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A7B69">
      <w:pPr>
        <w:spacing w:line="360" w:lineRule="auto"/>
        <w:jc w:val="center"/>
        <w:rPr>
          <w:rFonts w:ascii="Times New Roman" w:hAnsi="Times New Roman"/>
          <w:b/>
          <w:color w:val="000000" w:themeColor="text1"/>
          <w:spacing w:val="20"/>
          <w:sz w:val="68"/>
        </w:rPr>
      </w:pPr>
    </w:p>
    <w:p w14:paraId="46BC1402">
      <w:pPr>
        <w:spacing w:line="360" w:lineRule="auto"/>
        <w:jc w:val="center"/>
        <w:rPr>
          <w:rFonts w:ascii="Times New Roman" w:hAnsi="Times New Roman"/>
          <w:b/>
          <w:color w:val="000000" w:themeColor="text1"/>
          <w:spacing w:val="20"/>
          <w:sz w:val="68"/>
        </w:rPr>
      </w:pPr>
    </w:p>
    <w:p w14:paraId="5757A46D">
      <w:pPr>
        <w:spacing w:line="360" w:lineRule="auto"/>
        <w:jc w:val="center"/>
        <w:rPr>
          <w:rFonts w:ascii="Times New Roman" w:hAnsi="Times New Roman"/>
          <w:color w:val="000000" w:themeColor="text1"/>
        </w:rPr>
      </w:pPr>
      <w:r>
        <w:rPr>
          <w:rFonts w:hint="eastAsia" w:ascii="Times New Roman" w:hAnsi="宋体"/>
          <w:b/>
          <w:color w:val="000000" w:themeColor="text1"/>
          <w:spacing w:val="20"/>
          <w:sz w:val="68"/>
        </w:rPr>
        <w:t>建设项目环境影响报告表</w:t>
      </w:r>
    </w:p>
    <w:p w14:paraId="08C55EE5">
      <w:pPr>
        <w:pStyle w:val="12"/>
        <w:rPr>
          <w:color w:val="000000" w:themeColor="text1"/>
        </w:rPr>
      </w:pPr>
    </w:p>
    <w:p w14:paraId="543BB83B">
      <w:pPr>
        <w:spacing w:line="360" w:lineRule="auto"/>
        <w:rPr>
          <w:rFonts w:ascii="Times New Roman" w:hAnsi="Times New Roman"/>
          <w:color w:val="000000" w:themeColor="text1"/>
        </w:rPr>
      </w:pPr>
    </w:p>
    <w:p w14:paraId="25DDEBB4">
      <w:pPr>
        <w:spacing w:line="360" w:lineRule="auto"/>
        <w:jc w:val="center"/>
        <w:rPr>
          <w:rFonts w:ascii="Times New Roman" w:hAnsi="Times New Roman"/>
          <w:b/>
          <w:color w:val="000000" w:themeColor="text1"/>
          <w:sz w:val="44"/>
          <w:szCs w:val="44"/>
        </w:rPr>
      </w:pPr>
      <w:r>
        <w:rPr>
          <w:rFonts w:hint="eastAsia" w:ascii="Times New Roman" w:hAnsi="宋体"/>
          <w:b/>
          <w:color w:val="000000" w:themeColor="text1"/>
          <w:sz w:val="44"/>
          <w:szCs w:val="44"/>
        </w:rPr>
        <w:t>（送审稿）</w:t>
      </w:r>
    </w:p>
    <w:p w14:paraId="1F0694AE">
      <w:pPr>
        <w:spacing w:line="360" w:lineRule="auto"/>
        <w:rPr>
          <w:rFonts w:ascii="Times New Roman" w:hAnsi="Times New Roman"/>
          <w:b/>
          <w:color w:val="000000" w:themeColor="text1"/>
          <w:sz w:val="32"/>
          <w:u w:val="single"/>
        </w:rPr>
      </w:pPr>
    </w:p>
    <w:p w14:paraId="3E21B3BF">
      <w:pPr>
        <w:spacing w:line="360" w:lineRule="auto"/>
        <w:rPr>
          <w:rFonts w:ascii="Times New Roman" w:hAnsi="Times New Roman"/>
          <w:b/>
          <w:color w:val="000000" w:themeColor="text1"/>
          <w:sz w:val="32"/>
          <w:u w:val="single"/>
        </w:rPr>
      </w:pPr>
    </w:p>
    <w:p w14:paraId="1BC0B786">
      <w:pPr>
        <w:spacing w:line="360" w:lineRule="auto"/>
        <w:rPr>
          <w:rFonts w:ascii="Times New Roman" w:hAnsi="Times New Roman"/>
          <w:b/>
          <w:color w:val="000000" w:themeColor="text1"/>
          <w:sz w:val="32"/>
          <w:u w:val="single"/>
        </w:rPr>
      </w:pPr>
    </w:p>
    <w:p w14:paraId="13564E58">
      <w:pPr>
        <w:spacing w:line="360" w:lineRule="auto"/>
        <w:rPr>
          <w:rFonts w:ascii="Times New Roman" w:hAnsi="Times New Roman"/>
          <w:b/>
          <w:color w:val="000000" w:themeColor="text1"/>
          <w:sz w:val="32"/>
          <w:u w:val="single"/>
        </w:rPr>
      </w:pPr>
    </w:p>
    <w:p w14:paraId="5A6B374B">
      <w:pPr>
        <w:spacing w:line="360" w:lineRule="auto"/>
        <w:rPr>
          <w:rFonts w:ascii="Times New Roman" w:hAnsi="Times New Roman"/>
          <w:b/>
          <w:color w:val="000000" w:themeColor="text1"/>
          <w:sz w:val="32"/>
          <w:u w:val="single"/>
        </w:rPr>
      </w:pPr>
    </w:p>
    <w:p w14:paraId="3E4969CD">
      <w:pPr>
        <w:spacing w:line="360" w:lineRule="auto"/>
        <w:rPr>
          <w:rFonts w:ascii="Times New Roman" w:hAnsi="Times New Roman"/>
          <w:b/>
          <w:color w:val="000000" w:themeColor="text1"/>
          <w:sz w:val="32"/>
          <w:u w:val="single"/>
        </w:rPr>
      </w:pPr>
    </w:p>
    <w:p w14:paraId="2CA43225">
      <w:pPr>
        <w:spacing w:line="360" w:lineRule="auto"/>
        <w:rPr>
          <w:rFonts w:ascii="Times New Roman" w:hAnsi="Times New Roman"/>
          <w:b/>
          <w:color w:val="000000" w:themeColor="text1"/>
          <w:sz w:val="32"/>
          <w:u w:val="single"/>
        </w:rPr>
      </w:pPr>
    </w:p>
    <w:p w14:paraId="633E453B">
      <w:pPr>
        <w:spacing w:line="360" w:lineRule="auto"/>
        <w:rPr>
          <w:rFonts w:ascii="Times New Roman" w:hAnsi="Times New Roman"/>
          <w:b/>
          <w:color w:val="000000" w:themeColor="text1"/>
          <w:sz w:val="32"/>
          <w:u w:val="single"/>
        </w:rPr>
      </w:pPr>
    </w:p>
    <w:p w14:paraId="7A1505F7">
      <w:pPr>
        <w:spacing w:line="360" w:lineRule="auto"/>
        <w:rPr>
          <w:rFonts w:ascii="Times New Roman" w:hAnsi="Times New Roman"/>
          <w:b/>
          <w:color w:val="000000" w:themeColor="text1"/>
          <w:sz w:val="32"/>
          <w:u w:val="single"/>
        </w:rPr>
      </w:pPr>
    </w:p>
    <w:p w14:paraId="2699B180">
      <w:pPr>
        <w:spacing w:line="360" w:lineRule="auto"/>
        <w:jc w:val="center"/>
        <w:rPr>
          <w:rFonts w:ascii="Times New Roman" w:hAnsi="Times New Roman"/>
          <w:b/>
          <w:color w:val="000000" w:themeColor="text1"/>
          <w:sz w:val="32"/>
          <w:szCs w:val="32"/>
        </w:rPr>
      </w:pPr>
      <w:r>
        <w:rPr>
          <w:rFonts w:hint="eastAsia" w:ascii="Times New Roman" w:hAnsi="宋体"/>
          <w:b/>
          <w:color w:val="000000" w:themeColor="text1"/>
          <w:sz w:val="32"/>
          <w:szCs w:val="32"/>
        </w:rPr>
        <w:t>建设单位</w:t>
      </w:r>
      <w:r>
        <w:rPr>
          <w:rFonts w:ascii="Times New Roman" w:hAnsi="Times New Roman"/>
          <w:b/>
          <w:color w:val="000000" w:themeColor="text1"/>
          <w:sz w:val="32"/>
          <w:szCs w:val="32"/>
        </w:rPr>
        <w:t>(</w:t>
      </w:r>
      <w:r>
        <w:rPr>
          <w:rFonts w:hint="eastAsia" w:ascii="Times New Roman" w:hAnsi="宋体"/>
          <w:b/>
          <w:color w:val="000000" w:themeColor="text1"/>
          <w:sz w:val="32"/>
          <w:szCs w:val="32"/>
        </w:rPr>
        <w:t>盖章</w:t>
      </w:r>
      <w:r>
        <w:rPr>
          <w:rFonts w:ascii="Times New Roman" w:hAnsi="Times New Roman"/>
          <w:b/>
          <w:color w:val="000000" w:themeColor="text1"/>
          <w:sz w:val="32"/>
          <w:szCs w:val="32"/>
        </w:rPr>
        <w:t>)</w:t>
      </w:r>
      <w:r>
        <w:rPr>
          <w:rFonts w:hint="eastAsia" w:ascii="Times New Roman" w:hAnsi="宋体"/>
          <w:b/>
          <w:color w:val="000000" w:themeColor="text1"/>
          <w:sz w:val="32"/>
          <w:szCs w:val="32"/>
        </w:rPr>
        <w:t>：德宏州久顺食品有限公司</w:t>
      </w:r>
    </w:p>
    <w:p w14:paraId="275BE5E4">
      <w:pPr>
        <w:spacing w:line="360" w:lineRule="auto"/>
        <w:jc w:val="center"/>
        <w:rPr>
          <w:rFonts w:ascii="Times New Roman" w:hAnsi="Times New Roman"/>
          <w:b/>
          <w:color w:val="000000" w:themeColor="text1"/>
          <w:sz w:val="32"/>
          <w:szCs w:val="32"/>
        </w:rPr>
      </w:pPr>
      <w:r>
        <w:rPr>
          <w:rFonts w:hint="eastAsia" w:ascii="Times New Roman" w:hAnsi="宋体"/>
          <w:b/>
          <w:color w:val="000000" w:themeColor="text1"/>
          <w:sz w:val="32"/>
          <w:szCs w:val="32"/>
        </w:rPr>
        <w:t>编制单位</w:t>
      </w:r>
      <w:r>
        <w:rPr>
          <w:rFonts w:ascii="Times New Roman" w:hAnsi="Times New Roman"/>
          <w:b/>
          <w:color w:val="000000" w:themeColor="text1"/>
          <w:sz w:val="32"/>
          <w:szCs w:val="32"/>
        </w:rPr>
        <w:t>(</w:t>
      </w:r>
      <w:r>
        <w:rPr>
          <w:rFonts w:hint="eastAsia" w:ascii="Times New Roman" w:hAnsi="宋体"/>
          <w:b/>
          <w:color w:val="000000" w:themeColor="text1"/>
          <w:sz w:val="32"/>
          <w:szCs w:val="32"/>
        </w:rPr>
        <w:t>盖章</w:t>
      </w:r>
      <w:r>
        <w:rPr>
          <w:rFonts w:ascii="Times New Roman" w:hAnsi="Times New Roman"/>
          <w:b/>
          <w:color w:val="000000" w:themeColor="text1"/>
          <w:sz w:val="32"/>
          <w:szCs w:val="32"/>
        </w:rPr>
        <w:t>)</w:t>
      </w:r>
      <w:r>
        <w:rPr>
          <w:rFonts w:hint="eastAsia" w:ascii="Times New Roman" w:hAnsi="宋体"/>
          <w:b/>
          <w:color w:val="000000" w:themeColor="text1"/>
          <w:sz w:val="32"/>
          <w:szCs w:val="32"/>
        </w:rPr>
        <w:t>：云南顺测环保工程有限公司</w:t>
      </w:r>
    </w:p>
    <w:p w14:paraId="61E0D7EE">
      <w:pPr>
        <w:spacing w:line="360" w:lineRule="auto"/>
        <w:jc w:val="center"/>
        <w:rPr>
          <w:rFonts w:ascii="Times New Roman" w:hAnsi="Times New Roman"/>
          <w:b/>
          <w:color w:val="000000" w:themeColor="text1"/>
          <w:sz w:val="32"/>
          <w:szCs w:val="32"/>
        </w:rPr>
      </w:pPr>
    </w:p>
    <w:p w14:paraId="411E66C6">
      <w:pPr>
        <w:spacing w:line="360" w:lineRule="auto"/>
        <w:jc w:val="center"/>
        <w:rPr>
          <w:rFonts w:ascii="Times New Roman" w:hAnsi="Times New Roman"/>
          <w:b/>
          <w:color w:val="000000" w:themeColor="text1"/>
          <w:sz w:val="32"/>
          <w:szCs w:val="32"/>
        </w:rPr>
      </w:pPr>
      <w:r>
        <w:rPr>
          <w:rFonts w:hint="eastAsia" w:ascii="Times New Roman" w:hAnsi="宋体"/>
          <w:b/>
          <w:color w:val="000000" w:themeColor="text1"/>
          <w:sz w:val="32"/>
          <w:szCs w:val="32"/>
        </w:rPr>
        <w:t>编制日期：二〇二〇年三月</w:t>
      </w:r>
    </w:p>
    <w:p w14:paraId="23C3A6E4">
      <w:pPr>
        <w:pStyle w:val="16"/>
        <w:snapToGrid w:val="0"/>
        <w:spacing w:line="360" w:lineRule="auto"/>
        <w:ind w:firstLine="1506" w:firstLineChars="500"/>
        <w:rPr>
          <w:rFonts w:ascii="Times New Roman" w:hAnsi="Times New Roman"/>
          <w:b/>
          <w:color w:val="000000" w:themeColor="text1"/>
          <w:sz w:val="30"/>
          <w:szCs w:val="21"/>
        </w:rPr>
      </w:pPr>
    </w:p>
    <w:p w14:paraId="549670F4">
      <w:pPr>
        <w:pStyle w:val="16"/>
        <w:snapToGrid w:val="0"/>
        <w:spacing w:line="360" w:lineRule="auto"/>
        <w:ind w:firstLine="1506" w:firstLineChars="500"/>
        <w:rPr>
          <w:rFonts w:ascii="Times New Roman" w:hAnsi="Times New Roman"/>
          <w:b/>
          <w:color w:val="000000" w:themeColor="text1"/>
          <w:sz w:val="30"/>
        </w:rPr>
      </w:pPr>
    </w:p>
    <w:p w14:paraId="0F4D2B8E">
      <w:pPr>
        <w:pStyle w:val="16"/>
        <w:snapToGrid w:val="0"/>
        <w:spacing w:line="360" w:lineRule="auto"/>
        <w:ind w:firstLine="1506" w:firstLineChars="500"/>
        <w:rPr>
          <w:rFonts w:ascii="Times New Roman" w:hAnsi="Times New Roman"/>
          <w:b/>
          <w:color w:val="000000" w:themeColor="text1"/>
          <w:sz w:val="30"/>
        </w:rPr>
      </w:pPr>
    </w:p>
    <w:p w14:paraId="5EDACA2A">
      <w:pPr>
        <w:pStyle w:val="16"/>
        <w:snapToGrid w:val="0"/>
        <w:spacing w:line="360" w:lineRule="auto"/>
        <w:jc w:val="center"/>
        <w:rPr>
          <w:rFonts w:ascii="Times New Roman" w:hAnsi="Times New Roman"/>
          <w:b/>
          <w:color w:val="000000" w:themeColor="text1"/>
          <w:sz w:val="30"/>
        </w:rPr>
      </w:pPr>
      <w:r>
        <w:rPr>
          <w:rFonts w:hint="eastAsia" w:ascii="Times New Roman" w:hAnsi="Times New Roman"/>
          <w:b/>
          <w:color w:val="000000" w:themeColor="text1"/>
          <w:sz w:val="30"/>
        </w:rPr>
        <w:t>《建设项目环境影响报告表》编制说明</w:t>
      </w:r>
    </w:p>
    <w:p w14:paraId="36778119">
      <w:pPr>
        <w:pStyle w:val="16"/>
        <w:snapToGrid w:val="0"/>
        <w:spacing w:line="360" w:lineRule="auto"/>
        <w:ind w:firstLine="560" w:firstLineChars="200"/>
        <w:rPr>
          <w:rFonts w:ascii="Times New Roman" w:hAnsi="Times New Roman"/>
          <w:color w:val="000000" w:themeColor="text1"/>
          <w:sz w:val="28"/>
          <w:szCs w:val="28"/>
        </w:rPr>
      </w:pPr>
      <w:r>
        <w:rPr>
          <w:rFonts w:hint="eastAsia" w:ascii="Times New Roman" w:hAnsi="Times New Roman"/>
          <w:color w:val="000000" w:themeColor="text1"/>
          <w:sz w:val="28"/>
          <w:szCs w:val="28"/>
        </w:rPr>
        <w:t>《建设项目环境影响报告表》由具有从事环境影响评价工作资质的单位编制。</w:t>
      </w:r>
    </w:p>
    <w:p w14:paraId="7AEE7018">
      <w:pPr>
        <w:pStyle w:val="16"/>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1.</w:t>
      </w:r>
      <w:r>
        <w:rPr>
          <w:rFonts w:hint="eastAsia" w:ascii="Times New Roman" w:hAnsi="Times New Roman"/>
          <w:color w:val="000000" w:themeColor="text1"/>
          <w:sz w:val="28"/>
          <w:szCs w:val="28"/>
        </w:rPr>
        <w:t>项目名称</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指项目立项批复时的名称，应不超过</w:t>
      </w:r>
      <w:r>
        <w:rPr>
          <w:rFonts w:ascii="Times New Roman" w:hAnsi="Times New Roman"/>
          <w:color w:val="000000" w:themeColor="text1"/>
          <w:sz w:val="28"/>
          <w:szCs w:val="28"/>
        </w:rPr>
        <w:t>30</w:t>
      </w:r>
      <w:r>
        <w:rPr>
          <w:rFonts w:hint="eastAsia" w:ascii="Times New Roman" w:hAnsi="Times New Roman"/>
          <w:color w:val="000000" w:themeColor="text1"/>
          <w:sz w:val="28"/>
          <w:szCs w:val="28"/>
        </w:rPr>
        <w:t>个字</w:t>
      </w:r>
      <w:r>
        <w:rPr>
          <w:rFonts w:ascii="Times New Roman" w:hAnsi="Times New Roman"/>
          <w:color w:val="000000" w:themeColor="text1"/>
          <w:sz w:val="28"/>
          <w:szCs w:val="28"/>
        </w:rPr>
        <w:t>(</w:t>
      </w:r>
      <w:r>
        <w:rPr>
          <w:rFonts w:hint="eastAsia" w:ascii="Times New Roman" w:hAnsi="Times New Roman"/>
          <w:color w:val="000000" w:themeColor="text1"/>
          <w:sz w:val="28"/>
          <w:szCs w:val="28"/>
        </w:rPr>
        <w:t>两个英文字段作一个汉字</w:t>
      </w:r>
      <w:r>
        <w:rPr>
          <w:rFonts w:ascii="Times New Roman" w:hAnsi="Times New Roman"/>
          <w:color w:val="000000" w:themeColor="text1"/>
          <w:sz w:val="28"/>
          <w:szCs w:val="28"/>
        </w:rPr>
        <w:t>)</w:t>
      </w:r>
      <w:r>
        <w:rPr>
          <w:rFonts w:hint="eastAsia" w:ascii="Times New Roman" w:hAnsi="Times New Roman"/>
          <w:color w:val="000000" w:themeColor="text1"/>
          <w:sz w:val="28"/>
          <w:szCs w:val="28"/>
        </w:rPr>
        <w:t>。</w:t>
      </w:r>
    </w:p>
    <w:p w14:paraId="4F2C0E31">
      <w:pPr>
        <w:pStyle w:val="16"/>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2.</w:t>
      </w:r>
      <w:r>
        <w:rPr>
          <w:rFonts w:hint="eastAsia" w:ascii="Times New Roman" w:hAnsi="Times New Roman"/>
          <w:color w:val="000000" w:themeColor="text1"/>
          <w:sz w:val="28"/>
          <w:szCs w:val="28"/>
        </w:rPr>
        <w:t>建设地点</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指项目所在地详细地址，公路、铁路应填写起止地点。</w:t>
      </w:r>
    </w:p>
    <w:p w14:paraId="1B2694E2">
      <w:pPr>
        <w:pStyle w:val="16"/>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3.</w:t>
      </w:r>
      <w:r>
        <w:rPr>
          <w:rFonts w:hint="eastAsia" w:ascii="Times New Roman" w:hAnsi="Times New Roman"/>
          <w:color w:val="000000" w:themeColor="text1"/>
          <w:sz w:val="28"/>
          <w:szCs w:val="28"/>
        </w:rPr>
        <w:t>行业类别</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按国标填写。</w:t>
      </w:r>
    </w:p>
    <w:p w14:paraId="3082ED30">
      <w:pPr>
        <w:pStyle w:val="16"/>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4.</w:t>
      </w:r>
      <w:r>
        <w:rPr>
          <w:rFonts w:hint="eastAsia" w:ascii="Times New Roman" w:hAnsi="Times New Roman"/>
          <w:color w:val="000000" w:themeColor="text1"/>
          <w:sz w:val="28"/>
          <w:szCs w:val="28"/>
        </w:rPr>
        <w:t>总投资</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指项目投资总额。</w:t>
      </w:r>
    </w:p>
    <w:p w14:paraId="666E5B98">
      <w:pPr>
        <w:pStyle w:val="16"/>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5.</w:t>
      </w:r>
      <w:r>
        <w:rPr>
          <w:rFonts w:hint="eastAsia" w:ascii="Times New Roman" w:hAnsi="Times New Roman"/>
          <w:color w:val="000000" w:themeColor="text1"/>
          <w:sz w:val="28"/>
          <w:szCs w:val="28"/>
        </w:rPr>
        <w:t>主要环境保护目标</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指项目区周围一定范围内集中居民住宅区、学校、医院、保护文物、风景名胜区、水源地和生态敏感点等，应尽可能给出保护目标、性质、规模和距厂界距离等。</w:t>
      </w:r>
    </w:p>
    <w:p w14:paraId="76E49959">
      <w:pPr>
        <w:pStyle w:val="16"/>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6.</w:t>
      </w:r>
      <w:r>
        <w:rPr>
          <w:rFonts w:hint="eastAsia" w:ascii="Times New Roman" w:hAnsi="Times New Roman"/>
          <w:color w:val="000000" w:themeColor="text1"/>
          <w:sz w:val="28"/>
          <w:szCs w:val="28"/>
        </w:rPr>
        <w:t>结论与建议</w:t>
      </w:r>
      <w:r>
        <w:rPr>
          <w:rFonts w:ascii="Times New Roman" w:hAnsi="Times New Roman"/>
          <w:color w:val="000000" w:themeColor="text1"/>
          <w:sz w:val="28"/>
          <w:szCs w:val="28"/>
        </w:rPr>
        <w:t>——</w:t>
      </w:r>
      <w:r>
        <w:rPr>
          <w:rFonts w:hint="eastAsia" w:ascii="Times New Roman" w:hAnsi="Times New Roman"/>
          <w:color w:val="000000" w:themeColor="text1"/>
          <w:sz w:val="28"/>
          <w:szCs w:val="28"/>
        </w:rPr>
        <w:t>给出本项目清洁生产、达标排放总量控制的分析结论，确定污染防治措施的有效性，说明本项目对环境造成的影响，给出建设项目环境可行性的明确结论。同时提出减少环境影响的其他建议。</w:t>
      </w:r>
    </w:p>
    <w:p w14:paraId="2AADF16A">
      <w:pPr>
        <w:pStyle w:val="16"/>
        <w:snapToGrid w:val="0"/>
        <w:spacing w:line="360" w:lineRule="auto"/>
        <w:ind w:firstLine="560" w:firstLineChars="200"/>
        <w:rPr>
          <w:rFonts w:ascii="Times New Roman" w:hAnsi="Times New Roman" w:cs="宋体"/>
          <w:color w:val="000000" w:themeColor="text1"/>
          <w:sz w:val="28"/>
          <w:szCs w:val="28"/>
        </w:rPr>
      </w:pPr>
      <w:r>
        <w:rPr>
          <w:rFonts w:ascii="Times New Roman" w:hAnsi="Times New Roman"/>
          <w:color w:val="000000" w:themeColor="text1"/>
          <w:sz w:val="28"/>
          <w:szCs w:val="28"/>
        </w:rPr>
        <w:t>7.</w:t>
      </w:r>
      <w:r>
        <w:rPr>
          <w:rFonts w:hint="eastAsia" w:ascii="Times New Roman" w:hAnsi="Times New Roman"/>
          <w:color w:val="000000" w:themeColor="text1"/>
          <w:sz w:val="28"/>
          <w:szCs w:val="28"/>
        </w:rPr>
        <w:t>预审意见</w:t>
      </w:r>
      <w:r>
        <w:rPr>
          <w:rFonts w:ascii="Times New Roman" w:hAnsi="Times New Roman"/>
          <w:color w:val="000000" w:themeColor="text1"/>
          <w:sz w:val="28"/>
          <w:szCs w:val="28"/>
        </w:rPr>
        <w:t>——</w:t>
      </w:r>
      <w:r>
        <w:rPr>
          <w:rFonts w:hint="eastAsia" w:ascii="Times New Roman" w:hAnsi="Times New Roman"/>
          <w:color w:val="000000" w:themeColor="text1"/>
          <w:sz w:val="28"/>
          <w:szCs w:val="28"/>
        </w:rPr>
        <w:t>由行业主管部门填写答复意见，无主管部门项目，可不填。</w:t>
      </w:r>
    </w:p>
    <w:p w14:paraId="3FA0FB73">
      <w:pPr>
        <w:pStyle w:val="16"/>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8.</w:t>
      </w:r>
      <w:r>
        <w:rPr>
          <w:rFonts w:hint="eastAsia" w:ascii="Times New Roman" w:hAnsi="Times New Roman"/>
          <w:color w:val="000000" w:themeColor="text1"/>
          <w:sz w:val="28"/>
          <w:szCs w:val="28"/>
        </w:rPr>
        <w:t>审批意见</w:t>
      </w:r>
      <w:r>
        <w:rPr>
          <w:rFonts w:ascii="Times New Roman" w:hAnsi="Times New Roman"/>
          <w:color w:val="000000" w:themeColor="text1"/>
          <w:sz w:val="28"/>
          <w:szCs w:val="28"/>
        </w:rPr>
        <w:t>——</w:t>
      </w:r>
      <w:r>
        <w:rPr>
          <w:rFonts w:hint="eastAsia" w:ascii="Times New Roman" w:hAnsi="Times New Roman"/>
          <w:color w:val="000000" w:themeColor="text1"/>
          <w:sz w:val="28"/>
          <w:szCs w:val="28"/>
        </w:rPr>
        <w:t>由负责审批该项目的环境保护行政主管部门批复。</w:t>
      </w:r>
    </w:p>
    <w:p w14:paraId="732C5611">
      <w:pPr>
        <w:outlineLvl w:val="0"/>
        <w:rPr>
          <w:rFonts w:ascii="Times New Roman" w:hAnsi="Times New Roman"/>
          <w:b/>
          <w:color w:val="000000" w:themeColor="text1"/>
          <w:sz w:val="28"/>
          <w:szCs w:val="28"/>
        </w:rPr>
        <w:sectPr>
          <w:headerReference r:id="rId3" w:type="default"/>
          <w:footerReference r:id="rId4" w:type="default"/>
          <w:footerReference r:id="rId5" w:type="even"/>
          <w:pgSz w:w="11906" w:h="16838"/>
          <w:pgMar w:top="1440" w:right="1800" w:bottom="1440" w:left="1800" w:header="851" w:footer="992" w:gutter="0"/>
          <w:pgNumType w:fmt="upperRoman" w:start="2"/>
          <w:cols w:space="720" w:num="1"/>
          <w:docGrid w:type="lines" w:linePitch="312" w:charSpace="0"/>
        </w:sectPr>
      </w:pPr>
    </w:p>
    <w:p w14:paraId="136694C7">
      <w:pPr>
        <w:spacing w:line="360" w:lineRule="auto"/>
        <w:jc w:val="center"/>
        <w:rPr>
          <w:rFonts w:ascii="Times New Roman" w:hAnsi="Times New Roman"/>
          <w:b/>
          <w:color w:val="000000" w:themeColor="text1"/>
          <w:sz w:val="30"/>
          <w:szCs w:val="30"/>
        </w:rPr>
      </w:pPr>
      <w:r>
        <w:rPr>
          <w:rFonts w:hint="eastAsia" w:ascii="Times New Roman" w:hAnsi="Times New Roman"/>
          <w:b/>
          <w:color w:val="000000" w:themeColor="text1"/>
          <w:sz w:val="30"/>
          <w:szCs w:val="30"/>
        </w:rPr>
        <w:t>目录</w:t>
      </w:r>
    </w:p>
    <w:p w14:paraId="1F2C813F">
      <w:pPr>
        <w:pStyle w:val="21"/>
        <w:spacing w:line="480" w:lineRule="auto"/>
        <w:rPr>
          <w:b/>
          <w:color w:val="000000" w:themeColor="text1"/>
          <w:sz w:val="24"/>
          <w:szCs w:val="24"/>
        </w:rPr>
      </w:pPr>
      <w:bookmarkStart w:id="0" w:name="_Toc327197886"/>
      <w:r>
        <w:rPr>
          <w:b/>
          <w:color w:val="000000" w:themeColor="text1"/>
          <w:sz w:val="24"/>
          <w:szCs w:val="24"/>
        </w:rPr>
        <w:fldChar w:fldCharType="begin"/>
      </w:r>
      <w:r>
        <w:rPr>
          <w:b/>
          <w:color w:val="000000" w:themeColor="text1"/>
          <w:sz w:val="24"/>
          <w:szCs w:val="24"/>
        </w:rPr>
        <w:instrText xml:space="preserve"> TOC \o "1-1" \h \z \u </w:instrText>
      </w:r>
      <w:r>
        <w:rPr>
          <w:b/>
          <w:color w:val="000000" w:themeColor="text1"/>
          <w:sz w:val="24"/>
          <w:szCs w:val="24"/>
        </w:rPr>
        <w:fldChar w:fldCharType="separate"/>
      </w:r>
      <w:r>
        <w:fldChar w:fldCharType="begin"/>
      </w:r>
      <w:r>
        <w:instrText xml:space="preserve"> HYPERLINK \l "_Toc482291026" </w:instrText>
      </w:r>
      <w:r>
        <w:fldChar w:fldCharType="separate"/>
      </w:r>
      <w:r>
        <w:rPr>
          <w:rStyle w:val="36"/>
          <w:b/>
          <w:color w:val="000000" w:themeColor="text1"/>
          <w:sz w:val="24"/>
          <w:szCs w:val="24"/>
        </w:rPr>
        <w:t>一、建设项目基本情况</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_Toc482291026 \h </w:instrText>
      </w:r>
      <w:r>
        <w:rPr>
          <w:b/>
          <w:color w:val="000000" w:themeColor="text1"/>
          <w:sz w:val="24"/>
          <w:szCs w:val="24"/>
        </w:rPr>
        <w:fldChar w:fldCharType="separate"/>
      </w:r>
      <w:r>
        <w:rPr>
          <w:b/>
          <w:color w:val="000000" w:themeColor="text1"/>
          <w:sz w:val="24"/>
          <w:szCs w:val="24"/>
        </w:rPr>
        <w:t>1</w:t>
      </w:r>
      <w:r>
        <w:rPr>
          <w:b/>
          <w:color w:val="000000" w:themeColor="text1"/>
          <w:sz w:val="24"/>
          <w:szCs w:val="24"/>
        </w:rPr>
        <w:fldChar w:fldCharType="end"/>
      </w:r>
      <w:r>
        <w:rPr>
          <w:b/>
          <w:color w:val="000000" w:themeColor="text1"/>
          <w:sz w:val="24"/>
          <w:szCs w:val="24"/>
        </w:rPr>
        <w:fldChar w:fldCharType="end"/>
      </w:r>
    </w:p>
    <w:p w14:paraId="56E8FC93">
      <w:pPr>
        <w:pStyle w:val="21"/>
        <w:spacing w:line="480" w:lineRule="auto"/>
        <w:rPr>
          <w:b/>
          <w:color w:val="000000" w:themeColor="text1"/>
          <w:sz w:val="24"/>
          <w:szCs w:val="24"/>
        </w:rPr>
      </w:pPr>
      <w:r>
        <w:fldChar w:fldCharType="begin"/>
      </w:r>
      <w:r>
        <w:instrText xml:space="preserve"> HYPERLINK \l "_Toc482291031" </w:instrText>
      </w:r>
      <w:r>
        <w:fldChar w:fldCharType="separate"/>
      </w:r>
      <w:r>
        <w:rPr>
          <w:rStyle w:val="36"/>
          <w:b/>
          <w:color w:val="000000" w:themeColor="text1"/>
          <w:sz w:val="24"/>
          <w:szCs w:val="24"/>
        </w:rPr>
        <w:t>二、建设项目所在地自然环境</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_Toc482291031 \h </w:instrText>
      </w:r>
      <w:r>
        <w:rPr>
          <w:b/>
          <w:color w:val="000000" w:themeColor="text1"/>
          <w:sz w:val="24"/>
          <w:szCs w:val="24"/>
        </w:rPr>
        <w:fldChar w:fldCharType="separate"/>
      </w:r>
      <w:r>
        <w:rPr>
          <w:b/>
          <w:color w:val="000000" w:themeColor="text1"/>
          <w:sz w:val="24"/>
          <w:szCs w:val="24"/>
        </w:rPr>
        <w:t>12</w:t>
      </w:r>
      <w:r>
        <w:rPr>
          <w:b/>
          <w:color w:val="000000" w:themeColor="text1"/>
          <w:sz w:val="24"/>
          <w:szCs w:val="24"/>
        </w:rPr>
        <w:fldChar w:fldCharType="end"/>
      </w:r>
      <w:r>
        <w:rPr>
          <w:b/>
          <w:color w:val="000000" w:themeColor="text1"/>
          <w:sz w:val="24"/>
          <w:szCs w:val="24"/>
        </w:rPr>
        <w:fldChar w:fldCharType="end"/>
      </w:r>
    </w:p>
    <w:p w14:paraId="091B211F">
      <w:pPr>
        <w:pStyle w:val="21"/>
        <w:spacing w:line="480" w:lineRule="auto"/>
        <w:rPr>
          <w:b/>
          <w:color w:val="000000" w:themeColor="text1"/>
          <w:sz w:val="24"/>
          <w:szCs w:val="24"/>
        </w:rPr>
      </w:pPr>
      <w:r>
        <w:fldChar w:fldCharType="begin"/>
      </w:r>
      <w:r>
        <w:instrText xml:space="preserve"> HYPERLINK \l "_Toc482291032" </w:instrText>
      </w:r>
      <w:r>
        <w:fldChar w:fldCharType="separate"/>
      </w:r>
      <w:r>
        <w:rPr>
          <w:rStyle w:val="36"/>
          <w:b/>
          <w:color w:val="000000" w:themeColor="text1"/>
          <w:sz w:val="24"/>
          <w:szCs w:val="24"/>
        </w:rPr>
        <w:t>三、环境质量状况</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_Toc482291032 \h </w:instrText>
      </w:r>
      <w:r>
        <w:rPr>
          <w:b/>
          <w:color w:val="000000" w:themeColor="text1"/>
          <w:sz w:val="24"/>
          <w:szCs w:val="24"/>
        </w:rPr>
        <w:fldChar w:fldCharType="separate"/>
      </w:r>
      <w:r>
        <w:rPr>
          <w:b/>
          <w:color w:val="000000" w:themeColor="text1"/>
          <w:sz w:val="24"/>
          <w:szCs w:val="24"/>
        </w:rPr>
        <w:t>18</w:t>
      </w:r>
      <w:r>
        <w:rPr>
          <w:b/>
          <w:color w:val="000000" w:themeColor="text1"/>
          <w:sz w:val="24"/>
          <w:szCs w:val="24"/>
        </w:rPr>
        <w:fldChar w:fldCharType="end"/>
      </w:r>
      <w:r>
        <w:rPr>
          <w:b/>
          <w:color w:val="000000" w:themeColor="text1"/>
          <w:sz w:val="24"/>
          <w:szCs w:val="24"/>
        </w:rPr>
        <w:fldChar w:fldCharType="end"/>
      </w:r>
    </w:p>
    <w:p w14:paraId="41B87138">
      <w:pPr>
        <w:pStyle w:val="21"/>
        <w:spacing w:line="480" w:lineRule="auto"/>
        <w:rPr>
          <w:b/>
          <w:color w:val="000000" w:themeColor="text1"/>
          <w:sz w:val="24"/>
          <w:szCs w:val="24"/>
        </w:rPr>
      </w:pPr>
      <w:r>
        <w:fldChar w:fldCharType="begin"/>
      </w:r>
      <w:r>
        <w:instrText xml:space="preserve"> HYPERLINK \l "_Toc482291034" </w:instrText>
      </w:r>
      <w:r>
        <w:fldChar w:fldCharType="separate"/>
      </w:r>
      <w:r>
        <w:rPr>
          <w:rStyle w:val="36"/>
          <w:b/>
          <w:color w:val="000000" w:themeColor="text1"/>
          <w:sz w:val="24"/>
          <w:szCs w:val="24"/>
        </w:rPr>
        <w:t>四、评价适用标准</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_Toc482291034 \h </w:instrText>
      </w:r>
      <w:r>
        <w:rPr>
          <w:b/>
          <w:color w:val="000000" w:themeColor="text1"/>
          <w:sz w:val="24"/>
          <w:szCs w:val="24"/>
        </w:rPr>
        <w:fldChar w:fldCharType="separate"/>
      </w:r>
      <w:r>
        <w:rPr>
          <w:b/>
          <w:color w:val="000000" w:themeColor="text1"/>
          <w:sz w:val="24"/>
          <w:szCs w:val="24"/>
        </w:rPr>
        <w:t>21</w:t>
      </w:r>
      <w:r>
        <w:rPr>
          <w:b/>
          <w:color w:val="000000" w:themeColor="text1"/>
          <w:sz w:val="24"/>
          <w:szCs w:val="24"/>
        </w:rPr>
        <w:fldChar w:fldCharType="end"/>
      </w:r>
      <w:r>
        <w:rPr>
          <w:b/>
          <w:color w:val="000000" w:themeColor="text1"/>
          <w:sz w:val="24"/>
          <w:szCs w:val="24"/>
        </w:rPr>
        <w:fldChar w:fldCharType="end"/>
      </w:r>
    </w:p>
    <w:p w14:paraId="4BBFF59E">
      <w:pPr>
        <w:pStyle w:val="21"/>
        <w:spacing w:line="480" w:lineRule="auto"/>
        <w:rPr>
          <w:b/>
          <w:color w:val="000000" w:themeColor="text1"/>
          <w:sz w:val="24"/>
          <w:szCs w:val="24"/>
        </w:rPr>
      </w:pPr>
      <w:r>
        <w:fldChar w:fldCharType="begin"/>
      </w:r>
      <w:r>
        <w:instrText xml:space="preserve"> HYPERLINK \l "_Toc482291035" </w:instrText>
      </w:r>
      <w:r>
        <w:fldChar w:fldCharType="separate"/>
      </w:r>
      <w:r>
        <w:rPr>
          <w:rStyle w:val="36"/>
          <w:b/>
          <w:color w:val="000000" w:themeColor="text1"/>
          <w:sz w:val="24"/>
          <w:szCs w:val="24"/>
        </w:rPr>
        <w:t>五、建设项目工程分析</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_Toc482291035 \h </w:instrText>
      </w:r>
      <w:r>
        <w:rPr>
          <w:b/>
          <w:color w:val="000000" w:themeColor="text1"/>
          <w:sz w:val="24"/>
          <w:szCs w:val="24"/>
        </w:rPr>
        <w:fldChar w:fldCharType="separate"/>
      </w:r>
      <w:r>
        <w:rPr>
          <w:b/>
          <w:color w:val="000000" w:themeColor="text1"/>
          <w:sz w:val="24"/>
          <w:szCs w:val="24"/>
        </w:rPr>
        <w:t>26</w:t>
      </w:r>
      <w:r>
        <w:rPr>
          <w:b/>
          <w:color w:val="000000" w:themeColor="text1"/>
          <w:sz w:val="24"/>
          <w:szCs w:val="24"/>
        </w:rPr>
        <w:fldChar w:fldCharType="end"/>
      </w:r>
      <w:r>
        <w:rPr>
          <w:b/>
          <w:color w:val="000000" w:themeColor="text1"/>
          <w:sz w:val="24"/>
          <w:szCs w:val="24"/>
        </w:rPr>
        <w:fldChar w:fldCharType="end"/>
      </w:r>
    </w:p>
    <w:p w14:paraId="3576E319">
      <w:pPr>
        <w:pStyle w:val="21"/>
        <w:spacing w:line="480" w:lineRule="auto"/>
        <w:rPr>
          <w:b/>
          <w:color w:val="000000" w:themeColor="text1"/>
          <w:sz w:val="24"/>
          <w:szCs w:val="24"/>
        </w:rPr>
      </w:pPr>
      <w:r>
        <w:fldChar w:fldCharType="begin"/>
      </w:r>
      <w:r>
        <w:instrText xml:space="preserve"> HYPERLINK \l "_Toc482291048" </w:instrText>
      </w:r>
      <w:r>
        <w:fldChar w:fldCharType="separate"/>
      </w:r>
      <w:r>
        <w:rPr>
          <w:rStyle w:val="36"/>
          <w:b/>
          <w:color w:val="000000" w:themeColor="text1"/>
          <w:sz w:val="24"/>
          <w:szCs w:val="24"/>
        </w:rPr>
        <w:t>六、项目主要污染物产生及预计排放情况</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_Toc482291048 \h </w:instrText>
      </w:r>
      <w:r>
        <w:rPr>
          <w:b/>
          <w:color w:val="000000" w:themeColor="text1"/>
          <w:sz w:val="24"/>
          <w:szCs w:val="24"/>
        </w:rPr>
        <w:fldChar w:fldCharType="separate"/>
      </w:r>
      <w:r>
        <w:rPr>
          <w:b/>
          <w:color w:val="000000" w:themeColor="text1"/>
          <w:sz w:val="24"/>
          <w:szCs w:val="24"/>
        </w:rPr>
        <w:t>43</w:t>
      </w:r>
      <w:r>
        <w:rPr>
          <w:b/>
          <w:color w:val="000000" w:themeColor="text1"/>
          <w:sz w:val="24"/>
          <w:szCs w:val="24"/>
        </w:rPr>
        <w:fldChar w:fldCharType="end"/>
      </w:r>
      <w:r>
        <w:rPr>
          <w:b/>
          <w:color w:val="000000" w:themeColor="text1"/>
          <w:sz w:val="24"/>
          <w:szCs w:val="24"/>
        </w:rPr>
        <w:fldChar w:fldCharType="end"/>
      </w:r>
    </w:p>
    <w:p w14:paraId="2F7F400F">
      <w:pPr>
        <w:pStyle w:val="21"/>
        <w:spacing w:line="480" w:lineRule="auto"/>
        <w:rPr>
          <w:b/>
          <w:color w:val="000000" w:themeColor="text1"/>
          <w:sz w:val="24"/>
          <w:szCs w:val="24"/>
        </w:rPr>
      </w:pPr>
      <w:r>
        <w:fldChar w:fldCharType="begin"/>
      </w:r>
      <w:r>
        <w:instrText xml:space="preserve"> HYPERLINK \l "_Toc482291049" </w:instrText>
      </w:r>
      <w:r>
        <w:fldChar w:fldCharType="separate"/>
      </w:r>
      <w:r>
        <w:rPr>
          <w:rStyle w:val="36"/>
          <w:b/>
          <w:color w:val="000000" w:themeColor="text1"/>
          <w:sz w:val="24"/>
          <w:szCs w:val="24"/>
        </w:rPr>
        <w:t>七、环境影响分析</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_Toc482291049 \h </w:instrText>
      </w:r>
      <w:r>
        <w:rPr>
          <w:b/>
          <w:color w:val="000000" w:themeColor="text1"/>
          <w:sz w:val="24"/>
          <w:szCs w:val="24"/>
        </w:rPr>
        <w:fldChar w:fldCharType="separate"/>
      </w:r>
      <w:r>
        <w:rPr>
          <w:b/>
          <w:color w:val="000000" w:themeColor="text1"/>
          <w:sz w:val="24"/>
          <w:szCs w:val="24"/>
        </w:rPr>
        <w:t>45</w:t>
      </w:r>
      <w:r>
        <w:rPr>
          <w:b/>
          <w:color w:val="000000" w:themeColor="text1"/>
          <w:sz w:val="24"/>
          <w:szCs w:val="24"/>
        </w:rPr>
        <w:fldChar w:fldCharType="end"/>
      </w:r>
      <w:r>
        <w:rPr>
          <w:b/>
          <w:color w:val="000000" w:themeColor="text1"/>
          <w:sz w:val="24"/>
          <w:szCs w:val="24"/>
        </w:rPr>
        <w:fldChar w:fldCharType="end"/>
      </w:r>
    </w:p>
    <w:p w14:paraId="09024358">
      <w:pPr>
        <w:pStyle w:val="21"/>
        <w:spacing w:line="480" w:lineRule="auto"/>
        <w:rPr>
          <w:b/>
          <w:color w:val="000000" w:themeColor="text1"/>
          <w:sz w:val="24"/>
          <w:szCs w:val="24"/>
        </w:rPr>
      </w:pPr>
      <w:r>
        <w:fldChar w:fldCharType="begin"/>
      </w:r>
      <w:r>
        <w:instrText xml:space="preserve"> HYPERLINK \l "_Toc482291053" </w:instrText>
      </w:r>
      <w:r>
        <w:fldChar w:fldCharType="separate"/>
      </w:r>
      <w:r>
        <w:rPr>
          <w:rStyle w:val="36"/>
          <w:b/>
          <w:color w:val="000000" w:themeColor="text1"/>
          <w:kern w:val="10"/>
          <w:sz w:val="24"/>
          <w:szCs w:val="24"/>
        </w:rPr>
        <w:t>八、建</w:t>
      </w:r>
      <w:r>
        <w:rPr>
          <w:rStyle w:val="36"/>
          <w:b/>
          <w:color w:val="000000" w:themeColor="text1"/>
          <w:sz w:val="24"/>
          <w:szCs w:val="24"/>
        </w:rPr>
        <w:t>设项目拟采取的防治措施及预期治理效果</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_Toc482291053 \h </w:instrText>
      </w:r>
      <w:r>
        <w:rPr>
          <w:b/>
          <w:color w:val="000000" w:themeColor="text1"/>
          <w:sz w:val="24"/>
          <w:szCs w:val="24"/>
        </w:rPr>
        <w:fldChar w:fldCharType="separate"/>
      </w:r>
      <w:r>
        <w:rPr>
          <w:b/>
          <w:color w:val="000000" w:themeColor="text1"/>
          <w:sz w:val="24"/>
          <w:szCs w:val="24"/>
        </w:rPr>
        <w:t>68</w:t>
      </w:r>
      <w:r>
        <w:rPr>
          <w:b/>
          <w:color w:val="000000" w:themeColor="text1"/>
          <w:sz w:val="24"/>
          <w:szCs w:val="24"/>
        </w:rPr>
        <w:fldChar w:fldCharType="end"/>
      </w:r>
      <w:r>
        <w:rPr>
          <w:b/>
          <w:color w:val="000000" w:themeColor="text1"/>
          <w:sz w:val="24"/>
          <w:szCs w:val="24"/>
        </w:rPr>
        <w:fldChar w:fldCharType="end"/>
      </w:r>
    </w:p>
    <w:p w14:paraId="7CEF3256">
      <w:pPr>
        <w:pStyle w:val="21"/>
        <w:spacing w:line="480" w:lineRule="auto"/>
        <w:rPr>
          <w:b/>
          <w:color w:val="000000" w:themeColor="text1"/>
          <w:sz w:val="24"/>
          <w:szCs w:val="24"/>
        </w:rPr>
      </w:pPr>
      <w:r>
        <w:fldChar w:fldCharType="begin"/>
      </w:r>
      <w:r>
        <w:instrText xml:space="preserve"> HYPERLINK \l "_Toc482291054" </w:instrText>
      </w:r>
      <w:r>
        <w:fldChar w:fldCharType="separate"/>
      </w:r>
      <w:r>
        <w:rPr>
          <w:rStyle w:val="36"/>
          <w:b/>
          <w:bCs/>
          <w:color w:val="000000" w:themeColor="text1"/>
          <w:sz w:val="24"/>
          <w:szCs w:val="24"/>
        </w:rPr>
        <w:t>九、结论与建议</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_Toc482291054 \h </w:instrText>
      </w:r>
      <w:r>
        <w:rPr>
          <w:b/>
          <w:color w:val="000000" w:themeColor="text1"/>
          <w:sz w:val="24"/>
          <w:szCs w:val="24"/>
        </w:rPr>
        <w:fldChar w:fldCharType="separate"/>
      </w:r>
      <w:r>
        <w:rPr>
          <w:b/>
          <w:color w:val="000000" w:themeColor="text1"/>
          <w:sz w:val="24"/>
          <w:szCs w:val="24"/>
        </w:rPr>
        <w:t>71</w:t>
      </w:r>
      <w:r>
        <w:rPr>
          <w:b/>
          <w:color w:val="000000" w:themeColor="text1"/>
          <w:sz w:val="24"/>
          <w:szCs w:val="24"/>
        </w:rPr>
        <w:fldChar w:fldCharType="end"/>
      </w:r>
      <w:r>
        <w:rPr>
          <w:b/>
          <w:color w:val="000000" w:themeColor="text1"/>
          <w:sz w:val="24"/>
          <w:szCs w:val="24"/>
        </w:rPr>
        <w:fldChar w:fldCharType="end"/>
      </w:r>
    </w:p>
    <w:p w14:paraId="429DCBFE">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fldChar w:fldCharType="end"/>
      </w:r>
    </w:p>
    <w:p w14:paraId="6A5B5F99">
      <w:pPr>
        <w:spacing w:line="360" w:lineRule="auto"/>
        <w:rPr>
          <w:rFonts w:ascii="Times New Roman" w:hAnsi="Times New Roman"/>
          <w:b/>
          <w:color w:val="000000" w:themeColor="text1"/>
          <w:sz w:val="24"/>
          <w:szCs w:val="24"/>
        </w:rPr>
      </w:pPr>
    </w:p>
    <w:p w14:paraId="3C91FF53">
      <w:pPr>
        <w:spacing w:line="360" w:lineRule="auto"/>
        <w:rPr>
          <w:rFonts w:ascii="Times New Roman" w:hAnsi="Times New Roman"/>
          <w:b/>
          <w:color w:val="000000" w:themeColor="text1"/>
          <w:sz w:val="24"/>
          <w:szCs w:val="24"/>
        </w:rPr>
      </w:pPr>
    </w:p>
    <w:p w14:paraId="4FD893AC">
      <w:pPr>
        <w:spacing w:line="360" w:lineRule="auto"/>
        <w:rPr>
          <w:rFonts w:ascii="Times New Roman" w:hAnsi="Times New Roman"/>
          <w:b/>
          <w:color w:val="000000" w:themeColor="text1"/>
          <w:sz w:val="24"/>
          <w:szCs w:val="24"/>
        </w:rPr>
      </w:pPr>
    </w:p>
    <w:p w14:paraId="3A43E147">
      <w:pPr>
        <w:spacing w:line="360" w:lineRule="auto"/>
        <w:rPr>
          <w:rFonts w:ascii="Times New Roman" w:hAnsi="Times New Roman"/>
          <w:b/>
          <w:color w:val="000000" w:themeColor="text1"/>
          <w:sz w:val="24"/>
          <w:szCs w:val="24"/>
        </w:rPr>
      </w:pPr>
    </w:p>
    <w:p w14:paraId="4F247474">
      <w:pPr>
        <w:spacing w:line="360" w:lineRule="auto"/>
        <w:rPr>
          <w:rFonts w:ascii="Times New Roman" w:hAnsi="Times New Roman"/>
          <w:b/>
          <w:color w:val="000000" w:themeColor="text1"/>
          <w:sz w:val="24"/>
          <w:szCs w:val="24"/>
        </w:rPr>
      </w:pPr>
    </w:p>
    <w:p w14:paraId="4CA844D5">
      <w:pPr>
        <w:spacing w:line="360" w:lineRule="auto"/>
        <w:rPr>
          <w:rFonts w:ascii="Times New Roman" w:hAnsi="Times New Roman"/>
          <w:b/>
          <w:color w:val="000000" w:themeColor="text1"/>
          <w:sz w:val="24"/>
          <w:szCs w:val="24"/>
        </w:rPr>
      </w:pPr>
    </w:p>
    <w:p w14:paraId="52964586">
      <w:pPr>
        <w:spacing w:line="360" w:lineRule="auto"/>
        <w:rPr>
          <w:rFonts w:ascii="Times New Roman" w:hAnsi="Times New Roman"/>
          <w:b/>
          <w:color w:val="000000" w:themeColor="text1"/>
          <w:sz w:val="24"/>
          <w:szCs w:val="24"/>
        </w:rPr>
      </w:pPr>
    </w:p>
    <w:p w14:paraId="0CB1DFC0">
      <w:pPr>
        <w:spacing w:line="360" w:lineRule="auto"/>
        <w:rPr>
          <w:rFonts w:ascii="Times New Roman" w:hAnsi="Times New Roman"/>
          <w:b/>
          <w:color w:val="000000" w:themeColor="text1"/>
          <w:sz w:val="24"/>
          <w:szCs w:val="24"/>
        </w:rPr>
      </w:pPr>
    </w:p>
    <w:p w14:paraId="373F5FAD">
      <w:pPr>
        <w:spacing w:line="360" w:lineRule="auto"/>
        <w:rPr>
          <w:rFonts w:ascii="Times New Roman" w:hAnsi="Times New Roman"/>
          <w:b/>
          <w:color w:val="000000" w:themeColor="text1"/>
          <w:sz w:val="24"/>
          <w:szCs w:val="24"/>
        </w:rPr>
      </w:pPr>
    </w:p>
    <w:p w14:paraId="0426769A">
      <w:pPr>
        <w:spacing w:line="360" w:lineRule="auto"/>
        <w:rPr>
          <w:rFonts w:ascii="Times New Roman" w:hAnsi="Times New Roman"/>
          <w:b/>
          <w:color w:val="000000" w:themeColor="text1"/>
          <w:sz w:val="24"/>
          <w:szCs w:val="24"/>
        </w:rPr>
      </w:pPr>
    </w:p>
    <w:p w14:paraId="0553D4FF">
      <w:pPr>
        <w:spacing w:line="360" w:lineRule="auto"/>
        <w:rPr>
          <w:rFonts w:ascii="Times New Roman" w:hAnsi="Times New Roman"/>
          <w:b/>
          <w:color w:val="000000" w:themeColor="text1"/>
          <w:sz w:val="24"/>
          <w:szCs w:val="24"/>
        </w:rPr>
      </w:pPr>
    </w:p>
    <w:p w14:paraId="530FFD5A">
      <w:pPr>
        <w:spacing w:line="360" w:lineRule="auto"/>
        <w:rPr>
          <w:rFonts w:ascii="Times New Roman" w:hAnsi="Times New Roman"/>
          <w:b/>
          <w:color w:val="000000" w:themeColor="text1"/>
          <w:sz w:val="24"/>
          <w:szCs w:val="24"/>
        </w:rPr>
      </w:pPr>
    </w:p>
    <w:p w14:paraId="76F4DE6A">
      <w:pPr>
        <w:spacing w:line="360" w:lineRule="auto"/>
        <w:rPr>
          <w:rFonts w:ascii="Times New Roman" w:hAnsi="Times New Roman"/>
          <w:b/>
          <w:color w:val="000000" w:themeColor="text1"/>
          <w:sz w:val="24"/>
          <w:szCs w:val="24"/>
        </w:rPr>
      </w:pPr>
    </w:p>
    <w:p w14:paraId="02301A0D">
      <w:pPr>
        <w:spacing w:line="360" w:lineRule="auto"/>
        <w:rPr>
          <w:rFonts w:ascii="Times New Roman" w:hAnsi="Times New Roman"/>
          <w:b/>
          <w:color w:val="000000" w:themeColor="text1"/>
          <w:sz w:val="24"/>
          <w:szCs w:val="24"/>
        </w:rPr>
      </w:pPr>
    </w:p>
    <w:p w14:paraId="023C9BA5">
      <w:pPr>
        <w:spacing w:line="360" w:lineRule="auto"/>
        <w:rPr>
          <w:rFonts w:ascii="Times New Roman" w:hAnsi="Times New Roman"/>
          <w:b/>
          <w:color w:val="000000" w:themeColor="text1"/>
          <w:sz w:val="24"/>
          <w:szCs w:val="24"/>
        </w:rPr>
      </w:pPr>
    </w:p>
    <w:p w14:paraId="6B9085C9">
      <w:pPr>
        <w:spacing w:line="360" w:lineRule="auto"/>
        <w:rPr>
          <w:rFonts w:ascii="Times New Roman" w:hAnsi="Times New Roman"/>
          <w:b/>
          <w:color w:val="000000" w:themeColor="text1"/>
          <w:sz w:val="24"/>
          <w:szCs w:val="24"/>
        </w:rPr>
      </w:pPr>
    </w:p>
    <w:bookmarkEnd w:id="0"/>
    <w:p w14:paraId="3B77387C">
      <w:pPr>
        <w:spacing w:line="360" w:lineRule="auto"/>
        <w:rPr>
          <w:rFonts w:ascii="Times New Roman" w:hAnsi="Times New Roman"/>
          <w:b/>
          <w:color w:val="000000" w:themeColor="text1"/>
          <w:sz w:val="24"/>
          <w:szCs w:val="24"/>
        </w:rPr>
      </w:pPr>
      <w:bookmarkStart w:id="1" w:name="_Toc327197887"/>
      <w:r>
        <w:rPr>
          <w:rFonts w:hint="eastAsia" w:ascii="Times New Roman" w:hAnsi="Times New Roman"/>
          <w:b/>
          <w:color w:val="000000" w:themeColor="text1"/>
          <w:sz w:val="24"/>
          <w:szCs w:val="24"/>
        </w:rPr>
        <w:t>附表</w:t>
      </w:r>
    </w:p>
    <w:p w14:paraId="0DB3A6DA">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附表1本项目大气境影响评价自查表</w:t>
      </w:r>
    </w:p>
    <w:p w14:paraId="00228AAC">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附表2本项目地表水境影响评价自查表</w:t>
      </w:r>
    </w:p>
    <w:p w14:paraId="11FD3542">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附表3本项目环境风险评价自查表</w:t>
      </w:r>
    </w:p>
    <w:p w14:paraId="3B34D878">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附表4本项目土壤境影响评价自查表</w:t>
      </w:r>
    </w:p>
    <w:p w14:paraId="0672501E">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附表5本项目基础信息表</w:t>
      </w:r>
    </w:p>
    <w:p w14:paraId="73A8D10F">
      <w:pPr>
        <w:spacing w:line="360" w:lineRule="auto"/>
        <w:rPr>
          <w:rFonts w:ascii="Times New Roman" w:hAnsi="Times New Roman"/>
          <w:color w:val="000000" w:themeColor="text1"/>
          <w:sz w:val="24"/>
          <w:szCs w:val="24"/>
        </w:rPr>
      </w:pPr>
    </w:p>
    <w:p w14:paraId="419F81B9">
      <w:pPr>
        <w:spacing w:line="360" w:lineRule="auto"/>
        <w:rPr>
          <w:rFonts w:ascii="Times New Roman" w:hAnsi="Times New Roman"/>
          <w:b/>
          <w:color w:val="000000" w:themeColor="text1"/>
          <w:sz w:val="24"/>
          <w:szCs w:val="24"/>
        </w:rPr>
      </w:pPr>
      <w:r>
        <w:rPr>
          <w:rFonts w:hint="eastAsia" w:ascii="Times New Roman" w:hAnsi="Times New Roman"/>
          <w:b/>
          <w:color w:val="000000" w:themeColor="text1"/>
          <w:sz w:val="24"/>
          <w:szCs w:val="24"/>
        </w:rPr>
        <w:t>附件</w:t>
      </w:r>
    </w:p>
    <w:p w14:paraId="3034FF07">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附件1 委托书</w:t>
      </w:r>
    </w:p>
    <w:p w14:paraId="481EA462">
      <w:pPr>
        <w:spacing w:line="360" w:lineRule="auto"/>
        <w:jc w:val="left"/>
        <w:rPr>
          <w:rFonts w:hAnsi="宋体"/>
          <w:color w:val="000000" w:themeColor="text1"/>
          <w:sz w:val="24"/>
        </w:rPr>
      </w:pPr>
      <w:r>
        <w:rPr>
          <w:rFonts w:hint="eastAsia" w:ascii="Times New Roman" w:hAnsi="Times New Roman"/>
          <w:color w:val="000000" w:themeColor="text1"/>
          <w:sz w:val="24"/>
          <w:szCs w:val="24"/>
        </w:rPr>
        <w:t>附件2项目投资备案证</w:t>
      </w:r>
    </w:p>
    <w:p w14:paraId="77C39FAC">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附件3 项目投资建设协议</w:t>
      </w:r>
    </w:p>
    <w:p w14:paraId="5A581E73">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附件4芒市自然资源局证明</w:t>
      </w:r>
    </w:p>
    <w:p w14:paraId="5792AC73">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附件5芒市工业园管理委员会证明</w:t>
      </w:r>
    </w:p>
    <w:p w14:paraId="630305EE">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附件6营业执照</w:t>
      </w:r>
    </w:p>
    <w:p w14:paraId="5F92B6CC">
      <w:pPr>
        <w:tabs>
          <w:tab w:val="left" w:pos="4962"/>
        </w:tabs>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附件7项目内部审核进度管理表及审核记录表</w:t>
      </w:r>
    </w:p>
    <w:bookmarkEnd w:id="1"/>
    <w:p w14:paraId="08F6758C">
      <w:pPr>
        <w:spacing w:line="360" w:lineRule="auto"/>
        <w:rPr>
          <w:rFonts w:ascii="Times New Roman" w:hAnsi="Times New Roman"/>
          <w:color w:val="000000" w:themeColor="text1"/>
          <w:sz w:val="24"/>
          <w:szCs w:val="24"/>
        </w:rPr>
      </w:pPr>
    </w:p>
    <w:p w14:paraId="42EC57B6">
      <w:pPr>
        <w:spacing w:line="360" w:lineRule="auto"/>
        <w:rPr>
          <w:rFonts w:ascii="Times New Roman" w:hAnsi="Times New Roman"/>
          <w:b/>
          <w:color w:val="000000" w:themeColor="text1"/>
          <w:sz w:val="24"/>
          <w:szCs w:val="24"/>
        </w:rPr>
      </w:pPr>
      <w:r>
        <w:rPr>
          <w:rFonts w:hint="eastAsia" w:ascii="Times New Roman" w:hAnsi="Times New Roman"/>
          <w:b/>
          <w:color w:val="000000" w:themeColor="text1"/>
          <w:sz w:val="24"/>
          <w:szCs w:val="24"/>
        </w:rPr>
        <w:t>附图</w:t>
      </w:r>
    </w:p>
    <w:p w14:paraId="085F5D73">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附图1 项目交通地理位置图</w:t>
      </w:r>
    </w:p>
    <w:p w14:paraId="29621704">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附图2 项目周边关系示意图</w:t>
      </w:r>
    </w:p>
    <w:p w14:paraId="6A602DEA">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附图3 项目区域水系图</w:t>
      </w:r>
    </w:p>
    <w:p w14:paraId="31B11099">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附图4 项目总平面布置图</w:t>
      </w:r>
    </w:p>
    <w:p w14:paraId="7B9BBA8C">
      <w:pPr>
        <w:spacing w:line="360" w:lineRule="auto"/>
        <w:rPr>
          <w:rFonts w:hAnsi="宋体"/>
          <w:color w:val="000000" w:themeColor="text1"/>
          <w:sz w:val="24"/>
        </w:rPr>
      </w:pPr>
      <w:r>
        <w:rPr>
          <w:rFonts w:hAnsi="宋体"/>
          <w:color w:val="000000" w:themeColor="text1"/>
          <w:sz w:val="24"/>
        </w:rPr>
        <w:t>附图</w:t>
      </w:r>
      <w:r>
        <w:rPr>
          <w:rFonts w:hint="eastAsia" w:hAnsi="宋体"/>
          <w:color w:val="000000" w:themeColor="text1"/>
          <w:sz w:val="24"/>
        </w:rPr>
        <w:t>5项目与工业园区位置关系图</w:t>
      </w:r>
    </w:p>
    <w:p w14:paraId="707A227C">
      <w:pPr>
        <w:spacing w:line="360" w:lineRule="auto"/>
        <w:rPr>
          <w:rFonts w:hAnsi="宋体"/>
          <w:color w:val="000000" w:themeColor="text1"/>
          <w:sz w:val="24"/>
        </w:rPr>
      </w:pPr>
      <w:r>
        <w:rPr>
          <w:rFonts w:hint="eastAsia" w:hAnsi="宋体"/>
          <w:color w:val="000000" w:themeColor="text1"/>
          <w:sz w:val="24"/>
        </w:rPr>
        <w:t>附图6项目与园区污水处理厂位置关系图</w:t>
      </w:r>
    </w:p>
    <w:p w14:paraId="503B0CAA">
      <w:pPr>
        <w:spacing w:line="360" w:lineRule="auto"/>
        <w:rPr>
          <w:rFonts w:ascii="Times New Roman" w:hAnsi="Times New Roman"/>
          <w:color w:val="000000" w:themeColor="text1"/>
          <w:sz w:val="24"/>
          <w:szCs w:val="24"/>
        </w:rPr>
      </w:pPr>
    </w:p>
    <w:p w14:paraId="51BD8A7A">
      <w:pPr>
        <w:spacing w:line="360" w:lineRule="auto"/>
        <w:rPr>
          <w:rFonts w:ascii="Times New Roman" w:hAnsi="Times New Roman"/>
          <w:color w:val="000000" w:themeColor="text1"/>
          <w:sz w:val="24"/>
          <w:szCs w:val="24"/>
        </w:rPr>
      </w:pPr>
    </w:p>
    <w:p w14:paraId="43C60E19">
      <w:pPr>
        <w:spacing w:line="360" w:lineRule="auto"/>
        <w:rPr>
          <w:rFonts w:ascii="Times New Roman" w:hAnsi="Times New Roman"/>
          <w:color w:val="000000" w:themeColor="text1"/>
          <w:sz w:val="24"/>
          <w:szCs w:val="24"/>
        </w:rPr>
        <w:sectPr>
          <w:footerReference r:id="rId6" w:type="default"/>
          <w:pgSz w:w="11906" w:h="16838"/>
          <w:pgMar w:top="1090" w:right="1800" w:bottom="1246" w:left="1800" w:header="851" w:footer="992" w:gutter="0"/>
          <w:pgNumType w:fmt="upperRoman"/>
          <w:cols w:space="720" w:num="1"/>
          <w:docGrid w:type="lines" w:linePitch="312" w:charSpace="0"/>
        </w:sectPr>
      </w:pPr>
    </w:p>
    <w:p w14:paraId="5ED6C13C">
      <w:pPr>
        <w:ind w:firstLine="138" w:firstLineChars="49"/>
        <w:outlineLvl w:val="0"/>
        <w:rPr>
          <w:rFonts w:ascii="Times New Roman" w:hAnsi="Times New Roman"/>
          <w:b/>
          <w:color w:val="000000" w:themeColor="text1"/>
          <w:sz w:val="28"/>
          <w:szCs w:val="28"/>
        </w:rPr>
      </w:pPr>
      <w:bookmarkStart w:id="2" w:name="_Toc482291026"/>
      <w:bookmarkStart w:id="3" w:name="_Toc329701991"/>
      <w:r>
        <w:rPr>
          <w:rFonts w:hint="eastAsia" w:ascii="Times New Roman" w:hAnsi="Times New Roman"/>
          <w:b/>
          <w:color w:val="000000" w:themeColor="text1"/>
          <w:sz w:val="28"/>
          <w:szCs w:val="28"/>
        </w:rPr>
        <w:t>一、建设项目基本情况</w:t>
      </w:r>
      <w:bookmarkEnd w:id="2"/>
      <w:bookmarkEnd w:id="3"/>
    </w:p>
    <w:tbl>
      <w:tblPr>
        <w:tblStyle w:val="3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378"/>
        <w:gridCol w:w="323"/>
        <w:gridCol w:w="1378"/>
        <w:gridCol w:w="1315"/>
        <w:gridCol w:w="1559"/>
        <w:gridCol w:w="1173"/>
      </w:tblGrid>
      <w:tr w14:paraId="79F7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4C103C5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项目名称</w:t>
            </w:r>
          </w:p>
        </w:tc>
        <w:tc>
          <w:tcPr>
            <w:tcW w:w="7126" w:type="dxa"/>
            <w:gridSpan w:val="6"/>
            <w:vAlign w:val="center"/>
          </w:tcPr>
          <w:p w14:paraId="44F08A5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年产4000吨小米醋、腌菜膏、干腌菜加工建设项目</w:t>
            </w:r>
          </w:p>
        </w:tc>
      </w:tr>
      <w:tr w14:paraId="4E4B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1" w:type="dxa"/>
            <w:vAlign w:val="center"/>
          </w:tcPr>
          <w:p w14:paraId="13809EA5">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建设单位</w:t>
            </w:r>
          </w:p>
        </w:tc>
        <w:tc>
          <w:tcPr>
            <w:tcW w:w="7126" w:type="dxa"/>
            <w:gridSpan w:val="6"/>
            <w:vAlign w:val="center"/>
          </w:tcPr>
          <w:p w14:paraId="1DA62213">
            <w:pPr>
              <w:tabs>
                <w:tab w:val="left" w:pos="0"/>
              </w:tabs>
              <w:spacing w:line="360" w:lineRule="auto"/>
              <w:jc w:val="center"/>
              <w:outlineLvl w:val="0"/>
              <w:rPr>
                <w:rFonts w:ascii="Times New Roman" w:hAnsi="Times New Roman"/>
                <w:color w:val="000000" w:themeColor="text1"/>
                <w:kern w:val="0"/>
                <w:sz w:val="24"/>
                <w:szCs w:val="24"/>
              </w:rPr>
            </w:pPr>
            <w:r>
              <w:rPr>
                <w:rFonts w:hint="eastAsia" w:ascii="Times New Roman" w:hAnsi="Times New Roman"/>
                <w:color w:val="000000" w:themeColor="text1"/>
                <w:sz w:val="24"/>
                <w:szCs w:val="24"/>
              </w:rPr>
              <w:t>德宏州久顺食品有限公司</w:t>
            </w:r>
          </w:p>
        </w:tc>
      </w:tr>
      <w:tr w14:paraId="2900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519A7662">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建设地点</w:t>
            </w:r>
          </w:p>
        </w:tc>
        <w:tc>
          <w:tcPr>
            <w:tcW w:w="7126" w:type="dxa"/>
            <w:gridSpan w:val="6"/>
            <w:vAlign w:val="center"/>
          </w:tcPr>
          <w:p w14:paraId="5F068085">
            <w:pPr>
              <w:tabs>
                <w:tab w:val="left" w:pos="2986"/>
              </w:tabs>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芒市工业园帕底片区</w:t>
            </w:r>
          </w:p>
        </w:tc>
      </w:tr>
      <w:tr w14:paraId="308F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325B9C98">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法人代表</w:t>
            </w:r>
          </w:p>
        </w:tc>
        <w:tc>
          <w:tcPr>
            <w:tcW w:w="3079" w:type="dxa"/>
            <w:gridSpan w:val="3"/>
            <w:vAlign w:val="center"/>
          </w:tcPr>
          <w:p w14:paraId="5302A7CF">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杨丽东</w:t>
            </w:r>
          </w:p>
        </w:tc>
        <w:tc>
          <w:tcPr>
            <w:tcW w:w="1315" w:type="dxa"/>
            <w:vAlign w:val="center"/>
          </w:tcPr>
          <w:p w14:paraId="3788F673">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联 系 人</w:t>
            </w:r>
          </w:p>
        </w:tc>
        <w:tc>
          <w:tcPr>
            <w:tcW w:w="2732" w:type="dxa"/>
            <w:gridSpan w:val="2"/>
            <w:vAlign w:val="center"/>
          </w:tcPr>
          <w:p w14:paraId="5115060F">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江朝凡</w:t>
            </w:r>
          </w:p>
        </w:tc>
      </w:tr>
      <w:tr w14:paraId="3E4F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41" w:type="dxa"/>
            <w:vAlign w:val="center"/>
          </w:tcPr>
          <w:p w14:paraId="2D58260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联系电话</w:t>
            </w:r>
          </w:p>
        </w:tc>
        <w:tc>
          <w:tcPr>
            <w:tcW w:w="1701" w:type="dxa"/>
            <w:gridSpan w:val="2"/>
            <w:vAlign w:val="center"/>
          </w:tcPr>
          <w:p w14:paraId="1DDFB9F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15969289698</w:t>
            </w:r>
          </w:p>
        </w:tc>
        <w:tc>
          <w:tcPr>
            <w:tcW w:w="1378" w:type="dxa"/>
            <w:vAlign w:val="center"/>
          </w:tcPr>
          <w:p w14:paraId="6F7C0332">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传真</w:t>
            </w:r>
          </w:p>
        </w:tc>
        <w:tc>
          <w:tcPr>
            <w:tcW w:w="1315" w:type="dxa"/>
            <w:vAlign w:val="center"/>
          </w:tcPr>
          <w:p w14:paraId="6ABA3923">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w:t>
            </w:r>
          </w:p>
        </w:tc>
        <w:tc>
          <w:tcPr>
            <w:tcW w:w="1559" w:type="dxa"/>
            <w:vAlign w:val="center"/>
          </w:tcPr>
          <w:p w14:paraId="64852062">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邮政编码</w:t>
            </w:r>
          </w:p>
        </w:tc>
        <w:tc>
          <w:tcPr>
            <w:tcW w:w="1173" w:type="dxa"/>
            <w:vAlign w:val="center"/>
          </w:tcPr>
          <w:p w14:paraId="403F834B">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67</w:t>
            </w:r>
            <w:r>
              <w:rPr>
                <w:rFonts w:hint="eastAsia" w:ascii="Times New Roman" w:hAnsi="Times New Roman"/>
                <w:color w:val="000000" w:themeColor="text1"/>
                <w:sz w:val="24"/>
                <w:szCs w:val="24"/>
              </w:rPr>
              <w:t>8400</w:t>
            </w:r>
          </w:p>
        </w:tc>
      </w:tr>
      <w:tr w14:paraId="5C57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6978AEB1">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通讯地址</w:t>
            </w:r>
          </w:p>
        </w:tc>
        <w:tc>
          <w:tcPr>
            <w:tcW w:w="7126" w:type="dxa"/>
            <w:gridSpan w:val="6"/>
            <w:vAlign w:val="center"/>
          </w:tcPr>
          <w:p w14:paraId="424135B5">
            <w:pPr>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云南省德宏州芒市法帕镇印金村</w:t>
            </w:r>
          </w:p>
        </w:tc>
      </w:tr>
      <w:tr w14:paraId="7793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17003486">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立项审批部门</w:t>
            </w:r>
          </w:p>
        </w:tc>
        <w:tc>
          <w:tcPr>
            <w:tcW w:w="3079" w:type="dxa"/>
            <w:gridSpan w:val="3"/>
            <w:vAlign w:val="center"/>
          </w:tcPr>
          <w:p w14:paraId="0FB17DB4">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芒市发展和改革局</w:t>
            </w:r>
          </w:p>
        </w:tc>
        <w:tc>
          <w:tcPr>
            <w:tcW w:w="1315" w:type="dxa"/>
            <w:vAlign w:val="center"/>
          </w:tcPr>
          <w:p w14:paraId="3EEE5F36">
            <w:pPr>
              <w:spacing w:line="360" w:lineRule="auto"/>
              <w:jc w:val="center"/>
              <w:rPr>
                <w:rFonts w:ascii="Times New Roman" w:hAnsi="Times New Roman"/>
                <w:color w:val="000000" w:themeColor="text1"/>
                <w:sz w:val="24"/>
                <w:szCs w:val="24"/>
              </w:rPr>
            </w:pPr>
            <w:r>
              <w:rPr>
                <w:rFonts w:ascii="Times New Roman"/>
                <w:color w:val="000000" w:themeColor="text1"/>
                <w:sz w:val="24"/>
                <w:szCs w:val="24"/>
              </w:rPr>
              <w:t>批准文号</w:t>
            </w:r>
          </w:p>
        </w:tc>
        <w:tc>
          <w:tcPr>
            <w:tcW w:w="2732" w:type="dxa"/>
            <w:gridSpan w:val="2"/>
            <w:vAlign w:val="center"/>
          </w:tcPr>
          <w:p w14:paraId="08F6193E">
            <w:pPr>
              <w:spacing w:line="360" w:lineRule="auto"/>
              <w:jc w:val="center"/>
              <w:rPr>
                <w:rFonts w:ascii="Times New Roman" w:hAnsi="Times New Roman"/>
                <w:color w:val="000000" w:themeColor="text1"/>
                <w:sz w:val="24"/>
                <w:szCs w:val="24"/>
              </w:rPr>
            </w:pPr>
            <w:r>
              <w:rPr>
                <w:rFonts w:hint="eastAsia" w:ascii="Times New Roman"/>
                <w:color w:val="000000" w:themeColor="text1"/>
                <w:sz w:val="24"/>
                <w:szCs w:val="24"/>
              </w:rPr>
              <w:t>芒发改备案[2019]151号</w:t>
            </w:r>
          </w:p>
        </w:tc>
      </w:tr>
      <w:tr w14:paraId="0873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941" w:type="dxa"/>
            <w:vAlign w:val="center"/>
          </w:tcPr>
          <w:p w14:paraId="01283AC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建设性质</w:t>
            </w:r>
          </w:p>
        </w:tc>
        <w:tc>
          <w:tcPr>
            <w:tcW w:w="3079" w:type="dxa"/>
            <w:gridSpan w:val="3"/>
            <w:vAlign w:val="center"/>
          </w:tcPr>
          <w:p w14:paraId="3DD7D2FD">
            <w:pPr>
              <w:spacing w:line="360" w:lineRule="auto"/>
              <w:ind w:firstLine="12" w:firstLineChars="5"/>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新建</w:t>
            </w:r>
            <w:r>
              <w:rPr>
                <w:rFonts w:ascii="Times New Roman" w:hAnsi="Times New Roman"/>
                <w:color w:val="000000" w:themeColor="text1"/>
                <w:sz w:val="24"/>
                <w:szCs w:val="24"/>
              </w:rPr>
              <w:t xml:space="preserve">■  </w:t>
            </w:r>
            <w:r>
              <w:rPr>
                <w:rFonts w:hint="eastAsia" w:ascii="Times New Roman" w:hAnsi="Times New Roman"/>
                <w:color w:val="000000" w:themeColor="text1"/>
                <w:sz w:val="24"/>
                <w:szCs w:val="24"/>
              </w:rPr>
              <w:t>改扩建</w:t>
            </w:r>
            <w:r>
              <w:rPr>
                <w:rFonts w:ascii="Times New Roman" w:hAnsi="Times New Roman"/>
                <w:color w:val="000000" w:themeColor="text1"/>
                <w:sz w:val="24"/>
                <w:szCs w:val="24"/>
              </w:rPr>
              <w:t>□</w:t>
            </w:r>
            <w:r>
              <w:rPr>
                <w:rFonts w:hint="eastAsia" w:ascii="Times New Roman" w:hAnsi="Times New Roman"/>
                <w:color w:val="000000" w:themeColor="text1"/>
                <w:sz w:val="24"/>
                <w:szCs w:val="24"/>
              </w:rPr>
              <w:t xml:space="preserve"> 技改</w:t>
            </w:r>
            <w:r>
              <w:rPr>
                <w:rFonts w:ascii="Times New Roman" w:hAnsi="Times New Roman"/>
                <w:color w:val="000000" w:themeColor="text1"/>
                <w:sz w:val="24"/>
                <w:szCs w:val="24"/>
              </w:rPr>
              <w:t>□</w:t>
            </w:r>
          </w:p>
        </w:tc>
        <w:tc>
          <w:tcPr>
            <w:tcW w:w="1315" w:type="dxa"/>
            <w:vAlign w:val="center"/>
          </w:tcPr>
          <w:p w14:paraId="3CE7E7C6">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行业类别</w:t>
            </w:r>
          </w:p>
          <w:p w14:paraId="441FA5F5">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及代码</w:t>
            </w:r>
          </w:p>
        </w:tc>
        <w:tc>
          <w:tcPr>
            <w:tcW w:w="2732" w:type="dxa"/>
            <w:gridSpan w:val="2"/>
            <w:vAlign w:val="center"/>
          </w:tcPr>
          <w:p w14:paraId="10149C49">
            <w:pPr>
              <w:jc w:val="center"/>
              <w:rPr>
                <w:rFonts w:ascii="宋体" w:hAnsi="宋体" w:cs="宋体"/>
                <w:color w:val="000000" w:themeColor="text1"/>
                <w:sz w:val="24"/>
                <w:szCs w:val="24"/>
              </w:rPr>
            </w:pPr>
            <w:r>
              <w:rPr>
                <w:rFonts w:ascii="Times New Roman" w:hAnsi="Times New Roman"/>
                <w:color w:val="000000" w:themeColor="text1"/>
                <w:sz w:val="24"/>
                <w:szCs w:val="24"/>
              </w:rPr>
              <w:t>C1</w:t>
            </w:r>
            <w:r>
              <w:rPr>
                <w:rFonts w:hint="eastAsia" w:ascii="Times New Roman" w:hAnsi="Times New Roman"/>
                <w:color w:val="000000" w:themeColor="text1"/>
                <w:sz w:val="24"/>
                <w:szCs w:val="24"/>
              </w:rPr>
              <w:t>462</w:t>
            </w:r>
            <w:r>
              <w:rPr>
                <w:rFonts w:hint="eastAsia" w:ascii="宋体" w:hAnsi="宋体" w:cs="宋体"/>
                <w:color w:val="000000" w:themeColor="text1"/>
                <w:sz w:val="24"/>
                <w:szCs w:val="24"/>
              </w:rPr>
              <w:t>(酱油、食醋及类似制品制造)；</w:t>
            </w:r>
          </w:p>
          <w:p w14:paraId="3A29B73B">
            <w:pPr>
              <w:jc w:val="center"/>
              <w:rPr>
                <w:color w:val="000000" w:themeColor="text1"/>
                <w:sz w:val="24"/>
              </w:rPr>
            </w:pPr>
            <w:r>
              <w:rPr>
                <w:rFonts w:ascii="Times New Roman" w:hAnsi="Times New Roman"/>
                <w:color w:val="000000" w:themeColor="text1"/>
                <w:sz w:val="24"/>
                <w:szCs w:val="24"/>
              </w:rPr>
              <w:t>C1</w:t>
            </w:r>
            <w:r>
              <w:rPr>
                <w:rFonts w:hint="eastAsia" w:ascii="Times New Roman" w:hAnsi="Times New Roman"/>
                <w:color w:val="000000" w:themeColor="text1"/>
                <w:sz w:val="24"/>
                <w:szCs w:val="24"/>
              </w:rPr>
              <w:t>499</w:t>
            </w:r>
            <w:r>
              <w:rPr>
                <w:rFonts w:hint="eastAsia" w:ascii="宋体" w:hAnsi="宋体" w:cs="宋体"/>
                <w:color w:val="000000" w:themeColor="text1"/>
                <w:sz w:val="24"/>
                <w:szCs w:val="24"/>
              </w:rPr>
              <w:t>(其他未列明食品制造)</w:t>
            </w:r>
          </w:p>
        </w:tc>
      </w:tr>
      <w:tr w14:paraId="1231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7D074E7E">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占地面积</w:t>
            </w:r>
          </w:p>
          <w:p w14:paraId="2A089ED2">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（平方米）</w:t>
            </w:r>
          </w:p>
        </w:tc>
        <w:tc>
          <w:tcPr>
            <w:tcW w:w="3079" w:type="dxa"/>
            <w:gridSpan w:val="3"/>
            <w:vAlign w:val="center"/>
          </w:tcPr>
          <w:p w14:paraId="0A0C2A81">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7806（11.709亩）</w:t>
            </w:r>
          </w:p>
        </w:tc>
        <w:tc>
          <w:tcPr>
            <w:tcW w:w="1315" w:type="dxa"/>
            <w:vAlign w:val="center"/>
          </w:tcPr>
          <w:p w14:paraId="1A589FCB">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绿化面积</w:t>
            </w:r>
          </w:p>
          <w:p w14:paraId="6A4357FB">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（平方米）</w:t>
            </w:r>
          </w:p>
        </w:tc>
        <w:tc>
          <w:tcPr>
            <w:tcW w:w="2732" w:type="dxa"/>
            <w:gridSpan w:val="2"/>
            <w:vAlign w:val="center"/>
          </w:tcPr>
          <w:p w14:paraId="002AA792">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1122</w:t>
            </w:r>
          </w:p>
        </w:tc>
      </w:tr>
      <w:tr w14:paraId="39DC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941" w:type="dxa"/>
            <w:vAlign w:val="center"/>
          </w:tcPr>
          <w:p w14:paraId="08FBC00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总投资（万元）</w:t>
            </w:r>
          </w:p>
        </w:tc>
        <w:tc>
          <w:tcPr>
            <w:tcW w:w="1378" w:type="dxa"/>
            <w:vAlign w:val="center"/>
          </w:tcPr>
          <w:p w14:paraId="719A8503">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rPr>
              <w:t>2600</w:t>
            </w:r>
          </w:p>
        </w:tc>
        <w:tc>
          <w:tcPr>
            <w:tcW w:w="1701" w:type="dxa"/>
            <w:gridSpan w:val="2"/>
            <w:vAlign w:val="center"/>
          </w:tcPr>
          <w:p w14:paraId="6B7EE90C">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其中：环保投资（万元）</w:t>
            </w:r>
          </w:p>
        </w:tc>
        <w:tc>
          <w:tcPr>
            <w:tcW w:w="1315" w:type="dxa"/>
            <w:vAlign w:val="center"/>
          </w:tcPr>
          <w:p w14:paraId="786EEB24">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11.5</w:t>
            </w:r>
          </w:p>
        </w:tc>
        <w:tc>
          <w:tcPr>
            <w:tcW w:w="1559" w:type="dxa"/>
            <w:vAlign w:val="center"/>
          </w:tcPr>
          <w:p w14:paraId="6DC3EB84">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环保投资占总投资比例</w:t>
            </w:r>
          </w:p>
        </w:tc>
        <w:tc>
          <w:tcPr>
            <w:tcW w:w="1173" w:type="dxa"/>
            <w:vAlign w:val="center"/>
          </w:tcPr>
          <w:p w14:paraId="4FA54CD0">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0.44</w:t>
            </w:r>
          </w:p>
        </w:tc>
      </w:tr>
      <w:tr w14:paraId="210B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941" w:type="dxa"/>
            <w:vAlign w:val="center"/>
          </w:tcPr>
          <w:p w14:paraId="0644E69C">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评价经费（万元）</w:t>
            </w:r>
          </w:p>
        </w:tc>
        <w:tc>
          <w:tcPr>
            <w:tcW w:w="1378" w:type="dxa"/>
            <w:vAlign w:val="center"/>
          </w:tcPr>
          <w:p w14:paraId="2DB2E8C6">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2.0</w:t>
            </w:r>
          </w:p>
        </w:tc>
        <w:tc>
          <w:tcPr>
            <w:tcW w:w="1701" w:type="dxa"/>
            <w:gridSpan w:val="2"/>
            <w:vAlign w:val="center"/>
          </w:tcPr>
          <w:p w14:paraId="59EEEC95">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投产日期</w:t>
            </w:r>
          </w:p>
        </w:tc>
        <w:tc>
          <w:tcPr>
            <w:tcW w:w="4047" w:type="dxa"/>
            <w:gridSpan w:val="3"/>
            <w:vAlign w:val="center"/>
          </w:tcPr>
          <w:p w14:paraId="2DFD4240">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2020年4月</w:t>
            </w:r>
          </w:p>
        </w:tc>
      </w:tr>
      <w:tr w14:paraId="4F0C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067" w:type="dxa"/>
            <w:gridSpan w:val="7"/>
          </w:tcPr>
          <w:p w14:paraId="100B4CF9">
            <w:pPr>
              <w:spacing w:line="360" w:lineRule="auto"/>
              <w:ind w:firstLine="138" w:firstLineChars="49"/>
              <w:rPr>
                <w:rFonts w:ascii="Times New Roman" w:hAnsi="Times New Roman"/>
                <w:b/>
                <w:color w:val="000000" w:themeColor="text1"/>
                <w:sz w:val="28"/>
                <w:szCs w:val="28"/>
              </w:rPr>
            </w:pPr>
            <w:r>
              <w:rPr>
                <w:rFonts w:hint="eastAsia" w:ascii="Times New Roman" w:hAnsi="Times New Roman"/>
                <w:b/>
                <w:color w:val="000000" w:themeColor="text1"/>
                <w:sz w:val="28"/>
                <w:szCs w:val="28"/>
              </w:rPr>
              <w:t>工程内容及规模</w:t>
            </w:r>
            <w:r>
              <w:rPr>
                <w:rFonts w:ascii="Times New Roman" w:hAnsi="Times New Roman"/>
                <w:b/>
                <w:color w:val="000000" w:themeColor="text1"/>
                <w:sz w:val="28"/>
                <w:szCs w:val="28"/>
              </w:rPr>
              <w:t>:</w:t>
            </w:r>
          </w:p>
          <w:p w14:paraId="443B1DCE">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ascii="Times New Roman" w:hAnsi="Times New Roman"/>
                <w:b/>
                <w:color w:val="000000" w:themeColor="text1"/>
                <w:sz w:val="28"/>
                <w:szCs w:val="28"/>
              </w:rPr>
              <w:t>1</w:t>
            </w:r>
            <w:r>
              <w:rPr>
                <w:rFonts w:hint="eastAsia" w:ascii="Times New Roman" w:hAnsi="Times New Roman"/>
                <w:b/>
                <w:color w:val="000000" w:themeColor="text1"/>
                <w:sz w:val="28"/>
                <w:szCs w:val="28"/>
              </w:rPr>
              <w:t>、项目由来</w:t>
            </w:r>
          </w:p>
          <w:p w14:paraId="56EB273A">
            <w:pPr>
              <w:spacing w:line="360" w:lineRule="auto"/>
              <w:ind w:firstLine="480" w:firstLineChars="200"/>
              <w:rPr>
                <w:rFonts w:ascii="Times New Roman" w:hAnsi="宋体"/>
                <w:color w:val="000000" w:themeColor="text1"/>
                <w:sz w:val="24"/>
                <w:szCs w:val="24"/>
                <w:shd w:val="clear" w:color="auto" w:fill="FFFFFF"/>
              </w:rPr>
            </w:pPr>
            <w:r>
              <w:rPr>
                <w:rFonts w:ascii="Times New Roman" w:hAnsi="宋体"/>
                <w:color w:val="000000" w:themeColor="text1"/>
                <w:sz w:val="24"/>
                <w:szCs w:val="24"/>
                <w:shd w:val="clear" w:color="auto" w:fill="FFFFFF"/>
              </w:rPr>
              <w:t>云南是中国少数民族最多的省份，有白、哈尼、傣、傈僳、佤等十多个特有少数民族，每个民族都有自己独有的饮食文化。独特丰富的地貌地形，立体多样的气候条件，为云南提供了丰富的资源和食材，形成了独特的滇菜饮食文化。使滇菜享有“原料调料自然美，烹饪崇尚简约美，怪在奇异食俗美，古朴纯真风情美，融汇南北包容美”之盛誉。</w:t>
            </w:r>
          </w:p>
          <w:p w14:paraId="37403045">
            <w:pPr>
              <w:spacing w:line="360" w:lineRule="auto"/>
              <w:ind w:firstLine="480" w:firstLineChars="200"/>
              <w:rPr>
                <w:rFonts w:ascii="Times New Roman" w:hAnsi="宋体"/>
                <w:color w:val="000000" w:themeColor="text1"/>
                <w:sz w:val="24"/>
                <w:szCs w:val="24"/>
                <w:shd w:val="clear" w:color="auto" w:fill="FFFFFF"/>
              </w:rPr>
            </w:pPr>
            <w:r>
              <w:rPr>
                <w:rFonts w:ascii="Times New Roman" w:hAnsi="宋体"/>
                <w:color w:val="000000" w:themeColor="text1"/>
                <w:sz w:val="24"/>
                <w:szCs w:val="24"/>
                <w:shd w:val="clear" w:color="auto" w:fill="FFFFFF"/>
              </w:rPr>
              <w:t>腌菜膏是云南傣族的一种特色风味酱膏，用菜叶和糯米发酵、熬制而成，绿色天然无任何添加，是一种含有多种有益于人体的有机酸和营养物质，具有特殊风味，且易于消化吸收的高端发酵食品。</w:t>
            </w:r>
          </w:p>
          <w:p w14:paraId="41E7E4B8">
            <w:pPr>
              <w:spacing w:line="360" w:lineRule="auto"/>
              <w:ind w:firstLine="480" w:firstLineChars="200"/>
              <w:rPr>
                <w:rFonts w:ascii="Times New Roman" w:hAnsi="宋体"/>
                <w:color w:val="000000" w:themeColor="text1"/>
                <w:sz w:val="24"/>
                <w:szCs w:val="24"/>
                <w:shd w:val="clear" w:color="auto" w:fill="FFFFFF"/>
              </w:rPr>
            </w:pPr>
            <w:r>
              <w:rPr>
                <w:rFonts w:ascii="Times New Roman" w:hAnsi="宋体"/>
                <w:color w:val="000000" w:themeColor="text1"/>
                <w:sz w:val="24"/>
                <w:szCs w:val="24"/>
                <w:shd w:val="clear" w:color="auto" w:fill="FFFFFF"/>
              </w:rPr>
              <w:t>干腌菜是云南的一种特色食品</w:t>
            </w:r>
            <w:r>
              <w:rPr>
                <w:rFonts w:hint="eastAsia" w:ascii="Times New Roman" w:hAnsi="宋体"/>
                <w:color w:val="000000" w:themeColor="text1"/>
                <w:sz w:val="24"/>
                <w:szCs w:val="24"/>
                <w:shd w:val="clear" w:color="auto" w:fill="FFFFFF"/>
              </w:rPr>
              <w:t>，</w:t>
            </w:r>
            <w:r>
              <w:rPr>
                <w:rFonts w:ascii="Times New Roman" w:hAnsi="宋体"/>
                <w:color w:val="000000" w:themeColor="text1"/>
                <w:sz w:val="24"/>
                <w:szCs w:val="24"/>
                <w:shd w:val="clear" w:color="auto" w:fill="FFFFFF"/>
              </w:rPr>
              <w:t>属纯天然绿色保健食品，用当地优质</w:t>
            </w:r>
            <w:r>
              <w:fldChar w:fldCharType="begin"/>
            </w:r>
            <w:r>
              <w:instrText xml:space="preserve"> HYPERLINK "https://baike.sogou.com/lemma/ShowInnerLink.htm?lemmaId=7613525&amp;ss_c=ssc.citiao.link" \t "_blank" </w:instrText>
            </w:r>
            <w:r>
              <w:fldChar w:fldCharType="separate"/>
            </w:r>
            <w:r>
              <w:rPr>
                <w:rFonts w:ascii="Times New Roman" w:hAnsi="宋体"/>
                <w:color w:val="000000" w:themeColor="text1"/>
                <w:sz w:val="24"/>
                <w:szCs w:val="24"/>
              </w:rPr>
              <w:t>萝卜菜叶</w:t>
            </w:r>
            <w:r>
              <w:rPr>
                <w:rFonts w:ascii="Times New Roman" w:hAnsi="宋体"/>
                <w:color w:val="000000" w:themeColor="text1"/>
                <w:sz w:val="24"/>
                <w:szCs w:val="24"/>
              </w:rPr>
              <w:fldChar w:fldCharType="end"/>
            </w:r>
            <w:r>
              <w:rPr>
                <w:rFonts w:hint="eastAsia" w:ascii="Times New Roman" w:hAnsi="宋体"/>
                <w:color w:val="000000" w:themeColor="text1"/>
                <w:sz w:val="24"/>
                <w:szCs w:val="24"/>
                <w:shd w:val="clear" w:color="auto" w:fill="FFFFFF"/>
              </w:rPr>
              <w:t>或</w:t>
            </w:r>
            <w:r>
              <w:rPr>
                <w:rFonts w:ascii="Times New Roman" w:hAnsi="宋体"/>
                <w:color w:val="000000" w:themeColor="text1"/>
                <w:sz w:val="24"/>
                <w:szCs w:val="24"/>
                <w:shd w:val="clear" w:color="auto" w:fill="FFFFFF"/>
              </w:rPr>
              <w:t>青菜叶经研制发酵、脱水。再配入其它调味料制成，其风味独特，食用方便，深得</w:t>
            </w:r>
            <w:r>
              <w:rPr>
                <w:rFonts w:hint="eastAsia" w:ascii="Times New Roman" w:hAnsi="宋体"/>
                <w:color w:val="000000" w:themeColor="text1"/>
                <w:sz w:val="24"/>
                <w:szCs w:val="24"/>
                <w:shd w:val="clear" w:color="auto" w:fill="FFFFFF"/>
              </w:rPr>
              <w:t>云南</w:t>
            </w:r>
            <w:r>
              <w:rPr>
                <w:rFonts w:ascii="Times New Roman" w:hAnsi="宋体"/>
                <w:color w:val="000000" w:themeColor="text1"/>
                <w:sz w:val="24"/>
                <w:szCs w:val="24"/>
                <w:shd w:val="clear" w:color="auto" w:fill="FFFFFF"/>
              </w:rPr>
              <w:t>人的青睐。干腌菜酸味可口</w:t>
            </w:r>
            <w:r>
              <w:rPr>
                <w:rFonts w:hint="eastAsia" w:ascii="Times New Roman" w:hAnsi="宋体"/>
                <w:color w:val="000000" w:themeColor="text1"/>
                <w:sz w:val="24"/>
                <w:szCs w:val="24"/>
                <w:shd w:val="clear" w:color="auto" w:fill="FFFFFF"/>
              </w:rPr>
              <w:t>，</w:t>
            </w:r>
            <w:r>
              <w:rPr>
                <w:rFonts w:ascii="Times New Roman" w:hAnsi="宋体"/>
                <w:color w:val="000000" w:themeColor="text1"/>
                <w:sz w:val="24"/>
                <w:szCs w:val="24"/>
                <w:shd w:val="clear" w:color="auto" w:fill="FFFFFF"/>
              </w:rPr>
              <w:t>能达到清热泻火，增进食欲的良效。</w:t>
            </w:r>
          </w:p>
          <w:p w14:paraId="2B116886">
            <w:pPr>
              <w:spacing w:line="360" w:lineRule="auto"/>
              <w:ind w:firstLine="480" w:firstLineChars="200"/>
              <w:rPr>
                <w:rFonts w:ascii="Times New Roman" w:hAnsi="宋体"/>
                <w:color w:val="000000" w:themeColor="text1"/>
                <w:sz w:val="24"/>
                <w:szCs w:val="24"/>
                <w:shd w:val="clear" w:color="auto" w:fill="FFFFFF"/>
              </w:rPr>
            </w:pPr>
            <w:r>
              <w:rPr>
                <w:rFonts w:ascii="Times New Roman" w:hAnsi="宋体"/>
                <w:color w:val="000000" w:themeColor="text1"/>
                <w:sz w:val="24"/>
                <w:szCs w:val="24"/>
                <w:shd w:val="clear" w:color="auto" w:fill="FFFFFF"/>
              </w:rPr>
              <w:t>醋是调味品中常用地一个品类</w:t>
            </w:r>
            <w:r>
              <w:rPr>
                <w:rFonts w:hint="eastAsia" w:ascii="Times New Roman" w:hAnsi="宋体"/>
                <w:color w:val="000000" w:themeColor="text1"/>
                <w:sz w:val="24"/>
                <w:szCs w:val="24"/>
                <w:shd w:val="clear" w:color="auto" w:fill="FFFFFF"/>
              </w:rPr>
              <w:t>，</w:t>
            </w:r>
            <w:r>
              <w:rPr>
                <w:rFonts w:ascii="Times New Roman" w:hAnsi="宋体"/>
                <w:color w:val="000000" w:themeColor="text1"/>
                <w:sz w:val="24"/>
                <w:szCs w:val="24"/>
                <w:shd w:val="clear" w:color="auto" w:fill="FFFFFF"/>
              </w:rPr>
              <w:t>醋又称为食醋</w:t>
            </w:r>
            <w:r>
              <w:rPr>
                <w:rFonts w:hint="eastAsia" w:ascii="Times New Roman" w:hAnsi="宋体"/>
                <w:color w:val="000000" w:themeColor="text1"/>
                <w:sz w:val="24"/>
                <w:szCs w:val="24"/>
                <w:shd w:val="clear" w:color="auto" w:fill="FFFFFF"/>
              </w:rPr>
              <w:t>、</w:t>
            </w:r>
            <w:r>
              <w:rPr>
                <w:rFonts w:ascii="Times New Roman" w:hAnsi="宋体"/>
                <w:color w:val="000000" w:themeColor="text1"/>
                <w:sz w:val="24"/>
                <w:szCs w:val="24"/>
                <w:shd w:val="clear" w:color="auto" w:fill="FFFFFF"/>
              </w:rPr>
              <w:t>苦酒等</w:t>
            </w:r>
            <w:r>
              <w:rPr>
                <w:rFonts w:hint="eastAsia" w:ascii="Times New Roman" w:hAnsi="宋体"/>
                <w:color w:val="000000" w:themeColor="text1"/>
                <w:sz w:val="24"/>
                <w:szCs w:val="24"/>
                <w:shd w:val="clear" w:color="auto" w:fill="FFFFFF"/>
              </w:rPr>
              <w:t>，</w:t>
            </w:r>
            <w:r>
              <w:rPr>
                <w:rFonts w:ascii="Times New Roman" w:hAnsi="宋体"/>
                <w:color w:val="000000" w:themeColor="text1"/>
                <w:sz w:val="24"/>
                <w:szCs w:val="24"/>
                <w:shd w:val="clear" w:color="auto" w:fill="FFFFFF"/>
              </w:rPr>
              <w:t>是烹饪中常用的一种液体酸味调味料</w:t>
            </w:r>
            <w:r>
              <w:rPr>
                <w:rFonts w:hint="eastAsia" w:ascii="Times New Roman" w:hAnsi="宋体"/>
                <w:color w:val="000000" w:themeColor="text1"/>
                <w:sz w:val="24"/>
                <w:szCs w:val="24"/>
                <w:shd w:val="clear" w:color="auto" w:fill="FFFFFF"/>
              </w:rPr>
              <w:t>。</w:t>
            </w:r>
            <w:r>
              <w:rPr>
                <w:rFonts w:ascii="Times New Roman" w:hAnsi="宋体"/>
                <w:color w:val="000000" w:themeColor="text1"/>
                <w:sz w:val="24"/>
                <w:szCs w:val="24"/>
                <w:shd w:val="clear" w:color="auto" w:fill="FFFFFF"/>
              </w:rPr>
              <w:t>中国传统的酿醋原料，长江以南以糯米和大米（粳米）为主，长江以北以高粱和小米为主。</w:t>
            </w:r>
          </w:p>
          <w:p w14:paraId="7B633AB7">
            <w:pPr>
              <w:spacing w:line="360" w:lineRule="auto"/>
              <w:ind w:firstLine="480" w:firstLineChars="200"/>
              <w:rPr>
                <w:rFonts w:ascii="Times New Roman" w:hAnsi="Times New Roman"/>
                <w:color w:val="000000" w:themeColor="text1"/>
                <w:sz w:val="24"/>
                <w:szCs w:val="24"/>
                <w:shd w:val="clear" w:color="auto" w:fill="FFFFFF"/>
              </w:rPr>
            </w:pPr>
            <w:r>
              <w:rPr>
                <w:rFonts w:ascii="Times New Roman" w:hAnsi="宋体"/>
                <w:color w:val="000000" w:themeColor="text1"/>
                <w:sz w:val="24"/>
                <w:szCs w:val="24"/>
                <w:shd w:val="clear" w:color="auto" w:fill="FFFFFF"/>
              </w:rPr>
              <w:t>为满足市场对</w:t>
            </w:r>
            <w:r>
              <w:rPr>
                <w:rFonts w:hint="eastAsia" w:ascii="Times New Roman" w:hAnsi="宋体"/>
                <w:color w:val="000000" w:themeColor="text1"/>
                <w:sz w:val="24"/>
                <w:szCs w:val="24"/>
                <w:shd w:val="clear" w:color="auto" w:fill="FFFFFF"/>
              </w:rPr>
              <w:t>腌菜膏、</w:t>
            </w:r>
            <w:r>
              <w:rPr>
                <w:rFonts w:ascii="Times New Roman" w:hAnsi="宋体"/>
                <w:color w:val="000000" w:themeColor="text1"/>
                <w:sz w:val="24"/>
                <w:szCs w:val="24"/>
                <w:shd w:val="clear" w:color="auto" w:fill="FFFFFF"/>
              </w:rPr>
              <w:t>干腌菜和小米醋的需求，</w:t>
            </w:r>
            <w:r>
              <w:rPr>
                <w:rFonts w:hint="eastAsia" w:ascii="Times New Roman" w:hAnsi="Times New Roman"/>
                <w:color w:val="000000" w:themeColor="text1"/>
                <w:sz w:val="24"/>
                <w:szCs w:val="24"/>
              </w:rPr>
              <w:t>德宏州久顺食品有限公司</w:t>
            </w:r>
            <w:r>
              <w:rPr>
                <w:rFonts w:ascii="Times New Roman" w:hAnsi="宋体"/>
                <w:color w:val="000000" w:themeColor="text1"/>
                <w:sz w:val="24"/>
                <w:szCs w:val="24"/>
                <w:shd w:val="clear" w:color="auto" w:fill="FFFFFF"/>
              </w:rPr>
              <w:t>拟于</w:t>
            </w:r>
            <w:r>
              <w:rPr>
                <w:rFonts w:hint="eastAsia" w:ascii="Times New Roman" w:hAnsi="Times New Roman"/>
                <w:color w:val="000000" w:themeColor="text1"/>
                <w:sz w:val="24"/>
                <w:szCs w:val="24"/>
              </w:rPr>
              <w:t>芒市工业园帕底片区</w:t>
            </w:r>
            <w:r>
              <w:rPr>
                <w:rFonts w:ascii="Times New Roman" w:hAnsi="宋体"/>
                <w:color w:val="000000" w:themeColor="text1"/>
                <w:sz w:val="24"/>
                <w:szCs w:val="24"/>
                <w:shd w:val="clear" w:color="auto" w:fill="FFFFFF"/>
              </w:rPr>
              <w:t>新建</w:t>
            </w:r>
            <w:r>
              <w:rPr>
                <w:rFonts w:hint="eastAsia" w:ascii="Times New Roman" w:hAnsi="Times New Roman"/>
                <w:color w:val="000000" w:themeColor="text1"/>
                <w:sz w:val="24"/>
                <w:szCs w:val="24"/>
              </w:rPr>
              <w:t>年产4000吨小米醋、腌菜膏、干腌菜加工建设项目</w:t>
            </w:r>
            <w:r>
              <w:rPr>
                <w:rFonts w:ascii="Times New Roman" w:hAnsi="宋体"/>
                <w:color w:val="000000" w:themeColor="text1"/>
                <w:sz w:val="24"/>
                <w:szCs w:val="24"/>
                <w:shd w:val="clear" w:color="auto" w:fill="FFFFFF"/>
              </w:rPr>
              <w:t>，总投资</w:t>
            </w:r>
            <w:r>
              <w:rPr>
                <w:rFonts w:hint="eastAsia" w:ascii="Times New Roman" w:hAnsi="宋体"/>
                <w:color w:val="000000" w:themeColor="text1"/>
                <w:sz w:val="24"/>
                <w:szCs w:val="24"/>
                <w:shd w:val="clear" w:color="auto" w:fill="FFFFFF"/>
              </w:rPr>
              <w:t>2600万元，</w:t>
            </w:r>
            <w:r>
              <w:rPr>
                <w:rFonts w:hint="eastAsia" w:ascii="Times New Roman" w:hAnsi="Times New Roman"/>
                <w:color w:val="000000" w:themeColor="text1"/>
                <w:kern w:val="0"/>
                <w:sz w:val="24"/>
                <w:szCs w:val="24"/>
              </w:rPr>
              <w:t>建成后，形成3条生产线，年生产腌菜膏1850t/a、干腌菜150t/a、小米醋2000t/a</w:t>
            </w:r>
            <w:r>
              <w:rPr>
                <w:rFonts w:ascii="Times New Roman" w:hAnsi="宋体"/>
                <w:color w:val="000000" w:themeColor="text1"/>
                <w:sz w:val="24"/>
                <w:szCs w:val="24"/>
                <w:shd w:val="clear" w:color="auto" w:fill="FFFFFF"/>
              </w:rPr>
              <w:t>。公司已于</w:t>
            </w:r>
            <w:r>
              <w:rPr>
                <w:rFonts w:hint="eastAsia" w:ascii="Times New Roman" w:hAnsi="宋体"/>
                <w:color w:val="000000" w:themeColor="text1"/>
                <w:sz w:val="24"/>
                <w:szCs w:val="24"/>
                <w:shd w:val="clear" w:color="auto" w:fill="FFFFFF"/>
              </w:rPr>
              <w:t>2019年8月8日</w:t>
            </w:r>
            <w:r>
              <w:rPr>
                <w:rFonts w:ascii="Times New Roman" w:hAnsi="宋体"/>
                <w:color w:val="000000" w:themeColor="text1"/>
                <w:sz w:val="24"/>
                <w:szCs w:val="24"/>
                <w:shd w:val="clear" w:color="auto" w:fill="FFFFFF"/>
              </w:rPr>
              <w:t>与芒市工业园管理委员会签订</w:t>
            </w:r>
            <w:r>
              <w:rPr>
                <w:rFonts w:hint="eastAsia" w:ascii="Times New Roman" w:hAnsi="宋体"/>
                <w:color w:val="000000" w:themeColor="text1"/>
                <w:sz w:val="24"/>
                <w:szCs w:val="24"/>
                <w:shd w:val="clear" w:color="auto" w:fill="FFFFFF"/>
              </w:rPr>
              <w:t>“小米醋、腌菜膏、干腌菜加工建设项目投资建设协议”，目前正在办理相关土地手续。</w:t>
            </w:r>
          </w:p>
          <w:p w14:paraId="3994A2C9">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color w:val="000000" w:themeColor="text1"/>
                <w:sz w:val="24"/>
                <w:szCs w:val="24"/>
              </w:rPr>
              <w:t>项目已于2019年8月1日取得芒市发展和改革局关于年产4000吨小米醋、腌菜膏、干腌菜加工建设项目的投资项目备案证（芒发改备案﹝</w:t>
            </w:r>
            <w:r>
              <w:rPr>
                <w:rFonts w:ascii="Times New Roman" w:hAnsi="Times New Roman"/>
                <w:color w:val="000000" w:themeColor="text1"/>
                <w:sz w:val="24"/>
                <w:szCs w:val="24"/>
              </w:rPr>
              <w:t>201</w:t>
            </w:r>
            <w:r>
              <w:rPr>
                <w:rFonts w:hint="eastAsia" w:ascii="Times New Roman" w:hAnsi="Times New Roman"/>
                <w:color w:val="000000" w:themeColor="text1"/>
                <w:sz w:val="24"/>
                <w:szCs w:val="24"/>
              </w:rPr>
              <w:t>9﹞151号），根据投资项目备案证中主要建设内容：</w:t>
            </w:r>
            <w:r>
              <w:rPr>
                <w:rFonts w:hint="eastAsia" w:ascii="Times New Roman" w:hAnsi="Times New Roman"/>
                <w:bCs/>
                <w:color w:val="000000" w:themeColor="text1"/>
                <w:sz w:val="24"/>
                <w:szCs w:val="24"/>
              </w:rPr>
              <w:t>建设</w:t>
            </w:r>
            <w:r>
              <w:rPr>
                <w:rFonts w:hint="eastAsia" w:ascii="Times New Roman" w:hAnsi="Times New Roman"/>
                <w:color w:val="000000" w:themeColor="text1"/>
                <w:sz w:val="24"/>
                <w:szCs w:val="24"/>
              </w:rPr>
              <w:t>小米醋、腌菜膏、干腌菜生产线3条</w:t>
            </w:r>
            <w:r>
              <w:rPr>
                <w:rFonts w:hint="eastAsia" w:ascii="Times New Roman" w:hAnsi="Times New Roman"/>
                <w:bCs/>
                <w:color w:val="000000" w:themeColor="text1"/>
                <w:sz w:val="24"/>
                <w:szCs w:val="24"/>
              </w:rPr>
              <w:t>。</w:t>
            </w:r>
          </w:p>
          <w:p w14:paraId="759C4521">
            <w:pPr>
              <w:autoSpaceDE w:val="0"/>
              <w:autoSpaceDN w:val="0"/>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根据《中华人民共和国环境保护法》、《中华人民共和国环境影响评价法》和国务院令第</w:t>
            </w:r>
            <w:r>
              <w:rPr>
                <w:rFonts w:hint="eastAsia" w:ascii="Times New Roman" w:hAnsi="Times New Roman"/>
                <w:bCs/>
                <w:color w:val="000000" w:themeColor="text1"/>
                <w:sz w:val="24"/>
                <w:szCs w:val="24"/>
              </w:rPr>
              <w:t>682</w:t>
            </w:r>
            <w:r>
              <w:rPr>
                <w:rFonts w:ascii="Times New Roman" w:hAnsi="Times New Roman"/>
                <w:bCs/>
                <w:color w:val="000000" w:themeColor="text1"/>
                <w:sz w:val="24"/>
                <w:szCs w:val="24"/>
              </w:rPr>
              <w:t>号文的要求，本项目需要办理环评手续。根据《建设项目环境影响评价分类管理名录》（201</w:t>
            </w:r>
            <w:r>
              <w:rPr>
                <w:rFonts w:hint="eastAsia" w:ascii="Times New Roman" w:hAnsi="Times New Roman"/>
                <w:bCs/>
                <w:color w:val="000000" w:themeColor="text1"/>
                <w:sz w:val="24"/>
                <w:szCs w:val="24"/>
              </w:rPr>
              <w:t>7</w:t>
            </w:r>
            <w:r>
              <w:rPr>
                <w:rFonts w:ascii="Times New Roman" w:hAnsi="Times New Roman"/>
                <w:bCs/>
                <w:color w:val="000000" w:themeColor="text1"/>
                <w:sz w:val="24"/>
                <w:szCs w:val="24"/>
              </w:rPr>
              <w:t>年</w:t>
            </w:r>
            <w:r>
              <w:rPr>
                <w:rFonts w:hint="eastAsia" w:ascii="Times New Roman" w:hAnsi="Times New Roman"/>
                <w:bCs/>
                <w:color w:val="000000" w:themeColor="text1"/>
                <w:sz w:val="24"/>
                <w:szCs w:val="24"/>
              </w:rPr>
              <w:t>9</w:t>
            </w:r>
            <w:r>
              <w:rPr>
                <w:rFonts w:ascii="Times New Roman" w:hAnsi="Times New Roman"/>
                <w:bCs/>
                <w:color w:val="000000" w:themeColor="text1"/>
                <w:sz w:val="24"/>
                <w:szCs w:val="24"/>
              </w:rPr>
              <w:t>月1日）</w:t>
            </w:r>
            <w:r>
              <w:rPr>
                <w:rFonts w:hint="eastAsia" w:ascii="Times New Roman" w:hAnsi="Times New Roman"/>
                <w:bCs/>
                <w:color w:val="000000" w:themeColor="text1"/>
                <w:sz w:val="24"/>
                <w:szCs w:val="24"/>
              </w:rPr>
              <w:t>和《</w:t>
            </w:r>
            <w:r>
              <w:fldChar w:fldCharType="begin"/>
            </w:r>
            <w:r>
              <w:instrText xml:space="preserve"> HYPERLINK "http://www.mep.gov.cn/gkml/sthjbgw/sthjbl/201804/t20180430_435750.htm" </w:instrText>
            </w:r>
            <w:r>
              <w:fldChar w:fldCharType="separate"/>
            </w:r>
            <w:r>
              <w:rPr>
                <w:rFonts w:hint="eastAsia" w:ascii="Times New Roman" w:hAnsi="Times New Roman"/>
                <w:bCs/>
                <w:color w:val="000000" w:themeColor="text1"/>
                <w:sz w:val="24"/>
                <w:szCs w:val="24"/>
              </w:rPr>
              <w:t>关于修改建设项目环境影响评价分类管理名录</w:t>
            </w:r>
            <w:bookmarkStart w:id="47" w:name="_GoBack"/>
            <w:bookmarkEnd w:id="47"/>
            <w:r>
              <w:rPr>
                <w:rFonts w:hint="eastAsia" w:ascii="Times New Roman" w:hAnsi="Times New Roman"/>
                <w:bCs/>
                <w:color w:val="000000" w:themeColor="text1"/>
                <w:sz w:val="24"/>
                <w:szCs w:val="24"/>
              </w:rPr>
              <w:t>部分内容的决定》</w:t>
            </w:r>
            <w:r>
              <w:rPr>
                <w:rFonts w:hint="eastAsia" w:ascii="Times New Roman" w:hAnsi="Times New Roman"/>
                <w:bCs/>
                <w:color w:val="000000" w:themeColor="text1"/>
                <w:sz w:val="24"/>
                <w:szCs w:val="24"/>
              </w:rPr>
              <w:fldChar w:fldCharType="end"/>
            </w:r>
            <w:r>
              <w:rPr>
                <w:rFonts w:hint="eastAsia" w:ascii="Times New Roman" w:hAnsi="Times New Roman"/>
                <w:bCs/>
                <w:color w:val="000000" w:themeColor="text1"/>
                <w:sz w:val="24"/>
                <w:szCs w:val="24"/>
              </w:rPr>
              <w:t>（</w:t>
            </w:r>
            <w:r>
              <w:rPr>
                <w:rFonts w:ascii="Times New Roman" w:hAnsi="Times New Roman"/>
                <w:bCs/>
                <w:color w:val="000000" w:themeColor="text1"/>
                <w:sz w:val="24"/>
                <w:szCs w:val="24"/>
              </w:rPr>
              <w:t>2018</w:t>
            </w:r>
            <w:r>
              <w:rPr>
                <w:rFonts w:hint="eastAsia" w:ascii="Times New Roman" w:hAnsi="Times New Roman"/>
                <w:bCs/>
                <w:color w:val="000000" w:themeColor="text1"/>
                <w:sz w:val="24"/>
                <w:szCs w:val="24"/>
              </w:rPr>
              <w:t>年</w:t>
            </w:r>
            <w:r>
              <w:rPr>
                <w:rFonts w:ascii="Times New Roman" w:hAnsi="Times New Roman"/>
                <w:bCs/>
                <w:color w:val="000000" w:themeColor="text1"/>
                <w:sz w:val="24"/>
                <w:szCs w:val="24"/>
              </w:rPr>
              <w:t>4</w:t>
            </w:r>
            <w:r>
              <w:rPr>
                <w:rFonts w:hint="eastAsia" w:ascii="Times New Roman" w:hAnsi="Times New Roman"/>
                <w:bCs/>
                <w:color w:val="000000" w:themeColor="text1"/>
                <w:sz w:val="24"/>
                <w:szCs w:val="24"/>
              </w:rPr>
              <w:t>月</w:t>
            </w:r>
            <w:r>
              <w:rPr>
                <w:rFonts w:ascii="Times New Roman" w:hAnsi="Times New Roman"/>
                <w:bCs/>
                <w:color w:val="000000" w:themeColor="text1"/>
                <w:sz w:val="24"/>
                <w:szCs w:val="24"/>
              </w:rPr>
              <w:t>28</w:t>
            </w:r>
            <w:r>
              <w:rPr>
                <w:rFonts w:hint="eastAsia" w:ascii="Times New Roman" w:hAnsi="Times New Roman"/>
                <w:bCs/>
                <w:color w:val="000000" w:themeColor="text1"/>
                <w:sz w:val="24"/>
                <w:szCs w:val="24"/>
              </w:rPr>
              <w:t>日）</w:t>
            </w:r>
            <w:r>
              <w:rPr>
                <w:rFonts w:ascii="Times New Roman" w:hAnsi="Times New Roman"/>
                <w:bCs/>
                <w:color w:val="000000" w:themeColor="text1"/>
                <w:sz w:val="24"/>
                <w:szCs w:val="24"/>
              </w:rPr>
              <w:t>，本项目</w:t>
            </w:r>
            <w:r>
              <w:rPr>
                <w:rFonts w:hint="eastAsia" w:ascii="Times New Roman" w:hAnsi="Times New Roman"/>
                <w:bCs/>
                <w:color w:val="000000" w:themeColor="text1"/>
                <w:sz w:val="24"/>
                <w:szCs w:val="24"/>
              </w:rPr>
              <w:t>涉及</w:t>
            </w:r>
            <w:r>
              <w:rPr>
                <w:rFonts w:ascii="宋体" w:hAnsi="宋体"/>
                <w:bCs/>
                <w:color w:val="000000" w:themeColor="text1"/>
                <w:sz w:val="24"/>
                <w:szCs w:val="24"/>
              </w:rPr>
              <w:t>“</w:t>
            </w:r>
            <w:r>
              <w:rPr>
                <w:rFonts w:ascii="Times New Roman" w:hAnsi="Times New Roman"/>
                <w:bCs/>
                <w:color w:val="000000" w:themeColor="text1"/>
                <w:sz w:val="24"/>
                <w:szCs w:val="24"/>
              </w:rPr>
              <w:t>第</w:t>
            </w:r>
            <w:r>
              <w:rPr>
                <w:rFonts w:hint="eastAsia" w:ascii="Times New Roman" w:hAnsi="Times New Roman"/>
                <w:bCs/>
                <w:color w:val="000000" w:themeColor="text1"/>
                <w:sz w:val="24"/>
                <w:szCs w:val="24"/>
              </w:rPr>
              <w:t>三</w:t>
            </w:r>
            <w:r>
              <w:rPr>
                <w:rFonts w:ascii="Times New Roman" w:hAnsi="Times New Roman"/>
                <w:bCs/>
                <w:color w:val="000000" w:themeColor="text1"/>
                <w:sz w:val="24"/>
                <w:szCs w:val="24"/>
              </w:rPr>
              <w:t>类食品</w:t>
            </w:r>
            <w:r>
              <w:rPr>
                <w:rFonts w:hint="eastAsia" w:ascii="Times New Roman" w:hAnsi="Times New Roman"/>
                <w:bCs/>
                <w:color w:val="000000" w:themeColor="text1"/>
                <w:sz w:val="24"/>
                <w:szCs w:val="24"/>
              </w:rPr>
              <w:t>制造</w:t>
            </w:r>
            <w:r>
              <w:rPr>
                <w:rFonts w:ascii="Times New Roman" w:hAnsi="Times New Roman"/>
                <w:bCs/>
                <w:color w:val="000000" w:themeColor="text1"/>
                <w:sz w:val="24"/>
                <w:szCs w:val="24"/>
              </w:rPr>
              <w:t>业，第</w:t>
            </w:r>
            <w:r>
              <w:rPr>
                <w:rFonts w:hint="eastAsia" w:ascii="Times New Roman" w:hAnsi="Times New Roman"/>
                <w:bCs/>
                <w:color w:val="000000" w:themeColor="text1"/>
                <w:sz w:val="24"/>
                <w:szCs w:val="24"/>
              </w:rPr>
              <w:t>13</w:t>
            </w:r>
            <w:r>
              <w:rPr>
                <w:rFonts w:ascii="Times New Roman" w:hAnsi="Times New Roman"/>
                <w:bCs/>
                <w:color w:val="000000" w:themeColor="text1"/>
                <w:sz w:val="24"/>
                <w:szCs w:val="24"/>
              </w:rPr>
              <w:t>项</w:t>
            </w:r>
            <w:r>
              <w:rPr>
                <w:rFonts w:hint="eastAsia" w:ascii="Times New Roman" w:hAnsi="Times New Roman"/>
                <w:bCs/>
                <w:color w:val="000000" w:themeColor="text1"/>
                <w:sz w:val="24"/>
                <w:szCs w:val="24"/>
              </w:rPr>
              <w:t>调味品、</w:t>
            </w:r>
            <w:r>
              <w:rPr>
                <w:rFonts w:ascii="Times New Roman" w:hAnsi="Times New Roman"/>
                <w:bCs/>
                <w:color w:val="000000" w:themeColor="text1"/>
                <w:sz w:val="24"/>
                <w:szCs w:val="24"/>
              </w:rPr>
              <w:t>发酵制品制造</w:t>
            </w:r>
            <w:r>
              <w:rPr>
                <w:rFonts w:hint="eastAsia" w:ascii="Times New Roman" w:hAnsi="Times New Roman"/>
                <w:bCs/>
                <w:color w:val="000000" w:themeColor="text1"/>
                <w:sz w:val="24"/>
                <w:szCs w:val="24"/>
              </w:rPr>
              <w:t>”</w:t>
            </w:r>
            <w:r>
              <w:rPr>
                <w:rFonts w:ascii="Times New Roman" w:hAnsi="宋体"/>
                <w:bCs/>
                <w:color w:val="000000" w:themeColor="text1"/>
                <w:sz w:val="24"/>
                <w:szCs w:val="24"/>
              </w:rPr>
              <w:t>中</w:t>
            </w:r>
            <w:r>
              <w:rPr>
                <w:rFonts w:hint="eastAsia" w:ascii="Times New Roman" w:hAnsi="宋体"/>
                <w:bCs/>
                <w:color w:val="000000" w:themeColor="text1"/>
                <w:sz w:val="24"/>
                <w:szCs w:val="24"/>
              </w:rPr>
              <w:t>其他</w:t>
            </w:r>
            <w:r>
              <w:rPr>
                <w:rFonts w:ascii="Times New Roman" w:hAnsi="宋体"/>
                <w:bCs/>
                <w:color w:val="000000" w:themeColor="text1"/>
                <w:sz w:val="24"/>
                <w:szCs w:val="24"/>
              </w:rPr>
              <w:t>（</w:t>
            </w:r>
            <w:r>
              <w:rPr>
                <w:rFonts w:hint="eastAsia" w:ascii="Times New Roman" w:hAnsi="宋体"/>
                <w:bCs/>
                <w:color w:val="000000" w:themeColor="text1"/>
                <w:sz w:val="24"/>
                <w:szCs w:val="24"/>
              </w:rPr>
              <w:t>单纯</w:t>
            </w:r>
            <w:r>
              <w:rPr>
                <w:rFonts w:ascii="Times New Roman" w:hAnsi="宋体"/>
                <w:bCs/>
                <w:color w:val="000000" w:themeColor="text1"/>
                <w:sz w:val="24"/>
                <w:szCs w:val="24"/>
              </w:rPr>
              <w:t>分装的除外）和</w:t>
            </w:r>
            <w:r>
              <w:rPr>
                <w:rFonts w:hint="eastAsia" w:ascii="Times New Roman" w:hAnsi="Times New Roman"/>
                <w:bCs/>
                <w:color w:val="000000" w:themeColor="text1"/>
                <w:sz w:val="24"/>
                <w:szCs w:val="24"/>
              </w:rPr>
              <w:t>“</w:t>
            </w:r>
            <w:r>
              <w:rPr>
                <w:rFonts w:ascii="Times New Roman" w:hAnsi="Times New Roman"/>
                <w:bCs/>
                <w:color w:val="000000" w:themeColor="text1"/>
                <w:sz w:val="24"/>
                <w:szCs w:val="24"/>
              </w:rPr>
              <w:t>第</w:t>
            </w:r>
            <w:r>
              <w:rPr>
                <w:rFonts w:hint="eastAsia" w:ascii="Times New Roman" w:hAnsi="Times New Roman"/>
                <w:bCs/>
                <w:color w:val="000000" w:themeColor="text1"/>
                <w:sz w:val="24"/>
                <w:szCs w:val="24"/>
              </w:rPr>
              <w:t>三</w:t>
            </w:r>
            <w:r>
              <w:rPr>
                <w:rFonts w:ascii="Times New Roman" w:hAnsi="Times New Roman"/>
                <w:bCs/>
                <w:color w:val="000000" w:themeColor="text1"/>
                <w:sz w:val="24"/>
                <w:szCs w:val="24"/>
              </w:rPr>
              <w:t>类食品</w:t>
            </w:r>
            <w:r>
              <w:rPr>
                <w:rFonts w:hint="eastAsia" w:ascii="Times New Roman" w:hAnsi="Times New Roman"/>
                <w:bCs/>
                <w:color w:val="000000" w:themeColor="text1"/>
                <w:sz w:val="24"/>
                <w:szCs w:val="24"/>
              </w:rPr>
              <w:t>制造</w:t>
            </w:r>
            <w:r>
              <w:rPr>
                <w:rFonts w:ascii="Times New Roman" w:hAnsi="Times New Roman"/>
                <w:bCs/>
                <w:color w:val="000000" w:themeColor="text1"/>
                <w:sz w:val="24"/>
                <w:szCs w:val="24"/>
              </w:rPr>
              <w:t>业，</w:t>
            </w:r>
            <w:r>
              <w:rPr>
                <w:rFonts w:ascii="Times New Roman" w:hAnsi="宋体"/>
                <w:bCs/>
                <w:color w:val="000000" w:themeColor="text1"/>
                <w:sz w:val="24"/>
                <w:szCs w:val="24"/>
              </w:rPr>
              <w:t>第</w:t>
            </w:r>
            <w:r>
              <w:rPr>
                <w:rFonts w:hint="eastAsia" w:ascii="Times New Roman" w:hAnsi="宋体"/>
                <w:bCs/>
                <w:color w:val="000000" w:themeColor="text1"/>
                <w:sz w:val="24"/>
                <w:szCs w:val="24"/>
              </w:rPr>
              <w:t>16项营业食品、保健食品、冷冻饮品、食用冰制造及其他食品制造</w:t>
            </w:r>
            <w:r>
              <w:rPr>
                <w:rFonts w:hint="eastAsia" w:ascii="Times New Roman" w:hAnsi="Times New Roman"/>
                <w:bCs/>
                <w:color w:val="000000" w:themeColor="text1"/>
                <w:sz w:val="24"/>
                <w:szCs w:val="24"/>
              </w:rPr>
              <w:t>”</w:t>
            </w:r>
            <w:r>
              <w:rPr>
                <w:rFonts w:ascii="Times New Roman" w:hAnsi="宋体"/>
                <w:bCs/>
                <w:color w:val="000000" w:themeColor="text1"/>
                <w:sz w:val="24"/>
                <w:szCs w:val="24"/>
              </w:rPr>
              <w:t>中</w:t>
            </w:r>
            <w:r>
              <w:rPr>
                <w:rFonts w:hint="eastAsia" w:ascii="Times New Roman" w:hAnsi="宋体"/>
                <w:bCs/>
                <w:color w:val="000000" w:themeColor="text1"/>
                <w:sz w:val="24"/>
                <w:szCs w:val="24"/>
              </w:rPr>
              <w:t>除手工制作和单纯分装外的</w:t>
            </w:r>
            <w:r>
              <w:rPr>
                <w:rFonts w:ascii="Times New Roman" w:hAnsi="Times New Roman"/>
                <w:bCs/>
                <w:color w:val="000000" w:themeColor="text1"/>
                <w:sz w:val="24"/>
                <w:szCs w:val="24"/>
              </w:rPr>
              <w:t>，应编制环境影响报告表。</w:t>
            </w:r>
          </w:p>
          <w:p w14:paraId="2D718443">
            <w:pPr>
              <w:tabs>
                <w:tab w:val="left" w:pos="0"/>
              </w:tabs>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受</w:t>
            </w:r>
            <w:r>
              <w:rPr>
                <w:rFonts w:hint="eastAsia" w:ascii="Times New Roman" w:hAnsi="Times New Roman"/>
                <w:color w:val="000000" w:themeColor="text1"/>
                <w:sz w:val="24"/>
                <w:szCs w:val="24"/>
              </w:rPr>
              <w:t>德宏州久顺食品有限公司</w:t>
            </w:r>
            <w:r>
              <w:rPr>
                <w:rFonts w:hint="eastAsia" w:ascii="Times New Roman" w:hAnsi="Times New Roman"/>
                <w:bCs/>
                <w:color w:val="000000" w:themeColor="text1"/>
                <w:sz w:val="24"/>
                <w:szCs w:val="24"/>
              </w:rPr>
              <w:t>的委托，我单位接受了该项目环境影响评价工作，并开展了现场踏勘、资料收集、整理工作。本单位在掌握了充分的资料数据基础上，对有关环境现状和可能产生的环境影响进行分析后，编制了该项目环境影响报告表，供建设单位上报审批。</w:t>
            </w:r>
          </w:p>
          <w:p w14:paraId="7740FD8F">
            <w:pPr>
              <w:autoSpaceDE w:val="0"/>
              <w:autoSpaceDN w:val="0"/>
              <w:adjustRightInd w:val="0"/>
              <w:spacing w:line="360" w:lineRule="auto"/>
              <w:ind w:firstLine="562" w:firstLineChars="200"/>
              <w:rPr>
                <w:rFonts w:ascii="Times New Roman" w:hAnsi="Times New Roman"/>
                <w:color w:val="000000" w:themeColor="text1"/>
                <w:sz w:val="24"/>
                <w:szCs w:val="24"/>
              </w:rPr>
            </w:pPr>
            <w:r>
              <w:rPr>
                <w:rFonts w:ascii="Times New Roman" w:hAnsi="Times New Roman"/>
                <w:b/>
                <w:color w:val="000000" w:themeColor="text1"/>
                <w:sz w:val="28"/>
                <w:szCs w:val="28"/>
              </w:rPr>
              <w:t>2、项目概况</w:t>
            </w:r>
          </w:p>
          <w:p w14:paraId="3537F503">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项目名称：</w:t>
            </w:r>
            <w:r>
              <w:rPr>
                <w:rFonts w:hint="eastAsia" w:ascii="Times New Roman" w:hAnsi="Times New Roman"/>
                <w:color w:val="000000" w:themeColor="text1"/>
                <w:sz w:val="24"/>
                <w:szCs w:val="24"/>
              </w:rPr>
              <w:t>年产4000吨小米醋、腌菜膏、干腌菜加工建设项目</w:t>
            </w:r>
          </w:p>
          <w:p w14:paraId="563680B1">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建设单位：</w:t>
            </w:r>
            <w:r>
              <w:rPr>
                <w:rFonts w:hint="eastAsia" w:ascii="Times New Roman" w:hAnsi="Times New Roman"/>
                <w:color w:val="000000" w:themeColor="text1"/>
                <w:sz w:val="24"/>
                <w:szCs w:val="24"/>
              </w:rPr>
              <w:t>德宏州久顺食品有限公司</w:t>
            </w:r>
          </w:p>
          <w:p w14:paraId="1466B39D">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建设地点：</w:t>
            </w:r>
            <w:r>
              <w:rPr>
                <w:rFonts w:hint="eastAsia" w:ascii="Times New Roman" w:hAnsi="Times New Roman"/>
                <w:color w:val="000000" w:themeColor="text1"/>
                <w:sz w:val="24"/>
                <w:szCs w:val="24"/>
              </w:rPr>
              <w:t xml:space="preserve">芒市工业园帕底片区  </w:t>
            </w:r>
          </w:p>
          <w:p w14:paraId="22DC41AC">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建设性质：新建</w:t>
            </w:r>
          </w:p>
          <w:p w14:paraId="16A8BC78">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项目投资：2600</w:t>
            </w:r>
            <w:r>
              <w:rPr>
                <w:rFonts w:ascii="Times New Roman" w:hAnsi="Times New Roman"/>
                <w:color w:val="000000" w:themeColor="text1"/>
                <w:sz w:val="24"/>
              </w:rPr>
              <w:t>万元</w:t>
            </w:r>
          </w:p>
          <w:p w14:paraId="7F727345">
            <w:pPr>
              <w:tabs>
                <w:tab w:val="left" w:pos="0"/>
              </w:tabs>
              <w:spacing w:line="360" w:lineRule="auto"/>
              <w:ind w:firstLine="480" w:firstLineChars="200"/>
              <w:rPr>
                <w:rFonts w:ascii="Times New Roman" w:hAnsi="Times New Roman"/>
                <w:bCs/>
                <w:color w:val="000000" w:themeColor="text1"/>
                <w:sz w:val="24"/>
                <w:szCs w:val="24"/>
                <w:highlight w:val="yellow"/>
              </w:rPr>
            </w:pPr>
            <w:r>
              <w:rPr>
                <w:rFonts w:ascii="Times New Roman" w:hAnsi="Times New Roman"/>
                <w:bCs/>
                <w:color w:val="000000" w:themeColor="text1"/>
                <w:sz w:val="24"/>
                <w:szCs w:val="24"/>
              </w:rPr>
              <w:t>项目内容：</w:t>
            </w:r>
            <w:r>
              <w:rPr>
                <w:rFonts w:hint="eastAsia" w:ascii="Times New Roman" w:hAnsi="Times New Roman"/>
                <w:bCs/>
                <w:color w:val="000000" w:themeColor="text1"/>
                <w:sz w:val="24"/>
                <w:szCs w:val="24"/>
              </w:rPr>
              <w:t>总占地面积</w:t>
            </w:r>
            <w:r>
              <w:rPr>
                <w:rFonts w:hint="eastAsia" w:ascii="Times New Roman" w:hAnsi="Times New Roman"/>
                <w:color w:val="000000" w:themeColor="text1"/>
                <w:sz w:val="24"/>
                <w:szCs w:val="24"/>
              </w:rPr>
              <w:t>7806</w:t>
            </w:r>
            <w:r>
              <w:rPr>
                <w:rFonts w:ascii="Times New Roman" w:hAnsi="Times New Roman"/>
                <w:bCs/>
                <w:color w:val="000000" w:themeColor="text1"/>
                <w:sz w:val="24"/>
                <w:szCs w:val="24"/>
              </w:rPr>
              <w:t>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（约</w:t>
            </w:r>
            <w:r>
              <w:rPr>
                <w:rFonts w:hint="eastAsia" w:ascii="Times New Roman" w:hAnsi="Times New Roman"/>
                <w:color w:val="000000" w:themeColor="text1"/>
                <w:sz w:val="24"/>
                <w:szCs w:val="24"/>
              </w:rPr>
              <w:t>11.709</w:t>
            </w:r>
            <w:r>
              <w:rPr>
                <w:rFonts w:hint="eastAsia" w:ascii="Times New Roman" w:hAnsi="Times New Roman"/>
                <w:bCs/>
                <w:color w:val="000000" w:themeColor="text1"/>
                <w:sz w:val="24"/>
                <w:szCs w:val="24"/>
              </w:rPr>
              <w:t>亩）</w:t>
            </w:r>
            <w:r>
              <w:rPr>
                <w:rFonts w:hint="eastAsia"/>
                <w:color w:val="000000" w:themeColor="text1"/>
              </w:rPr>
              <w:t>，</w:t>
            </w:r>
            <w:r>
              <w:rPr>
                <w:rFonts w:hint="eastAsia"/>
                <w:color w:val="000000" w:themeColor="text1"/>
                <w:sz w:val="24"/>
                <w:szCs w:val="24"/>
              </w:rPr>
              <w:t>总建筑面</w:t>
            </w:r>
            <w:r>
              <w:rPr>
                <w:rFonts w:hint="eastAsia" w:ascii="Times New Roman" w:hAnsi="Times New Roman"/>
                <w:bCs/>
                <w:color w:val="000000" w:themeColor="text1"/>
                <w:sz w:val="24"/>
                <w:szCs w:val="24"/>
              </w:rPr>
              <w:t>积为8482.78</w:t>
            </w:r>
            <w:r>
              <w:rPr>
                <w:rFonts w:ascii="Times New Roman" w:hAnsi="Times New Roman"/>
                <w:bCs/>
                <w:color w:val="000000" w:themeColor="text1"/>
                <w:sz w:val="24"/>
                <w:szCs w:val="24"/>
              </w:rPr>
              <w:t xml:space="preserve"> 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，其中办公生活用房824.42m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、生产厂房7658.36m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。项目设置3条生产线，生产规模为年产</w:t>
            </w:r>
            <w:r>
              <w:rPr>
                <w:rFonts w:hint="eastAsia" w:ascii="Times New Roman" w:hAnsi="Times New Roman"/>
                <w:color w:val="000000" w:themeColor="text1"/>
                <w:kern w:val="0"/>
                <w:sz w:val="24"/>
                <w:szCs w:val="24"/>
              </w:rPr>
              <w:t>腌菜膏1850t/a、干腌菜150t/a、小米醋2000t/a</w:t>
            </w:r>
            <w:r>
              <w:rPr>
                <w:rFonts w:hint="eastAsia" w:ascii="Times New Roman" w:hAnsi="Times New Roman"/>
                <w:bCs/>
                <w:color w:val="000000" w:themeColor="text1"/>
                <w:sz w:val="24"/>
                <w:szCs w:val="24"/>
              </w:rPr>
              <w:t>。</w:t>
            </w:r>
          </w:p>
          <w:p w14:paraId="3F1E744B">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项目主要技术经济指标详见下表1-</w:t>
            </w:r>
            <w:r>
              <w:rPr>
                <w:rFonts w:hint="eastAsia" w:ascii="Times New Roman" w:hAnsi="Times New Roman"/>
                <w:color w:val="000000" w:themeColor="text1"/>
                <w:sz w:val="24"/>
                <w:szCs w:val="24"/>
              </w:rPr>
              <w:t>1</w:t>
            </w:r>
            <w:r>
              <w:rPr>
                <w:rFonts w:ascii="Times New Roman" w:hAnsi="Times New Roman"/>
                <w:color w:val="000000" w:themeColor="text1"/>
                <w:sz w:val="24"/>
                <w:szCs w:val="24"/>
              </w:rPr>
              <w:t>示。</w:t>
            </w:r>
          </w:p>
          <w:p w14:paraId="6A314180">
            <w:pPr>
              <w:spacing w:line="360" w:lineRule="auto"/>
              <w:jc w:val="center"/>
              <w:rPr>
                <w:rFonts w:ascii="Times New Roman" w:hAnsi="宋体"/>
                <w:b/>
                <w:color w:val="000000" w:themeColor="text1"/>
                <w:sz w:val="24"/>
                <w:szCs w:val="24"/>
              </w:rPr>
            </w:pPr>
            <w:r>
              <w:rPr>
                <w:rFonts w:ascii="Times New Roman" w:hAnsi="宋体"/>
                <w:b/>
                <w:color w:val="000000" w:themeColor="text1"/>
                <w:sz w:val="24"/>
                <w:szCs w:val="24"/>
              </w:rPr>
              <w:t>表</w:t>
            </w:r>
            <w:r>
              <w:rPr>
                <w:rFonts w:ascii="Times New Roman" w:hAnsi="Times New Roman"/>
                <w:b/>
                <w:color w:val="000000" w:themeColor="text1"/>
                <w:sz w:val="24"/>
                <w:szCs w:val="24"/>
              </w:rPr>
              <w:t xml:space="preserve">1-1   </w:t>
            </w:r>
            <w:r>
              <w:rPr>
                <w:rFonts w:ascii="Times New Roman" w:hAnsi="宋体"/>
                <w:b/>
                <w:color w:val="000000" w:themeColor="text1"/>
                <w:sz w:val="24"/>
                <w:szCs w:val="24"/>
              </w:rPr>
              <w:t>主要经济技术指标表</w:t>
            </w:r>
          </w:p>
          <w:tbl>
            <w:tblPr>
              <w:tblStyle w:val="30"/>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765"/>
              <w:gridCol w:w="1463"/>
              <w:gridCol w:w="2290"/>
              <w:gridCol w:w="2249"/>
            </w:tblGrid>
            <w:tr w14:paraId="2D1A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68" w:type="dxa"/>
                  <w:tcBorders>
                    <w:top w:val="single" w:color="auto" w:sz="4" w:space="0"/>
                    <w:left w:val="single" w:color="auto" w:sz="4" w:space="0"/>
                    <w:bottom w:val="single" w:color="auto" w:sz="4" w:space="0"/>
                    <w:right w:val="single" w:color="auto" w:sz="4" w:space="0"/>
                  </w:tcBorders>
                </w:tcPr>
                <w:p w14:paraId="199E57C5">
                  <w:pPr>
                    <w:spacing w:line="360" w:lineRule="auto"/>
                    <w:jc w:val="center"/>
                    <w:rPr>
                      <w:rFonts w:ascii="Times New Roman" w:hAnsi="Times New Roman"/>
                      <w:color w:val="000000" w:themeColor="text1"/>
                      <w:szCs w:val="21"/>
                    </w:rPr>
                  </w:pPr>
                  <w:r>
                    <w:rPr>
                      <w:rFonts w:hint="eastAsia" w:ascii="Times New Roman"/>
                      <w:color w:val="000000" w:themeColor="text1"/>
                      <w:szCs w:val="21"/>
                    </w:rPr>
                    <w:t>序号</w:t>
                  </w:r>
                </w:p>
              </w:tc>
              <w:tc>
                <w:tcPr>
                  <w:tcW w:w="2228" w:type="dxa"/>
                  <w:gridSpan w:val="2"/>
                  <w:tcBorders>
                    <w:top w:val="single" w:color="auto" w:sz="4" w:space="0"/>
                    <w:left w:val="single" w:color="auto" w:sz="4" w:space="0"/>
                    <w:bottom w:val="single" w:color="auto" w:sz="4" w:space="0"/>
                    <w:right w:val="single" w:color="auto" w:sz="4" w:space="0"/>
                  </w:tcBorders>
                </w:tcPr>
                <w:p w14:paraId="31379058">
                  <w:pPr>
                    <w:spacing w:line="360" w:lineRule="auto"/>
                    <w:jc w:val="center"/>
                    <w:rPr>
                      <w:rFonts w:ascii="Times New Roman" w:hAnsi="Times New Roman"/>
                      <w:color w:val="000000" w:themeColor="text1"/>
                      <w:szCs w:val="21"/>
                    </w:rPr>
                  </w:pPr>
                  <w:r>
                    <w:rPr>
                      <w:rFonts w:hint="eastAsia" w:ascii="Times New Roman"/>
                      <w:color w:val="000000" w:themeColor="text1"/>
                      <w:szCs w:val="21"/>
                    </w:rPr>
                    <w:t>名称</w:t>
                  </w:r>
                </w:p>
              </w:tc>
              <w:tc>
                <w:tcPr>
                  <w:tcW w:w="2290" w:type="dxa"/>
                  <w:tcBorders>
                    <w:top w:val="single" w:color="auto" w:sz="4" w:space="0"/>
                    <w:left w:val="single" w:color="auto" w:sz="4" w:space="0"/>
                    <w:bottom w:val="single" w:color="auto" w:sz="4" w:space="0"/>
                    <w:right w:val="single" w:color="auto" w:sz="4" w:space="0"/>
                  </w:tcBorders>
                </w:tcPr>
                <w:p w14:paraId="1E55A2CC">
                  <w:pPr>
                    <w:spacing w:line="360" w:lineRule="auto"/>
                    <w:jc w:val="center"/>
                    <w:rPr>
                      <w:rFonts w:ascii="Times New Roman" w:hAnsi="Times New Roman"/>
                      <w:color w:val="000000" w:themeColor="text1"/>
                      <w:szCs w:val="21"/>
                    </w:rPr>
                  </w:pPr>
                  <w:r>
                    <w:rPr>
                      <w:rFonts w:hint="eastAsia" w:ascii="Times New Roman"/>
                      <w:color w:val="000000" w:themeColor="text1"/>
                      <w:szCs w:val="21"/>
                    </w:rPr>
                    <w:t>单位</w:t>
                  </w:r>
                </w:p>
              </w:tc>
              <w:tc>
                <w:tcPr>
                  <w:tcW w:w="2249" w:type="dxa"/>
                  <w:tcBorders>
                    <w:top w:val="single" w:color="auto" w:sz="4" w:space="0"/>
                    <w:left w:val="single" w:color="auto" w:sz="4" w:space="0"/>
                    <w:bottom w:val="single" w:color="auto" w:sz="4" w:space="0"/>
                    <w:right w:val="single" w:color="auto" w:sz="4" w:space="0"/>
                  </w:tcBorders>
                </w:tcPr>
                <w:p w14:paraId="41C61DB0">
                  <w:pPr>
                    <w:spacing w:line="360" w:lineRule="auto"/>
                    <w:jc w:val="center"/>
                    <w:rPr>
                      <w:rFonts w:ascii="Times New Roman" w:hAnsi="Times New Roman"/>
                      <w:color w:val="000000" w:themeColor="text1"/>
                      <w:szCs w:val="21"/>
                    </w:rPr>
                  </w:pPr>
                  <w:r>
                    <w:rPr>
                      <w:rFonts w:hint="eastAsia" w:ascii="Times New Roman"/>
                      <w:color w:val="000000" w:themeColor="text1"/>
                      <w:szCs w:val="21"/>
                    </w:rPr>
                    <w:t>数量</w:t>
                  </w:r>
                </w:p>
              </w:tc>
            </w:tr>
            <w:tr w14:paraId="6AD3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29563AE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2228" w:type="dxa"/>
                  <w:gridSpan w:val="2"/>
                  <w:tcBorders>
                    <w:top w:val="single" w:color="auto" w:sz="4" w:space="0"/>
                    <w:left w:val="single" w:color="auto" w:sz="4" w:space="0"/>
                    <w:bottom w:val="single" w:color="auto" w:sz="4" w:space="0"/>
                    <w:right w:val="single" w:color="auto" w:sz="4" w:space="0"/>
                  </w:tcBorders>
                </w:tcPr>
                <w:p w14:paraId="743D0AE0">
                  <w:pPr>
                    <w:spacing w:line="360" w:lineRule="auto"/>
                    <w:jc w:val="center"/>
                    <w:rPr>
                      <w:rFonts w:ascii="Times New Roman"/>
                      <w:color w:val="000000" w:themeColor="text1"/>
                      <w:szCs w:val="21"/>
                    </w:rPr>
                  </w:pPr>
                  <w:r>
                    <w:rPr>
                      <w:rFonts w:hint="eastAsia" w:ascii="Times New Roman"/>
                      <w:color w:val="000000" w:themeColor="text1"/>
                      <w:szCs w:val="21"/>
                    </w:rPr>
                    <w:t>总投资</w:t>
                  </w:r>
                </w:p>
              </w:tc>
              <w:tc>
                <w:tcPr>
                  <w:tcW w:w="2290" w:type="dxa"/>
                  <w:tcBorders>
                    <w:top w:val="single" w:color="auto" w:sz="4" w:space="0"/>
                    <w:left w:val="single" w:color="auto" w:sz="4" w:space="0"/>
                    <w:bottom w:val="single" w:color="auto" w:sz="4" w:space="0"/>
                    <w:right w:val="single" w:color="auto" w:sz="4" w:space="0"/>
                  </w:tcBorders>
                </w:tcPr>
                <w:p w14:paraId="2AB26C16">
                  <w:pPr>
                    <w:spacing w:line="360" w:lineRule="auto"/>
                    <w:jc w:val="center"/>
                    <w:rPr>
                      <w:rFonts w:ascii="Times New Roman"/>
                      <w:color w:val="000000" w:themeColor="text1"/>
                      <w:szCs w:val="21"/>
                    </w:rPr>
                  </w:pPr>
                  <w:r>
                    <w:rPr>
                      <w:rFonts w:hint="eastAsia" w:ascii="Times New Roman"/>
                      <w:color w:val="000000" w:themeColor="text1"/>
                      <w:szCs w:val="21"/>
                    </w:rPr>
                    <w:t>万元</w:t>
                  </w:r>
                </w:p>
              </w:tc>
              <w:tc>
                <w:tcPr>
                  <w:tcW w:w="2249" w:type="dxa"/>
                  <w:tcBorders>
                    <w:top w:val="single" w:color="auto" w:sz="4" w:space="0"/>
                    <w:left w:val="single" w:color="auto" w:sz="4" w:space="0"/>
                    <w:bottom w:val="single" w:color="auto" w:sz="4" w:space="0"/>
                    <w:right w:val="single" w:color="auto" w:sz="4" w:space="0"/>
                  </w:tcBorders>
                </w:tcPr>
                <w:p w14:paraId="3B1099F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2600</w:t>
                  </w:r>
                </w:p>
              </w:tc>
            </w:tr>
            <w:tr w14:paraId="5024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68" w:type="dxa"/>
                  <w:tcBorders>
                    <w:top w:val="single" w:color="auto" w:sz="4" w:space="0"/>
                    <w:left w:val="single" w:color="auto" w:sz="4" w:space="0"/>
                    <w:bottom w:val="single" w:color="auto" w:sz="4" w:space="0"/>
                    <w:right w:val="single" w:color="auto" w:sz="4" w:space="0"/>
                  </w:tcBorders>
                </w:tcPr>
                <w:p w14:paraId="5C86BDE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w:t>
                  </w:r>
                </w:p>
              </w:tc>
              <w:tc>
                <w:tcPr>
                  <w:tcW w:w="2228" w:type="dxa"/>
                  <w:gridSpan w:val="2"/>
                  <w:tcBorders>
                    <w:top w:val="single" w:color="auto" w:sz="4" w:space="0"/>
                    <w:left w:val="single" w:color="auto" w:sz="4" w:space="0"/>
                    <w:bottom w:val="single" w:color="auto" w:sz="4" w:space="0"/>
                    <w:right w:val="single" w:color="auto" w:sz="4" w:space="0"/>
                  </w:tcBorders>
                </w:tcPr>
                <w:p w14:paraId="3F1D91A5">
                  <w:pPr>
                    <w:spacing w:line="360" w:lineRule="auto"/>
                    <w:jc w:val="center"/>
                    <w:rPr>
                      <w:rFonts w:ascii="Times New Roman" w:hAnsi="Times New Roman"/>
                      <w:color w:val="000000" w:themeColor="text1"/>
                      <w:szCs w:val="21"/>
                    </w:rPr>
                  </w:pPr>
                  <w:r>
                    <w:rPr>
                      <w:rFonts w:hint="eastAsia" w:ascii="Times New Roman"/>
                      <w:color w:val="000000" w:themeColor="text1"/>
                      <w:szCs w:val="21"/>
                    </w:rPr>
                    <w:t>占地面积</w:t>
                  </w:r>
                </w:p>
              </w:tc>
              <w:tc>
                <w:tcPr>
                  <w:tcW w:w="2290" w:type="dxa"/>
                  <w:tcBorders>
                    <w:top w:val="single" w:color="auto" w:sz="4" w:space="0"/>
                    <w:left w:val="single" w:color="auto" w:sz="4" w:space="0"/>
                    <w:bottom w:val="single" w:color="auto" w:sz="4" w:space="0"/>
                    <w:right w:val="single" w:color="auto" w:sz="4" w:space="0"/>
                  </w:tcBorders>
                </w:tcPr>
                <w:p w14:paraId="59462B7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m</w:t>
                  </w:r>
                  <w:r>
                    <w:rPr>
                      <w:rFonts w:ascii="Times New Roman" w:hAnsi="Times New Roman"/>
                      <w:color w:val="000000" w:themeColor="text1"/>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tcPr>
                <w:p w14:paraId="138F38D5">
                  <w:pPr>
                    <w:spacing w:line="360" w:lineRule="auto"/>
                    <w:jc w:val="center"/>
                    <w:rPr>
                      <w:rFonts w:ascii="Times New Roman" w:hAnsi="Times New Roman"/>
                      <w:color w:val="000000" w:themeColor="text1"/>
                      <w:szCs w:val="21"/>
                    </w:rPr>
                  </w:pPr>
                  <w:r>
                    <w:rPr>
                      <w:rFonts w:hint="eastAsia" w:ascii="Times New Roman" w:hAnsi="Times New Roman"/>
                      <w:bCs/>
                      <w:color w:val="000000" w:themeColor="text1"/>
                      <w:szCs w:val="21"/>
                    </w:rPr>
                    <w:t>7806</w:t>
                  </w:r>
                </w:p>
              </w:tc>
            </w:tr>
            <w:tr w14:paraId="48B6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40E7E01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3</w:t>
                  </w:r>
                </w:p>
              </w:tc>
              <w:tc>
                <w:tcPr>
                  <w:tcW w:w="2228" w:type="dxa"/>
                  <w:gridSpan w:val="2"/>
                  <w:tcBorders>
                    <w:top w:val="single" w:color="auto" w:sz="4" w:space="0"/>
                    <w:left w:val="single" w:color="auto" w:sz="4" w:space="0"/>
                    <w:bottom w:val="single" w:color="auto" w:sz="4" w:space="0"/>
                    <w:right w:val="single" w:color="auto" w:sz="4" w:space="0"/>
                  </w:tcBorders>
                  <w:vAlign w:val="center"/>
                </w:tcPr>
                <w:p w14:paraId="0607BDB4">
                  <w:pPr>
                    <w:spacing w:line="360" w:lineRule="auto"/>
                    <w:jc w:val="center"/>
                    <w:rPr>
                      <w:rFonts w:ascii="Times New Roman" w:hAnsi="Times New Roman"/>
                      <w:color w:val="000000" w:themeColor="text1"/>
                      <w:szCs w:val="21"/>
                    </w:rPr>
                  </w:pPr>
                  <w:r>
                    <w:rPr>
                      <w:rFonts w:hint="eastAsia" w:ascii="Times New Roman"/>
                      <w:color w:val="000000" w:themeColor="text1"/>
                      <w:szCs w:val="21"/>
                    </w:rPr>
                    <w:t>总建筑面积</w:t>
                  </w:r>
                </w:p>
              </w:tc>
              <w:tc>
                <w:tcPr>
                  <w:tcW w:w="2290" w:type="dxa"/>
                  <w:tcBorders>
                    <w:top w:val="single" w:color="auto" w:sz="4" w:space="0"/>
                    <w:left w:val="single" w:color="auto" w:sz="4" w:space="0"/>
                    <w:bottom w:val="single" w:color="auto" w:sz="4" w:space="0"/>
                    <w:right w:val="single" w:color="auto" w:sz="4" w:space="0"/>
                  </w:tcBorders>
                  <w:vAlign w:val="center"/>
                </w:tcPr>
                <w:p w14:paraId="40F0043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m</w:t>
                  </w:r>
                  <w:r>
                    <w:rPr>
                      <w:rFonts w:ascii="Times New Roman" w:hAnsi="Times New Roman"/>
                      <w:color w:val="000000" w:themeColor="text1"/>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vAlign w:val="center"/>
                </w:tcPr>
                <w:p w14:paraId="5894E75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8482.78</w:t>
                  </w:r>
                </w:p>
              </w:tc>
            </w:tr>
            <w:tr w14:paraId="0CE0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00E1EEC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4</w:t>
                  </w:r>
                </w:p>
              </w:tc>
              <w:tc>
                <w:tcPr>
                  <w:tcW w:w="2228" w:type="dxa"/>
                  <w:gridSpan w:val="2"/>
                  <w:tcBorders>
                    <w:top w:val="single" w:color="auto" w:sz="4" w:space="0"/>
                    <w:left w:val="single" w:color="auto" w:sz="4" w:space="0"/>
                    <w:bottom w:val="single" w:color="auto" w:sz="4" w:space="0"/>
                    <w:right w:val="single" w:color="auto" w:sz="4" w:space="0"/>
                  </w:tcBorders>
                  <w:vAlign w:val="center"/>
                </w:tcPr>
                <w:p w14:paraId="6574CE3A">
                  <w:pPr>
                    <w:spacing w:line="360" w:lineRule="auto"/>
                    <w:jc w:val="center"/>
                    <w:rPr>
                      <w:rFonts w:ascii="Times New Roman"/>
                      <w:color w:val="000000" w:themeColor="text1"/>
                      <w:szCs w:val="21"/>
                    </w:rPr>
                  </w:pPr>
                  <w:r>
                    <w:rPr>
                      <w:rFonts w:hint="eastAsia" w:ascii="Times New Roman"/>
                      <w:color w:val="000000" w:themeColor="text1"/>
                      <w:szCs w:val="21"/>
                    </w:rPr>
                    <w:t>建筑占地面积</w:t>
                  </w:r>
                </w:p>
              </w:tc>
              <w:tc>
                <w:tcPr>
                  <w:tcW w:w="2290" w:type="dxa"/>
                  <w:tcBorders>
                    <w:top w:val="single" w:color="auto" w:sz="4" w:space="0"/>
                    <w:left w:val="single" w:color="auto" w:sz="4" w:space="0"/>
                    <w:bottom w:val="single" w:color="auto" w:sz="4" w:space="0"/>
                    <w:right w:val="single" w:color="auto" w:sz="4" w:space="0"/>
                  </w:tcBorders>
                  <w:vAlign w:val="center"/>
                </w:tcPr>
                <w:p w14:paraId="4E747EF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m</w:t>
                  </w:r>
                  <w:r>
                    <w:rPr>
                      <w:rFonts w:ascii="Times New Roman" w:hAnsi="Times New Roman"/>
                      <w:color w:val="000000" w:themeColor="text1"/>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vAlign w:val="center"/>
                </w:tcPr>
                <w:p w14:paraId="784DA3E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4606.86</w:t>
                  </w:r>
                </w:p>
              </w:tc>
            </w:tr>
            <w:tr w14:paraId="1C04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6FD63F9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5</w:t>
                  </w:r>
                </w:p>
              </w:tc>
              <w:tc>
                <w:tcPr>
                  <w:tcW w:w="2228" w:type="dxa"/>
                  <w:gridSpan w:val="2"/>
                  <w:tcBorders>
                    <w:top w:val="single" w:color="auto" w:sz="4" w:space="0"/>
                    <w:left w:val="single" w:color="auto" w:sz="4" w:space="0"/>
                    <w:bottom w:val="single" w:color="auto" w:sz="4" w:space="0"/>
                    <w:right w:val="single" w:color="auto" w:sz="4" w:space="0"/>
                  </w:tcBorders>
                  <w:vAlign w:val="center"/>
                </w:tcPr>
                <w:p w14:paraId="1B10CE45">
                  <w:pPr>
                    <w:spacing w:line="360" w:lineRule="auto"/>
                    <w:jc w:val="center"/>
                    <w:rPr>
                      <w:rFonts w:ascii="Times New Roman"/>
                      <w:color w:val="000000" w:themeColor="text1"/>
                      <w:szCs w:val="21"/>
                    </w:rPr>
                  </w:pPr>
                  <w:r>
                    <w:rPr>
                      <w:rFonts w:hint="eastAsia" w:ascii="Times New Roman"/>
                      <w:color w:val="000000" w:themeColor="text1"/>
                      <w:szCs w:val="21"/>
                    </w:rPr>
                    <w:t>建筑密度</w:t>
                  </w:r>
                </w:p>
              </w:tc>
              <w:tc>
                <w:tcPr>
                  <w:tcW w:w="2290" w:type="dxa"/>
                  <w:tcBorders>
                    <w:top w:val="single" w:color="auto" w:sz="4" w:space="0"/>
                    <w:left w:val="single" w:color="auto" w:sz="4" w:space="0"/>
                    <w:bottom w:val="single" w:color="auto" w:sz="4" w:space="0"/>
                    <w:right w:val="single" w:color="auto" w:sz="4" w:space="0"/>
                  </w:tcBorders>
                  <w:vAlign w:val="center"/>
                </w:tcPr>
                <w:p w14:paraId="51138B4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2249" w:type="dxa"/>
                  <w:tcBorders>
                    <w:top w:val="single" w:color="auto" w:sz="4" w:space="0"/>
                    <w:left w:val="single" w:color="auto" w:sz="4" w:space="0"/>
                    <w:bottom w:val="single" w:color="auto" w:sz="4" w:space="0"/>
                    <w:right w:val="single" w:color="auto" w:sz="4" w:space="0"/>
                  </w:tcBorders>
                  <w:vAlign w:val="center"/>
                </w:tcPr>
                <w:p w14:paraId="1CA5F55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59.02</w:t>
                  </w:r>
                </w:p>
              </w:tc>
            </w:tr>
            <w:tr w14:paraId="6AFD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798D390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6</w:t>
                  </w:r>
                </w:p>
              </w:tc>
              <w:tc>
                <w:tcPr>
                  <w:tcW w:w="2228" w:type="dxa"/>
                  <w:gridSpan w:val="2"/>
                  <w:tcBorders>
                    <w:top w:val="single" w:color="auto" w:sz="4" w:space="0"/>
                    <w:left w:val="single" w:color="auto" w:sz="4" w:space="0"/>
                    <w:bottom w:val="single" w:color="auto" w:sz="4" w:space="0"/>
                    <w:right w:val="single" w:color="auto" w:sz="4" w:space="0"/>
                  </w:tcBorders>
                  <w:vAlign w:val="center"/>
                </w:tcPr>
                <w:p w14:paraId="75F9CB6B">
                  <w:pPr>
                    <w:adjustRightInd w:val="0"/>
                    <w:spacing w:line="240" w:lineRule="exact"/>
                    <w:jc w:val="center"/>
                    <w:rPr>
                      <w:rFonts w:ascii="Times New Roman"/>
                      <w:color w:val="000000" w:themeColor="text1"/>
                      <w:szCs w:val="21"/>
                    </w:rPr>
                  </w:pPr>
                  <w:r>
                    <w:rPr>
                      <w:rFonts w:hint="eastAsia" w:ascii="Times New Roman"/>
                      <w:color w:val="000000" w:themeColor="text1"/>
                      <w:szCs w:val="21"/>
                    </w:rPr>
                    <w:t>容积率</w:t>
                  </w:r>
                </w:p>
              </w:tc>
              <w:tc>
                <w:tcPr>
                  <w:tcW w:w="2290" w:type="dxa"/>
                  <w:tcBorders>
                    <w:top w:val="single" w:color="auto" w:sz="4" w:space="0"/>
                    <w:left w:val="single" w:color="auto" w:sz="4" w:space="0"/>
                    <w:bottom w:val="single" w:color="auto" w:sz="4" w:space="0"/>
                    <w:right w:val="single" w:color="auto" w:sz="4" w:space="0"/>
                  </w:tcBorders>
                  <w:vAlign w:val="center"/>
                </w:tcPr>
                <w:p w14:paraId="4684350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2249" w:type="dxa"/>
                  <w:tcBorders>
                    <w:top w:val="single" w:color="auto" w:sz="4" w:space="0"/>
                    <w:left w:val="single" w:color="auto" w:sz="4" w:space="0"/>
                    <w:bottom w:val="single" w:color="auto" w:sz="4" w:space="0"/>
                    <w:right w:val="single" w:color="auto" w:sz="4" w:space="0"/>
                  </w:tcBorders>
                  <w:vAlign w:val="center"/>
                </w:tcPr>
                <w:p w14:paraId="596B7819">
                  <w:pPr>
                    <w:spacing w:line="280" w:lineRule="exact"/>
                    <w:jc w:val="center"/>
                    <w:rPr>
                      <w:rFonts w:ascii="Times New Roman"/>
                      <w:color w:val="000000" w:themeColor="text1"/>
                      <w:szCs w:val="21"/>
                    </w:rPr>
                  </w:pPr>
                  <w:r>
                    <w:rPr>
                      <w:rFonts w:hint="eastAsia" w:ascii="Times New Roman"/>
                      <w:color w:val="000000" w:themeColor="text1"/>
                      <w:szCs w:val="21"/>
                    </w:rPr>
                    <w:t>1.09</w:t>
                  </w:r>
                </w:p>
              </w:tc>
            </w:tr>
            <w:tr w14:paraId="3E99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34BF2E3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7</w:t>
                  </w:r>
                </w:p>
              </w:tc>
              <w:tc>
                <w:tcPr>
                  <w:tcW w:w="2228" w:type="dxa"/>
                  <w:gridSpan w:val="2"/>
                  <w:tcBorders>
                    <w:top w:val="single" w:color="auto" w:sz="4" w:space="0"/>
                    <w:left w:val="single" w:color="auto" w:sz="4" w:space="0"/>
                    <w:bottom w:val="single" w:color="auto" w:sz="4" w:space="0"/>
                    <w:right w:val="single" w:color="auto" w:sz="4" w:space="0"/>
                  </w:tcBorders>
                  <w:vAlign w:val="center"/>
                </w:tcPr>
                <w:p w14:paraId="3843D5FA">
                  <w:pPr>
                    <w:adjustRightInd w:val="0"/>
                    <w:spacing w:line="240" w:lineRule="exact"/>
                    <w:jc w:val="center"/>
                    <w:rPr>
                      <w:rFonts w:ascii="Times New Roman"/>
                      <w:color w:val="000000" w:themeColor="text1"/>
                      <w:szCs w:val="21"/>
                    </w:rPr>
                  </w:pPr>
                  <w:r>
                    <w:rPr>
                      <w:rFonts w:hint="eastAsia" w:ascii="Times New Roman"/>
                      <w:color w:val="000000" w:themeColor="text1"/>
                      <w:szCs w:val="21"/>
                    </w:rPr>
                    <w:t>绿化面积</w:t>
                  </w:r>
                </w:p>
              </w:tc>
              <w:tc>
                <w:tcPr>
                  <w:tcW w:w="2290" w:type="dxa"/>
                  <w:tcBorders>
                    <w:top w:val="single" w:color="auto" w:sz="4" w:space="0"/>
                    <w:left w:val="single" w:color="auto" w:sz="4" w:space="0"/>
                    <w:bottom w:val="single" w:color="auto" w:sz="4" w:space="0"/>
                    <w:right w:val="single" w:color="auto" w:sz="4" w:space="0"/>
                  </w:tcBorders>
                  <w:vAlign w:val="center"/>
                </w:tcPr>
                <w:p w14:paraId="3CD6802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m</w:t>
                  </w:r>
                  <w:r>
                    <w:rPr>
                      <w:rFonts w:ascii="Times New Roman" w:hAnsi="Times New Roman"/>
                      <w:color w:val="000000" w:themeColor="text1"/>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vAlign w:val="center"/>
                </w:tcPr>
                <w:p w14:paraId="440E360A">
                  <w:pPr>
                    <w:spacing w:line="280" w:lineRule="exact"/>
                    <w:jc w:val="center"/>
                    <w:rPr>
                      <w:rFonts w:ascii="Times New Roman"/>
                      <w:color w:val="000000" w:themeColor="text1"/>
                      <w:szCs w:val="21"/>
                    </w:rPr>
                  </w:pPr>
                  <w:r>
                    <w:rPr>
                      <w:rFonts w:hint="eastAsia" w:ascii="Times New Roman"/>
                      <w:color w:val="000000" w:themeColor="text1"/>
                      <w:szCs w:val="21"/>
                    </w:rPr>
                    <w:t>1122</w:t>
                  </w:r>
                </w:p>
              </w:tc>
            </w:tr>
            <w:tr w14:paraId="51F1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vMerge w:val="restart"/>
                  <w:tcBorders>
                    <w:top w:val="single" w:color="auto" w:sz="4" w:space="0"/>
                    <w:left w:val="single" w:color="auto" w:sz="4" w:space="0"/>
                    <w:right w:val="single" w:color="auto" w:sz="4" w:space="0"/>
                  </w:tcBorders>
                  <w:vAlign w:val="center"/>
                </w:tcPr>
                <w:p w14:paraId="321EDF3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8</w:t>
                  </w:r>
                </w:p>
              </w:tc>
              <w:tc>
                <w:tcPr>
                  <w:tcW w:w="765" w:type="dxa"/>
                  <w:vMerge w:val="restart"/>
                  <w:tcBorders>
                    <w:top w:val="single" w:color="auto" w:sz="4" w:space="0"/>
                    <w:left w:val="single" w:color="auto" w:sz="4" w:space="0"/>
                    <w:right w:val="single" w:color="auto" w:sz="4" w:space="0"/>
                  </w:tcBorders>
                  <w:vAlign w:val="center"/>
                </w:tcPr>
                <w:p w14:paraId="09A52FA0">
                  <w:pPr>
                    <w:spacing w:line="360" w:lineRule="auto"/>
                    <w:jc w:val="center"/>
                    <w:rPr>
                      <w:rFonts w:ascii="Times New Roman"/>
                      <w:color w:val="000000" w:themeColor="text1"/>
                      <w:szCs w:val="21"/>
                    </w:rPr>
                  </w:pPr>
                  <w:r>
                    <w:rPr>
                      <w:rFonts w:hint="eastAsia" w:ascii="Times New Roman"/>
                      <w:color w:val="000000" w:themeColor="text1"/>
                      <w:szCs w:val="21"/>
                    </w:rPr>
                    <w:t>生产能力</w:t>
                  </w:r>
                </w:p>
              </w:tc>
              <w:tc>
                <w:tcPr>
                  <w:tcW w:w="1463" w:type="dxa"/>
                  <w:tcBorders>
                    <w:top w:val="single" w:color="auto" w:sz="4" w:space="0"/>
                    <w:left w:val="single" w:color="auto" w:sz="4" w:space="0"/>
                    <w:right w:val="single" w:color="auto" w:sz="4" w:space="0"/>
                  </w:tcBorders>
                  <w:vAlign w:val="center"/>
                </w:tcPr>
                <w:p w14:paraId="1D986002">
                  <w:pPr>
                    <w:spacing w:line="360" w:lineRule="auto"/>
                    <w:jc w:val="center"/>
                    <w:rPr>
                      <w:rFonts w:ascii="Times New Roman"/>
                      <w:color w:val="000000" w:themeColor="text1"/>
                      <w:szCs w:val="21"/>
                    </w:rPr>
                  </w:pPr>
                  <w:r>
                    <w:rPr>
                      <w:rFonts w:ascii="Times New Roman"/>
                      <w:color w:val="000000" w:themeColor="text1"/>
                      <w:szCs w:val="21"/>
                    </w:rPr>
                    <w:t>腌菜膏</w:t>
                  </w:r>
                </w:p>
              </w:tc>
              <w:tc>
                <w:tcPr>
                  <w:tcW w:w="2290" w:type="dxa"/>
                  <w:vMerge w:val="restart"/>
                  <w:tcBorders>
                    <w:top w:val="single" w:color="auto" w:sz="4" w:space="0"/>
                    <w:left w:val="single" w:color="auto" w:sz="4" w:space="0"/>
                    <w:right w:val="single" w:color="auto" w:sz="4" w:space="0"/>
                  </w:tcBorders>
                  <w:vAlign w:val="center"/>
                </w:tcPr>
                <w:p w14:paraId="641EC0B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2249" w:type="dxa"/>
                  <w:tcBorders>
                    <w:top w:val="single" w:color="auto" w:sz="4" w:space="0"/>
                    <w:left w:val="single" w:color="auto" w:sz="4" w:space="0"/>
                    <w:bottom w:val="single" w:color="auto" w:sz="4" w:space="0"/>
                    <w:right w:val="single" w:color="auto" w:sz="4" w:space="0"/>
                  </w:tcBorders>
                  <w:vAlign w:val="center"/>
                </w:tcPr>
                <w:p w14:paraId="761FF7EE">
                  <w:pPr>
                    <w:spacing w:line="360" w:lineRule="auto"/>
                    <w:jc w:val="center"/>
                    <w:rPr>
                      <w:rFonts w:ascii="Times New Roman" w:hAnsi="Times New Roman"/>
                      <w:color w:val="000000" w:themeColor="text1"/>
                      <w:szCs w:val="21"/>
                    </w:rPr>
                  </w:pPr>
                  <w:r>
                    <w:rPr>
                      <w:rFonts w:hint="eastAsia" w:ascii="Times New Roman" w:hAnsi="Times New Roman"/>
                      <w:bCs/>
                      <w:color w:val="000000" w:themeColor="text1"/>
                      <w:szCs w:val="21"/>
                    </w:rPr>
                    <w:t>1850</w:t>
                  </w:r>
                </w:p>
              </w:tc>
            </w:tr>
            <w:tr w14:paraId="2B4D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vMerge w:val="continue"/>
                  <w:tcBorders>
                    <w:left w:val="single" w:color="auto" w:sz="4" w:space="0"/>
                    <w:right w:val="single" w:color="auto" w:sz="4" w:space="0"/>
                  </w:tcBorders>
                  <w:vAlign w:val="center"/>
                </w:tcPr>
                <w:p w14:paraId="57AF3894">
                  <w:pPr>
                    <w:spacing w:line="360" w:lineRule="auto"/>
                    <w:jc w:val="center"/>
                    <w:rPr>
                      <w:rFonts w:ascii="Times New Roman" w:hAnsi="Times New Roman"/>
                      <w:color w:val="000000" w:themeColor="text1"/>
                      <w:szCs w:val="21"/>
                    </w:rPr>
                  </w:pPr>
                </w:p>
              </w:tc>
              <w:tc>
                <w:tcPr>
                  <w:tcW w:w="765" w:type="dxa"/>
                  <w:vMerge w:val="continue"/>
                  <w:tcBorders>
                    <w:left w:val="single" w:color="auto" w:sz="4" w:space="0"/>
                    <w:right w:val="single" w:color="auto" w:sz="4" w:space="0"/>
                  </w:tcBorders>
                  <w:vAlign w:val="center"/>
                </w:tcPr>
                <w:p w14:paraId="6506D85C">
                  <w:pPr>
                    <w:spacing w:line="360" w:lineRule="auto"/>
                    <w:jc w:val="center"/>
                    <w:rPr>
                      <w:rFonts w:ascii="Times New Roman"/>
                      <w:color w:val="000000" w:themeColor="text1"/>
                      <w:szCs w:val="21"/>
                    </w:rPr>
                  </w:pPr>
                </w:p>
              </w:tc>
              <w:tc>
                <w:tcPr>
                  <w:tcW w:w="1463" w:type="dxa"/>
                  <w:tcBorders>
                    <w:left w:val="single" w:color="auto" w:sz="4" w:space="0"/>
                    <w:right w:val="single" w:color="auto" w:sz="4" w:space="0"/>
                  </w:tcBorders>
                  <w:vAlign w:val="center"/>
                </w:tcPr>
                <w:p w14:paraId="34A65D53">
                  <w:pPr>
                    <w:spacing w:line="360" w:lineRule="auto"/>
                    <w:jc w:val="center"/>
                    <w:rPr>
                      <w:rFonts w:ascii="Times New Roman"/>
                      <w:color w:val="000000" w:themeColor="text1"/>
                      <w:szCs w:val="21"/>
                    </w:rPr>
                  </w:pPr>
                  <w:r>
                    <w:rPr>
                      <w:rFonts w:hint="eastAsia" w:ascii="Times New Roman"/>
                      <w:color w:val="000000" w:themeColor="text1"/>
                      <w:szCs w:val="21"/>
                    </w:rPr>
                    <w:t>干腌菜</w:t>
                  </w:r>
                </w:p>
              </w:tc>
              <w:tc>
                <w:tcPr>
                  <w:tcW w:w="2290" w:type="dxa"/>
                  <w:vMerge w:val="continue"/>
                  <w:tcBorders>
                    <w:left w:val="single" w:color="auto" w:sz="4" w:space="0"/>
                    <w:right w:val="single" w:color="auto" w:sz="4" w:space="0"/>
                  </w:tcBorders>
                  <w:vAlign w:val="center"/>
                </w:tcPr>
                <w:p w14:paraId="68144AC1">
                  <w:pPr>
                    <w:spacing w:line="360" w:lineRule="auto"/>
                    <w:jc w:val="center"/>
                    <w:rPr>
                      <w:rFonts w:ascii="Times New Roman" w:hAnsi="Times New Roman"/>
                      <w:color w:val="000000" w:themeColor="text1"/>
                      <w:szCs w:val="21"/>
                    </w:rPr>
                  </w:pPr>
                </w:p>
              </w:tc>
              <w:tc>
                <w:tcPr>
                  <w:tcW w:w="2249" w:type="dxa"/>
                  <w:tcBorders>
                    <w:top w:val="single" w:color="auto" w:sz="4" w:space="0"/>
                    <w:left w:val="single" w:color="auto" w:sz="4" w:space="0"/>
                    <w:bottom w:val="single" w:color="auto" w:sz="4" w:space="0"/>
                    <w:right w:val="single" w:color="auto" w:sz="4" w:space="0"/>
                  </w:tcBorders>
                  <w:vAlign w:val="center"/>
                </w:tcPr>
                <w:p w14:paraId="56C79BC3">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150</w:t>
                  </w:r>
                </w:p>
              </w:tc>
            </w:tr>
            <w:tr w14:paraId="4CA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vMerge w:val="continue"/>
                  <w:tcBorders>
                    <w:left w:val="single" w:color="auto" w:sz="4" w:space="0"/>
                    <w:bottom w:val="single" w:color="auto" w:sz="4" w:space="0"/>
                    <w:right w:val="single" w:color="auto" w:sz="4" w:space="0"/>
                  </w:tcBorders>
                  <w:vAlign w:val="center"/>
                </w:tcPr>
                <w:p w14:paraId="0B10A79C">
                  <w:pPr>
                    <w:spacing w:line="360" w:lineRule="auto"/>
                    <w:jc w:val="center"/>
                    <w:rPr>
                      <w:rFonts w:ascii="Times New Roman" w:hAnsi="Times New Roman"/>
                      <w:color w:val="000000" w:themeColor="text1"/>
                      <w:szCs w:val="21"/>
                    </w:rPr>
                  </w:pPr>
                </w:p>
              </w:tc>
              <w:tc>
                <w:tcPr>
                  <w:tcW w:w="765" w:type="dxa"/>
                  <w:vMerge w:val="continue"/>
                  <w:tcBorders>
                    <w:left w:val="single" w:color="auto" w:sz="4" w:space="0"/>
                    <w:bottom w:val="single" w:color="auto" w:sz="4" w:space="0"/>
                    <w:right w:val="single" w:color="auto" w:sz="4" w:space="0"/>
                  </w:tcBorders>
                  <w:vAlign w:val="center"/>
                </w:tcPr>
                <w:p w14:paraId="1D2684C9">
                  <w:pPr>
                    <w:spacing w:line="360" w:lineRule="auto"/>
                    <w:jc w:val="center"/>
                    <w:rPr>
                      <w:rFonts w:ascii="Times New Roman"/>
                      <w:color w:val="000000" w:themeColor="text1"/>
                      <w:szCs w:val="21"/>
                    </w:rPr>
                  </w:pPr>
                </w:p>
              </w:tc>
              <w:tc>
                <w:tcPr>
                  <w:tcW w:w="1463" w:type="dxa"/>
                  <w:tcBorders>
                    <w:left w:val="single" w:color="auto" w:sz="4" w:space="0"/>
                    <w:bottom w:val="single" w:color="auto" w:sz="4" w:space="0"/>
                    <w:right w:val="single" w:color="auto" w:sz="4" w:space="0"/>
                  </w:tcBorders>
                  <w:vAlign w:val="center"/>
                </w:tcPr>
                <w:p w14:paraId="7D04237B">
                  <w:pPr>
                    <w:spacing w:line="360" w:lineRule="auto"/>
                    <w:jc w:val="center"/>
                    <w:rPr>
                      <w:rFonts w:ascii="Times New Roman"/>
                      <w:color w:val="000000" w:themeColor="text1"/>
                      <w:szCs w:val="21"/>
                    </w:rPr>
                  </w:pPr>
                  <w:r>
                    <w:rPr>
                      <w:rFonts w:hint="eastAsia" w:ascii="Times New Roman"/>
                      <w:color w:val="000000" w:themeColor="text1"/>
                      <w:szCs w:val="21"/>
                    </w:rPr>
                    <w:t>小米醋</w:t>
                  </w:r>
                </w:p>
              </w:tc>
              <w:tc>
                <w:tcPr>
                  <w:tcW w:w="2290" w:type="dxa"/>
                  <w:vMerge w:val="continue"/>
                  <w:tcBorders>
                    <w:left w:val="single" w:color="auto" w:sz="4" w:space="0"/>
                    <w:bottom w:val="single" w:color="auto" w:sz="4" w:space="0"/>
                    <w:right w:val="single" w:color="auto" w:sz="4" w:space="0"/>
                  </w:tcBorders>
                  <w:vAlign w:val="center"/>
                </w:tcPr>
                <w:p w14:paraId="58F09651">
                  <w:pPr>
                    <w:spacing w:line="360" w:lineRule="auto"/>
                    <w:jc w:val="center"/>
                    <w:rPr>
                      <w:rFonts w:ascii="Times New Roman" w:hAnsi="Times New Roman"/>
                      <w:color w:val="000000" w:themeColor="text1"/>
                      <w:szCs w:val="21"/>
                    </w:rPr>
                  </w:pPr>
                </w:p>
              </w:tc>
              <w:tc>
                <w:tcPr>
                  <w:tcW w:w="2249" w:type="dxa"/>
                  <w:tcBorders>
                    <w:top w:val="single" w:color="auto" w:sz="4" w:space="0"/>
                    <w:left w:val="single" w:color="auto" w:sz="4" w:space="0"/>
                    <w:bottom w:val="single" w:color="auto" w:sz="4" w:space="0"/>
                    <w:right w:val="single" w:color="auto" w:sz="4" w:space="0"/>
                  </w:tcBorders>
                  <w:vAlign w:val="center"/>
                </w:tcPr>
                <w:p w14:paraId="05B4F9A2">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2000</w:t>
                  </w:r>
                </w:p>
              </w:tc>
            </w:tr>
            <w:tr w14:paraId="721C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5D73582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9</w:t>
                  </w:r>
                </w:p>
              </w:tc>
              <w:tc>
                <w:tcPr>
                  <w:tcW w:w="2228" w:type="dxa"/>
                  <w:gridSpan w:val="2"/>
                  <w:tcBorders>
                    <w:top w:val="single" w:color="auto" w:sz="4" w:space="0"/>
                    <w:left w:val="single" w:color="auto" w:sz="4" w:space="0"/>
                    <w:bottom w:val="single" w:color="auto" w:sz="4" w:space="0"/>
                    <w:right w:val="single" w:color="auto" w:sz="4" w:space="0"/>
                  </w:tcBorders>
                  <w:vAlign w:val="center"/>
                </w:tcPr>
                <w:p w14:paraId="6F7A8C1D">
                  <w:pPr>
                    <w:spacing w:line="360" w:lineRule="auto"/>
                    <w:jc w:val="center"/>
                    <w:rPr>
                      <w:rFonts w:ascii="Times New Roman" w:hAnsi="Times New Roman"/>
                      <w:color w:val="000000" w:themeColor="text1"/>
                      <w:szCs w:val="21"/>
                    </w:rPr>
                  </w:pPr>
                  <w:r>
                    <w:rPr>
                      <w:rFonts w:hint="eastAsia" w:ascii="Times New Roman"/>
                      <w:color w:val="000000" w:themeColor="text1"/>
                      <w:szCs w:val="21"/>
                    </w:rPr>
                    <w:t>工作日</w:t>
                  </w:r>
                </w:p>
              </w:tc>
              <w:tc>
                <w:tcPr>
                  <w:tcW w:w="2290" w:type="dxa"/>
                  <w:tcBorders>
                    <w:top w:val="single" w:color="auto" w:sz="4" w:space="0"/>
                    <w:left w:val="single" w:color="auto" w:sz="4" w:space="0"/>
                    <w:bottom w:val="single" w:color="auto" w:sz="4" w:space="0"/>
                    <w:right w:val="single" w:color="auto" w:sz="4" w:space="0"/>
                  </w:tcBorders>
                  <w:vAlign w:val="center"/>
                </w:tcPr>
                <w:p w14:paraId="492882B4">
                  <w:pPr>
                    <w:spacing w:line="360" w:lineRule="auto"/>
                    <w:jc w:val="center"/>
                    <w:rPr>
                      <w:rFonts w:ascii="Times New Roman" w:hAnsi="Times New Roman"/>
                      <w:color w:val="000000" w:themeColor="text1"/>
                      <w:szCs w:val="21"/>
                    </w:rPr>
                  </w:pPr>
                  <w:r>
                    <w:rPr>
                      <w:rFonts w:hint="eastAsia" w:ascii="Times New Roman"/>
                      <w:color w:val="000000" w:themeColor="text1"/>
                      <w:szCs w:val="21"/>
                    </w:rPr>
                    <w:t>天</w:t>
                  </w:r>
                  <w:r>
                    <w:rPr>
                      <w:rFonts w:ascii="Times New Roman" w:hAnsi="Times New Roman"/>
                      <w:color w:val="000000" w:themeColor="text1"/>
                      <w:szCs w:val="21"/>
                    </w:rPr>
                    <w:t>/</w:t>
                  </w:r>
                  <w:r>
                    <w:rPr>
                      <w:rFonts w:hint="eastAsia" w:ascii="Times New Roman"/>
                      <w:color w:val="000000" w:themeColor="text1"/>
                      <w:szCs w:val="21"/>
                    </w:rPr>
                    <w:t>年</w:t>
                  </w:r>
                </w:p>
              </w:tc>
              <w:tc>
                <w:tcPr>
                  <w:tcW w:w="2249" w:type="dxa"/>
                  <w:tcBorders>
                    <w:top w:val="single" w:color="auto" w:sz="4" w:space="0"/>
                    <w:left w:val="single" w:color="auto" w:sz="4" w:space="0"/>
                    <w:bottom w:val="single" w:color="auto" w:sz="4" w:space="0"/>
                    <w:right w:val="single" w:color="auto" w:sz="4" w:space="0"/>
                  </w:tcBorders>
                  <w:vAlign w:val="center"/>
                </w:tcPr>
                <w:p w14:paraId="05C8293C">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300</w:t>
                  </w:r>
                </w:p>
              </w:tc>
            </w:tr>
            <w:tr w14:paraId="67E8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2536B86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10</w:t>
                  </w:r>
                </w:p>
              </w:tc>
              <w:tc>
                <w:tcPr>
                  <w:tcW w:w="2228" w:type="dxa"/>
                  <w:gridSpan w:val="2"/>
                  <w:tcBorders>
                    <w:top w:val="single" w:color="auto" w:sz="4" w:space="0"/>
                    <w:left w:val="single" w:color="auto" w:sz="4" w:space="0"/>
                    <w:bottom w:val="single" w:color="auto" w:sz="4" w:space="0"/>
                    <w:right w:val="single" w:color="auto" w:sz="4" w:space="0"/>
                  </w:tcBorders>
                </w:tcPr>
                <w:p w14:paraId="070592D8">
                  <w:pPr>
                    <w:spacing w:line="360" w:lineRule="auto"/>
                    <w:jc w:val="center"/>
                    <w:rPr>
                      <w:rFonts w:ascii="Times New Roman" w:hAnsi="Times New Roman"/>
                      <w:color w:val="000000" w:themeColor="text1"/>
                      <w:szCs w:val="21"/>
                    </w:rPr>
                  </w:pPr>
                  <w:r>
                    <w:rPr>
                      <w:rFonts w:hint="eastAsia" w:ascii="Times New Roman"/>
                      <w:color w:val="000000" w:themeColor="text1"/>
                      <w:szCs w:val="21"/>
                    </w:rPr>
                    <w:t>劳动定员</w:t>
                  </w:r>
                </w:p>
              </w:tc>
              <w:tc>
                <w:tcPr>
                  <w:tcW w:w="2290" w:type="dxa"/>
                  <w:tcBorders>
                    <w:top w:val="single" w:color="auto" w:sz="4" w:space="0"/>
                    <w:left w:val="single" w:color="auto" w:sz="4" w:space="0"/>
                    <w:bottom w:val="single" w:color="auto" w:sz="4" w:space="0"/>
                    <w:right w:val="single" w:color="auto" w:sz="4" w:space="0"/>
                  </w:tcBorders>
                </w:tcPr>
                <w:p w14:paraId="2C847615">
                  <w:pPr>
                    <w:spacing w:line="360" w:lineRule="auto"/>
                    <w:jc w:val="center"/>
                    <w:rPr>
                      <w:rFonts w:ascii="Times New Roman" w:hAnsi="Times New Roman"/>
                      <w:color w:val="000000" w:themeColor="text1"/>
                      <w:szCs w:val="21"/>
                    </w:rPr>
                  </w:pPr>
                  <w:r>
                    <w:rPr>
                      <w:rFonts w:hint="eastAsia" w:ascii="Times New Roman"/>
                      <w:color w:val="000000" w:themeColor="text1"/>
                      <w:szCs w:val="21"/>
                    </w:rPr>
                    <w:t>人</w:t>
                  </w:r>
                </w:p>
              </w:tc>
              <w:tc>
                <w:tcPr>
                  <w:tcW w:w="2249" w:type="dxa"/>
                  <w:tcBorders>
                    <w:top w:val="single" w:color="auto" w:sz="4" w:space="0"/>
                    <w:left w:val="single" w:color="auto" w:sz="4" w:space="0"/>
                    <w:bottom w:val="single" w:color="auto" w:sz="4" w:space="0"/>
                    <w:right w:val="single" w:color="auto" w:sz="4" w:space="0"/>
                  </w:tcBorders>
                </w:tcPr>
                <w:p w14:paraId="1B1F0386">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35</w:t>
                  </w:r>
                </w:p>
              </w:tc>
            </w:tr>
          </w:tbl>
          <w:p w14:paraId="522CBD80">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本项目为新建项目</w:t>
            </w:r>
            <w:r>
              <w:rPr>
                <w:rFonts w:hint="eastAsia"/>
                <w:color w:val="000000" w:themeColor="text1"/>
                <w:sz w:val="24"/>
                <w:szCs w:val="24"/>
              </w:rPr>
              <w:t>。</w:t>
            </w:r>
            <w:r>
              <w:rPr>
                <w:rFonts w:hint="eastAsia" w:ascii="Times New Roman" w:hAnsi="Times New Roman"/>
                <w:color w:val="000000" w:themeColor="text1"/>
                <w:sz w:val="24"/>
                <w:szCs w:val="24"/>
              </w:rPr>
              <w:t>主要包括主体工程、辅助工程、公用工程及环保工程。具体设置情况见表1-2。</w:t>
            </w:r>
          </w:p>
          <w:p w14:paraId="30A63B23">
            <w:pPr>
              <w:autoSpaceDE w:val="0"/>
              <w:autoSpaceDN w:val="0"/>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表1-2 项目组成一览表</w:t>
            </w:r>
          </w:p>
          <w:tbl>
            <w:tblPr>
              <w:tblStyle w:val="3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76"/>
              <w:gridCol w:w="4961"/>
              <w:gridCol w:w="1456"/>
            </w:tblGrid>
            <w:tr w14:paraId="0378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Align w:val="center"/>
                </w:tcPr>
                <w:p w14:paraId="2399524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类别</w:t>
                  </w:r>
                </w:p>
              </w:tc>
              <w:tc>
                <w:tcPr>
                  <w:tcW w:w="1276" w:type="dxa"/>
                  <w:vAlign w:val="center"/>
                </w:tcPr>
                <w:p w14:paraId="59D4C5E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建设内容</w:t>
                  </w:r>
                </w:p>
              </w:tc>
              <w:tc>
                <w:tcPr>
                  <w:tcW w:w="4961" w:type="dxa"/>
                  <w:vAlign w:val="center"/>
                </w:tcPr>
                <w:p w14:paraId="52C3FC9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基本情况</w:t>
                  </w:r>
                </w:p>
              </w:tc>
              <w:tc>
                <w:tcPr>
                  <w:tcW w:w="1456" w:type="dxa"/>
                  <w:vAlign w:val="center"/>
                </w:tcPr>
                <w:p w14:paraId="155616F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备注</w:t>
                  </w:r>
                </w:p>
              </w:tc>
            </w:tr>
            <w:tr w14:paraId="6867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restart"/>
                  <w:vAlign w:val="center"/>
                </w:tcPr>
                <w:p w14:paraId="0FC1E6F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主体工程</w:t>
                  </w:r>
                </w:p>
              </w:tc>
              <w:tc>
                <w:tcPr>
                  <w:tcW w:w="1276" w:type="dxa"/>
                  <w:vAlign w:val="center"/>
                </w:tcPr>
                <w:p w14:paraId="21338B6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腌菜膏生产厂房</w:t>
                  </w:r>
                </w:p>
              </w:tc>
              <w:tc>
                <w:tcPr>
                  <w:tcW w:w="4961" w:type="dxa"/>
                  <w:vAlign w:val="center"/>
                </w:tcPr>
                <w:p w14:paraId="58D700F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r>
                    <w:rPr>
                      <w:rFonts w:ascii="Times New Roman" w:hAnsi="Times New Roman"/>
                      <w:color w:val="000000" w:themeColor="text1"/>
                      <w:szCs w:val="21"/>
                    </w:rPr>
                    <w:t>层半封闭</w:t>
                  </w:r>
                  <w:r>
                    <w:rPr>
                      <w:rFonts w:hint="eastAsia" w:ascii="Times New Roman" w:hAnsi="Times New Roman"/>
                      <w:color w:val="000000" w:themeColor="text1"/>
                      <w:szCs w:val="21"/>
                    </w:rPr>
                    <w:t>、砖混</w:t>
                  </w:r>
                  <w:r>
                    <w:rPr>
                      <w:rFonts w:ascii="Times New Roman" w:hAnsi="Times New Roman"/>
                      <w:color w:val="000000" w:themeColor="text1"/>
                      <w:szCs w:val="21"/>
                    </w:rPr>
                    <w:t>结构</w:t>
                  </w:r>
                  <w:r>
                    <w:rPr>
                      <w:rFonts w:hint="eastAsia" w:ascii="Times New Roman" w:hAnsi="Times New Roman"/>
                      <w:color w:val="000000" w:themeColor="text1"/>
                      <w:szCs w:val="21"/>
                    </w:rPr>
                    <w:t>，位于项目区西侧和北侧</w:t>
                  </w:r>
                  <w:r>
                    <w:rPr>
                      <w:rFonts w:hint="eastAsia" w:ascii="Times New Roman"/>
                      <w:color w:val="000000" w:themeColor="text1"/>
                    </w:rPr>
                    <w:t>，</w:t>
                  </w:r>
                  <w:r>
                    <w:rPr>
                      <w:rFonts w:hint="eastAsia" w:ascii="Times New Roman" w:hAnsi="Times New Roman"/>
                      <w:color w:val="000000" w:themeColor="text1"/>
                      <w:szCs w:val="21"/>
                    </w:rPr>
                    <w:t>主要用于生产腌菜膏，建筑面积为3843.48m</w:t>
                  </w:r>
                  <w:r>
                    <w:rPr>
                      <w:rFonts w:hint="eastAsia" w:ascii="Times New Roman" w:hAnsi="Times New Roman"/>
                      <w:color w:val="000000" w:themeColor="text1"/>
                      <w:szCs w:val="21"/>
                      <w:vertAlign w:val="superscript"/>
                    </w:rPr>
                    <w:t>2</w:t>
                  </w:r>
                </w:p>
              </w:tc>
              <w:tc>
                <w:tcPr>
                  <w:tcW w:w="1456" w:type="dxa"/>
                  <w:vAlign w:val="center"/>
                </w:tcPr>
                <w:p w14:paraId="63D4D6A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新建</w:t>
                  </w:r>
                </w:p>
              </w:tc>
            </w:tr>
            <w:tr w14:paraId="2003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91" w:type="dxa"/>
                  <w:vMerge w:val="continue"/>
                  <w:vAlign w:val="center"/>
                </w:tcPr>
                <w:p w14:paraId="10C5947B">
                  <w:pPr>
                    <w:spacing w:line="360" w:lineRule="auto"/>
                    <w:jc w:val="center"/>
                    <w:rPr>
                      <w:rFonts w:ascii="Times New Roman" w:hAnsi="Times New Roman"/>
                      <w:color w:val="000000" w:themeColor="text1"/>
                      <w:szCs w:val="21"/>
                      <w:highlight w:val="yellow"/>
                    </w:rPr>
                  </w:pPr>
                </w:p>
              </w:tc>
              <w:tc>
                <w:tcPr>
                  <w:tcW w:w="1276" w:type="dxa"/>
                  <w:vAlign w:val="center"/>
                </w:tcPr>
                <w:p w14:paraId="517BD3A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库房</w:t>
                  </w:r>
                </w:p>
              </w:tc>
              <w:tc>
                <w:tcPr>
                  <w:tcW w:w="4961" w:type="dxa"/>
                  <w:vAlign w:val="center"/>
                </w:tcPr>
                <w:p w14:paraId="1D20DB9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r>
                    <w:rPr>
                      <w:rFonts w:ascii="Times New Roman" w:hAnsi="Times New Roman"/>
                      <w:color w:val="000000" w:themeColor="text1"/>
                      <w:szCs w:val="21"/>
                    </w:rPr>
                    <w:t>层</w:t>
                  </w:r>
                  <w:r>
                    <w:rPr>
                      <w:rFonts w:hint="eastAsia" w:ascii="Times New Roman" w:hAnsi="Times New Roman"/>
                      <w:color w:val="000000" w:themeColor="text1"/>
                      <w:szCs w:val="21"/>
                    </w:rPr>
                    <w:t>砖混</w:t>
                  </w:r>
                  <w:r>
                    <w:rPr>
                      <w:rFonts w:ascii="Times New Roman" w:hAnsi="Times New Roman"/>
                      <w:color w:val="000000" w:themeColor="text1"/>
                      <w:szCs w:val="21"/>
                    </w:rPr>
                    <w:t>结构</w:t>
                  </w:r>
                  <w:r>
                    <w:rPr>
                      <w:rFonts w:hint="eastAsia" w:ascii="Times New Roman" w:hAnsi="Times New Roman"/>
                      <w:color w:val="000000" w:themeColor="text1"/>
                      <w:szCs w:val="21"/>
                    </w:rPr>
                    <w:t>，设置于项目区中部</w:t>
                  </w:r>
                  <w:r>
                    <w:rPr>
                      <w:rFonts w:hint="eastAsia" w:ascii="Times New Roman"/>
                      <w:color w:val="000000" w:themeColor="text1"/>
                    </w:rPr>
                    <w:t>，库房内部主要用于储存糯米、萝卜菜等原材料及包装好</w:t>
                  </w:r>
                  <w:r>
                    <w:rPr>
                      <w:rFonts w:hint="eastAsia" w:ascii="Times New Roman"/>
                      <w:color w:val="000000" w:themeColor="text1"/>
                      <w:szCs w:val="21"/>
                    </w:rPr>
                    <w:t>的</w:t>
                  </w:r>
                  <w:r>
                    <w:rPr>
                      <w:rFonts w:hint="eastAsia" w:ascii="Times New Roman" w:hAnsi="Times New Roman"/>
                      <w:color w:val="000000" w:themeColor="text1"/>
                      <w:kern w:val="0"/>
                      <w:szCs w:val="21"/>
                    </w:rPr>
                    <w:t>腌菜膏、干腌菜、小米醋等产品</w:t>
                  </w:r>
                  <w:r>
                    <w:rPr>
                      <w:rFonts w:hint="eastAsia" w:ascii="Times New Roman"/>
                      <w:color w:val="000000" w:themeColor="text1"/>
                      <w:szCs w:val="21"/>
                    </w:rPr>
                    <w:t>，库房顶部主要用于材料晾晒，</w:t>
                  </w:r>
                  <w:r>
                    <w:rPr>
                      <w:rFonts w:hint="eastAsia" w:ascii="Times New Roman" w:hAnsi="Times New Roman"/>
                      <w:color w:val="000000" w:themeColor="text1"/>
                      <w:szCs w:val="21"/>
                    </w:rPr>
                    <w:t>建筑面积为602.48m</w:t>
                  </w:r>
                  <w:r>
                    <w:rPr>
                      <w:rFonts w:hint="eastAsia" w:ascii="Times New Roman" w:hAnsi="Times New Roman"/>
                      <w:color w:val="000000" w:themeColor="text1"/>
                      <w:szCs w:val="21"/>
                      <w:vertAlign w:val="superscript"/>
                    </w:rPr>
                    <w:t>2</w:t>
                  </w:r>
                </w:p>
              </w:tc>
              <w:tc>
                <w:tcPr>
                  <w:tcW w:w="1456" w:type="dxa"/>
                  <w:vAlign w:val="center"/>
                </w:tcPr>
                <w:p w14:paraId="7121D61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新建</w:t>
                  </w:r>
                </w:p>
              </w:tc>
            </w:tr>
            <w:tr w14:paraId="17CB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91" w:type="dxa"/>
                  <w:vMerge w:val="continue"/>
                  <w:vAlign w:val="center"/>
                </w:tcPr>
                <w:p w14:paraId="01B72C90">
                  <w:pPr>
                    <w:spacing w:line="360" w:lineRule="auto"/>
                    <w:jc w:val="center"/>
                    <w:rPr>
                      <w:rFonts w:ascii="Times New Roman" w:hAnsi="Times New Roman"/>
                      <w:color w:val="000000" w:themeColor="text1"/>
                      <w:szCs w:val="21"/>
                      <w:highlight w:val="yellow"/>
                    </w:rPr>
                  </w:pPr>
                </w:p>
              </w:tc>
              <w:tc>
                <w:tcPr>
                  <w:tcW w:w="1276" w:type="dxa"/>
                  <w:vAlign w:val="center"/>
                </w:tcPr>
                <w:p w14:paraId="70E6F63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米醋生产厂房、干腌菜生产厂房</w:t>
                  </w:r>
                </w:p>
              </w:tc>
              <w:tc>
                <w:tcPr>
                  <w:tcW w:w="4961" w:type="dxa"/>
                  <w:vAlign w:val="center"/>
                </w:tcPr>
                <w:p w14:paraId="211681B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r>
                    <w:rPr>
                      <w:rFonts w:ascii="Times New Roman" w:hAnsi="Times New Roman"/>
                      <w:color w:val="000000" w:themeColor="text1"/>
                      <w:szCs w:val="21"/>
                    </w:rPr>
                    <w:t>层</w:t>
                  </w:r>
                  <w:r>
                    <w:rPr>
                      <w:rFonts w:hint="eastAsia" w:ascii="Times New Roman" w:hAnsi="Times New Roman"/>
                      <w:color w:val="000000" w:themeColor="text1"/>
                      <w:szCs w:val="21"/>
                    </w:rPr>
                    <w:t>封闭、砖混</w:t>
                  </w:r>
                  <w:r>
                    <w:rPr>
                      <w:rFonts w:ascii="Times New Roman" w:hAnsi="Times New Roman"/>
                      <w:color w:val="000000" w:themeColor="text1"/>
                      <w:szCs w:val="21"/>
                    </w:rPr>
                    <w:t>结构</w:t>
                  </w:r>
                  <w:r>
                    <w:rPr>
                      <w:rFonts w:hint="eastAsia" w:ascii="Times New Roman" w:hAnsi="Times New Roman"/>
                      <w:color w:val="000000" w:themeColor="text1"/>
                      <w:szCs w:val="21"/>
                    </w:rPr>
                    <w:t>，设置于项目区西侧和北侧</w:t>
                  </w:r>
                  <w:r>
                    <w:rPr>
                      <w:rFonts w:hint="eastAsia" w:ascii="Times New Roman"/>
                      <w:color w:val="000000" w:themeColor="text1"/>
                    </w:rPr>
                    <w:t>，1层主要生产</w:t>
                  </w:r>
                  <w:r>
                    <w:rPr>
                      <w:rFonts w:hint="eastAsia" w:ascii="Times New Roman" w:hAnsi="Times New Roman"/>
                      <w:color w:val="000000" w:themeColor="text1"/>
                      <w:szCs w:val="21"/>
                    </w:rPr>
                    <w:t>米醋</w:t>
                  </w:r>
                  <w:r>
                    <w:rPr>
                      <w:rFonts w:hint="eastAsia" w:ascii="Times New Roman"/>
                      <w:color w:val="000000" w:themeColor="text1"/>
                    </w:rPr>
                    <w:t>，2层主要用于干腌菜的晾晒，</w:t>
                  </w:r>
                  <w:r>
                    <w:rPr>
                      <w:rFonts w:hint="eastAsia" w:ascii="Times New Roman" w:hAnsi="Times New Roman"/>
                      <w:color w:val="000000" w:themeColor="text1"/>
                      <w:szCs w:val="21"/>
                    </w:rPr>
                    <w:t>建筑面积为2855.08m</w:t>
                  </w:r>
                  <w:r>
                    <w:rPr>
                      <w:rFonts w:hint="eastAsia" w:ascii="Times New Roman" w:hAnsi="Times New Roman"/>
                      <w:color w:val="000000" w:themeColor="text1"/>
                      <w:szCs w:val="21"/>
                      <w:vertAlign w:val="superscript"/>
                    </w:rPr>
                    <w:t>2</w:t>
                  </w:r>
                </w:p>
              </w:tc>
              <w:tc>
                <w:tcPr>
                  <w:tcW w:w="1456" w:type="dxa"/>
                  <w:vAlign w:val="center"/>
                </w:tcPr>
                <w:p w14:paraId="716E4B0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新建</w:t>
                  </w:r>
                </w:p>
              </w:tc>
            </w:tr>
            <w:tr w14:paraId="6190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91" w:type="dxa"/>
                  <w:vMerge w:val="restart"/>
                  <w:vAlign w:val="center"/>
                </w:tcPr>
                <w:p w14:paraId="4ED609EC">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辅助工程</w:t>
                  </w:r>
                </w:p>
              </w:tc>
              <w:tc>
                <w:tcPr>
                  <w:tcW w:w="1276" w:type="dxa"/>
                  <w:vAlign w:val="center"/>
                </w:tcPr>
                <w:p w14:paraId="034F0D1F">
                  <w:pPr>
                    <w:spacing w:line="360" w:lineRule="auto"/>
                    <w:jc w:val="center"/>
                    <w:rPr>
                      <w:rFonts w:ascii="Times New Roman" w:hAnsi="Times New Roman"/>
                      <w:color w:val="000000" w:themeColor="text1"/>
                      <w:szCs w:val="21"/>
                    </w:rPr>
                  </w:pPr>
                  <w:r>
                    <w:rPr>
                      <w:rFonts w:hint="eastAsia"/>
                      <w:color w:val="000000" w:themeColor="text1"/>
                    </w:rPr>
                    <w:t>办公生活用房</w:t>
                  </w:r>
                </w:p>
              </w:tc>
              <w:tc>
                <w:tcPr>
                  <w:tcW w:w="4961" w:type="dxa"/>
                  <w:vAlign w:val="center"/>
                </w:tcPr>
                <w:p w14:paraId="6C48C1F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2层，设置于</w:t>
                  </w:r>
                  <w:r>
                    <w:rPr>
                      <w:rFonts w:ascii="Times New Roman" w:hAnsi="Times New Roman"/>
                      <w:color w:val="000000" w:themeColor="text1"/>
                      <w:szCs w:val="21"/>
                    </w:rPr>
                    <w:t>项目区</w:t>
                  </w:r>
                  <w:r>
                    <w:rPr>
                      <w:rFonts w:hint="eastAsia" w:ascii="Times New Roman" w:hAnsi="Times New Roman"/>
                      <w:color w:val="000000" w:themeColor="text1"/>
                      <w:szCs w:val="21"/>
                    </w:rPr>
                    <w:t>东南</w:t>
                  </w:r>
                  <w:r>
                    <w:rPr>
                      <w:rFonts w:ascii="Times New Roman" w:hAnsi="Times New Roman"/>
                      <w:color w:val="000000" w:themeColor="text1"/>
                      <w:szCs w:val="21"/>
                    </w:rPr>
                    <w:t>侧，</w:t>
                  </w:r>
                  <w:r>
                    <w:rPr>
                      <w:rFonts w:hint="eastAsia" w:ascii="Times New Roman" w:hAnsi="Times New Roman"/>
                      <w:color w:val="000000" w:themeColor="text1"/>
                      <w:szCs w:val="21"/>
                    </w:rPr>
                    <w:t>包括办公室、职工宿舍及食堂等，建筑面积为824.42m</w:t>
                  </w:r>
                  <w:r>
                    <w:rPr>
                      <w:rFonts w:hint="eastAsia" w:ascii="Times New Roman" w:hAnsi="Times New Roman"/>
                      <w:color w:val="000000" w:themeColor="text1"/>
                      <w:szCs w:val="21"/>
                      <w:vertAlign w:val="superscript"/>
                    </w:rPr>
                    <w:t>2</w:t>
                  </w:r>
                </w:p>
              </w:tc>
              <w:tc>
                <w:tcPr>
                  <w:tcW w:w="1456" w:type="dxa"/>
                  <w:vAlign w:val="center"/>
                </w:tcPr>
                <w:p w14:paraId="72E0E34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新建</w:t>
                  </w:r>
                </w:p>
              </w:tc>
            </w:tr>
            <w:tr w14:paraId="17E3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91" w:type="dxa"/>
                  <w:vMerge w:val="continue"/>
                  <w:vAlign w:val="center"/>
                </w:tcPr>
                <w:p w14:paraId="3A2FC1F0">
                  <w:pPr>
                    <w:spacing w:line="360" w:lineRule="auto"/>
                    <w:jc w:val="center"/>
                    <w:rPr>
                      <w:rFonts w:ascii="Times New Roman" w:hAnsi="Times New Roman"/>
                      <w:color w:val="000000" w:themeColor="text1"/>
                      <w:szCs w:val="21"/>
                      <w:highlight w:val="yellow"/>
                    </w:rPr>
                  </w:pPr>
                </w:p>
              </w:tc>
              <w:tc>
                <w:tcPr>
                  <w:tcW w:w="1276" w:type="dxa"/>
                  <w:vAlign w:val="center"/>
                </w:tcPr>
                <w:p w14:paraId="720F455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停车位</w:t>
                  </w:r>
                </w:p>
              </w:tc>
              <w:tc>
                <w:tcPr>
                  <w:tcW w:w="4961" w:type="dxa"/>
                  <w:vAlign w:val="center"/>
                </w:tcPr>
                <w:p w14:paraId="003C486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设置20个停车位</w:t>
                  </w:r>
                </w:p>
              </w:tc>
              <w:tc>
                <w:tcPr>
                  <w:tcW w:w="1456" w:type="dxa"/>
                  <w:vAlign w:val="center"/>
                </w:tcPr>
                <w:p w14:paraId="15E2254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0F37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restart"/>
                  <w:vAlign w:val="center"/>
                </w:tcPr>
                <w:p w14:paraId="1C8385AD">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公用工程</w:t>
                  </w:r>
                </w:p>
              </w:tc>
              <w:tc>
                <w:tcPr>
                  <w:tcW w:w="1276" w:type="dxa"/>
                  <w:vAlign w:val="center"/>
                </w:tcPr>
                <w:p w14:paraId="314FFE2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供</w:t>
                  </w:r>
                  <w:r>
                    <w:rPr>
                      <w:rFonts w:ascii="Times New Roman" w:hAnsi="Times New Roman"/>
                      <w:color w:val="000000" w:themeColor="text1"/>
                      <w:szCs w:val="21"/>
                    </w:rPr>
                    <w:t>水</w:t>
                  </w:r>
                </w:p>
              </w:tc>
              <w:tc>
                <w:tcPr>
                  <w:tcW w:w="4961" w:type="dxa"/>
                  <w:vAlign w:val="center"/>
                </w:tcPr>
                <w:p w14:paraId="407856BB">
                  <w:pPr>
                    <w:spacing w:line="360" w:lineRule="auto"/>
                    <w:jc w:val="center"/>
                    <w:rPr>
                      <w:rFonts w:ascii="Times New Roman" w:hAnsi="Times New Roman"/>
                      <w:color w:val="000000" w:themeColor="text1"/>
                      <w:szCs w:val="21"/>
                      <w:highlight w:val="yellow"/>
                    </w:rPr>
                  </w:pPr>
                  <w:r>
                    <w:rPr>
                      <w:rFonts w:ascii="Times New Roman" w:hAnsi="Times New Roman"/>
                      <w:color w:val="000000" w:themeColor="text1"/>
                      <w:szCs w:val="21"/>
                    </w:rPr>
                    <w:t>供水取自园区供水管网，可满足生产、生活、消防用水要求</w:t>
                  </w:r>
                </w:p>
              </w:tc>
              <w:tc>
                <w:tcPr>
                  <w:tcW w:w="1456" w:type="dxa"/>
                  <w:vAlign w:val="center"/>
                </w:tcPr>
                <w:p w14:paraId="27605C5A">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w:t>
                  </w:r>
                </w:p>
              </w:tc>
            </w:tr>
            <w:tr w14:paraId="0881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5C570602">
                  <w:pPr>
                    <w:spacing w:line="360" w:lineRule="auto"/>
                    <w:jc w:val="center"/>
                    <w:rPr>
                      <w:rFonts w:ascii="Times New Roman" w:hAnsi="Times New Roman"/>
                      <w:color w:val="000000" w:themeColor="text1"/>
                      <w:szCs w:val="21"/>
                      <w:highlight w:val="yellow"/>
                    </w:rPr>
                  </w:pPr>
                </w:p>
              </w:tc>
              <w:tc>
                <w:tcPr>
                  <w:tcW w:w="1276" w:type="dxa"/>
                  <w:vAlign w:val="center"/>
                </w:tcPr>
                <w:p w14:paraId="4DE597C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排水</w:t>
                  </w:r>
                </w:p>
              </w:tc>
              <w:tc>
                <w:tcPr>
                  <w:tcW w:w="4961" w:type="dxa"/>
                  <w:vAlign w:val="center"/>
                </w:tcPr>
                <w:p w14:paraId="57931D9F">
                  <w:pPr>
                    <w:adjustRightInd w:val="0"/>
                    <w:snapToGrid w:val="0"/>
                    <w:spacing w:line="360" w:lineRule="auto"/>
                    <w:jc w:val="center"/>
                    <w:rPr>
                      <w:rFonts w:ascii="Times New Roman" w:hAnsi="Times New Roman"/>
                      <w:color w:val="000000" w:themeColor="text1"/>
                      <w:szCs w:val="21"/>
                      <w:highlight w:val="yellow"/>
                    </w:rPr>
                  </w:pPr>
                  <w:r>
                    <w:rPr>
                      <w:rFonts w:hint="eastAsia" w:ascii="Times New Roman"/>
                      <w:color w:val="000000" w:themeColor="text1"/>
                      <w:szCs w:val="21"/>
                    </w:rPr>
                    <w:t>本项目</w:t>
                  </w:r>
                  <w:r>
                    <w:rPr>
                      <w:rFonts w:ascii="Times New Roman"/>
                      <w:color w:val="000000" w:themeColor="text1"/>
                      <w:szCs w:val="21"/>
                    </w:rPr>
                    <w:t>采用雨污分流制排水系统，</w:t>
                  </w:r>
                  <w:r>
                    <w:rPr>
                      <w:rFonts w:hint="eastAsia" w:ascii="Times New Roman"/>
                      <w:color w:val="000000" w:themeColor="text1"/>
                      <w:szCs w:val="21"/>
                    </w:rPr>
                    <w:t>项目</w:t>
                  </w:r>
                  <w:r>
                    <w:rPr>
                      <w:rFonts w:ascii="Times New Roman"/>
                      <w:color w:val="000000" w:themeColor="text1"/>
                      <w:szCs w:val="21"/>
                    </w:rPr>
                    <w:t>雨水</w:t>
                  </w:r>
                  <w:r>
                    <w:rPr>
                      <w:rFonts w:hint="eastAsia" w:ascii="Times New Roman"/>
                      <w:color w:val="000000" w:themeColor="text1"/>
                      <w:szCs w:val="21"/>
                    </w:rPr>
                    <w:t>经区内雨水管</w:t>
                  </w:r>
                  <w:r>
                    <w:rPr>
                      <w:rFonts w:ascii="Times New Roman"/>
                      <w:color w:val="000000" w:themeColor="text1"/>
                      <w:szCs w:val="21"/>
                    </w:rPr>
                    <w:t>收集汇流后排至</w:t>
                  </w:r>
                  <w:r>
                    <w:rPr>
                      <w:rFonts w:hint="eastAsia" w:ascii="Times New Roman" w:hAnsi="Times New Roman"/>
                      <w:color w:val="000000" w:themeColor="text1"/>
                      <w:kern w:val="0"/>
                      <w:szCs w:val="21"/>
                    </w:rPr>
                    <w:t>园区雨水管网</w:t>
                  </w:r>
                  <w:r>
                    <w:rPr>
                      <w:rFonts w:hint="eastAsia" w:ascii="Times New Roman"/>
                      <w:color w:val="000000" w:themeColor="text1"/>
                      <w:szCs w:val="21"/>
                    </w:rPr>
                    <w:t>；</w:t>
                  </w:r>
                  <w:r>
                    <w:rPr>
                      <w:rFonts w:hint="eastAsia" w:ascii="Times New Roman" w:hAnsi="Times New Roman"/>
                      <w:color w:val="000000" w:themeColor="text1"/>
                      <w:szCs w:val="21"/>
                    </w:rPr>
                    <w:t>原料清洗废水、设备和地面冲洗废水、洗瓶废水经沉淀池预处理；食堂废水先经油水分离器预处理后，与其他生活废水一起排入化粪池；生产废水和生活废水经预处理</w:t>
                  </w:r>
                  <w:r>
                    <w:rPr>
                      <w:rFonts w:hint="eastAsia" w:ascii="Times New Roman" w:hAnsi="Times New Roman"/>
                      <w:color w:val="000000" w:themeColor="text1"/>
                      <w:kern w:val="0"/>
                      <w:szCs w:val="21"/>
                    </w:rPr>
                    <w:t>达到《污水综合排放标准》（</w:t>
                  </w:r>
                  <w:r>
                    <w:rPr>
                      <w:rFonts w:ascii="Times New Roman" w:hAnsi="Times New Roman"/>
                      <w:color w:val="000000" w:themeColor="text1"/>
                      <w:kern w:val="0"/>
                      <w:szCs w:val="21"/>
                    </w:rPr>
                    <w:t>GB8978-1996</w:t>
                  </w:r>
                  <w:r>
                    <w:rPr>
                      <w:rFonts w:hint="eastAsia" w:ascii="Times New Roman" w:hAnsi="Times New Roman"/>
                      <w:color w:val="000000" w:themeColor="text1"/>
                      <w:kern w:val="0"/>
                      <w:szCs w:val="21"/>
                    </w:rPr>
                    <w:t>）三级标准，其中氨氮、总磷达到《污水排入城镇下水道水质标准》（</w:t>
                  </w:r>
                  <w:r>
                    <w:rPr>
                      <w:rFonts w:ascii="Times New Roman" w:hAnsi="Times New Roman"/>
                      <w:color w:val="000000" w:themeColor="text1"/>
                      <w:kern w:val="0"/>
                      <w:szCs w:val="21"/>
                    </w:rPr>
                    <w:t>GB/T3192-2015</w:t>
                  </w:r>
                  <w:r>
                    <w:rPr>
                      <w:rFonts w:hint="eastAsia" w:ascii="Times New Roman" w:hAnsi="Times New Roman"/>
                      <w:color w:val="000000" w:themeColor="text1"/>
                      <w:kern w:val="0"/>
                      <w:szCs w:val="21"/>
                    </w:rPr>
                    <w:t>）表</w:t>
                  </w:r>
                  <w:r>
                    <w:rPr>
                      <w:rFonts w:ascii="Times New Roman" w:hAnsi="Times New Roman"/>
                      <w:color w:val="000000" w:themeColor="text1"/>
                      <w:kern w:val="0"/>
                      <w:szCs w:val="21"/>
                    </w:rPr>
                    <w:t>1</w:t>
                  </w:r>
                  <w:r>
                    <w:rPr>
                      <w:rFonts w:hint="eastAsia" w:ascii="Times New Roman" w:hAnsi="Times New Roman"/>
                      <w:color w:val="000000" w:themeColor="text1"/>
                      <w:kern w:val="0"/>
                      <w:szCs w:val="21"/>
                    </w:rPr>
                    <w:t>中的</w:t>
                  </w:r>
                  <w:r>
                    <w:rPr>
                      <w:rFonts w:ascii="Times New Roman" w:hAnsi="Times New Roman"/>
                      <w:color w:val="000000" w:themeColor="text1"/>
                      <w:kern w:val="0"/>
                      <w:szCs w:val="21"/>
                    </w:rPr>
                    <w:t>B</w:t>
                  </w:r>
                  <w:r>
                    <w:rPr>
                      <w:rFonts w:hint="eastAsia" w:ascii="Times New Roman" w:hAnsi="Times New Roman"/>
                      <w:color w:val="000000" w:themeColor="text1"/>
                      <w:kern w:val="0"/>
                      <w:szCs w:val="21"/>
                    </w:rPr>
                    <w:t>等级标准，后排入</w:t>
                  </w:r>
                  <w:r>
                    <w:rPr>
                      <w:rFonts w:ascii="Times New Roman" w:hAnsi="Times New Roman"/>
                      <w:color w:val="000000" w:themeColor="text1"/>
                      <w:kern w:val="0"/>
                      <w:szCs w:val="21"/>
                    </w:rPr>
                    <w:t>园区污水管网</w:t>
                  </w:r>
                  <w:r>
                    <w:rPr>
                      <w:rFonts w:hint="eastAsia" w:ascii="Times New Roman" w:hAnsi="Times New Roman"/>
                      <w:color w:val="000000" w:themeColor="text1"/>
                      <w:kern w:val="0"/>
                      <w:szCs w:val="21"/>
                    </w:rPr>
                    <w:t>，</w:t>
                  </w:r>
                  <w:r>
                    <w:rPr>
                      <w:rFonts w:ascii="Times New Roman" w:hAnsi="Times New Roman"/>
                      <w:color w:val="000000" w:themeColor="text1"/>
                      <w:kern w:val="0"/>
                      <w:szCs w:val="21"/>
                    </w:rPr>
                    <w:t>最终进入园区污水处理厂</w:t>
                  </w:r>
                  <w:r>
                    <w:rPr>
                      <w:rFonts w:hint="eastAsia" w:ascii="Times New Roman" w:hAnsi="Times New Roman"/>
                      <w:color w:val="000000" w:themeColor="text1"/>
                      <w:szCs w:val="21"/>
                    </w:rPr>
                    <w:t>。</w:t>
                  </w:r>
                </w:p>
              </w:tc>
              <w:tc>
                <w:tcPr>
                  <w:tcW w:w="1456" w:type="dxa"/>
                  <w:vAlign w:val="center"/>
                </w:tcPr>
                <w:p w14:paraId="73F96E51">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w:t>
                  </w:r>
                </w:p>
              </w:tc>
            </w:tr>
            <w:tr w14:paraId="5AA3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18CFD52A">
                  <w:pPr>
                    <w:spacing w:line="360" w:lineRule="auto"/>
                    <w:jc w:val="center"/>
                    <w:rPr>
                      <w:rFonts w:ascii="Times New Roman" w:hAnsi="Times New Roman"/>
                      <w:color w:val="000000" w:themeColor="text1"/>
                      <w:szCs w:val="21"/>
                      <w:highlight w:val="yellow"/>
                    </w:rPr>
                  </w:pPr>
                </w:p>
              </w:tc>
              <w:tc>
                <w:tcPr>
                  <w:tcW w:w="1276" w:type="dxa"/>
                  <w:vAlign w:val="center"/>
                </w:tcPr>
                <w:p w14:paraId="4009430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供电</w:t>
                  </w:r>
                </w:p>
              </w:tc>
              <w:tc>
                <w:tcPr>
                  <w:tcW w:w="4961" w:type="dxa"/>
                  <w:vAlign w:val="center"/>
                </w:tcPr>
                <w:p w14:paraId="37E24A7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用电取自园区供电管网，可满足生产、生活、消防用电要求</w:t>
                  </w:r>
                </w:p>
              </w:tc>
              <w:tc>
                <w:tcPr>
                  <w:tcW w:w="1456" w:type="dxa"/>
                  <w:vAlign w:val="center"/>
                </w:tcPr>
                <w:p w14:paraId="77813B8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42F3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121FEEF6">
                  <w:pPr>
                    <w:spacing w:line="360" w:lineRule="auto"/>
                    <w:jc w:val="center"/>
                    <w:rPr>
                      <w:rFonts w:ascii="Times New Roman" w:hAnsi="Times New Roman"/>
                      <w:color w:val="000000" w:themeColor="text1"/>
                      <w:szCs w:val="21"/>
                      <w:highlight w:val="yellow"/>
                    </w:rPr>
                  </w:pPr>
                </w:p>
              </w:tc>
              <w:tc>
                <w:tcPr>
                  <w:tcW w:w="1276" w:type="dxa"/>
                  <w:vAlign w:val="center"/>
                </w:tcPr>
                <w:p w14:paraId="5A0011A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供热</w:t>
                  </w:r>
                </w:p>
              </w:tc>
              <w:tc>
                <w:tcPr>
                  <w:tcW w:w="4961" w:type="dxa"/>
                  <w:vAlign w:val="center"/>
                </w:tcPr>
                <w:p w14:paraId="55639220">
                  <w:pPr>
                    <w:adjustRightInd w:val="0"/>
                    <w:snapToGrid w:val="0"/>
                    <w:spacing w:line="360" w:lineRule="auto"/>
                    <w:jc w:val="center"/>
                    <w:rPr>
                      <w:rFonts w:ascii="Times New Roman" w:hAnsi="Times New Roman"/>
                      <w:color w:val="000000" w:themeColor="text1"/>
                      <w:szCs w:val="21"/>
                    </w:rPr>
                  </w:pPr>
                  <w:r>
                    <w:rPr>
                      <w:rFonts w:ascii="Times New Roman" w:hAnsi="Times New Roman"/>
                      <w:color w:val="000000" w:themeColor="text1"/>
                      <w:szCs w:val="21"/>
                    </w:rPr>
                    <w:t xml:space="preserve">生活区采用太阳能供热 </w:t>
                  </w:r>
                  <w:r>
                    <w:rPr>
                      <w:rFonts w:hint="eastAsia" w:ascii="Times New Roman" w:hAnsi="Times New Roman"/>
                      <w:color w:val="000000" w:themeColor="text1"/>
                      <w:szCs w:val="21"/>
                    </w:rPr>
                    <w:t>，</w:t>
                  </w:r>
                  <w:r>
                    <w:rPr>
                      <w:rFonts w:ascii="Times New Roman" w:hAnsi="Times New Roman"/>
                      <w:color w:val="000000" w:themeColor="text1"/>
                      <w:szCs w:val="21"/>
                    </w:rPr>
                    <w:t>生产区采用电能供热</w:t>
                  </w:r>
                </w:p>
              </w:tc>
              <w:tc>
                <w:tcPr>
                  <w:tcW w:w="1456" w:type="dxa"/>
                  <w:vAlign w:val="center"/>
                </w:tcPr>
                <w:p w14:paraId="50C4A07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6C77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1" w:type="dxa"/>
                  <w:vMerge w:val="restart"/>
                  <w:vAlign w:val="center"/>
                </w:tcPr>
                <w:p w14:paraId="4149B0B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环保工程</w:t>
                  </w:r>
                </w:p>
              </w:tc>
              <w:tc>
                <w:tcPr>
                  <w:tcW w:w="1276" w:type="dxa"/>
                  <w:tcBorders>
                    <w:bottom w:val="single" w:color="auto" w:sz="4" w:space="0"/>
                  </w:tcBorders>
                  <w:vAlign w:val="center"/>
                </w:tcPr>
                <w:p w14:paraId="7B31957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沉淀池</w:t>
                  </w:r>
                </w:p>
              </w:tc>
              <w:tc>
                <w:tcPr>
                  <w:tcW w:w="4961" w:type="dxa"/>
                  <w:vAlign w:val="center"/>
                </w:tcPr>
                <w:p w14:paraId="0FEDAF9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项目区西侧设置1个防渗沉淀池，容积为15m</w:t>
                  </w:r>
                  <w:r>
                    <w:rPr>
                      <w:rFonts w:hint="eastAsia" w:ascii="Times New Roman" w:hAnsi="Times New Roman"/>
                      <w:color w:val="000000" w:themeColor="text1"/>
                      <w:szCs w:val="21"/>
                      <w:vertAlign w:val="superscript"/>
                    </w:rPr>
                    <w:t>3</w:t>
                  </w:r>
                </w:p>
              </w:tc>
              <w:tc>
                <w:tcPr>
                  <w:tcW w:w="1456" w:type="dxa"/>
                  <w:vAlign w:val="center"/>
                </w:tcPr>
                <w:p w14:paraId="1D8D74E8">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w:t>
                  </w:r>
                </w:p>
              </w:tc>
            </w:tr>
            <w:tr w14:paraId="43E3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1549E6A3">
                  <w:pPr>
                    <w:spacing w:line="360" w:lineRule="auto"/>
                    <w:jc w:val="center"/>
                    <w:rPr>
                      <w:rFonts w:ascii="Times New Roman" w:hAnsi="Times New Roman"/>
                      <w:color w:val="000000" w:themeColor="text1"/>
                      <w:szCs w:val="21"/>
                      <w:highlight w:val="yellow"/>
                    </w:rPr>
                  </w:pPr>
                </w:p>
              </w:tc>
              <w:tc>
                <w:tcPr>
                  <w:tcW w:w="1276" w:type="dxa"/>
                  <w:tcBorders>
                    <w:bottom w:val="single" w:color="auto" w:sz="4" w:space="0"/>
                  </w:tcBorders>
                  <w:vAlign w:val="center"/>
                </w:tcPr>
                <w:p w14:paraId="6CD619E1">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化粪池</w:t>
                  </w:r>
                </w:p>
              </w:tc>
              <w:tc>
                <w:tcPr>
                  <w:tcW w:w="4961" w:type="dxa"/>
                  <w:tcBorders>
                    <w:bottom w:val="single" w:color="auto" w:sz="4" w:space="0"/>
                  </w:tcBorders>
                  <w:vAlign w:val="center"/>
                </w:tcPr>
                <w:p w14:paraId="1AEAFC90">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项目区西侧设置1个防渗化粪池，容积为6m</w:t>
                  </w:r>
                  <w:r>
                    <w:rPr>
                      <w:rFonts w:hint="eastAsia" w:ascii="Times New Roman" w:hAnsi="Times New Roman"/>
                      <w:color w:val="000000" w:themeColor="text1"/>
                      <w:szCs w:val="21"/>
                      <w:vertAlign w:val="superscript"/>
                    </w:rPr>
                    <w:t>3</w:t>
                  </w:r>
                </w:p>
              </w:tc>
              <w:tc>
                <w:tcPr>
                  <w:tcW w:w="1456" w:type="dxa"/>
                  <w:tcBorders>
                    <w:bottom w:val="single" w:color="auto" w:sz="4" w:space="0"/>
                  </w:tcBorders>
                  <w:vAlign w:val="center"/>
                </w:tcPr>
                <w:p w14:paraId="79573A9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66F4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37AA0323">
                  <w:pPr>
                    <w:spacing w:line="360" w:lineRule="auto"/>
                    <w:jc w:val="center"/>
                    <w:rPr>
                      <w:rFonts w:ascii="Times New Roman" w:hAnsi="Times New Roman"/>
                      <w:color w:val="000000" w:themeColor="text1"/>
                      <w:szCs w:val="21"/>
                      <w:highlight w:val="yellow"/>
                    </w:rPr>
                  </w:pPr>
                </w:p>
              </w:tc>
              <w:tc>
                <w:tcPr>
                  <w:tcW w:w="1276" w:type="dxa"/>
                  <w:tcBorders>
                    <w:bottom w:val="single" w:color="auto" w:sz="4" w:space="0"/>
                  </w:tcBorders>
                  <w:vAlign w:val="center"/>
                </w:tcPr>
                <w:p w14:paraId="3ED01B2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抽油烟机</w:t>
                  </w:r>
                </w:p>
              </w:tc>
              <w:tc>
                <w:tcPr>
                  <w:tcW w:w="4961" w:type="dxa"/>
                  <w:tcBorders>
                    <w:bottom w:val="single" w:color="auto" w:sz="4" w:space="0"/>
                  </w:tcBorders>
                  <w:vAlign w:val="center"/>
                </w:tcPr>
                <w:p w14:paraId="5A8F91ED">
                  <w:pPr>
                    <w:spacing w:line="360" w:lineRule="auto"/>
                    <w:jc w:val="center"/>
                    <w:rPr>
                      <w:rFonts w:ascii="Times New Roman" w:hAnsi="Times New Roman"/>
                      <w:color w:val="000000" w:themeColor="text1"/>
                      <w:szCs w:val="21"/>
                    </w:rPr>
                  </w:pPr>
                  <w:r>
                    <w:rPr>
                      <w:color w:val="000000" w:themeColor="text1"/>
                      <w:szCs w:val="21"/>
                    </w:rPr>
                    <w:t>位于职工食堂厨房，用于处理食堂油烟</w:t>
                  </w:r>
                </w:p>
              </w:tc>
              <w:tc>
                <w:tcPr>
                  <w:tcW w:w="1456" w:type="dxa"/>
                  <w:tcBorders>
                    <w:bottom w:val="single" w:color="auto" w:sz="4" w:space="0"/>
                  </w:tcBorders>
                  <w:vAlign w:val="center"/>
                </w:tcPr>
                <w:p w14:paraId="79ADD22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1AD5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77C17B82">
                  <w:pPr>
                    <w:spacing w:line="360" w:lineRule="auto"/>
                    <w:jc w:val="center"/>
                    <w:rPr>
                      <w:rFonts w:ascii="Times New Roman" w:hAnsi="Times New Roman"/>
                      <w:color w:val="000000" w:themeColor="text1"/>
                      <w:szCs w:val="21"/>
                      <w:highlight w:val="yellow"/>
                    </w:rPr>
                  </w:pPr>
                </w:p>
              </w:tc>
              <w:tc>
                <w:tcPr>
                  <w:tcW w:w="1276" w:type="dxa"/>
                  <w:tcBorders>
                    <w:bottom w:val="single" w:color="auto" w:sz="4" w:space="0"/>
                  </w:tcBorders>
                  <w:vAlign w:val="center"/>
                </w:tcPr>
                <w:p w14:paraId="456384D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排风扇</w:t>
                  </w:r>
                </w:p>
              </w:tc>
              <w:tc>
                <w:tcPr>
                  <w:tcW w:w="4961" w:type="dxa"/>
                  <w:tcBorders>
                    <w:bottom w:val="single" w:color="auto" w:sz="4" w:space="0"/>
                  </w:tcBorders>
                  <w:vAlign w:val="center"/>
                </w:tcPr>
                <w:p w14:paraId="4BFA712C">
                  <w:pPr>
                    <w:spacing w:line="360" w:lineRule="auto"/>
                    <w:jc w:val="center"/>
                    <w:rPr>
                      <w:color w:val="000000" w:themeColor="text1"/>
                      <w:szCs w:val="21"/>
                    </w:rPr>
                  </w:pPr>
                  <w:r>
                    <w:rPr>
                      <w:rFonts w:hint="eastAsia" w:ascii="Times New Roman" w:hAnsi="Times New Roman"/>
                      <w:color w:val="000000" w:themeColor="text1"/>
                      <w:szCs w:val="21"/>
                    </w:rPr>
                    <w:t>腌菜膏生产厂房和米醋生产厂房、干腌菜生产厂房内均设置有</w:t>
                  </w:r>
                  <w:r>
                    <w:rPr>
                      <w:rFonts w:hint="eastAsia"/>
                      <w:color w:val="000000" w:themeColor="text1"/>
                      <w:szCs w:val="21"/>
                    </w:rPr>
                    <w:t>若干</w:t>
                  </w:r>
                  <w:r>
                    <w:rPr>
                      <w:color w:val="000000" w:themeColor="text1"/>
                      <w:szCs w:val="21"/>
                    </w:rPr>
                    <w:t>排风扇</w:t>
                  </w:r>
                  <w:r>
                    <w:rPr>
                      <w:rFonts w:hint="eastAsia"/>
                      <w:color w:val="000000" w:themeColor="text1"/>
                      <w:szCs w:val="21"/>
                    </w:rPr>
                    <w:t>，</w:t>
                  </w:r>
                  <w:r>
                    <w:rPr>
                      <w:color w:val="000000" w:themeColor="text1"/>
                      <w:szCs w:val="21"/>
                    </w:rPr>
                    <w:t>用于去除生产产房内的异味</w:t>
                  </w:r>
                </w:p>
              </w:tc>
              <w:tc>
                <w:tcPr>
                  <w:tcW w:w="1456" w:type="dxa"/>
                  <w:tcBorders>
                    <w:bottom w:val="single" w:color="auto" w:sz="4" w:space="0"/>
                  </w:tcBorders>
                  <w:vAlign w:val="center"/>
                </w:tcPr>
                <w:p w14:paraId="243AE26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7E3C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20001E1A">
                  <w:pPr>
                    <w:spacing w:line="360" w:lineRule="auto"/>
                    <w:jc w:val="center"/>
                    <w:rPr>
                      <w:rFonts w:ascii="Times New Roman" w:hAnsi="Times New Roman"/>
                      <w:color w:val="000000" w:themeColor="text1"/>
                      <w:szCs w:val="21"/>
                      <w:highlight w:val="yellow"/>
                    </w:rPr>
                  </w:pPr>
                </w:p>
              </w:tc>
              <w:tc>
                <w:tcPr>
                  <w:tcW w:w="1276" w:type="dxa"/>
                  <w:tcBorders>
                    <w:bottom w:val="single" w:color="auto" w:sz="4" w:space="0"/>
                  </w:tcBorders>
                  <w:vAlign w:val="center"/>
                </w:tcPr>
                <w:p w14:paraId="223C6DFD">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油水分离器</w:t>
                  </w:r>
                </w:p>
              </w:tc>
              <w:tc>
                <w:tcPr>
                  <w:tcW w:w="4961" w:type="dxa"/>
                  <w:tcBorders>
                    <w:bottom w:val="single" w:color="auto" w:sz="4" w:space="0"/>
                  </w:tcBorders>
                  <w:vAlign w:val="center"/>
                </w:tcPr>
                <w:p w14:paraId="724C9F37">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食堂设置一个0.2m</w:t>
                  </w:r>
                  <w:r>
                    <w:rPr>
                      <w:rFonts w:hint="eastAsia" w:ascii="Times New Roman" w:hAnsi="Times New Roman"/>
                      <w:color w:val="000000" w:themeColor="text1"/>
                      <w:szCs w:val="21"/>
                      <w:vertAlign w:val="superscript"/>
                    </w:rPr>
                    <w:t>3</w:t>
                  </w:r>
                  <w:r>
                    <w:rPr>
                      <w:rFonts w:hint="eastAsia" w:ascii="Times New Roman" w:hAnsi="Times New Roman"/>
                      <w:color w:val="000000" w:themeColor="text1"/>
                      <w:szCs w:val="21"/>
                    </w:rPr>
                    <w:t>的油水分离器</w:t>
                  </w:r>
                </w:p>
              </w:tc>
              <w:tc>
                <w:tcPr>
                  <w:tcW w:w="1456" w:type="dxa"/>
                  <w:tcBorders>
                    <w:bottom w:val="single" w:color="auto" w:sz="4" w:space="0"/>
                  </w:tcBorders>
                  <w:vAlign w:val="center"/>
                </w:tcPr>
                <w:p w14:paraId="40E38E0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33DC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72BFFF10">
                  <w:pPr>
                    <w:spacing w:line="360" w:lineRule="auto"/>
                    <w:jc w:val="center"/>
                    <w:rPr>
                      <w:rFonts w:ascii="Times New Roman" w:hAnsi="Times New Roman"/>
                      <w:color w:val="000000" w:themeColor="text1"/>
                      <w:szCs w:val="21"/>
                      <w:highlight w:val="yellow"/>
                    </w:rPr>
                  </w:pPr>
                </w:p>
              </w:tc>
              <w:tc>
                <w:tcPr>
                  <w:tcW w:w="1276" w:type="dxa"/>
                  <w:vAlign w:val="center"/>
                </w:tcPr>
                <w:p w14:paraId="5A47DEF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垃圾处理</w:t>
                  </w:r>
                </w:p>
              </w:tc>
              <w:tc>
                <w:tcPr>
                  <w:tcW w:w="4961" w:type="dxa"/>
                  <w:vAlign w:val="center"/>
                </w:tcPr>
                <w:p w14:paraId="570B767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项目于区内合理设置垃圾桶</w:t>
                  </w:r>
                </w:p>
              </w:tc>
              <w:tc>
                <w:tcPr>
                  <w:tcW w:w="1456" w:type="dxa"/>
                  <w:vAlign w:val="center"/>
                </w:tcPr>
                <w:p w14:paraId="5B183E0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69D8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91" w:type="dxa"/>
                  <w:vAlign w:val="center"/>
                </w:tcPr>
                <w:p w14:paraId="0B6CAF67">
                  <w:pPr>
                    <w:spacing w:line="360" w:lineRule="auto"/>
                    <w:jc w:val="center"/>
                    <w:rPr>
                      <w:rFonts w:ascii="Times New Roman" w:hAnsi="Times New Roman"/>
                      <w:color w:val="000000" w:themeColor="text1"/>
                      <w:szCs w:val="21"/>
                      <w:highlight w:val="yellow"/>
                    </w:rPr>
                  </w:pPr>
                  <w:r>
                    <w:rPr>
                      <w:rFonts w:ascii="Times New Roman" w:hAnsi="Times New Roman"/>
                      <w:color w:val="000000" w:themeColor="text1"/>
                      <w:szCs w:val="21"/>
                    </w:rPr>
                    <w:t>储运工程</w:t>
                  </w:r>
                </w:p>
              </w:tc>
              <w:tc>
                <w:tcPr>
                  <w:tcW w:w="1276" w:type="dxa"/>
                  <w:vAlign w:val="center"/>
                </w:tcPr>
                <w:p w14:paraId="3989DE6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道路</w:t>
                  </w:r>
                </w:p>
              </w:tc>
              <w:tc>
                <w:tcPr>
                  <w:tcW w:w="4961" w:type="dxa"/>
                  <w:vAlign w:val="center"/>
                </w:tcPr>
                <w:p w14:paraId="2C1E040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项目施工及运营期材料机物料依托于项目东侧紧邻的</w:t>
                  </w:r>
                  <w:r>
                    <w:rPr>
                      <w:rFonts w:hint="eastAsia" w:ascii="Times New Roman" w:hAnsi="Times New Roman"/>
                      <w:bCs/>
                      <w:color w:val="000000" w:themeColor="text1"/>
                      <w:szCs w:val="21"/>
                    </w:rPr>
                    <w:t>咖啡大道</w:t>
                  </w:r>
                </w:p>
              </w:tc>
              <w:tc>
                <w:tcPr>
                  <w:tcW w:w="1456" w:type="dxa"/>
                  <w:vAlign w:val="center"/>
                </w:tcPr>
                <w:p w14:paraId="02B0714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bl>
          <w:p w14:paraId="0B3FBE68">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ascii="Times New Roman" w:hAnsi="Times New Roman"/>
                <w:b/>
                <w:color w:val="000000" w:themeColor="text1"/>
                <w:sz w:val="28"/>
                <w:szCs w:val="28"/>
              </w:rPr>
              <w:t>3、</w:t>
            </w:r>
            <w:r>
              <w:rPr>
                <w:rFonts w:hint="eastAsia" w:ascii="Times New Roman" w:hAnsi="Times New Roman"/>
                <w:b/>
                <w:color w:val="000000" w:themeColor="text1"/>
                <w:sz w:val="28"/>
                <w:szCs w:val="28"/>
              </w:rPr>
              <w:t>项目主要设备及能源消耗</w:t>
            </w:r>
          </w:p>
          <w:p w14:paraId="7881636F">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本项目生产加工区主要设备见表1-3。</w:t>
            </w:r>
          </w:p>
          <w:p w14:paraId="4C39057B">
            <w:pPr>
              <w:spacing w:line="360" w:lineRule="auto"/>
              <w:ind w:firstLine="361" w:firstLineChars="150"/>
              <w:jc w:val="center"/>
              <w:rPr>
                <w:rFonts w:ascii="Times New Roman" w:hAnsi="Times New Roman"/>
                <w:b/>
                <w:color w:val="000000" w:themeColor="text1"/>
                <w:sz w:val="24"/>
                <w:szCs w:val="24"/>
              </w:rPr>
            </w:pPr>
            <w:r>
              <w:rPr>
                <w:rFonts w:ascii="Times New Roman" w:hAnsi="宋体"/>
                <w:b/>
                <w:color w:val="000000" w:themeColor="text1"/>
                <w:sz w:val="24"/>
                <w:szCs w:val="24"/>
              </w:rPr>
              <w:t>表</w:t>
            </w: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3</w:t>
            </w:r>
            <w:r>
              <w:rPr>
                <w:rFonts w:hint="eastAsia" w:ascii="Times New Roman" w:hAnsi="宋体"/>
                <w:b/>
                <w:color w:val="000000" w:themeColor="text1"/>
                <w:sz w:val="24"/>
                <w:szCs w:val="24"/>
              </w:rPr>
              <w:t>项目生产加工区主要设备一览表</w:t>
            </w:r>
          </w:p>
          <w:tbl>
            <w:tblPr>
              <w:tblStyle w:val="30"/>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260"/>
              <w:gridCol w:w="2126"/>
              <w:gridCol w:w="2098"/>
              <w:gridCol w:w="1446"/>
            </w:tblGrid>
            <w:tr w14:paraId="7E30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34" w:type="dxa"/>
                </w:tcPr>
                <w:p w14:paraId="785C05EA">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序号</w:t>
                  </w:r>
                </w:p>
              </w:tc>
              <w:tc>
                <w:tcPr>
                  <w:tcW w:w="2260" w:type="dxa"/>
                </w:tcPr>
                <w:p w14:paraId="2053F850">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名称</w:t>
                  </w:r>
                </w:p>
              </w:tc>
              <w:tc>
                <w:tcPr>
                  <w:tcW w:w="2126" w:type="dxa"/>
                </w:tcPr>
                <w:p w14:paraId="45B95FB8">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数量</w:t>
                  </w:r>
                </w:p>
              </w:tc>
              <w:tc>
                <w:tcPr>
                  <w:tcW w:w="2098" w:type="dxa"/>
                </w:tcPr>
                <w:p w14:paraId="22BC11C8">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规格</w:t>
                  </w:r>
                </w:p>
              </w:tc>
              <w:tc>
                <w:tcPr>
                  <w:tcW w:w="1446" w:type="dxa"/>
                </w:tcPr>
                <w:p w14:paraId="45CD9E64">
                  <w:pPr>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备注</w:t>
                  </w:r>
                </w:p>
              </w:tc>
            </w:tr>
            <w:tr w14:paraId="3E9F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4343C576">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 xml:space="preserve">1 </w:t>
                  </w:r>
                </w:p>
              </w:tc>
              <w:tc>
                <w:tcPr>
                  <w:tcW w:w="2260" w:type="dxa"/>
                  <w:vAlign w:val="center"/>
                </w:tcPr>
                <w:p w14:paraId="16B525AE">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全自动蒸饭柜</w:t>
                  </w:r>
                </w:p>
              </w:tc>
              <w:tc>
                <w:tcPr>
                  <w:tcW w:w="2126" w:type="dxa"/>
                  <w:vAlign w:val="center"/>
                </w:tcPr>
                <w:p w14:paraId="7B3E33C6">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1台</w:t>
                  </w:r>
                </w:p>
              </w:tc>
              <w:tc>
                <w:tcPr>
                  <w:tcW w:w="2098" w:type="dxa"/>
                  <w:vAlign w:val="center"/>
                </w:tcPr>
                <w:p w14:paraId="3731F61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KZ-12</w:t>
                  </w:r>
                </w:p>
              </w:tc>
              <w:tc>
                <w:tcPr>
                  <w:tcW w:w="1446" w:type="dxa"/>
                  <w:vAlign w:val="center"/>
                </w:tcPr>
                <w:p w14:paraId="1786C475">
                  <w:pPr>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4FE9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70EAC11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w:t>
                  </w:r>
                </w:p>
              </w:tc>
              <w:tc>
                <w:tcPr>
                  <w:tcW w:w="2260" w:type="dxa"/>
                  <w:vAlign w:val="center"/>
                </w:tcPr>
                <w:p w14:paraId="3BB3730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磨浆机</w:t>
                  </w:r>
                </w:p>
              </w:tc>
              <w:tc>
                <w:tcPr>
                  <w:tcW w:w="2126" w:type="dxa"/>
                  <w:vAlign w:val="center"/>
                </w:tcPr>
                <w:p w14:paraId="608F703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3台</w:t>
                  </w:r>
                </w:p>
              </w:tc>
              <w:tc>
                <w:tcPr>
                  <w:tcW w:w="2098" w:type="dxa"/>
                  <w:vAlign w:val="center"/>
                </w:tcPr>
                <w:p w14:paraId="22CA78A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HS-400</w:t>
                  </w:r>
                </w:p>
              </w:tc>
              <w:tc>
                <w:tcPr>
                  <w:tcW w:w="1446" w:type="dxa"/>
                  <w:vAlign w:val="center"/>
                </w:tcPr>
                <w:p w14:paraId="1989F1F1">
                  <w:pPr>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65FE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3B682FC0">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3</w:t>
                  </w:r>
                </w:p>
              </w:tc>
              <w:tc>
                <w:tcPr>
                  <w:tcW w:w="2260" w:type="dxa"/>
                  <w:vAlign w:val="center"/>
                </w:tcPr>
                <w:p w14:paraId="0B97CD92">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夹层锅</w:t>
                  </w:r>
                </w:p>
              </w:tc>
              <w:tc>
                <w:tcPr>
                  <w:tcW w:w="2126" w:type="dxa"/>
                  <w:vAlign w:val="center"/>
                </w:tcPr>
                <w:p w14:paraId="08A6272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8台</w:t>
                  </w:r>
                </w:p>
              </w:tc>
              <w:tc>
                <w:tcPr>
                  <w:tcW w:w="2098" w:type="dxa"/>
                  <w:vAlign w:val="center"/>
                </w:tcPr>
                <w:p w14:paraId="7B2DD7C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JCB</w:t>
                  </w:r>
                  <w:r>
                    <w:rPr>
                      <w:rFonts w:ascii="Times New Roman"/>
                      <w:color w:val="000000" w:themeColor="text1"/>
                      <w:kern w:val="0"/>
                      <w:szCs w:val="21"/>
                    </w:rPr>
                    <w:t>-27</w:t>
                  </w:r>
                </w:p>
              </w:tc>
              <w:tc>
                <w:tcPr>
                  <w:tcW w:w="1446" w:type="dxa"/>
                  <w:vAlign w:val="center"/>
                </w:tcPr>
                <w:p w14:paraId="4C4986DD">
                  <w:pPr>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4AD9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0CA3826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4</w:t>
                  </w:r>
                </w:p>
              </w:tc>
              <w:tc>
                <w:tcPr>
                  <w:tcW w:w="2260" w:type="dxa"/>
                  <w:vAlign w:val="center"/>
                </w:tcPr>
                <w:p w14:paraId="33CE376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晾晒架</w:t>
                  </w:r>
                </w:p>
              </w:tc>
              <w:tc>
                <w:tcPr>
                  <w:tcW w:w="2126" w:type="dxa"/>
                  <w:vAlign w:val="center"/>
                </w:tcPr>
                <w:p w14:paraId="5A7EA17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1000套</w:t>
                  </w:r>
                </w:p>
              </w:tc>
              <w:tc>
                <w:tcPr>
                  <w:tcW w:w="2098" w:type="dxa"/>
                  <w:vAlign w:val="center"/>
                </w:tcPr>
                <w:p w14:paraId="0579287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c>
                <w:tcPr>
                  <w:tcW w:w="1446" w:type="dxa"/>
                  <w:vAlign w:val="center"/>
                </w:tcPr>
                <w:p w14:paraId="17FE03C5">
                  <w:pPr>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自制</w:t>
                  </w:r>
                </w:p>
              </w:tc>
            </w:tr>
            <w:tr w14:paraId="6C07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02B085F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5</w:t>
                  </w:r>
                </w:p>
              </w:tc>
              <w:tc>
                <w:tcPr>
                  <w:tcW w:w="2260" w:type="dxa"/>
                  <w:vAlign w:val="center"/>
                </w:tcPr>
                <w:p w14:paraId="09432620">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发酵桶</w:t>
                  </w:r>
                </w:p>
              </w:tc>
              <w:tc>
                <w:tcPr>
                  <w:tcW w:w="2126" w:type="dxa"/>
                  <w:vAlign w:val="center"/>
                </w:tcPr>
                <w:p w14:paraId="6AD7721F">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150个</w:t>
                  </w:r>
                </w:p>
              </w:tc>
              <w:tc>
                <w:tcPr>
                  <w:tcW w:w="2098" w:type="dxa"/>
                  <w:vAlign w:val="center"/>
                </w:tcPr>
                <w:p w14:paraId="6F93779E">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118</w:t>
                  </w:r>
                </w:p>
              </w:tc>
              <w:tc>
                <w:tcPr>
                  <w:tcW w:w="1446" w:type="dxa"/>
                  <w:vAlign w:val="center"/>
                </w:tcPr>
                <w:p w14:paraId="676DEECA">
                  <w:pPr>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450B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39E93E6F">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6</w:t>
                  </w:r>
                </w:p>
              </w:tc>
              <w:tc>
                <w:tcPr>
                  <w:tcW w:w="2260" w:type="dxa"/>
                  <w:vAlign w:val="center"/>
                </w:tcPr>
                <w:p w14:paraId="65386686">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薄膜封口机</w:t>
                  </w:r>
                </w:p>
              </w:tc>
              <w:tc>
                <w:tcPr>
                  <w:tcW w:w="2126" w:type="dxa"/>
                  <w:vAlign w:val="center"/>
                </w:tcPr>
                <w:p w14:paraId="223A7AF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1台</w:t>
                  </w:r>
                </w:p>
              </w:tc>
              <w:tc>
                <w:tcPr>
                  <w:tcW w:w="2098" w:type="dxa"/>
                  <w:vAlign w:val="center"/>
                </w:tcPr>
                <w:p w14:paraId="5F60B4BC">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FR-900</w:t>
                  </w:r>
                </w:p>
              </w:tc>
              <w:tc>
                <w:tcPr>
                  <w:tcW w:w="1446" w:type="dxa"/>
                  <w:vAlign w:val="center"/>
                </w:tcPr>
                <w:p w14:paraId="6C112306">
                  <w:pPr>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5C9B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5896CB30">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7</w:t>
                  </w:r>
                </w:p>
              </w:tc>
              <w:tc>
                <w:tcPr>
                  <w:tcW w:w="2260" w:type="dxa"/>
                  <w:vAlign w:val="center"/>
                </w:tcPr>
                <w:p w14:paraId="28A2E419">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空气压缩机</w:t>
                  </w:r>
                </w:p>
              </w:tc>
              <w:tc>
                <w:tcPr>
                  <w:tcW w:w="2126" w:type="dxa"/>
                  <w:vAlign w:val="center"/>
                </w:tcPr>
                <w:p w14:paraId="3B93F58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1台</w:t>
                  </w:r>
                </w:p>
              </w:tc>
              <w:tc>
                <w:tcPr>
                  <w:tcW w:w="2098" w:type="dxa"/>
                  <w:vAlign w:val="center"/>
                </w:tcPr>
                <w:p w14:paraId="711E9E3F">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V0.6/8</w:t>
                  </w:r>
                </w:p>
              </w:tc>
              <w:tc>
                <w:tcPr>
                  <w:tcW w:w="1446" w:type="dxa"/>
                  <w:vAlign w:val="center"/>
                </w:tcPr>
                <w:p w14:paraId="0BC24FE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4A5C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308428C7">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8</w:t>
                  </w:r>
                </w:p>
              </w:tc>
              <w:tc>
                <w:tcPr>
                  <w:tcW w:w="2260" w:type="dxa"/>
                  <w:vAlign w:val="center"/>
                </w:tcPr>
                <w:p w14:paraId="7CC3D4F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冷却罐（304不锈钢）</w:t>
                  </w:r>
                </w:p>
              </w:tc>
              <w:tc>
                <w:tcPr>
                  <w:tcW w:w="2126" w:type="dxa"/>
                  <w:vAlign w:val="center"/>
                </w:tcPr>
                <w:p w14:paraId="7EAB327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5个</w:t>
                  </w:r>
                </w:p>
              </w:tc>
              <w:tc>
                <w:tcPr>
                  <w:tcW w:w="2098" w:type="dxa"/>
                  <w:vAlign w:val="center"/>
                </w:tcPr>
                <w:p w14:paraId="7AA2402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c>
                <w:tcPr>
                  <w:tcW w:w="1446" w:type="dxa"/>
                  <w:vAlign w:val="center"/>
                </w:tcPr>
                <w:p w14:paraId="2881580A">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自制</w:t>
                  </w:r>
                </w:p>
              </w:tc>
            </w:tr>
            <w:tr w14:paraId="5E8D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10C87E4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9</w:t>
                  </w:r>
                </w:p>
              </w:tc>
              <w:tc>
                <w:tcPr>
                  <w:tcW w:w="2260" w:type="dxa"/>
                  <w:vAlign w:val="center"/>
                </w:tcPr>
                <w:p w14:paraId="2CFDEE92">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定量灌装机</w:t>
                  </w:r>
                </w:p>
              </w:tc>
              <w:tc>
                <w:tcPr>
                  <w:tcW w:w="2126" w:type="dxa"/>
                  <w:vAlign w:val="center"/>
                </w:tcPr>
                <w:p w14:paraId="6A7BDFC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c>
                <w:tcPr>
                  <w:tcW w:w="2098" w:type="dxa"/>
                  <w:vAlign w:val="center"/>
                </w:tcPr>
                <w:p w14:paraId="52E44AA0">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QMG-2500</w:t>
                  </w:r>
                </w:p>
              </w:tc>
              <w:tc>
                <w:tcPr>
                  <w:tcW w:w="1446" w:type="dxa"/>
                  <w:vAlign w:val="center"/>
                </w:tcPr>
                <w:p w14:paraId="386E6F5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308C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36FC07D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10</w:t>
                  </w:r>
                </w:p>
              </w:tc>
              <w:tc>
                <w:tcPr>
                  <w:tcW w:w="2260" w:type="dxa"/>
                  <w:vAlign w:val="center"/>
                </w:tcPr>
                <w:p w14:paraId="63F37DA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手持式旋盖机</w:t>
                  </w:r>
                </w:p>
              </w:tc>
              <w:tc>
                <w:tcPr>
                  <w:tcW w:w="2126" w:type="dxa"/>
                  <w:vAlign w:val="center"/>
                </w:tcPr>
                <w:p w14:paraId="51FF4D3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c>
                <w:tcPr>
                  <w:tcW w:w="2098" w:type="dxa"/>
                  <w:vAlign w:val="center"/>
                </w:tcPr>
                <w:p w14:paraId="3CC1214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MC220</w:t>
                  </w:r>
                </w:p>
              </w:tc>
              <w:tc>
                <w:tcPr>
                  <w:tcW w:w="1446" w:type="dxa"/>
                  <w:vAlign w:val="center"/>
                </w:tcPr>
                <w:p w14:paraId="1545258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4829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5F5D3409">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11</w:t>
                  </w:r>
                </w:p>
              </w:tc>
              <w:tc>
                <w:tcPr>
                  <w:tcW w:w="2260" w:type="dxa"/>
                  <w:vAlign w:val="center"/>
                </w:tcPr>
                <w:p w14:paraId="2BB89887">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链轨式洗瓶机</w:t>
                  </w:r>
                </w:p>
              </w:tc>
              <w:tc>
                <w:tcPr>
                  <w:tcW w:w="2126" w:type="dxa"/>
                  <w:vAlign w:val="center"/>
                </w:tcPr>
                <w:p w14:paraId="0AAEFF4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c>
                <w:tcPr>
                  <w:tcW w:w="2098" w:type="dxa"/>
                  <w:vAlign w:val="center"/>
                </w:tcPr>
                <w:p w14:paraId="2C298AE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CP-30</w:t>
                  </w:r>
                </w:p>
              </w:tc>
              <w:tc>
                <w:tcPr>
                  <w:tcW w:w="1446" w:type="dxa"/>
                  <w:vAlign w:val="center"/>
                </w:tcPr>
                <w:p w14:paraId="535F3A4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4671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78581F9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12</w:t>
                  </w:r>
                </w:p>
              </w:tc>
              <w:tc>
                <w:tcPr>
                  <w:tcW w:w="2260" w:type="dxa"/>
                  <w:vAlign w:val="center"/>
                </w:tcPr>
                <w:p w14:paraId="2940AF5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锤片式破碎机</w:t>
                  </w:r>
                </w:p>
              </w:tc>
              <w:tc>
                <w:tcPr>
                  <w:tcW w:w="2126" w:type="dxa"/>
                  <w:vAlign w:val="center"/>
                </w:tcPr>
                <w:p w14:paraId="77741FF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c>
                <w:tcPr>
                  <w:tcW w:w="2098" w:type="dxa"/>
                  <w:vAlign w:val="center"/>
                </w:tcPr>
                <w:p w14:paraId="308C0D7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2t/h</w:t>
                  </w:r>
                </w:p>
              </w:tc>
              <w:tc>
                <w:tcPr>
                  <w:tcW w:w="1446" w:type="dxa"/>
                  <w:vAlign w:val="center"/>
                </w:tcPr>
                <w:p w14:paraId="1A3F25B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5642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62E024A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13</w:t>
                  </w:r>
                </w:p>
              </w:tc>
              <w:tc>
                <w:tcPr>
                  <w:tcW w:w="2260" w:type="dxa"/>
                  <w:vAlign w:val="center"/>
                </w:tcPr>
                <w:p w14:paraId="6EA236F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液化设备</w:t>
                  </w:r>
                </w:p>
              </w:tc>
              <w:tc>
                <w:tcPr>
                  <w:tcW w:w="2126" w:type="dxa"/>
                  <w:vAlign w:val="center"/>
                </w:tcPr>
                <w:p w14:paraId="39D844DE">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w:t>
                  </w:r>
                </w:p>
              </w:tc>
              <w:tc>
                <w:tcPr>
                  <w:tcW w:w="2098" w:type="dxa"/>
                  <w:vAlign w:val="center"/>
                </w:tcPr>
                <w:p w14:paraId="64C3E1E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V=10m</w:t>
                  </w:r>
                  <w:r>
                    <w:rPr>
                      <w:rFonts w:hint="eastAsia" w:ascii="Times New Roman"/>
                      <w:color w:val="000000" w:themeColor="text1"/>
                      <w:kern w:val="0"/>
                      <w:szCs w:val="21"/>
                      <w:vertAlign w:val="superscript"/>
                    </w:rPr>
                    <w:t>3</w:t>
                  </w:r>
                </w:p>
              </w:tc>
              <w:tc>
                <w:tcPr>
                  <w:tcW w:w="1446" w:type="dxa"/>
                  <w:vAlign w:val="center"/>
                </w:tcPr>
                <w:p w14:paraId="7A89C3E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551B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440584F7">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14</w:t>
                  </w:r>
                </w:p>
              </w:tc>
              <w:tc>
                <w:tcPr>
                  <w:tcW w:w="2260" w:type="dxa"/>
                  <w:vAlign w:val="center"/>
                </w:tcPr>
                <w:p w14:paraId="1CF5A9B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糖化设备</w:t>
                  </w:r>
                </w:p>
              </w:tc>
              <w:tc>
                <w:tcPr>
                  <w:tcW w:w="2126" w:type="dxa"/>
                  <w:vAlign w:val="center"/>
                </w:tcPr>
                <w:p w14:paraId="3938F487">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c>
                <w:tcPr>
                  <w:tcW w:w="2098" w:type="dxa"/>
                  <w:vAlign w:val="center"/>
                </w:tcPr>
                <w:p w14:paraId="243881D9">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V=10m</w:t>
                  </w:r>
                  <w:r>
                    <w:rPr>
                      <w:rFonts w:hint="eastAsia" w:ascii="Times New Roman"/>
                      <w:color w:val="000000" w:themeColor="text1"/>
                      <w:kern w:val="0"/>
                      <w:szCs w:val="21"/>
                      <w:vertAlign w:val="superscript"/>
                    </w:rPr>
                    <w:t>3</w:t>
                  </w:r>
                </w:p>
              </w:tc>
              <w:tc>
                <w:tcPr>
                  <w:tcW w:w="1446" w:type="dxa"/>
                  <w:vAlign w:val="center"/>
                </w:tcPr>
                <w:p w14:paraId="4C222D3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1F65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5359CD7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15</w:t>
                  </w:r>
                </w:p>
              </w:tc>
              <w:tc>
                <w:tcPr>
                  <w:tcW w:w="2260" w:type="dxa"/>
                  <w:vAlign w:val="center"/>
                </w:tcPr>
                <w:p w14:paraId="2982B0EC">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发酵设备</w:t>
                  </w:r>
                </w:p>
              </w:tc>
              <w:tc>
                <w:tcPr>
                  <w:tcW w:w="2126" w:type="dxa"/>
                  <w:vAlign w:val="center"/>
                </w:tcPr>
                <w:p w14:paraId="5F9890D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12</w:t>
                  </w:r>
                </w:p>
              </w:tc>
              <w:tc>
                <w:tcPr>
                  <w:tcW w:w="2098" w:type="dxa"/>
                  <w:vAlign w:val="center"/>
                </w:tcPr>
                <w:p w14:paraId="5A3CFA2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V=10m</w:t>
                  </w:r>
                  <w:r>
                    <w:rPr>
                      <w:rFonts w:hint="eastAsia" w:ascii="Times New Roman"/>
                      <w:color w:val="000000" w:themeColor="text1"/>
                      <w:kern w:val="0"/>
                      <w:szCs w:val="21"/>
                      <w:vertAlign w:val="superscript"/>
                    </w:rPr>
                    <w:t>3</w:t>
                  </w:r>
                </w:p>
              </w:tc>
              <w:tc>
                <w:tcPr>
                  <w:tcW w:w="1446" w:type="dxa"/>
                  <w:vAlign w:val="center"/>
                </w:tcPr>
                <w:p w14:paraId="2F89A7C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31B7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5672FE52">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16</w:t>
                  </w:r>
                </w:p>
              </w:tc>
              <w:tc>
                <w:tcPr>
                  <w:tcW w:w="2260" w:type="dxa"/>
                  <w:vAlign w:val="center"/>
                </w:tcPr>
                <w:p w14:paraId="39C2E1A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板框压滤机</w:t>
                  </w:r>
                </w:p>
              </w:tc>
              <w:tc>
                <w:tcPr>
                  <w:tcW w:w="2126" w:type="dxa"/>
                  <w:vAlign w:val="center"/>
                </w:tcPr>
                <w:p w14:paraId="2CAD55F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w:t>
                  </w:r>
                </w:p>
              </w:tc>
              <w:tc>
                <w:tcPr>
                  <w:tcW w:w="2098" w:type="dxa"/>
                  <w:vAlign w:val="center"/>
                </w:tcPr>
                <w:p w14:paraId="7700570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KP-629</w:t>
                  </w:r>
                </w:p>
              </w:tc>
              <w:tc>
                <w:tcPr>
                  <w:tcW w:w="1446" w:type="dxa"/>
                  <w:vAlign w:val="center"/>
                </w:tcPr>
                <w:p w14:paraId="7813CA0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3BAB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3D9175E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17</w:t>
                  </w:r>
                </w:p>
              </w:tc>
              <w:tc>
                <w:tcPr>
                  <w:tcW w:w="2260" w:type="dxa"/>
                  <w:vAlign w:val="center"/>
                </w:tcPr>
                <w:p w14:paraId="439FEFF6">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贮存罐</w:t>
                  </w:r>
                </w:p>
              </w:tc>
              <w:tc>
                <w:tcPr>
                  <w:tcW w:w="2126" w:type="dxa"/>
                  <w:vAlign w:val="center"/>
                </w:tcPr>
                <w:p w14:paraId="71A9A3F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c>
                <w:tcPr>
                  <w:tcW w:w="2098" w:type="dxa"/>
                  <w:vAlign w:val="center"/>
                </w:tcPr>
                <w:p w14:paraId="50E40422">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V=10m</w:t>
                  </w:r>
                  <w:r>
                    <w:rPr>
                      <w:rFonts w:hint="eastAsia" w:ascii="Times New Roman"/>
                      <w:color w:val="000000" w:themeColor="text1"/>
                      <w:kern w:val="0"/>
                      <w:szCs w:val="21"/>
                      <w:vertAlign w:val="superscript"/>
                    </w:rPr>
                    <w:t>3</w:t>
                  </w:r>
                </w:p>
              </w:tc>
              <w:tc>
                <w:tcPr>
                  <w:tcW w:w="1446" w:type="dxa"/>
                  <w:vAlign w:val="center"/>
                </w:tcPr>
                <w:p w14:paraId="55EAC56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45DF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46C1EB6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18</w:t>
                  </w:r>
                </w:p>
              </w:tc>
              <w:tc>
                <w:tcPr>
                  <w:tcW w:w="2260" w:type="dxa"/>
                  <w:vAlign w:val="center"/>
                </w:tcPr>
                <w:p w14:paraId="0B3BC1A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圆盘硅藻土过滤机</w:t>
                  </w:r>
                </w:p>
              </w:tc>
              <w:tc>
                <w:tcPr>
                  <w:tcW w:w="2126" w:type="dxa"/>
                  <w:vAlign w:val="center"/>
                </w:tcPr>
                <w:p w14:paraId="271FCDA9">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c>
                <w:tcPr>
                  <w:tcW w:w="2098" w:type="dxa"/>
                  <w:vAlign w:val="center"/>
                </w:tcPr>
                <w:p w14:paraId="18884F70">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30m</w:t>
                  </w:r>
                  <w:r>
                    <w:rPr>
                      <w:rFonts w:hint="eastAsia" w:ascii="Times New Roman"/>
                      <w:color w:val="000000" w:themeColor="text1"/>
                      <w:kern w:val="0"/>
                      <w:szCs w:val="21"/>
                      <w:vertAlign w:val="superscript"/>
                    </w:rPr>
                    <w:t>3</w:t>
                  </w:r>
                  <w:r>
                    <w:rPr>
                      <w:rFonts w:hint="eastAsia" w:ascii="Times New Roman"/>
                      <w:color w:val="000000" w:themeColor="text1"/>
                      <w:kern w:val="0"/>
                      <w:szCs w:val="21"/>
                    </w:rPr>
                    <w:t>过滤面积</w:t>
                  </w:r>
                </w:p>
              </w:tc>
              <w:tc>
                <w:tcPr>
                  <w:tcW w:w="1446" w:type="dxa"/>
                  <w:vAlign w:val="center"/>
                </w:tcPr>
                <w:p w14:paraId="63EFFD5C">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4DD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3A1911E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19</w:t>
                  </w:r>
                </w:p>
              </w:tc>
              <w:tc>
                <w:tcPr>
                  <w:tcW w:w="2260" w:type="dxa"/>
                  <w:vAlign w:val="center"/>
                </w:tcPr>
                <w:p w14:paraId="6DC4AA6E">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自吸式酿醋设备</w:t>
                  </w:r>
                </w:p>
              </w:tc>
              <w:tc>
                <w:tcPr>
                  <w:tcW w:w="2126" w:type="dxa"/>
                  <w:vAlign w:val="center"/>
                </w:tcPr>
                <w:p w14:paraId="4B49020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3</w:t>
                  </w:r>
                </w:p>
              </w:tc>
              <w:tc>
                <w:tcPr>
                  <w:tcW w:w="2098" w:type="dxa"/>
                  <w:vAlign w:val="center"/>
                </w:tcPr>
                <w:p w14:paraId="7DE90B09">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V=30m</w:t>
                  </w:r>
                  <w:r>
                    <w:rPr>
                      <w:rFonts w:hint="eastAsia" w:ascii="Times New Roman"/>
                      <w:color w:val="000000" w:themeColor="text1"/>
                      <w:kern w:val="0"/>
                      <w:szCs w:val="21"/>
                      <w:vertAlign w:val="superscript"/>
                    </w:rPr>
                    <w:t>3</w:t>
                  </w:r>
                </w:p>
              </w:tc>
              <w:tc>
                <w:tcPr>
                  <w:tcW w:w="1446" w:type="dxa"/>
                  <w:vAlign w:val="center"/>
                </w:tcPr>
                <w:p w14:paraId="5B6BB1F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6F39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601B9F9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20</w:t>
                  </w:r>
                </w:p>
              </w:tc>
              <w:tc>
                <w:tcPr>
                  <w:tcW w:w="2260" w:type="dxa"/>
                  <w:vAlign w:val="center"/>
                </w:tcPr>
                <w:p w14:paraId="492EDAE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螺带制醅设备</w:t>
                  </w:r>
                </w:p>
              </w:tc>
              <w:tc>
                <w:tcPr>
                  <w:tcW w:w="2126" w:type="dxa"/>
                  <w:vAlign w:val="center"/>
                </w:tcPr>
                <w:p w14:paraId="6E14D20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c>
                <w:tcPr>
                  <w:tcW w:w="2098" w:type="dxa"/>
                  <w:vAlign w:val="center"/>
                </w:tcPr>
                <w:p w14:paraId="30496AF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V=5m</w:t>
                  </w:r>
                  <w:r>
                    <w:rPr>
                      <w:rFonts w:hint="eastAsia" w:ascii="Times New Roman"/>
                      <w:color w:val="000000" w:themeColor="text1"/>
                      <w:kern w:val="0"/>
                      <w:szCs w:val="21"/>
                      <w:vertAlign w:val="superscript"/>
                    </w:rPr>
                    <w:t>3</w:t>
                  </w:r>
                </w:p>
              </w:tc>
              <w:tc>
                <w:tcPr>
                  <w:tcW w:w="1446" w:type="dxa"/>
                  <w:vAlign w:val="center"/>
                </w:tcPr>
                <w:p w14:paraId="7CEF201C">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080F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33EEAAC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21</w:t>
                  </w:r>
                </w:p>
              </w:tc>
              <w:tc>
                <w:tcPr>
                  <w:tcW w:w="2260" w:type="dxa"/>
                  <w:vAlign w:val="center"/>
                </w:tcPr>
                <w:p w14:paraId="1D287BCE">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固态酿醋设备</w:t>
                  </w:r>
                </w:p>
              </w:tc>
              <w:tc>
                <w:tcPr>
                  <w:tcW w:w="2126" w:type="dxa"/>
                  <w:vAlign w:val="center"/>
                </w:tcPr>
                <w:p w14:paraId="2D892AD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10</w:t>
                  </w:r>
                </w:p>
              </w:tc>
              <w:tc>
                <w:tcPr>
                  <w:tcW w:w="2098" w:type="dxa"/>
                  <w:vAlign w:val="center"/>
                </w:tcPr>
                <w:p w14:paraId="62BFBDDE">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V=15m</w:t>
                  </w:r>
                  <w:r>
                    <w:rPr>
                      <w:rFonts w:hint="eastAsia" w:ascii="Times New Roman"/>
                      <w:color w:val="000000" w:themeColor="text1"/>
                      <w:kern w:val="0"/>
                      <w:szCs w:val="21"/>
                      <w:vertAlign w:val="superscript"/>
                    </w:rPr>
                    <w:t>3</w:t>
                  </w:r>
                </w:p>
              </w:tc>
              <w:tc>
                <w:tcPr>
                  <w:tcW w:w="1446" w:type="dxa"/>
                  <w:vAlign w:val="center"/>
                </w:tcPr>
                <w:p w14:paraId="41358EE9">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5748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27B451AF">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22</w:t>
                  </w:r>
                </w:p>
              </w:tc>
              <w:tc>
                <w:tcPr>
                  <w:tcW w:w="2260" w:type="dxa"/>
                  <w:vAlign w:val="center"/>
                </w:tcPr>
                <w:p w14:paraId="69BB3FD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淋醋贮存罐</w:t>
                  </w:r>
                </w:p>
              </w:tc>
              <w:tc>
                <w:tcPr>
                  <w:tcW w:w="2126" w:type="dxa"/>
                  <w:vAlign w:val="center"/>
                </w:tcPr>
                <w:p w14:paraId="6A213FB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3</w:t>
                  </w:r>
                </w:p>
              </w:tc>
              <w:tc>
                <w:tcPr>
                  <w:tcW w:w="2098" w:type="dxa"/>
                  <w:vAlign w:val="center"/>
                </w:tcPr>
                <w:p w14:paraId="6281ED9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V=30m</w:t>
                  </w:r>
                  <w:r>
                    <w:rPr>
                      <w:rFonts w:hint="eastAsia" w:ascii="Times New Roman"/>
                      <w:color w:val="000000" w:themeColor="text1"/>
                      <w:kern w:val="0"/>
                      <w:szCs w:val="21"/>
                      <w:vertAlign w:val="superscript"/>
                    </w:rPr>
                    <w:t>3</w:t>
                  </w:r>
                </w:p>
              </w:tc>
              <w:tc>
                <w:tcPr>
                  <w:tcW w:w="1446" w:type="dxa"/>
                  <w:vAlign w:val="center"/>
                </w:tcPr>
                <w:p w14:paraId="78B5CD0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r w14:paraId="2236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vAlign w:val="center"/>
                </w:tcPr>
                <w:p w14:paraId="5402333E">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23</w:t>
                  </w:r>
                </w:p>
              </w:tc>
              <w:tc>
                <w:tcPr>
                  <w:tcW w:w="2260" w:type="dxa"/>
                  <w:vAlign w:val="center"/>
                </w:tcPr>
                <w:p w14:paraId="2FA4648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微机控制中心</w:t>
                  </w:r>
                </w:p>
              </w:tc>
              <w:tc>
                <w:tcPr>
                  <w:tcW w:w="2126" w:type="dxa"/>
                  <w:vAlign w:val="center"/>
                </w:tcPr>
                <w:p w14:paraId="7F51D45F">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c>
                <w:tcPr>
                  <w:tcW w:w="2098" w:type="dxa"/>
                  <w:vAlign w:val="center"/>
                </w:tcPr>
                <w:p w14:paraId="48657C6C">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c>
                <w:tcPr>
                  <w:tcW w:w="1446" w:type="dxa"/>
                  <w:vAlign w:val="center"/>
                </w:tcPr>
                <w:p w14:paraId="303F9D0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r>
          </w:tbl>
          <w:p w14:paraId="162EAD48">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本项目原辅料及能源消耗见表1-4。</w:t>
            </w:r>
          </w:p>
          <w:p w14:paraId="0C3228B3">
            <w:pPr>
              <w:spacing w:line="360" w:lineRule="auto"/>
              <w:ind w:firstLine="361" w:firstLineChars="150"/>
              <w:jc w:val="center"/>
              <w:rPr>
                <w:rFonts w:ascii="Times New Roman" w:hAnsi="Times New Roman"/>
                <w:b/>
                <w:color w:val="000000" w:themeColor="text1"/>
                <w:sz w:val="24"/>
                <w:szCs w:val="24"/>
              </w:rPr>
            </w:pPr>
            <w:r>
              <w:rPr>
                <w:rFonts w:ascii="Times New Roman" w:hAnsi="宋体"/>
                <w:b/>
                <w:color w:val="000000" w:themeColor="text1"/>
                <w:sz w:val="24"/>
                <w:szCs w:val="24"/>
              </w:rPr>
              <w:t>表</w:t>
            </w: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4</w:t>
            </w:r>
            <w:r>
              <w:rPr>
                <w:rFonts w:hint="eastAsia" w:ascii="Times New Roman" w:hAnsi="宋体"/>
                <w:b/>
                <w:color w:val="000000" w:themeColor="text1"/>
                <w:sz w:val="24"/>
                <w:szCs w:val="24"/>
              </w:rPr>
              <w:t>项目主要原辅料及能源消耗一览表</w:t>
            </w:r>
          </w:p>
          <w:tbl>
            <w:tblPr>
              <w:tblStyle w:val="30"/>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709"/>
              <w:gridCol w:w="1417"/>
              <w:gridCol w:w="1560"/>
              <w:gridCol w:w="1701"/>
              <w:gridCol w:w="1767"/>
            </w:tblGrid>
            <w:tr w14:paraId="329F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639" w:type="dxa"/>
                </w:tcPr>
                <w:p w14:paraId="4BACDC2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生产线</w:t>
                  </w:r>
                </w:p>
              </w:tc>
              <w:tc>
                <w:tcPr>
                  <w:tcW w:w="709" w:type="dxa"/>
                  <w:vAlign w:val="center"/>
                </w:tcPr>
                <w:p w14:paraId="2A3CAF6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序号</w:t>
                  </w:r>
                </w:p>
              </w:tc>
              <w:tc>
                <w:tcPr>
                  <w:tcW w:w="1417" w:type="dxa"/>
                  <w:vAlign w:val="center"/>
                </w:tcPr>
                <w:p w14:paraId="058FF7F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名称</w:t>
                  </w:r>
                </w:p>
              </w:tc>
              <w:tc>
                <w:tcPr>
                  <w:tcW w:w="1560" w:type="dxa"/>
                  <w:vAlign w:val="center"/>
                </w:tcPr>
                <w:p w14:paraId="315EA48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单位</w:t>
                  </w:r>
                </w:p>
              </w:tc>
              <w:tc>
                <w:tcPr>
                  <w:tcW w:w="1701" w:type="dxa"/>
                  <w:vAlign w:val="center"/>
                </w:tcPr>
                <w:p w14:paraId="04AACD8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年用量</w:t>
                  </w:r>
                </w:p>
              </w:tc>
              <w:tc>
                <w:tcPr>
                  <w:tcW w:w="1767" w:type="dxa"/>
                  <w:vAlign w:val="center"/>
                </w:tcPr>
                <w:p w14:paraId="1474D2B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来源</w:t>
                  </w:r>
                </w:p>
              </w:tc>
            </w:tr>
            <w:tr w14:paraId="326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restart"/>
                  <w:vAlign w:val="center"/>
                </w:tcPr>
                <w:p w14:paraId="716576F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腌菜膏生产线</w:t>
                  </w:r>
                  <w:r>
                    <w:rPr>
                      <w:rFonts w:hint="eastAsia" w:ascii="Times New Roman" w:hAnsi="Times New Roman"/>
                      <w:color w:val="000000" w:themeColor="text1"/>
                      <w:szCs w:val="21"/>
                    </w:rPr>
                    <w:t>、</w:t>
                  </w:r>
                  <w:r>
                    <w:rPr>
                      <w:rFonts w:ascii="Times New Roman" w:hAnsi="Times New Roman"/>
                      <w:color w:val="000000" w:themeColor="text1"/>
                      <w:szCs w:val="21"/>
                    </w:rPr>
                    <w:t>干腌菜生产线</w:t>
                  </w:r>
                </w:p>
              </w:tc>
              <w:tc>
                <w:tcPr>
                  <w:tcW w:w="709" w:type="dxa"/>
                  <w:vAlign w:val="center"/>
                </w:tcPr>
                <w:p w14:paraId="3EDFAF9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1417" w:type="dxa"/>
                  <w:vAlign w:val="center"/>
                </w:tcPr>
                <w:p w14:paraId="74728F5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糯米</w:t>
                  </w:r>
                </w:p>
              </w:tc>
              <w:tc>
                <w:tcPr>
                  <w:tcW w:w="1560" w:type="dxa"/>
                  <w:vAlign w:val="center"/>
                </w:tcPr>
                <w:p w14:paraId="22657E3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10B34335">
                  <w:pPr>
                    <w:jc w:val="center"/>
                    <w:rPr>
                      <w:rFonts w:ascii="Times New Roman" w:hAnsi="Times New Roman"/>
                      <w:color w:val="000000" w:themeColor="text1"/>
                      <w:szCs w:val="21"/>
                    </w:rPr>
                  </w:pPr>
                  <w:r>
                    <w:rPr>
                      <w:rFonts w:hint="eastAsia" w:ascii="Times New Roman" w:hAnsi="Times New Roman"/>
                      <w:color w:val="000000" w:themeColor="text1"/>
                      <w:szCs w:val="21"/>
                    </w:rPr>
                    <w:t>400</w:t>
                  </w:r>
                </w:p>
              </w:tc>
              <w:tc>
                <w:tcPr>
                  <w:tcW w:w="1767" w:type="dxa"/>
                  <w:vAlign w:val="center"/>
                </w:tcPr>
                <w:p w14:paraId="02DEA48F">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r w14:paraId="134E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6E46EA04">
                  <w:pPr>
                    <w:spacing w:line="360" w:lineRule="auto"/>
                    <w:jc w:val="center"/>
                    <w:rPr>
                      <w:rFonts w:ascii="Times New Roman" w:hAnsi="Times New Roman"/>
                      <w:color w:val="000000" w:themeColor="text1"/>
                      <w:szCs w:val="21"/>
                    </w:rPr>
                  </w:pPr>
                </w:p>
              </w:tc>
              <w:tc>
                <w:tcPr>
                  <w:tcW w:w="709" w:type="dxa"/>
                  <w:vAlign w:val="center"/>
                </w:tcPr>
                <w:p w14:paraId="074856D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w:t>
                  </w:r>
                </w:p>
              </w:tc>
              <w:tc>
                <w:tcPr>
                  <w:tcW w:w="1417" w:type="dxa"/>
                  <w:vAlign w:val="center"/>
                </w:tcPr>
                <w:p w14:paraId="65ACDF3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萝卜菜</w:t>
                  </w:r>
                </w:p>
              </w:tc>
              <w:tc>
                <w:tcPr>
                  <w:tcW w:w="1560" w:type="dxa"/>
                  <w:vAlign w:val="center"/>
                </w:tcPr>
                <w:p w14:paraId="31327F9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1E104BB6">
                  <w:pPr>
                    <w:jc w:val="center"/>
                    <w:rPr>
                      <w:rFonts w:ascii="Times New Roman" w:hAnsi="Times New Roman"/>
                      <w:color w:val="000000" w:themeColor="text1"/>
                      <w:szCs w:val="21"/>
                    </w:rPr>
                  </w:pPr>
                  <w:r>
                    <w:rPr>
                      <w:rFonts w:hint="eastAsia" w:ascii="Times New Roman" w:hAnsi="Times New Roman"/>
                      <w:color w:val="000000" w:themeColor="text1"/>
                      <w:szCs w:val="21"/>
                    </w:rPr>
                    <w:t>1500</w:t>
                  </w:r>
                </w:p>
              </w:tc>
              <w:tc>
                <w:tcPr>
                  <w:tcW w:w="1767" w:type="dxa"/>
                  <w:vAlign w:val="center"/>
                </w:tcPr>
                <w:p w14:paraId="7D954788">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r w14:paraId="6814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688E2494">
                  <w:pPr>
                    <w:spacing w:line="360" w:lineRule="auto"/>
                    <w:jc w:val="center"/>
                    <w:rPr>
                      <w:rFonts w:ascii="Times New Roman" w:hAnsi="Times New Roman"/>
                      <w:color w:val="000000" w:themeColor="text1"/>
                      <w:szCs w:val="21"/>
                    </w:rPr>
                  </w:pPr>
                </w:p>
              </w:tc>
              <w:tc>
                <w:tcPr>
                  <w:tcW w:w="709" w:type="dxa"/>
                  <w:vAlign w:val="center"/>
                </w:tcPr>
                <w:p w14:paraId="297835F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417" w:type="dxa"/>
                  <w:vAlign w:val="center"/>
                </w:tcPr>
                <w:p w14:paraId="2477702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水</w:t>
                  </w:r>
                </w:p>
              </w:tc>
              <w:tc>
                <w:tcPr>
                  <w:tcW w:w="1560" w:type="dxa"/>
                  <w:vAlign w:val="center"/>
                </w:tcPr>
                <w:p w14:paraId="1990C4D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4CE19ED0">
                  <w:pPr>
                    <w:jc w:val="center"/>
                    <w:rPr>
                      <w:rFonts w:ascii="Times New Roman" w:hAnsi="Times New Roman"/>
                      <w:color w:val="000000" w:themeColor="text1"/>
                      <w:szCs w:val="21"/>
                    </w:rPr>
                  </w:pPr>
                  <w:r>
                    <w:rPr>
                      <w:rFonts w:hint="eastAsia" w:ascii="Times New Roman" w:hAnsi="Times New Roman"/>
                      <w:color w:val="000000" w:themeColor="text1"/>
                      <w:szCs w:val="21"/>
                    </w:rPr>
                    <w:t>1000</w:t>
                  </w:r>
                </w:p>
              </w:tc>
              <w:tc>
                <w:tcPr>
                  <w:tcW w:w="1767" w:type="dxa"/>
                  <w:vAlign w:val="center"/>
                </w:tcPr>
                <w:p w14:paraId="00D0250D">
                  <w:pPr>
                    <w:jc w:val="center"/>
                    <w:rPr>
                      <w:rFonts w:ascii="Times New Roman" w:hAnsi="Times New Roman"/>
                      <w:color w:val="000000" w:themeColor="text1"/>
                      <w:szCs w:val="21"/>
                    </w:rPr>
                  </w:pPr>
                  <w:r>
                    <w:rPr>
                      <w:rFonts w:hint="eastAsia" w:ascii="Times New Roman" w:hAnsi="Times New Roman"/>
                      <w:color w:val="000000" w:themeColor="text1"/>
                      <w:szCs w:val="21"/>
                    </w:rPr>
                    <w:t>园区供水</w:t>
                  </w:r>
                </w:p>
              </w:tc>
            </w:tr>
            <w:tr w14:paraId="6223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71B66891">
                  <w:pPr>
                    <w:spacing w:line="360" w:lineRule="auto"/>
                    <w:jc w:val="center"/>
                    <w:rPr>
                      <w:rFonts w:ascii="Times New Roman" w:hAnsi="Times New Roman"/>
                      <w:color w:val="000000" w:themeColor="text1"/>
                      <w:szCs w:val="21"/>
                    </w:rPr>
                  </w:pPr>
                </w:p>
              </w:tc>
              <w:tc>
                <w:tcPr>
                  <w:tcW w:w="709" w:type="dxa"/>
                  <w:vAlign w:val="center"/>
                </w:tcPr>
                <w:p w14:paraId="5E0646B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4</w:t>
                  </w:r>
                </w:p>
              </w:tc>
              <w:tc>
                <w:tcPr>
                  <w:tcW w:w="1417" w:type="dxa"/>
                  <w:vAlign w:val="center"/>
                </w:tcPr>
                <w:p w14:paraId="1CCB875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塑料袋</w:t>
                  </w:r>
                </w:p>
              </w:tc>
              <w:tc>
                <w:tcPr>
                  <w:tcW w:w="1560" w:type="dxa"/>
                  <w:vAlign w:val="center"/>
                </w:tcPr>
                <w:p w14:paraId="3000E4D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3806D60E">
                  <w:pPr>
                    <w:jc w:val="center"/>
                    <w:rPr>
                      <w:rFonts w:ascii="Times New Roman" w:hAnsi="Times New Roman"/>
                      <w:color w:val="000000" w:themeColor="text1"/>
                      <w:szCs w:val="21"/>
                    </w:rPr>
                  </w:pPr>
                  <w:r>
                    <w:rPr>
                      <w:rFonts w:hint="eastAsia" w:ascii="Times New Roman" w:hAnsi="Times New Roman"/>
                      <w:color w:val="000000" w:themeColor="text1"/>
                      <w:szCs w:val="21"/>
                    </w:rPr>
                    <w:t>0.75</w:t>
                  </w:r>
                </w:p>
              </w:tc>
              <w:tc>
                <w:tcPr>
                  <w:tcW w:w="1767" w:type="dxa"/>
                  <w:vAlign w:val="center"/>
                </w:tcPr>
                <w:p w14:paraId="34C546EF">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r w14:paraId="253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085FFDF1">
                  <w:pPr>
                    <w:spacing w:line="360" w:lineRule="auto"/>
                    <w:jc w:val="center"/>
                    <w:rPr>
                      <w:rFonts w:ascii="Times New Roman" w:hAnsi="Times New Roman"/>
                      <w:color w:val="000000" w:themeColor="text1"/>
                      <w:szCs w:val="21"/>
                    </w:rPr>
                  </w:pPr>
                </w:p>
              </w:tc>
              <w:tc>
                <w:tcPr>
                  <w:tcW w:w="709" w:type="dxa"/>
                  <w:vAlign w:val="center"/>
                </w:tcPr>
                <w:p w14:paraId="5BAF89A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w:t>
                  </w:r>
                </w:p>
              </w:tc>
              <w:tc>
                <w:tcPr>
                  <w:tcW w:w="1417" w:type="dxa"/>
                  <w:vAlign w:val="center"/>
                </w:tcPr>
                <w:p w14:paraId="05D4555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塑料瓶</w:t>
                  </w:r>
                </w:p>
              </w:tc>
              <w:tc>
                <w:tcPr>
                  <w:tcW w:w="1560" w:type="dxa"/>
                  <w:vAlign w:val="center"/>
                </w:tcPr>
                <w:p w14:paraId="15B95B0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个</w:t>
                  </w:r>
                  <w:r>
                    <w:rPr>
                      <w:rFonts w:hint="eastAsia" w:ascii="Times New Roman" w:hAnsi="Times New Roman"/>
                      <w:color w:val="000000" w:themeColor="text1"/>
                      <w:szCs w:val="21"/>
                    </w:rPr>
                    <w:t>/年</w:t>
                  </w:r>
                </w:p>
              </w:tc>
              <w:tc>
                <w:tcPr>
                  <w:tcW w:w="1701" w:type="dxa"/>
                  <w:vAlign w:val="center"/>
                </w:tcPr>
                <w:p w14:paraId="36A0FA2A">
                  <w:pPr>
                    <w:jc w:val="center"/>
                    <w:rPr>
                      <w:rFonts w:ascii="Times New Roman" w:hAnsi="Times New Roman"/>
                      <w:color w:val="000000" w:themeColor="text1"/>
                      <w:szCs w:val="21"/>
                    </w:rPr>
                  </w:pPr>
                  <w:r>
                    <w:rPr>
                      <w:rFonts w:hint="eastAsia" w:ascii="Times New Roman" w:hAnsi="Times New Roman"/>
                      <w:color w:val="000000" w:themeColor="text1"/>
                      <w:szCs w:val="21"/>
                    </w:rPr>
                    <w:t>342万</w:t>
                  </w:r>
                </w:p>
              </w:tc>
              <w:tc>
                <w:tcPr>
                  <w:tcW w:w="1767" w:type="dxa"/>
                  <w:vAlign w:val="center"/>
                </w:tcPr>
                <w:p w14:paraId="1856EB3C">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r w14:paraId="0FC9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restart"/>
                  <w:vAlign w:val="center"/>
                </w:tcPr>
                <w:p w14:paraId="5A01FEF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小米醋生产线</w:t>
                  </w:r>
                </w:p>
              </w:tc>
              <w:tc>
                <w:tcPr>
                  <w:tcW w:w="709" w:type="dxa"/>
                </w:tcPr>
                <w:p w14:paraId="07B6C06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417" w:type="dxa"/>
                  <w:vAlign w:val="center"/>
                </w:tcPr>
                <w:p w14:paraId="2E7C6BE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糯米</w:t>
                  </w:r>
                </w:p>
              </w:tc>
              <w:tc>
                <w:tcPr>
                  <w:tcW w:w="1560" w:type="dxa"/>
                  <w:vAlign w:val="center"/>
                </w:tcPr>
                <w:p w14:paraId="2EC3F89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555CD5FA">
                  <w:pPr>
                    <w:jc w:val="center"/>
                    <w:rPr>
                      <w:rFonts w:ascii="Times New Roman" w:hAnsi="Times New Roman"/>
                      <w:color w:val="000000" w:themeColor="text1"/>
                      <w:szCs w:val="21"/>
                    </w:rPr>
                  </w:pPr>
                  <w:r>
                    <w:rPr>
                      <w:rFonts w:hint="eastAsia" w:ascii="Times New Roman" w:hAnsi="Times New Roman"/>
                      <w:color w:val="000000" w:themeColor="text1"/>
                      <w:szCs w:val="21"/>
                    </w:rPr>
                    <w:t>100</w:t>
                  </w:r>
                </w:p>
              </w:tc>
              <w:tc>
                <w:tcPr>
                  <w:tcW w:w="1767" w:type="dxa"/>
                  <w:vAlign w:val="center"/>
                </w:tcPr>
                <w:p w14:paraId="423456F6">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r w14:paraId="4B9D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32E66AB0">
                  <w:pPr>
                    <w:spacing w:line="360" w:lineRule="auto"/>
                    <w:jc w:val="center"/>
                    <w:rPr>
                      <w:rFonts w:ascii="Times New Roman" w:hAnsi="Times New Roman"/>
                      <w:color w:val="000000" w:themeColor="text1"/>
                      <w:szCs w:val="21"/>
                    </w:rPr>
                  </w:pPr>
                </w:p>
              </w:tc>
              <w:tc>
                <w:tcPr>
                  <w:tcW w:w="709" w:type="dxa"/>
                </w:tcPr>
                <w:p w14:paraId="341F418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417" w:type="dxa"/>
                  <w:vAlign w:val="center"/>
                </w:tcPr>
                <w:p w14:paraId="6B9387F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CaCl</w:t>
                  </w:r>
                  <w:r>
                    <w:rPr>
                      <w:rFonts w:hint="eastAsia" w:ascii="Times New Roman" w:hAnsi="Times New Roman"/>
                      <w:color w:val="000000" w:themeColor="text1"/>
                      <w:szCs w:val="21"/>
                      <w:vertAlign w:val="subscript"/>
                    </w:rPr>
                    <w:t>2</w:t>
                  </w:r>
                </w:p>
              </w:tc>
              <w:tc>
                <w:tcPr>
                  <w:tcW w:w="1560" w:type="dxa"/>
                  <w:vAlign w:val="center"/>
                </w:tcPr>
                <w:p w14:paraId="52DE2D8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5568A4CA">
                  <w:pPr>
                    <w:jc w:val="center"/>
                    <w:rPr>
                      <w:rFonts w:ascii="Times New Roman" w:hAnsi="Times New Roman"/>
                      <w:color w:val="000000" w:themeColor="text1"/>
                      <w:szCs w:val="21"/>
                    </w:rPr>
                  </w:pPr>
                  <w:r>
                    <w:rPr>
                      <w:rFonts w:hint="eastAsia" w:ascii="Times New Roman" w:hAnsi="Times New Roman"/>
                      <w:color w:val="000000" w:themeColor="text1"/>
                      <w:szCs w:val="21"/>
                    </w:rPr>
                    <w:t>0.6</w:t>
                  </w:r>
                </w:p>
              </w:tc>
              <w:tc>
                <w:tcPr>
                  <w:tcW w:w="1767" w:type="dxa"/>
                  <w:vAlign w:val="center"/>
                </w:tcPr>
                <w:p w14:paraId="419693BF">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r w14:paraId="2F97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0C91302F">
                  <w:pPr>
                    <w:spacing w:line="360" w:lineRule="auto"/>
                    <w:jc w:val="center"/>
                    <w:rPr>
                      <w:rFonts w:ascii="Times New Roman" w:hAnsi="Times New Roman"/>
                      <w:color w:val="000000" w:themeColor="text1"/>
                      <w:szCs w:val="21"/>
                    </w:rPr>
                  </w:pPr>
                </w:p>
              </w:tc>
              <w:tc>
                <w:tcPr>
                  <w:tcW w:w="709" w:type="dxa"/>
                </w:tcPr>
                <w:p w14:paraId="0AE5481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417" w:type="dxa"/>
                  <w:vAlign w:val="center"/>
                </w:tcPr>
                <w:p w14:paraId="484DF55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NaCO</w:t>
                  </w:r>
                  <w:r>
                    <w:rPr>
                      <w:rFonts w:hint="eastAsia" w:ascii="Times New Roman" w:hAnsi="Times New Roman"/>
                      <w:color w:val="000000" w:themeColor="text1"/>
                      <w:szCs w:val="21"/>
                      <w:vertAlign w:val="subscript"/>
                    </w:rPr>
                    <w:t>3</w:t>
                  </w:r>
                </w:p>
              </w:tc>
              <w:tc>
                <w:tcPr>
                  <w:tcW w:w="1560" w:type="dxa"/>
                  <w:vAlign w:val="center"/>
                </w:tcPr>
                <w:p w14:paraId="421CDBD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5632A2C6">
                  <w:pPr>
                    <w:jc w:val="center"/>
                    <w:rPr>
                      <w:rFonts w:ascii="Times New Roman" w:hAnsi="Times New Roman"/>
                      <w:color w:val="000000" w:themeColor="text1"/>
                      <w:szCs w:val="21"/>
                    </w:rPr>
                  </w:pPr>
                  <w:r>
                    <w:rPr>
                      <w:rFonts w:hint="eastAsia" w:ascii="Times New Roman" w:hAnsi="Times New Roman"/>
                      <w:color w:val="000000" w:themeColor="text1"/>
                      <w:szCs w:val="21"/>
                    </w:rPr>
                    <w:t>0.6</w:t>
                  </w:r>
                </w:p>
              </w:tc>
              <w:tc>
                <w:tcPr>
                  <w:tcW w:w="1767" w:type="dxa"/>
                  <w:vAlign w:val="center"/>
                </w:tcPr>
                <w:p w14:paraId="6B8073C7">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r w14:paraId="3B96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2766DDB5">
                  <w:pPr>
                    <w:spacing w:line="360" w:lineRule="auto"/>
                    <w:jc w:val="center"/>
                    <w:rPr>
                      <w:rFonts w:ascii="Times New Roman" w:hAnsi="Times New Roman"/>
                      <w:color w:val="000000" w:themeColor="text1"/>
                      <w:szCs w:val="21"/>
                    </w:rPr>
                  </w:pPr>
                </w:p>
              </w:tc>
              <w:tc>
                <w:tcPr>
                  <w:tcW w:w="709" w:type="dxa"/>
                </w:tcPr>
                <w:p w14:paraId="3D2216A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4</w:t>
                  </w:r>
                </w:p>
              </w:tc>
              <w:tc>
                <w:tcPr>
                  <w:tcW w:w="1417" w:type="dxa"/>
                  <w:vAlign w:val="center"/>
                </w:tcPr>
                <w:p w14:paraId="12138D8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淀粉酶</w:t>
                  </w:r>
                </w:p>
              </w:tc>
              <w:tc>
                <w:tcPr>
                  <w:tcW w:w="1560" w:type="dxa"/>
                  <w:vAlign w:val="center"/>
                </w:tcPr>
                <w:p w14:paraId="67340F2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21ED3AF4">
                  <w:pPr>
                    <w:jc w:val="center"/>
                    <w:rPr>
                      <w:rFonts w:ascii="Times New Roman" w:hAnsi="Times New Roman"/>
                      <w:color w:val="000000" w:themeColor="text1"/>
                      <w:szCs w:val="21"/>
                    </w:rPr>
                  </w:pPr>
                  <w:r>
                    <w:rPr>
                      <w:rFonts w:hint="eastAsia" w:ascii="Times New Roman" w:hAnsi="Times New Roman"/>
                      <w:color w:val="000000" w:themeColor="text1"/>
                      <w:szCs w:val="21"/>
                    </w:rPr>
                    <w:t>0.6</w:t>
                  </w:r>
                </w:p>
              </w:tc>
              <w:tc>
                <w:tcPr>
                  <w:tcW w:w="1767" w:type="dxa"/>
                  <w:vAlign w:val="center"/>
                </w:tcPr>
                <w:p w14:paraId="01659E36">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r w14:paraId="2832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752A783F">
                  <w:pPr>
                    <w:spacing w:line="360" w:lineRule="auto"/>
                    <w:jc w:val="center"/>
                    <w:rPr>
                      <w:rFonts w:ascii="Times New Roman" w:hAnsi="Times New Roman"/>
                      <w:color w:val="000000" w:themeColor="text1"/>
                      <w:szCs w:val="21"/>
                    </w:rPr>
                  </w:pPr>
                </w:p>
              </w:tc>
              <w:tc>
                <w:tcPr>
                  <w:tcW w:w="709" w:type="dxa"/>
                </w:tcPr>
                <w:p w14:paraId="1504B3F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w:t>
                  </w:r>
                </w:p>
              </w:tc>
              <w:tc>
                <w:tcPr>
                  <w:tcW w:w="1417" w:type="dxa"/>
                  <w:vAlign w:val="center"/>
                </w:tcPr>
                <w:p w14:paraId="71C62D2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酵母</w:t>
                  </w:r>
                </w:p>
              </w:tc>
              <w:tc>
                <w:tcPr>
                  <w:tcW w:w="1560" w:type="dxa"/>
                  <w:vAlign w:val="center"/>
                </w:tcPr>
                <w:p w14:paraId="0C459E4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3CBBDB7D">
                  <w:pPr>
                    <w:jc w:val="center"/>
                    <w:rPr>
                      <w:rFonts w:ascii="Times New Roman" w:hAnsi="Times New Roman"/>
                      <w:color w:val="000000" w:themeColor="text1"/>
                      <w:szCs w:val="21"/>
                    </w:rPr>
                  </w:pPr>
                  <w:r>
                    <w:rPr>
                      <w:rFonts w:hint="eastAsia" w:ascii="Times New Roman" w:hAnsi="Times New Roman"/>
                      <w:color w:val="000000" w:themeColor="text1"/>
                      <w:szCs w:val="21"/>
                    </w:rPr>
                    <w:t>0.6</w:t>
                  </w:r>
                </w:p>
              </w:tc>
              <w:tc>
                <w:tcPr>
                  <w:tcW w:w="1767" w:type="dxa"/>
                  <w:vAlign w:val="center"/>
                </w:tcPr>
                <w:p w14:paraId="717209D7">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r w14:paraId="2024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4F843D07">
                  <w:pPr>
                    <w:spacing w:line="360" w:lineRule="auto"/>
                    <w:jc w:val="center"/>
                    <w:rPr>
                      <w:rFonts w:ascii="Times New Roman" w:hAnsi="Times New Roman"/>
                      <w:color w:val="000000" w:themeColor="text1"/>
                      <w:szCs w:val="21"/>
                    </w:rPr>
                  </w:pPr>
                </w:p>
              </w:tc>
              <w:tc>
                <w:tcPr>
                  <w:tcW w:w="709" w:type="dxa"/>
                </w:tcPr>
                <w:p w14:paraId="7204845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6</w:t>
                  </w:r>
                </w:p>
              </w:tc>
              <w:tc>
                <w:tcPr>
                  <w:tcW w:w="1417" w:type="dxa"/>
                  <w:vAlign w:val="center"/>
                </w:tcPr>
                <w:p w14:paraId="1DAD7D6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水</w:t>
                  </w:r>
                </w:p>
              </w:tc>
              <w:tc>
                <w:tcPr>
                  <w:tcW w:w="1560" w:type="dxa"/>
                  <w:vAlign w:val="center"/>
                </w:tcPr>
                <w:p w14:paraId="3FC5205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1701" w:type="dxa"/>
                  <w:vAlign w:val="center"/>
                </w:tcPr>
                <w:p w14:paraId="0B9D15F6">
                  <w:pPr>
                    <w:jc w:val="center"/>
                    <w:rPr>
                      <w:rFonts w:ascii="Times New Roman" w:hAnsi="Times New Roman"/>
                      <w:color w:val="000000" w:themeColor="text1"/>
                      <w:szCs w:val="21"/>
                    </w:rPr>
                  </w:pPr>
                  <w:r>
                    <w:rPr>
                      <w:rFonts w:hint="eastAsia" w:ascii="Times New Roman" w:hAnsi="Times New Roman"/>
                      <w:color w:val="000000" w:themeColor="text1"/>
                      <w:szCs w:val="21"/>
                    </w:rPr>
                    <w:t>1977.6</w:t>
                  </w:r>
                </w:p>
              </w:tc>
              <w:tc>
                <w:tcPr>
                  <w:tcW w:w="1767" w:type="dxa"/>
                  <w:vAlign w:val="center"/>
                </w:tcPr>
                <w:p w14:paraId="2D766D69">
                  <w:pPr>
                    <w:jc w:val="center"/>
                    <w:rPr>
                      <w:rFonts w:ascii="Times New Roman" w:hAnsi="Times New Roman"/>
                      <w:color w:val="000000" w:themeColor="text1"/>
                      <w:szCs w:val="21"/>
                    </w:rPr>
                  </w:pPr>
                  <w:r>
                    <w:rPr>
                      <w:rFonts w:hint="eastAsia" w:ascii="Times New Roman" w:hAnsi="Times New Roman"/>
                      <w:color w:val="000000" w:themeColor="text1"/>
                      <w:szCs w:val="21"/>
                    </w:rPr>
                    <w:t>园区供水</w:t>
                  </w:r>
                </w:p>
              </w:tc>
            </w:tr>
            <w:tr w14:paraId="746C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9" w:type="dxa"/>
                  <w:vMerge w:val="continue"/>
                  <w:vAlign w:val="center"/>
                </w:tcPr>
                <w:p w14:paraId="732D6573">
                  <w:pPr>
                    <w:spacing w:line="360" w:lineRule="auto"/>
                    <w:jc w:val="center"/>
                    <w:rPr>
                      <w:rFonts w:ascii="Times New Roman" w:hAnsi="Times New Roman"/>
                      <w:color w:val="000000" w:themeColor="text1"/>
                      <w:szCs w:val="21"/>
                    </w:rPr>
                  </w:pPr>
                </w:p>
              </w:tc>
              <w:tc>
                <w:tcPr>
                  <w:tcW w:w="709" w:type="dxa"/>
                </w:tcPr>
                <w:p w14:paraId="0CE4FF2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7</w:t>
                  </w:r>
                </w:p>
              </w:tc>
              <w:tc>
                <w:tcPr>
                  <w:tcW w:w="1417" w:type="dxa"/>
                  <w:vAlign w:val="center"/>
                </w:tcPr>
                <w:p w14:paraId="3355B9B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玻璃瓶</w:t>
                  </w:r>
                </w:p>
              </w:tc>
              <w:tc>
                <w:tcPr>
                  <w:tcW w:w="1560" w:type="dxa"/>
                  <w:vAlign w:val="center"/>
                </w:tcPr>
                <w:p w14:paraId="6CF302D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个</w:t>
                  </w:r>
                  <w:r>
                    <w:rPr>
                      <w:rFonts w:hint="eastAsia" w:ascii="Times New Roman" w:hAnsi="Times New Roman"/>
                      <w:color w:val="000000" w:themeColor="text1"/>
                      <w:szCs w:val="21"/>
                    </w:rPr>
                    <w:t>/年</w:t>
                  </w:r>
                </w:p>
              </w:tc>
              <w:tc>
                <w:tcPr>
                  <w:tcW w:w="1701" w:type="dxa"/>
                  <w:vAlign w:val="center"/>
                </w:tcPr>
                <w:p w14:paraId="61A509EE">
                  <w:pPr>
                    <w:jc w:val="center"/>
                    <w:rPr>
                      <w:rFonts w:ascii="Times New Roman" w:hAnsi="Times New Roman"/>
                      <w:color w:val="000000" w:themeColor="text1"/>
                      <w:szCs w:val="21"/>
                    </w:rPr>
                  </w:pPr>
                  <w:r>
                    <w:rPr>
                      <w:rFonts w:hint="eastAsia" w:ascii="Times New Roman" w:hAnsi="Times New Roman"/>
                      <w:color w:val="000000" w:themeColor="text1"/>
                      <w:szCs w:val="21"/>
                    </w:rPr>
                    <w:t>170万</w:t>
                  </w:r>
                </w:p>
              </w:tc>
              <w:tc>
                <w:tcPr>
                  <w:tcW w:w="1767" w:type="dxa"/>
                  <w:vAlign w:val="center"/>
                </w:tcPr>
                <w:p w14:paraId="5CFA5FE1">
                  <w:pPr>
                    <w:jc w:val="center"/>
                    <w:rPr>
                      <w:rFonts w:ascii="Times New Roman" w:hAnsi="Times New Roman"/>
                      <w:color w:val="000000" w:themeColor="text1"/>
                      <w:szCs w:val="21"/>
                    </w:rPr>
                  </w:pPr>
                  <w:r>
                    <w:rPr>
                      <w:rFonts w:ascii="Times New Roman" w:hAnsi="Times New Roman"/>
                      <w:color w:val="000000" w:themeColor="text1"/>
                      <w:szCs w:val="21"/>
                    </w:rPr>
                    <w:t>从芒市购买</w:t>
                  </w:r>
                </w:p>
              </w:tc>
            </w:tr>
          </w:tbl>
          <w:p w14:paraId="599160D0">
            <w:pPr>
              <w:autoSpaceDE w:val="0"/>
              <w:autoSpaceDN w:val="0"/>
              <w:spacing w:line="360" w:lineRule="auto"/>
              <w:ind w:firstLine="480" w:firstLineChars="200"/>
              <w:rPr>
                <w:rFonts w:ascii="Times New Roman"/>
                <w:color w:val="000000" w:themeColor="text1"/>
                <w:sz w:val="24"/>
                <w:szCs w:val="24"/>
              </w:rPr>
            </w:pPr>
            <w:r>
              <w:rPr>
                <w:rFonts w:hint="eastAsia" w:ascii="Times New Roman"/>
                <w:color w:val="000000" w:themeColor="text1"/>
                <w:sz w:val="24"/>
                <w:szCs w:val="24"/>
              </w:rPr>
              <w:t>原辅料品质要求：</w:t>
            </w:r>
          </w:p>
          <w:p w14:paraId="356B27AB">
            <w:pPr>
              <w:autoSpaceDE w:val="0"/>
              <w:autoSpaceDN w:val="0"/>
              <w:spacing w:line="360" w:lineRule="auto"/>
              <w:ind w:firstLine="480" w:firstLineChars="200"/>
              <w:rPr>
                <w:rFonts w:ascii="Times New Roman"/>
                <w:color w:val="000000" w:themeColor="text1"/>
                <w:sz w:val="24"/>
                <w:szCs w:val="24"/>
              </w:rPr>
            </w:pPr>
            <w:r>
              <w:rPr>
                <w:rFonts w:ascii="Times New Roman"/>
                <w:color w:val="000000" w:themeColor="text1"/>
                <w:sz w:val="24"/>
                <w:szCs w:val="24"/>
              </w:rPr>
              <w:t>本项目使用糯米从芒市购买</w:t>
            </w:r>
            <w:r>
              <w:rPr>
                <w:rFonts w:hint="eastAsia" w:ascii="Times New Roman"/>
                <w:color w:val="000000" w:themeColor="text1"/>
                <w:sz w:val="24"/>
                <w:szCs w:val="24"/>
              </w:rPr>
              <w:t>，</w:t>
            </w:r>
            <w:r>
              <w:rPr>
                <w:rFonts w:ascii="Times New Roman"/>
                <w:color w:val="000000" w:themeColor="text1"/>
                <w:sz w:val="24"/>
                <w:szCs w:val="24"/>
              </w:rPr>
              <w:t>糯米品质无霉菌无异味</w:t>
            </w:r>
            <w:r>
              <w:rPr>
                <w:rFonts w:hint="eastAsia" w:ascii="Times New Roman"/>
                <w:color w:val="000000" w:themeColor="text1"/>
                <w:sz w:val="24"/>
                <w:szCs w:val="24"/>
              </w:rPr>
              <w:t>。萝卜菜</w:t>
            </w:r>
            <w:r>
              <w:rPr>
                <w:rFonts w:ascii="Times New Roman"/>
                <w:color w:val="000000" w:themeColor="text1"/>
                <w:sz w:val="24"/>
                <w:szCs w:val="24"/>
              </w:rPr>
              <w:t>从芒市购买</w:t>
            </w:r>
            <w:r>
              <w:rPr>
                <w:rFonts w:hint="eastAsia" w:ascii="Times New Roman"/>
                <w:color w:val="000000" w:themeColor="text1"/>
                <w:sz w:val="24"/>
                <w:szCs w:val="24"/>
              </w:rPr>
              <w:t>，</w:t>
            </w:r>
            <w:r>
              <w:rPr>
                <w:rFonts w:ascii="Times New Roman"/>
                <w:color w:val="000000" w:themeColor="text1"/>
                <w:sz w:val="24"/>
                <w:szCs w:val="24"/>
              </w:rPr>
              <w:t>新鲜</w:t>
            </w:r>
            <w:r>
              <w:rPr>
                <w:rFonts w:hint="eastAsia" w:ascii="Times New Roman"/>
                <w:color w:val="000000" w:themeColor="text1"/>
                <w:sz w:val="24"/>
                <w:szCs w:val="24"/>
              </w:rPr>
              <w:t>、含水量高、无腐烂叶。</w:t>
            </w:r>
          </w:p>
          <w:p w14:paraId="67BCFDA8">
            <w:pPr>
              <w:autoSpaceDE w:val="0"/>
              <w:autoSpaceDN w:val="0"/>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其他原辅料理化性质见表</w:t>
            </w:r>
            <w:r>
              <w:rPr>
                <w:rFonts w:ascii="Times New Roman" w:hAnsi="Times New Roman"/>
                <w:color w:val="000000" w:themeColor="text1"/>
                <w:sz w:val="24"/>
                <w:szCs w:val="24"/>
              </w:rPr>
              <w:t>1-5</w:t>
            </w:r>
            <w:r>
              <w:rPr>
                <w:rFonts w:ascii="Times New Roman"/>
                <w:color w:val="000000" w:themeColor="text1"/>
                <w:sz w:val="24"/>
                <w:szCs w:val="24"/>
              </w:rPr>
              <w:t>所示。</w:t>
            </w:r>
          </w:p>
          <w:p w14:paraId="6961BAA8">
            <w:pPr>
              <w:autoSpaceDE w:val="0"/>
              <w:autoSpaceDN w:val="0"/>
              <w:spacing w:line="360" w:lineRule="auto"/>
              <w:ind w:firstLine="482" w:firstLineChars="200"/>
              <w:jc w:val="center"/>
              <w:rPr>
                <w:rFonts w:ascii="Times New Roman" w:hAnsi="Times New Roman"/>
                <w:color w:val="000000" w:themeColor="text1"/>
                <w:sz w:val="24"/>
                <w:szCs w:val="24"/>
              </w:rPr>
            </w:pPr>
            <w:r>
              <w:rPr>
                <w:rFonts w:ascii="Times New Roman" w:hAnsi="Times New Roman"/>
                <w:b/>
                <w:color w:val="000000" w:themeColor="text1"/>
                <w:sz w:val="24"/>
                <w:szCs w:val="24"/>
              </w:rPr>
              <w:t>表1-5 原辅料理化性质</w:t>
            </w:r>
          </w:p>
          <w:tbl>
            <w:tblPr>
              <w:tblStyle w:val="30"/>
              <w:tblW w:w="92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1"/>
              <w:gridCol w:w="8080"/>
            </w:tblGrid>
            <w:tr w14:paraId="02710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1" w:type="dxa"/>
                </w:tcPr>
                <w:p w14:paraId="336801AE">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名称</w:t>
                  </w:r>
                </w:p>
              </w:tc>
              <w:tc>
                <w:tcPr>
                  <w:tcW w:w="8080" w:type="dxa"/>
                </w:tcPr>
                <w:p w14:paraId="0911B6A9">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理化性质</w:t>
                  </w:r>
                </w:p>
              </w:tc>
            </w:tr>
            <w:tr w14:paraId="661E2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1" w:type="dxa"/>
                </w:tcPr>
                <w:p w14:paraId="42BF10C1">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氯化钙</w:t>
                  </w:r>
                </w:p>
              </w:tc>
              <w:tc>
                <w:tcPr>
                  <w:tcW w:w="8080" w:type="dxa"/>
                </w:tcPr>
                <w:p w14:paraId="0CEA968A">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化学式：</w:t>
                  </w:r>
                  <w:r>
                    <w:rPr>
                      <w:rFonts w:ascii="Times New Roman" w:hAnsi="Times New Roman"/>
                      <w:color w:val="000000" w:themeColor="text1"/>
                      <w:szCs w:val="21"/>
                    </w:rPr>
                    <w:t>CaCl</w:t>
                  </w:r>
                  <w:r>
                    <w:rPr>
                      <w:rFonts w:ascii="Times New Roman" w:hAnsi="Times New Roman"/>
                      <w:color w:val="000000" w:themeColor="text1"/>
                      <w:szCs w:val="21"/>
                      <w:vertAlign w:val="subscript"/>
                    </w:rPr>
                    <w:t>2</w:t>
                  </w:r>
                  <w:r>
                    <w:rPr>
                      <w:rFonts w:ascii="Times New Roman" w:hAnsi="宋体"/>
                      <w:color w:val="000000" w:themeColor="text1"/>
                      <w:szCs w:val="21"/>
                    </w:rPr>
                    <w:t>，</w:t>
                  </w:r>
                  <w:r>
                    <w:rPr>
                      <w:rFonts w:ascii="Times New Roman" w:hAnsi="宋体"/>
                      <w:color w:val="000000" w:themeColor="text1"/>
                      <w:szCs w:val="21"/>
                      <w:shd w:val="clear" w:color="auto" w:fill="FFFFFF"/>
                    </w:rPr>
                    <w:t>无色立方</w:t>
                  </w:r>
                  <w:r>
                    <w:fldChar w:fldCharType="begin"/>
                  </w:r>
                  <w:r>
                    <w:instrText xml:space="preserve"> HYPERLINK "https://baike.sogou.com/lemma/ShowInnerLink.htm?lemmaId=1866885&amp;ss_c=ssc.citiao.link" \t "_blank" </w:instrText>
                  </w:r>
                  <w:r>
                    <w:fldChar w:fldCharType="separate"/>
                  </w:r>
                  <w:r>
                    <w:rPr>
                      <w:rStyle w:val="36"/>
                      <w:rFonts w:ascii="Times New Roman" w:hAnsi="宋体"/>
                      <w:color w:val="000000" w:themeColor="text1"/>
                      <w:szCs w:val="21"/>
                      <w:u w:val="none"/>
                      <w:shd w:val="clear" w:color="auto" w:fill="FFFFFF"/>
                    </w:rPr>
                    <w:t>结晶体</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，白色或灰白色，有粒状、蜂窝块状、圆球状、不规则颗粒状、粉末状。微毒、无臭、味微苦。</w:t>
                  </w:r>
                  <w:r>
                    <w:fldChar w:fldCharType="begin"/>
                  </w:r>
                  <w:r>
                    <w:instrText xml:space="preserve"> HYPERLINK "https://baike.sogou.com/lemma/ShowInnerLink.htm?lemmaId=7613278&amp;ss_c=ssc.citiao.link" \t "_blank" </w:instrText>
                  </w:r>
                  <w:r>
                    <w:fldChar w:fldCharType="separate"/>
                  </w:r>
                  <w:r>
                    <w:rPr>
                      <w:rStyle w:val="36"/>
                      <w:rFonts w:ascii="Times New Roman" w:hAnsi="宋体"/>
                      <w:color w:val="000000" w:themeColor="text1"/>
                      <w:szCs w:val="21"/>
                      <w:u w:val="none"/>
                      <w:shd w:val="clear" w:color="auto" w:fill="FFFFFF"/>
                    </w:rPr>
                    <w:t>吸湿性</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极强，暴露于空气中极易潮解。易溶于水，同时放出大量的热（氯化钙的溶解焓为</w:t>
                  </w:r>
                  <w:r>
                    <w:rPr>
                      <w:rFonts w:ascii="Times New Roman" w:hAnsi="Times New Roman"/>
                      <w:color w:val="000000" w:themeColor="text1"/>
                      <w:szCs w:val="21"/>
                      <w:shd w:val="clear" w:color="auto" w:fill="FFFFFF"/>
                    </w:rPr>
                    <w:t>-176.2cal/g</w:t>
                  </w:r>
                  <w:r>
                    <w:rPr>
                      <w:rFonts w:ascii="Times New Roman" w:hAnsi="宋体"/>
                      <w:color w:val="000000" w:themeColor="text1"/>
                      <w:szCs w:val="21"/>
                      <w:shd w:val="clear" w:color="auto" w:fill="FFFFFF"/>
                    </w:rPr>
                    <w:t>），其水溶液呈微酸性。溶于醇、丙酮、醋酸。与氨或乙醇作用，分别生成</w:t>
                  </w:r>
                  <w:r>
                    <w:rPr>
                      <w:rFonts w:ascii="Times New Roman" w:hAnsi="Times New Roman"/>
                      <w:color w:val="000000" w:themeColor="text1"/>
                      <w:szCs w:val="21"/>
                      <w:shd w:val="clear" w:color="auto" w:fill="FFFFFF"/>
                    </w:rPr>
                    <w:t>CaCl2·8NH3</w:t>
                  </w:r>
                  <w:r>
                    <w:rPr>
                      <w:rFonts w:ascii="Times New Roman" w:hAnsi="宋体"/>
                      <w:color w:val="000000" w:themeColor="text1"/>
                      <w:szCs w:val="21"/>
                      <w:shd w:val="clear" w:color="auto" w:fill="FFFFFF"/>
                    </w:rPr>
                    <w:t>和</w:t>
                  </w:r>
                  <w:r>
                    <w:rPr>
                      <w:rFonts w:ascii="Times New Roman" w:hAnsi="Times New Roman"/>
                      <w:color w:val="000000" w:themeColor="text1"/>
                      <w:szCs w:val="21"/>
                      <w:shd w:val="clear" w:color="auto" w:fill="FFFFFF"/>
                    </w:rPr>
                    <w:t xml:space="preserve"> CaCl2·4C2H5OH</w:t>
                  </w:r>
                  <w:r>
                    <w:fldChar w:fldCharType="begin"/>
                  </w:r>
                  <w:r>
                    <w:instrText xml:space="preserve"> HYPERLINK "https://baike.sogou.com/lemma/ShowInnerLink.htm?lemmaId=255436&amp;ss_c=ssc.citiao.link" \t "_blank" </w:instrText>
                  </w:r>
                  <w:r>
                    <w:fldChar w:fldCharType="separate"/>
                  </w:r>
                  <w:r>
                    <w:rPr>
                      <w:rStyle w:val="36"/>
                      <w:rFonts w:ascii="Times New Roman" w:hAnsi="宋体"/>
                      <w:color w:val="000000" w:themeColor="text1"/>
                      <w:szCs w:val="21"/>
                      <w:u w:val="none"/>
                      <w:shd w:val="clear" w:color="auto" w:fill="FFFFFF"/>
                    </w:rPr>
                    <w:t>络合物</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。低温下溶液结晶而析出的为六水物，逐渐加热至</w:t>
                  </w:r>
                  <w:r>
                    <w:rPr>
                      <w:rFonts w:ascii="Times New Roman" w:hAnsi="Times New Roman"/>
                      <w:color w:val="000000" w:themeColor="text1"/>
                      <w:szCs w:val="21"/>
                      <w:shd w:val="clear" w:color="auto" w:fill="FFFFFF"/>
                    </w:rPr>
                    <w:t>30℃</w:t>
                  </w:r>
                  <w:r>
                    <w:rPr>
                      <w:rFonts w:ascii="Times New Roman" w:hAnsi="宋体"/>
                      <w:color w:val="000000" w:themeColor="text1"/>
                      <w:szCs w:val="21"/>
                      <w:shd w:val="clear" w:color="auto" w:fill="FFFFFF"/>
                    </w:rPr>
                    <w:t>时则溶解在自身的结晶水中，继续加热逐渐失水，至</w:t>
                  </w:r>
                  <w:r>
                    <w:rPr>
                      <w:rFonts w:ascii="Times New Roman" w:hAnsi="Times New Roman"/>
                      <w:color w:val="000000" w:themeColor="text1"/>
                      <w:szCs w:val="21"/>
                      <w:shd w:val="clear" w:color="auto" w:fill="FFFFFF"/>
                    </w:rPr>
                    <w:t>200℃</w:t>
                  </w:r>
                  <w:r>
                    <w:rPr>
                      <w:rFonts w:ascii="Times New Roman" w:hAnsi="宋体"/>
                      <w:color w:val="000000" w:themeColor="text1"/>
                      <w:szCs w:val="21"/>
                      <w:shd w:val="clear" w:color="auto" w:fill="FFFFFF"/>
                    </w:rPr>
                    <w:t>时变为二水物，再加热至</w:t>
                  </w:r>
                  <w:r>
                    <w:rPr>
                      <w:rFonts w:ascii="Times New Roman" w:hAnsi="Times New Roman"/>
                      <w:color w:val="000000" w:themeColor="text1"/>
                      <w:szCs w:val="21"/>
                      <w:shd w:val="clear" w:color="auto" w:fill="FFFFFF"/>
                    </w:rPr>
                    <w:t>260℃</w:t>
                  </w:r>
                  <w:r>
                    <w:rPr>
                      <w:rFonts w:ascii="Times New Roman" w:hAnsi="宋体"/>
                      <w:color w:val="000000" w:themeColor="text1"/>
                      <w:szCs w:val="21"/>
                      <w:shd w:val="clear" w:color="auto" w:fill="FFFFFF"/>
                    </w:rPr>
                    <w:t>则变为白色多孔状的</w:t>
                  </w:r>
                  <w:r>
                    <w:fldChar w:fldCharType="begin"/>
                  </w:r>
                  <w:r>
                    <w:instrText xml:space="preserve"> HYPERLINK "https://baike.sogou.com/lemma/ShowInnerLink.htm?lemmaId=277184&amp;ss_c=ssc.citiao.link" \t "_blank" </w:instrText>
                  </w:r>
                  <w:r>
                    <w:fldChar w:fldCharType="separate"/>
                  </w:r>
                  <w:r>
                    <w:rPr>
                      <w:rStyle w:val="36"/>
                      <w:rFonts w:ascii="Times New Roman" w:hAnsi="宋体"/>
                      <w:color w:val="000000" w:themeColor="text1"/>
                      <w:szCs w:val="21"/>
                      <w:u w:val="none"/>
                      <w:shd w:val="clear" w:color="auto" w:fill="FFFFFF"/>
                    </w:rPr>
                    <w:t>无水氯化钙</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w:t>
                  </w:r>
                </w:p>
              </w:tc>
            </w:tr>
            <w:tr w14:paraId="07556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1" w:type="dxa"/>
                </w:tcPr>
                <w:p w14:paraId="49CEE98B">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碳酸钠</w:t>
                  </w:r>
                </w:p>
              </w:tc>
              <w:tc>
                <w:tcPr>
                  <w:tcW w:w="8080" w:type="dxa"/>
                </w:tcPr>
                <w:p w14:paraId="3941F21D">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化学式，</w:t>
                  </w:r>
                  <w:r>
                    <w:rPr>
                      <w:rFonts w:ascii="Times New Roman" w:hAnsi="Times New Roman"/>
                      <w:color w:val="000000" w:themeColor="text1"/>
                      <w:szCs w:val="21"/>
                    </w:rPr>
                    <w:t>NaCO</w:t>
                  </w:r>
                  <w:r>
                    <w:rPr>
                      <w:rFonts w:ascii="Times New Roman" w:hAnsi="Times New Roman"/>
                      <w:color w:val="000000" w:themeColor="text1"/>
                      <w:szCs w:val="21"/>
                      <w:vertAlign w:val="subscript"/>
                    </w:rPr>
                    <w:t>3</w:t>
                  </w:r>
                  <w:r>
                    <w:rPr>
                      <w:rFonts w:ascii="Times New Roman" w:hAnsi="宋体"/>
                      <w:color w:val="000000" w:themeColor="text1"/>
                      <w:szCs w:val="21"/>
                    </w:rPr>
                    <w:t>，</w:t>
                  </w:r>
                  <w:r>
                    <w:rPr>
                      <w:rFonts w:ascii="Times New Roman" w:hAnsi="宋体"/>
                      <w:color w:val="000000" w:themeColor="text1"/>
                      <w:szCs w:val="21"/>
                      <w:shd w:val="clear" w:color="auto" w:fill="FFFFFF"/>
                    </w:rPr>
                    <w:t>碳酸钠常温下为白色粉末或颗粒。无气味，是</w:t>
                  </w:r>
                  <w:r>
                    <w:fldChar w:fldCharType="begin"/>
                  </w:r>
                  <w:r>
                    <w:instrText xml:space="preserve"> HYPERLINK "https://baike.sogou.com/lemma/ShowInnerLink.htm?lemmaId=74462139&amp;ss_c=ssc.citiao.link" \t "_blank" </w:instrText>
                  </w:r>
                  <w:r>
                    <w:fldChar w:fldCharType="separate"/>
                  </w:r>
                  <w:r>
                    <w:rPr>
                      <w:rStyle w:val="36"/>
                      <w:rFonts w:ascii="Times New Roman" w:hAnsi="宋体"/>
                      <w:color w:val="000000" w:themeColor="text1"/>
                      <w:szCs w:val="21"/>
                      <w:u w:val="none"/>
                      <w:shd w:val="clear" w:color="auto" w:fill="FFFFFF"/>
                    </w:rPr>
                    <w:t>强碱弱酸盐</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。有吸水性。露置空气中逐渐吸收</w:t>
                  </w:r>
                  <w:r>
                    <w:rPr>
                      <w:rFonts w:ascii="Times New Roman" w:hAnsi="Times New Roman"/>
                      <w:color w:val="000000" w:themeColor="text1"/>
                      <w:szCs w:val="21"/>
                      <w:shd w:val="clear" w:color="auto" w:fill="FFFFFF"/>
                    </w:rPr>
                    <w:t xml:space="preserve"> 1mol/L</w:t>
                  </w:r>
                  <w:r>
                    <w:rPr>
                      <w:rFonts w:ascii="Times New Roman" w:hAnsi="宋体"/>
                      <w:color w:val="000000" w:themeColor="text1"/>
                      <w:szCs w:val="21"/>
                      <w:shd w:val="clear" w:color="auto" w:fill="FFFFFF"/>
                    </w:rPr>
                    <w:t>水分</w:t>
                  </w:r>
                  <w:r>
                    <w:rPr>
                      <w:rFonts w:ascii="Times New Roman" w:hAnsi="Times New Roman"/>
                      <w:color w:val="000000" w:themeColor="text1"/>
                      <w:szCs w:val="21"/>
                      <w:shd w:val="clear" w:color="auto" w:fill="FFFFFF"/>
                    </w:rPr>
                    <w:t>(</w:t>
                  </w:r>
                  <w:r>
                    <w:rPr>
                      <w:rFonts w:ascii="Times New Roman" w:hAnsi="宋体"/>
                      <w:color w:val="000000" w:themeColor="text1"/>
                      <w:szCs w:val="21"/>
                      <w:shd w:val="clear" w:color="auto" w:fill="FFFFFF"/>
                    </w:rPr>
                    <w:t>约</w:t>
                  </w:r>
                  <w:r>
                    <w:rPr>
                      <w:rFonts w:ascii="Times New Roman" w:hAnsi="Times New Roman"/>
                      <w:color w:val="000000" w:themeColor="text1"/>
                      <w:szCs w:val="21"/>
                      <w:shd w:val="clear" w:color="auto" w:fill="FFFFFF"/>
                    </w:rPr>
                    <w:t>15%)</w:t>
                  </w:r>
                  <w:r>
                    <w:rPr>
                      <w:rFonts w:ascii="Times New Roman" w:hAnsi="宋体"/>
                      <w:color w:val="000000" w:themeColor="text1"/>
                      <w:szCs w:val="21"/>
                      <w:shd w:val="clear" w:color="auto" w:fill="FFFFFF"/>
                    </w:rPr>
                    <w:t>。遇酸分解并泡腾。溶于水（室温时</w:t>
                  </w:r>
                  <w:r>
                    <w:rPr>
                      <w:rFonts w:ascii="Times New Roman" w:hAnsi="Times New Roman"/>
                      <w:color w:val="000000" w:themeColor="text1"/>
                      <w:szCs w:val="21"/>
                      <w:shd w:val="clear" w:color="auto" w:fill="FFFFFF"/>
                    </w:rPr>
                    <w:t>3.5</w:t>
                  </w:r>
                  <w:r>
                    <w:rPr>
                      <w:rFonts w:ascii="Times New Roman" w:hAnsi="宋体"/>
                      <w:color w:val="000000" w:themeColor="text1"/>
                      <w:szCs w:val="21"/>
                      <w:shd w:val="clear" w:color="auto" w:fill="FFFFFF"/>
                    </w:rPr>
                    <w:t>份，</w:t>
                  </w:r>
                  <w:r>
                    <w:rPr>
                      <w:rFonts w:ascii="Times New Roman" w:hAnsi="Times New Roman"/>
                      <w:color w:val="000000" w:themeColor="text1"/>
                      <w:szCs w:val="21"/>
                      <w:shd w:val="clear" w:color="auto" w:fill="FFFFFF"/>
                    </w:rPr>
                    <w:t>35℃</w:t>
                  </w:r>
                  <w:r>
                    <w:rPr>
                      <w:rFonts w:ascii="Times New Roman" w:hAnsi="宋体"/>
                      <w:color w:val="000000" w:themeColor="text1"/>
                      <w:szCs w:val="21"/>
                      <w:shd w:val="clear" w:color="auto" w:fill="FFFFFF"/>
                    </w:rPr>
                    <w:t>时</w:t>
                  </w:r>
                  <w:r>
                    <w:rPr>
                      <w:rFonts w:ascii="Times New Roman" w:hAnsi="Times New Roman"/>
                      <w:color w:val="000000" w:themeColor="text1"/>
                      <w:szCs w:val="21"/>
                      <w:shd w:val="clear" w:color="auto" w:fill="FFFFFF"/>
                    </w:rPr>
                    <w:t>2.2</w:t>
                  </w:r>
                  <w:r>
                    <w:rPr>
                      <w:rFonts w:ascii="Times New Roman" w:hAnsi="宋体"/>
                      <w:color w:val="000000" w:themeColor="text1"/>
                      <w:szCs w:val="21"/>
                      <w:shd w:val="clear" w:color="auto" w:fill="FFFFFF"/>
                    </w:rPr>
                    <w:t>份）和甘油，微溶于无水乙醇。水溶液呈强碱性，</w:t>
                  </w:r>
                  <w:r>
                    <w:rPr>
                      <w:rFonts w:ascii="Times New Roman" w:hAnsi="Times New Roman"/>
                      <w:color w:val="000000" w:themeColor="text1"/>
                      <w:szCs w:val="21"/>
                      <w:shd w:val="clear" w:color="auto" w:fill="FFFFFF"/>
                    </w:rPr>
                    <w:t>pH11.6</w:t>
                  </w:r>
                  <w:r>
                    <w:rPr>
                      <w:rFonts w:ascii="Times New Roman" w:hAnsi="宋体"/>
                      <w:color w:val="000000" w:themeColor="text1"/>
                      <w:szCs w:val="21"/>
                      <w:shd w:val="clear" w:color="auto" w:fill="FFFFFF"/>
                    </w:rPr>
                    <w:t>。相对密度（</w:t>
                  </w:r>
                  <w:r>
                    <w:rPr>
                      <w:rFonts w:ascii="Times New Roman" w:hAnsi="Times New Roman"/>
                      <w:color w:val="000000" w:themeColor="text1"/>
                      <w:szCs w:val="21"/>
                      <w:shd w:val="clear" w:color="auto" w:fill="FFFFFF"/>
                    </w:rPr>
                    <w:t>25℃</w:t>
                  </w:r>
                  <w:r>
                    <w:rPr>
                      <w:rFonts w:ascii="Times New Roman" w:hAnsi="宋体"/>
                      <w:color w:val="000000" w:themeColor="text1"/>
                      <w:szCs w:val="21"/>
                      <w:shd w:val="clear" w:color="auto" w:fill="FFFFFF"/>
                    </w:rPr>
                    <w:t>）</w:t>
                  </w:r>
                  <w:r>
                    <w:rPr>
                      <w:rFonts w:ascii="Times New Roman" w:hAnsi="Times New Roman"/>
                      <w:color w:val="000000" w:themeColor="text1"/>
                      <w:szCs w:val="21"/>
                      <w:shd w:val="clear" w:color="auto" w:fill="FFFFFF"/>
                    </w:rPr>
                    <w:t>2.53</w:t>
                  </w:r>
                  <w:r>
                    <w:rPr>
                      <w:rFonts w:ascii="Times New Roman" w:hAnsi="宋体"/>
                      <w:color w:val="000000" w:themeColor="text1"/>
                      <w:szCs w:val="21"/>
                      <w:shd w:val="clear" w:color="auto" w:fill="FFFFFF"/>
                    </w:rPr>
                    <w:t>。熔点</w:t>
                  </w:r>
                  <w:r>
                    <w:rPr>
                      <w:rFonts w:ascii="Times New Roman" w:hAnsi="Times New Roman"/>
                      <w:color w:val="000000" w:themeColor="text1"/>
                      <w:szCs w:val="21"/>
                      <w:shd w:val="clear" w:color="auto" w:fill="FFFFFF"/>
                    </w:rPr>
                    <w:t>851℃</w:t>
                  </w:r>
                  <w:r>
                    <w:rPr>
                      <w:rFonts w:ascii="Times New Roman" w:hAnsi="宋体"/>
                      <w:color w:val="000000" w:themeColor="text1"/>
                      <w:szCs w:val="21"/>
                      <w:shd w:val="clear" w:color="auto" w:fill="FFFFFF"/>
                    </w:rPr>
                    <w:t>。</w:t>
                  </w:r>
                  <w:r>
                    <w:fldChar w:fldCharType="begin"/>
                  </w:r>
                  <w:r>
                    <w:instrText xml:space="preserve"> HYPERLINK "https://baike.sogou.com/lemma/ShowInnerLink.htm?lemmaId=154959917&amp;ss_c=ssc.citiao.link" \t "_blank" </w:instrText>
                  </w:r>
                  <w:r>
                    <w:fldChar w:fldCharType="separate"/>
                  </w:r>
                  <w:r>
                    <w:rPr>
                      <w:rStyle w:val="36"/>
                      <w:rFonts w:ascii="Times New Roman" w:hAnsi="宋体"/>
                      <w:color w:val="000000" w:themeColor="text1"/>
                      <w:szCs w:val="21"/>
                      <w:u w:val="none"/>
                      <w:shd w:val="clear" w:color="auto" w:fill="FFFFFF"/>
                    </w:rPr>
                    <w:t>半数致死量</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w:t>
                  </w:r>
                  <w:r>
                    <w:rPr>
                      <w:rFonts w:ascii="Times New Roman" w:hAnsi="Times New Roman"/>
                      <w:color w:val="000000" w:themeColor="text1"/>
                      <w:szCs w:val="21"/>
                      <w:shd w:val="clear" w:color="auto" w:fill="FFFFFF"/>
                    </w:rPr>
                    <w:t>30</w:t>
                  </w:r>
                  <w:r>
                    <w:rPr>
                      <w:rFonts w:ascii="Times New Roman" w:hAnsi="宋体"/>
                      <w:color w:val="000000" w:themeColor="text1"/>
                      <w:szCs w:val="21"/>
                      <w:shd w:val="clear" w:color="auto" w:fill="FFFFFF"/>
                    </w:rPr>
                    <w:t>日）（小鼠，腹腔）</w:t>
                  </w:r>
                  <w:r>
                    <w:rPr>
                      <w:rFonts w:ascii="Times New Roman" w:hAnsi="Times New Roman"/>
                      <w:color w:val="000000" w:themeColor="text1"/>
                      <w:szCs w:val="21"/>
                      <w:shd w:val="clear" w:color="auto" w:fill="FFFFFF"/>
                    </w:rPr>
                    <w:t>116.6mg/kg</w:t>
                  </w:r>
                  <w:r>
                    <w:rPr>
                      <w:rFonts w:ascii="Times New Roman" w:hAnsi="宋体"/>
                      <w:color w:val="000000" w:themeColor="text1"/>
                      <w:szCs w:val="21"/>
                      <w:shd w:val="clear" w:color="auto" w:fill="FFFFFF"/>
                    </w:rPr>
                    <w:t>。有刺激性。可由氢氧化钠和碳酸发生化学反应结合而成。溶液呈碱性。碳酸钠在</w:t>
                  </w:r>
                  <w:r>
                    <w:rPr>
                      <w:rFonts w:ascii="Times New Roman" w:hAnsi="Times New Roman"/>
                      <w:color w:val="000000" w:themeColor="text1"/>
                      <w:szCs w:val="21"/>
                      <w:shd w:val="clear" w:color="auto" w:fill="FFFFFF"/>
                    </w:rPr>
                    <w:t>2132K</w:t>
                  </w:r>
                  <w:r>
                    <w:rPr>
                      <w:rFonts w:ascii="Times New Roman" w:hAnsi="宋体"/>
                      <w:color w:val="000000" w:themeColor="text1"/>
                      <w:szCs w:val="21"/>
                      <w:shd w:val="clear" w:color="auto" w:fill="FFFFFF"/>
                    </w:rPr>
                    <w:t>分解</w:t>
                  </w:r>
                  <w:r>
                    <w:rPr>
                      <w:rFonts w:ascii="Times New Roman" w:hAnsi="宋体"/>
                      <w:color w:val="000000" w:themeColor="text1"/>
                      <w:szCs w:val="21"/>
                    </w:rPr>
                    <w:t>。</w:t>
                  </w:r>
                </w:p>
              </w:tc>
            </w:tr>
            <w:tr w14:paraId="67AFF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1" w:type="dxa"/>
                </w:tcPr>
                <w:p w14:paraId="581B09C5">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淀粉酶</w:t>
                  </w:r>
                </w:p>
              </w:tc>
              <w:tc>
                <w:tcPr>
                  <w:tcW w:w="8080" w:type="dxa"/>
                </w:tcPr>
                <w:p w14:paraId="7A838051">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淀粉酶</w:t>
                  </w:r>
                  <w:r>
                    <w:rPr>
                      <w:rFonts w:ascii="Times New Roman" w:hAnsi="宋体"/>
                      <w:color w:val="000000" w:themeColor="text1"/>
                      <w:szCs w:val="21"/>
                      <w:shd w:val="clear" w:color="auto" w:fill="FFFFFF"/>
                    </w:rPr>
                    <w:t>全称是</w:t>
                  </w:r>
                  <w:r>
                    <w:rPr>
                      <w:rFonts w:ascii="Times New Roman" w:hAnsi="Times New Roman"/>
                      <w:color w:val="000000" w:themeColor="text1"/>
                      <w:szCs w:val="21"/>
                      <w:shd w:val="clear" w:color="auto" w:fill="FFFFFF"/>
                    </w:rPr>
                    <w:t>1</w:t>
                  </w:r>
                  <w:r>
                    <w:rPr>
                      <w:rFonts w:ascii="Times New Roman" w:hAnsi="宋体"/>
                      <w:color w:val="000000" w:themeColor="text1"/>
                      <w:szCs w:val="21"/>
                      <w:shd w:val="clear" w:color="auto" w:fill="FFFFFF"/>
                    </w:rPr>
                    <w:t>，</w:t>
                  </w:r>
                  <w:r>
                    <w:rPr>
                      <w:rFonts w:ascii="Times New Roman" w:hAnsi="Times New Roman"/>
                      <w:color w:val="000000" w:themeColor="text1"/>
                      <w:szCs w:val="21"/>
                      <w:shd w:val="clear" w:color="auto" w:fill="FFFFFF"/>
                    </w:rPr>
                    <w:t>4-α-D-</w:t>
                  </w:r>
                  <w:r>
                    <w:rPr>
                      <w:rFonts w:ascii="Times New Roman" w:hAnsi="宋体"/>
                      <w:color w:val="000000" w:themeColor="text1"/>
                      <w:szCs w:val="21"/>
                      <w:shd w:val="clear" w:color="auto" w:fill="FFFFFF"/>
                    </w:rPr>
                    <w:t>葡聚糖</w:t>
                  </w:r>
                  <w:r>
                    <w:fldChar w:fldCharType="begin"/>
                  </w:r>
                  <w:r>
                    <w:instrText xml:space="preserve"> HYPERLINK "https://baike.sogou.com/lemma/ShowInnerLink.htm?lemmaId=290785&amp;ss_c=ssc.citiao.link" \t "_blank" </w:instrText>
                  </w:r>
                  <w:r>
                    <w:fldChar w:fldCharType="separate"/>
                  </w:r>
                  <w:r>
                    <w:rPr>
                      <w:rStyle w:val="36"/>
                      <w:rFonts w:ascii="Times New Roman" w:hAnsi="宋体"/>
                      <w:color w:val="000000" w:themeColor="text1"/>
                      <w:szCs w:val="21"/>
                      <w:u w:val="none"/>
                      <w:shd w:val="clear" w:color="auto" w:fill="FFFFFF"/>
                    </w:rPr>
                    <w:t>水解酶</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，催化淀粉及糖原水解，生成葡萄糖、</w:t>
                  </w:r>
                  <w:r>
                    <w:fldChar w:fldCharType="begin"/>
                  </w:r>
                  <w:r>
                    <w:instrText xml:space="preserve"> HYPERLINK "https://baike.sogou.com/lemma/ShowInnerLink.htm?lemmaId=1286344&amp;ss_c=ssc.citiao.link" \t "_blank" </w:instrText>
                  </w:r>
                  <w:r>
                    <w:fldChar w:fldCharType="separate"/>
                  </w:r>
                  <w:r>
                    <w:rPr>
                      <w:rStyle w:val="36"/>
                      <w:rFonts w:ascii="Times New Roman" w:hAnsi="宋体"/>
                      <w:color w:val="000000" w:themeColor="text1"/>
                      <w:szCs w:val="21"/>
                      <w:u w:val="none"/>
                      <w:shd w:val="clear" w:color="auto" w:fill="FFFFFF"/>
                    </w:rPr>
                    <w:t>麦芽糖</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及含有</w:t>
                  </w:r>
                  <w:r>
                    <w:rPr>
                      <w:rFonts w:ascii="Times New Roman" w:hAnsi="Times New Roman"/>
                      <w:color w:val="000000" w:themeColor="text1"/>
                      <w:szCs w:val="21"/>
                      <w:shd w:val="clear" w:color="auto" w:fill="FFFFFF"/>
                    </w:rPr>
                    <w:t>α1</w:t>
                  </w:r>
                  <w:r>
                    <w:rPr>
                      <w:rFonts w:ascii="Times New Roman" w:hAnsi="宋体"/>
                      <w:color w:val="000000" w:themeColor="text1"/>
                      <w:szCs w:val="21"/>
                      <w:shd w:val="clear" w:color="auto" w:fill="FFFFFF"/>
                    </w:rPr>
                    <w:t>，</w:t>
                  </w:r>
                  <w:r>
                    <w:rPr>
                      <w:rFonts w:ascii="Times New Roman" w:hAnsi="Times New Roman"/>
                      <w:color w:val="000000" w:themeColor="text1"/>
                      <w:szCs w:val="21"/>
                      <w:shd w:val="clear" w:color="auto" w:fill="FFFFFF"/>
                    </w:rPr>
                    <w:t>6-</w:t>
                  </w:r>
                  <w:r>
                    <w:rPr>
                      <w:rFonts w:ascii="Times New Roman" w:hAnsi="宋体"/>
                      <w:color w:val="000000" w:themeColor="text1"/>
                      <w:szCs w:val="21"/>
                      <w:shd w:val="clear" w:color="auto" w:fill="FFFFFF"/>
                    </w:rPr>
                    <w:t>糖苷键支链的糊精。一般作用于可溶性淀粉、直链淀粉、糖元等</w:t>
                  </w:r>
                  <w:r>
                    <w:rPr>
                      <w:rFonts w:ascii="Times New Roman" w:hAnsi="Times New Roman"/>
                      <w:color w:val="000000" w:themeColor="text1"/>
                      <w:szCs w:val="21"/>
                      <w:shd w:val="clear" w:color="auto" w:fill="FFFFFF"/>
                    </w:rPr>
                    <w:t>α</w:t>
                  </w:r>
                  <w:r>
                    <w:rPr>
                      <w:rFonts w:ascii="Times New Roman" w:hAnsi="宋体"/>
                      <w:color w:val="000000" w:themeColor="text1"/>
                      <w:szCs w:val="21"/>
                      <w:shd w:val="clear" w:color="auto" w:fill="FFFFFF"/>
                    </w:rPr>
                    <w:t>－</w:t>
                  </w:r>
                  <w:r>
                    <w:rPr>
                      <w:rFonts w:ascii="Times New Roman" w:hAnsi="Times New Roman"/>
                      <w:color w:val="000000" w:themeColor="text1"/>
                      <w:szCs w:val="21"/>
                      <w:shd w:val="clear" w:color="auto" w:fill="FFFFFF"/>
                    </w:rPr>
                    <w:t>1</w:t>
                  </w:r>
                  <w:r>
                    <w:rPr>
                      <w:rFonts w:ascii="Times New Roman" w:hAnsi="宋体"/>
                      <w:color w:val="000000" w:themeColor="text1"/>
                      <w:szCs w:val="21"/>
                      <w:shd w:val="clear" w:color="auto" w:fill="FFFFFF"/>
                    </w:rPr>
                    <w:t>，</w:t>
                  </w:r>
                  <w:r>
                    <w:rPr>
                      <w:rFonts w:ascii="Times New Roman" w:hAnsi="Times New Roman"/>
                      <w:color w:val="000000" w:themeColor="text1"/>
                      <w:szCs w:val="21"/>
                      <w:shd w:val="clear" w:color="auto" w:fill="FFFFFF"/>
                    </w:rPr>
                    <w:t>4-</w:t>
                  </w:r>
                  <w:r>
                    <w:fldChar w:fldCharType="begin"/>
                  </w:r>
                  <w:r>
                    <w:instrText xml:space="preserve"> HYPERLINK "https://baike.sogou.com/lemma/ShowInnerLink.htm?lemmaId=5625796&amp;ss_c=ssc.citiao.link" \t "_blank" </w:instrText>
                  </w:r>
                  <w:r>
                    <w:fldChar w:fldCharType="separate"/>
                  </w:r>
                  <w:r>
                    <w:rPr>
                      <w:rStyle w:val="36"/>
                      <w:rFonts w:ascii="Times New Roman" w:hAnsi="宋体"/>
                      <w:color w:val="000000" w:themeColor="text1"/>
                      <w:szCs w:val="21"/>
                      <w:u w:val="none"/>
                      <w:shd w:val="clear" w:color="auto" w:fill="FFFFFF"/>
                    </w:rPr>
                    <w:t>葡聚糖</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，水解</w:t>
                  </w:r>
                  <w:r>
                    <w:rPr>
                      <w:rFonts w:ascii="Times New Roman" w:hAnsi="Times New Roman"/>
                      <w:color w:val="000000" w:themeColor="text1"/>
                      <w:szCs w:val="21"/>
                      <w:shd w:val="clear" w:color="auto" w:fill="FFFFFF"/>
                    </w:rPr>
                    <w:t>α</w:t>
                  </w:r>
                  <w:r>
                    <w:rPr>
                      <w:rFonts w:ascii="Times New Roman" w:hAnsi="宋体"/>
                      <w:color w:val="000000" w:themeColor="text1"/>
                      <w:szCs w:val="21"/>
                      <w:shd w:val="clear" w:color="auto" w:fill="FFFFFF"/>
                    </w:rPr>
                    <w:t>－</w:t>
                  </w:r>
                  <w:r>
                    <w:rPr>
                      <w:rFonts w:ascii="Times New Roman" w:hAnsi="Times New Roman"/>
                      <w:color w:val="000000" w:themeColor="text1"/>
                      <w:szCs w:val="21"/>
                      <w:shd w:val="clear" w:color="auto" w:fill="FFFFFF"/>
                    </w:rPr>
                    <w:t>1</w:t>
                  </w:r>
                  <w:r>
                    <w:rPr>
                      <w:rFonts w:ascii="Times New Roman" w:hAnsi="宋体"/>
                      <w:color w:val="000000" w:themeColor="text1"/>
                      <w:szCs w:val="21"/>
                      <w:shd w:val="clear" w:color="auto" w:fill="FFFFFF"/>
                    </w:rPr>
                    <w:t>，</w:t>
                  </w:r>
                  <w:r>
                    <w:rPr>
                      <w:rFonts w:ascii="Times New Roman" w:hAnsi="Times New Roman"/>
                      <w:color w:val="000000" w:themeColor="text1"/>
                      <w:szCs w:val="21"/>
                      <w:shd w:val="clear" w:color="auto" w:fill="FFFFFF"/>
                    </w:rPr>
                    <w:t>4-</w:t>
                  </w:r>
                  <w:r>
                    <w:rPr>
                      <w:rFonts w:ascii="Times New Roman" w:hAnsi="宋体"/>
                      <w:color w:val="000000" w:themeColor="text1"/>
                      <w:szCs w:val="21"/>
                      <w:shd w:val="clear" w:color="auto" w:fill="FFFFFF"/>
                    </w:rPr>
                    <w:t>糖苷键的酶。淀粉酶是水解淀粉和糖原的酶类总称，通常通过淀粉酶催化水解织物上的淀粉浆料，由于淀粉酶的高效性及专一性，酶</w:t>
                  </w:r>
                  <w:r>
                    <w:fldChar w:fldCharType="begin"/>
                  </w:r>
                  <w:r>
                    <w:instrText xml:space="preserve"> HYPERLINK "https://baike.sogou.com/lemma/ShowInnerLink.htm?lemmaId=185484&amp;ss_c=ssc.citiao.link" \t "_blank" </w:instrText>
                  </w:r>
                  <w:r>
                    <w:fldChar w:fldCharType="separate"/>
                  </w:r>
                  <w:r>
                    <w:rPr>
                      <w:rStyle w:val="36"/>
                      <w:rFonts w:ascii="Times New Roman" w:hAnsi="宋体"/>
                      <w:color w:val="000000" w:themeColor="text1"/>
                      <w:szCs w:val="21"/>
                      <w:u w:val="none"/>
                      <w:shd w:val="clear" w:color="auto" w:fill="FFFFFF"/>
                    </w:rPr>
                    <w:t>退浆</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的</w:t>
                  </w:r>
                  <w:r>
                    <w:fldChar w:fldCharType="begin"/>
                  </w:r>
                  <w:r>
                    <w:instrText xml:space="preserve"> HYPERLINK "https://baike.sogou.com/lemma/ShowInnerLink.htm?lemmaId=59104092&amp;ss_c=ssc.citiao.link" \t "_blank" </w:instrText>
                  </w:r>
                  <w:r>
                    <w:fldChar w:fldCharType="separate"/>
                  </w:r>
                  <w:r>
                    <w:rPr>
                      <w:rStyle w:val="36"/>
                      <w:rFonts w:ascii="Times New Roman" w:hAnsi="宋体"/>
                      <w:color w:val="000000" w:themeColor="text1"/>
                      <w:szCs w:val="21"/>
                      <w:u w:val="none"/>
                      <w:shd w:val="clear" w:color="auto" w:fill="FFFFFF"/>
                    </w:rPr>
                    <w:t>退浆率</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高，退浆快，污染少，产品比酸法、碱法更柔软，且不损伤纤维。淀粉酶的种类很多，根据织物不同，设备组合不同，工艺流程也不同，目前所用的退浆方法有</w:t>
                  </w:r>
                  <w:r>
                    <w:fldChar w:fldCharType="begin"/>
                  </w:r>
                  <w:r>
                    <w:instrText xml:space="preserve"> HYPERLINK "https://baike.sogou.com/lemma/ShowInnerLink.htm?lemmaId=517868&amp;ss_c=ssc.citiao.link" \t "_blank" </w:instrText>
                  </w:r>
                  <w:r>
                    <w:fldChar w:fldCharType="separate"/>
                  </w:r>
                  <w:r>
                    <w:rPr>
                      <w:rStyle w:val="36"/>
                      <w:rFonts w:ascii="Times New Roman" w:hAnsi="宋体"/>
                      <w:color w:val="000000" w:themeColor="text1"/>
                      <w:szCs w:val="21"/>
                      <w:u w:val="none"/>
                      <w:shd w:val="clear" w:color="auto" w:fill="FFFFFF"/>
                    </w:rPr>
                    <w:t>浸渍法</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、堆置法、卷染法、连续洗等，由于淀粉酶退浆机械作用小，水的用量少，可以在低温条件下达到退浆效果，具有鲜明的环保特色。</w:t>
                  </w:r>
                </w:p>
              </w:tc>
            </w:tr>
            <w:tr w14:paraId="760B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1" w:type="dxa"/>
                </w:tcPr>
                <w:p w14:paraId="76934E65">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酵母</w:t>
                  </w:r>
                </w:p>
              </w:tc>
              <w:tc>
                <w:tcPr>
                  <w:tcW w:w="8080" w:type="dxa"/>
                </w:tcPr>
                <w:p w14:paraId="34FE1280">
                  <w:pPr>
                    <w:autoSpaceDE w:val="0"/>
                    <w:autoSpaceDN w:val="0"/>
                    <w:spacing w:line="360" w:lineRule="auto"/>
                    <w:jc w:val="center"/>
                    <w:rPr>
                      <w:rFonts w:ascii="Times New Roman" w:hAnsi="Times New Roman"/>
                      <w:color w:val="000000" w:themeColor="text1"/>
                      <w:szCs w:val="21"/>
                    </w:rPr>
                  </w:pPr>
                  <w:r>
                    <w:rPr>
                      <w:rFonts w:ascii="Times New Roman" w:hAnsi="宋体"/>
                      <w:color w:val="000000" w:themeColor="text1"/>
                      <w:szCs w:val="21"/>
                    </w:rPr>
                    <w:t>酵母</w:t>
                  </w:r>
                  <w:r>
                    <w:rPr>
                      <w:rFonts w:ascii="Times New Roman" w:hAnsi="宋体"/>
                      <w:color w:val="000000" w:themeColor="text1"/>
                      <w:szCs w:val="21"/>
                      <w:shd w:val="clear" w:color="auto" w:fill="FFFFFF"/>
                    </w:rPr>
                    <w:t>是一种</w:t>
                  </w:r>
                  <w:r>
                    <w:fldChar w:fldCharType="begin"/>
                  </w:r>
                  <w:r>
                    <w:instrText xml:space="preserve"> HYPERLINK "https://baike.sogou.com/lemma/ShowInnerLink.htm?lemmaId=764569&amp;ss_c=ssc.citiao.link" \t "_blank" </w:instrText>
                  </w:r>
                  <w:r>
                    <w:fldChar w:fldCharType="separate"/>
                  </w:r>
                  <w:r>
                    <w:rPr>
                      <w:rStyle w:val="36"/>
                      <w:rFonts w:ascii="Times New Roman" w:hAnsi="宋体"/>
                      <w:color w:val="000000" w:themeColor="text1"/>
                      <w:szCs w:val="21"/>
                      <w:u w:val="none"/>
                      <w:shd w:val="clear" w:color="auto" w:fill="FFFFFF"/>
                    </w:rPr>
                    <w:t>单细胞</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真菌，在有氧和无氧环境下都能生存，属于</w:t>
                  </w:r>
                  <w:r>
                    <w:fldChar w:fldCharType="begin"/>
                  </w:r>
                  <w:r>
                    <w:instrText xml:space="preserve"> HYPERLINK "https://baike.sogou.com/lemma/ShowInnerLink.htm?lemmaId=352442&amp;ss_c=ssc.citiao.link" \t "_blank" </w:instrText>
                  </w:r>
                  <w:r>
                    <w:fldChar w:fldCharType="separate"/>
                  </w:r>
                  <w:r>
                    <w:rPr>
                      <w:rStyle w:val="36"/>
                      <w:rFonts w:ascii="Times New Roman" w:hAnsi="宋体"/>
                      <w:color w:val="000000" w:themeColor="text1"/>
                      <w:szCs w:val="21"/>
                      <w:u w:val="none"/>
                      <w:shd w:val="clear" w:color="auto" w:fill="FFFFFF"/>
                    </w:rPr>
                    <w:t>兼性厌氧菌</w:t>
                  </w:r>
                  <w:r>
                    <w:rPr>
                      <w:rStyle w:val="36"/>
                      <w:rFonts w:ascii="Times New Roman" w:hAnsi="宋体"/>
                      <w:color w:val="000000" w:themeColor="text1"/>
                      <w:szCs w:val="21"/>
                      <w:u w:val="none"/>
                      <w:shd w:val="clear" w:color="auto" w:fill="FFFFFF"/>
                    </w:rPr>
                    <w:fldChar w:fldCharType="end"/>
                  </w:r>
                  <w:r>
                    <w:rPr>
                      <w:rFonts w:ascii="Times New Roman" w:hAnsi="宋体"/>
                      <w:color w:val="000000" w:themeColor="text1"/>
                      <w:szCs w:val="21"/>
                      <w:shd w:val="clear" w:color="auto" w:fill="FFFFFF"/>
                    </w:rPr>
                    <w:t>。经常被用于酒精酿造或者面包烘焙行业。酵母菌细胞宽度（直径）约</w:t>
                  </w:r>
                  <w:r>
                    <w:rPr>
                      <w:rFonts w:ascii="Times New Roman" w:hAnsi="Times New Roman"/>
                      <w:color w:val="000000" w:themeColor="text1"/>
                      <w:szCs w:val="21"/>
                      <w:shd w:val="clear" w:color="auto" w:fill="FFFFFF"/>
                    </w:rPr>
                    <w:t>2~6μm</w:t>
                  </w:r>
                  <w:r>
                    <w:rPr>
                      <w:rFonts w:ascii="Times New Roman" w:hAnsi="宋体"/>
                      <w:color w:val="000000" w:themeColor="text1"/>
                      <w:szCs w:val="21"/>
                      <w:shd w:val="clear" w:color="auto" w:fill="FFFFFF"/>
                    </w:rPr>
                    <w:t>，长度</w:t>
                  </w:r>
                  <w:r>
                    <w:rPr>
                      <w:rFonts w:ascii="Times New Roman" w:hAnsi="Times New Roman"/>
                      <w:color w:val="000000" w:themeColor="text1"/>
                      <w:szCs w:val="21"/>
                      <w:shd w:val="clear" w:color="auto" w:fill="FFFFFF"/>
                    </w:rPr>
                    <w:t>5~30μm</w:t>
                  </w:r>
                  <w:r>
                    <w:rPr>
                      <w:rFonts w:ascii="Times New Roman" w:hAnsi="宋体"/>
                      <w:color w:val="000000" w:themeColor="text1"/>
                      <w:szCs w:val="21"/>
                      <w:shd w:val="clear" w:color="auto" w:fill="FFFFFF"/>
                    </w:rPr>
                    <w:t>，有的则更长，个体形态有球状、卵圆、椭圆、柱状和香肠状等。酵母菌的生殖方式分无性繁殖和有性繁殖两大类。</w:t>
                  </w:r>
                </w:p>
              </w:tc>
            </w:tr>
          </w:tbl>
          <w:p w14:paraId="4B54B092">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项目产品方案及规格见表1-6。</w:t>
            </w:r>
          </w:p>
          <w:p w14:paraId="17EEC276">
            <w:pPr>
              <w:pStyle w:val="136"/>
              <w:ind w:left="105" w:leftChars="50" w:right="105" w:rightChars="50"/>
              <w:rPr>
                <w:rFonts w:ascii="Times New Roman"/>
                <w:color w:val="000000" w:themeColor="text1"/>
                <w:sz w:val="24"/>
              </w:rPr>
            </w:pPr>
            <w:r>
              <w:rPr>
                <w:rFonts w:hint="eastAsia" w:ascii="Times New Roman"/>
                <w:color w:val="000000" w:themeColor="text1"/>
                <w:sz w:val="24"/>
              </w:rPr>
              <w:t>表1-6  项目产品方案表</w:t>
            </w:r>
          </w:p>
          <w:tbl>
            <w:tblPr>
              <w:tblStyle w:val="30"/>
              <w:tblW w:w="7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701"/>
              <w:gridCol w:w="1356"/>
              <w:gridCol w:w="2648"/>
            </w:tblGrid>
            <w:tr w14:paraId="1A67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2B32F9B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产品名称</w:t>
                  </w:r>
                </w:p>
              </w:tc>
              <w:tc>
                <w:tcPr>
                  <w:tcW w:w="1701" w:type="dxa"/>
                  <w:tcBorders>
                    <w:top w:val="single" w:color="auto" w:sz="4" w:space="0"/>
                    <w:left w:val="single" w:color="auto" w:sz="4" w:space="0"/>
                    <w:bottom w:val="single" w:color="auto" w:sz="4" w:space="0"/>
                    <w:right w:val="single" w:color="auto" w:sz="4" w:space="0"/>
                  </w:tcBorders>
                  <w:vAlign w:val="center"/>
                </w:tcPr>
                <w:p w14:paraId="4179ADC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产量（</w:t>
                  </w:r>
                  <w:r>
                    <w:rPr>
                      <w:rFonts w:hint="eastAsia" w:ascii="Times New Roman" w:hAnsi="Times New Roman"/>
                      <w:color w:val="000000" w:themeColor="text1"/>
                      <w:szCs w:val="21"/>
                    </w:rPr>
                    <w:t>t</w:t>
                  </w:r>
                  <w:r>
                    <w:rPr>
                      <w:rFonts w:ascii="Times New Roman" w:hAnsi="Times New Roman"/>
                      <w:color w:val="000000" w:themeColor="text1"/>
                      <w:szCs w:val="21"/>
                    </w:rPr>
                    <w:t>/a）</w:t>
                  </w:r>
                </w:p>
              </w:tc>
              <w:tc>
                <w:tcPr>
                  <w:tcW w:w="1356" w:type="dxa"/>
                  <w:tcBorders>
                    <w:top w:val="single" w:color="auto" w:sz="4" w:space="0"/>
                    <w:left w:val="single" w:color="auto" w:sz="4" w:space="0"/>
                    <w:bottom w:val="single" w:color="auto" w:sz="4" w:space="0"/>
                    <w:right w:val="single" w:color="auto" w:sz="4" w:space="0"/>
                  </w:tcBorders>
                </w:tcPr>
                <w:p w14:paraId="30153E4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包装材料</w:t>
                  </w:r>
                </w:p>
              </w:tc>
              <w:tc>
                <w:tcPr>
                  <w:tcW w:w="2648" w:type="dxa"/>
                  <w:tcBorders>
                    <w:top w:val="single" w:color="auto" w:sz="4" w:space="0"/>
                    <w:left w:val="single" w:color="auto" w:sz="4" w:space="0"/>
                    <w:bottom w:val="single" w:color="auto" w:sz="4" w:space="0"/>
                    <w:right w:val="single" w:color="auto" w:sz="4" w:space="0"/>
                  </w:tcBorders>
                </w:tcPr>
                <w:p w14:paraId="2720E30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规格</w:t>
                  </w:r>
                </w:p>
              </w:tc>
            </w:tr>
            <w:tr w14:paraId="3818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502509A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腌菜膏</w:t>
                  </w:r>
                </w:p>
              </w:tc>
              <w:tc>
                <w:tcPr>
                  <w:tcW w:w="1701" w:type="dxa"/>
                  <w:tcBorders>
                    <w:top w:val="single" w:color="auto" w:sz="4" w:space="0"/>
                    <w:left w:val="single" w:color="auto" w:sz="4" w:space="0"/>
                    <w:bottom w:val="single" w:color="auto" w:sz="4" w:space="0"/>
                    <w:right w:val="single" w:color="auto" w:sz="4" w:space="0"/>
                  </w:tcBorders>
                  <w:vAlign w:val="center"/>
                </w:tcPr>
                <w:p w14:paraId="30E0F422">
                  <w:pPr>
                    <w:spacing w:line="360" w:lineRule="auto"/>
                    <w:jc w:val="center"/>
                    <w:rPr>
                      <w:rFonts w:ascii="Times New Roman" w:hAnsi="Times New Roman"/>
                      <w:color w:val="000000" w:themeColor="text1"/>
                      <w:szCs w:val="21"/>
                    </w:rPr>
                  </w:pPr>
                  <w:r>
                    <w:rPr>
                      <w:rFonts w:hint="eastAsia" w:ascii="Times New Roman" w:hAnsi="Times New Roman"/>
                      <w:bCs/>
                      <w:color w:val="000000" w:themeColor="text1"/>
                      <w:szCs w:val="21"/>
                    </w:rPr>
                    <w:t>1850</w:t>
                  </w:r>
                </w:p>
              </w:tc>
              <w:tc>
                <w:tcPr>
                  <w:tcW w:w="1356" w:type="dxa"/>
                  <w:tcBorders>
                    <w:top w:val="single" w:color="auto" w:sz="4" w:space="0"/>
                    <w:left w:val="single" w:color="auto" w:sz="4" w:space="0"/>
                    <w:bottom w:val="single" w:color="auto" w:sz="4" w:space="0"/>
                    <w:right w:val="single" w:color="auto" w:sz="4" w:space="0"/>
                  </w:tcBorders>
                  <w:vAlign w:val="center"/>
                </w:tcPr>
                <w:p w14:paraId="4C7B12D8">
                  <w:pPr>
                    <w:pStyle w:val="10"/>
                    <w:jc w:val="center"/>
                    <w:rPr>
                      <w:rFonts w:ascii="Times New Roman" w:hAnsi="Times New Roman"/>
                      <w:bCs/>
                      <w:color w:val="000000" w:themeColor="text1"/>
                      <w:szCs w:val="21"/>
                    </w:rPr>
                  </w:pPr>
                  <w:r>
                    <w:rPr>
                      <w:rFonts w:ascii="Times New Roman" w:hAnsi="Times New Roman"/>
                      <w:bCs/>
                      <w:color w:val="000000" w:themeColor="text1"/>
                      <w:szCs w:val="21"/>
                    </w:rPr>
                    <w:t>塑料瓶</w:t>
                  </w:r>
                </w:p>
              </w:tc>
              <w:tc>
                <w:tcPr>
                  <w:tcW w:w="2648" w:type="dxa"/>
                  <w:tcBorders>
                    <w:top w:val="single" w:color="auto" w:sz="4" w:space="0"/>
                    <w:left w:val="single" w:color="auto" w:sz="4" w:space="0"/>
                    <w:bottom w:val="single" w:color="auto" w:sz="4" w:space="0"/>
                    <w:right w:val="single" w:color="auto" w:sz="4" w:space="0"/>
                  </w:tcBorders>
                  <w:vAlign w:val="center"/>
                </w:tcPr>
                <w:p w14:paraId="233FF25F">
                  <w:pPr>
                    <w:pStyle w:val="10"/>
                    <w:jc w:val="center"/>
                    <w:rPr>
                      <w:rFonts w:ascii="Times New Roman" w:hAnsi="Times New Roman"/>
                      <w:bCs/>
                      <w:color w:val="000000" w:themeColor="text1"/>
                      <w:szCs w:val="21"/>
                    </w:rPr>
                  </w:pPr>
                  <w:r>
                    <w:rPr>
                      <w:rFonts w:ascii="Times New Roman" w:hAnsi="Times New Roman"/>
                      <w:color w:val="000000" w:themeColor="text1"/>
                      <w:szCs w:val="21"/>
                    </w:rPr>
                    <w:t>1.25L/</w:t>
                  </w:r>
                  <w:r>
                    <w:rPr>
                      <w:rFonts w:ascii="Times New Roman"/>
                      <w:color w:val="000000" w:themeColor="text1"/>
                      <w:szCs w:val="21"/>
                    </w:rPr>
                    <w:t>瓶，</w:t>
                  </w:r>
                  <w:r>
                    <w:rPr>
                      <w:rFonts w:ascii="Times New Roman" w:hAnsi="Times New Roman"/>
                      <w:color w:val="000000" w:themeColor="text1"/>
                      <w:szCs w:val="21"/>
                    </w:rPr>
                    <w:t>500mL/</w:t>
                  </w:r>
                  <w:r>
                    <w:rPr>
                      <w:rFonts w:ascii="Times New Roman"/>
                      <w:color w:val="000000" w:themeColor="text1"/>
                      <w:szCs w:val="21"/>
                    </w:rPr>
                    <w:t>瓶，</w:t>
                  </w:r>
                  <w:r>
                    <w:rPr>
                      <w:rFonts w:ascii="Times New Roman" w:hAnsi="Times New Roman"/>
                      <w:color w:val="000000" w:themeColor="text1"/>
                      <w:szCs w:val="21"/>
                    </w:rPr>
                    <w:t>249mL/</w:t>
                  </w:r>
                  <w:r>
                    <w:rPr>
                      <w:rFonts w:ascii="Times New Roman"/>
                      <w:color w:val="000000" w:themeColor="text1"/>
                      <w:szCs w:val="21"/>
                    </w:rPr>
                    <w:t>瓶</w:t>
                  </w:r>
                </w:p>
              </w:tc>
            </w:tr>
            <w:tr w14:paraId="7E07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02D849F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干腌菜</w:t>
                  </w:r>
                </w:p>
              </w:tc>
              <w:tc>
                <w:tcPr>
                  <w:tcW w:w="1701" w:type="dxa"/>
                  <w:tcBorders>
                    <w:top w:val="single" w:color="auto" w:sz="4" w:space="0"/>
                    <w:left w:val="single" w:color="auto" w:sz="4" w:space="0"/>
                    <w:bottom w:val="single" w:color="auto" w:sz="4" w:space="0"/>
                    <w:right w:val="single" w:color="auto" w:sz="4" w:space="0"/>
                  </w:tcBorders>
                  <w:vAlign w:val="center"/>
                </w:tcPr>
                <w:p w14:paraId="29FF8DDA">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150</w:t>
                  </w:r>
                </w:p>
              </w:tc>
              <w:tc>
                <w:tcPr>
                  <w:tcW w:w="1356" w:type="dxa"/>
                  <w:tcBorders>
                    <w:top w:val="single" w:color="auto" w:sz="4" w:space="0"/>
                    <w:left w:val="single" w:color="auto" w:sz="4" w:space="0"/>
                    <w:bottom w:val="single" w:color="auto" w:sz="4" w:space="0"/>
                    <w:right w:val="single" w:color="auto" w:sz="4" w:space="0"/>
                  </w:tcBorders>
                  <w:vAlign w:val="center"/>
                </w:tcPr>
                <w:p w14:paraId="2AD3F5E0">
                  <w:pPr>
                    <w:pStyle w:val="10"/>
                    <w:jc w:val="center"/>
                    <w:rPr>
                      <w:color w:val="000000" w:themeColor="text1"/>
                      <w:szCs w:val="21"/>
                    </w:rPr>
                  </w:pPr>
                  <w:r>
                    <w:rPr>
                      <w:color w:val="000000" w:themeColor="text1"/>
                      <w:szCs w:val="21"/>
                    </w:rPr>
                    <w:t>塑料袋</w:t>
                  </w:r>
                </w:p>
              </w:tc>
              <w:tc>
                <w:tcPr>
                  <w:tcW w:w="2648" w:type="dxa"/>
                  <w:tcBorders>
                    <w:top w:val="single" w:color="auto" w:sz="4" w:space="0"/>
                    <w:left w:val="single" w:color="auto" w:sz="4" w:space="0"/>
                    <w:bottom w:val="single" w:color="auto" w:sz="4" w:space="0"/>
                    <w:right w:val="single" w:color="auto" w:sz="4" w:space="0"/>
                  </w:tcBorders>
                  <w:vAlign w:val="center"/>
                </w:tcPr>
                <w:p w14:paraId="0098FE40">
                  <w:pPr>
                    <w:pStyle w:val="10"/>
                    <w:jc w:val="center"/>
                    <w:rPr>
                      <w:rFonts w:ascii="Times New Roman" w:hAnsi="Times New Roman"/>
                      <w:color w:val="000000" w:themeColor="text1"/>
                      <w:szCs w:val="21"/>
                    </w:rPr>
                  </w:pPr>
                  <w:r>
                    <w:rPr>
                      <w:rFonts w:ascii="Times New Roman" w:hAnsi="Times New Roman"/>
                      <w:color w:val="000000" w:themeColor="text1"/>
                      <w:szCs w:val="21"/>
                    </w:rPr>
                    <w:t>400g/</w:t>
                  </w:r>
                  <w:r>
                    <w:rPr>
                      <w:rFonts w:ascii="Times New Roman"/>
                      <w:color w:val="000000" w:themeColor="text1"/>
                      <w:szCs w:val="21"/>
                    </w:rPr>
                    <w:t>袋</w:t>
                  </w:r>
                </w:p>
              </w:tc>
            </w:tr>
            <w:tr w14:paraId="781B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0CF4789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小米醋</w:t>
                  </w:r>
                </w:p>
              </w:tc>
              <w:tc>
                <w:tcPr>
                  <w:tcW w:w="1701" w:type="dxa"/>
                  <w:tcBorders>
                    <w:top w:val="single" w:color="auto" w:sz="4" w:space="0"/>
                    <w:left w:val="single" w:color="auto" w:sz="4" w:space="0"/>
                    <w:bottom w:val="single" w:color="auto" w:sz="4" w:space="0"/>
                    <w:right w:val="single" w:color="auto" w:sz="4" w:space="0"/>
                  </w:tcBorders>
                  <w:vAlign w:val="center"/>
                </w:tcPr>
                <w:p w14:paraId="4BEFF72E">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2000</w:t>
                  </w:r>
                </w:p>
              </w:tc>
              <w:tc>
                <w:tcPr>
                  <w:tcW w:w="1356" w:type="dxa"/>
                  <w:tcBorders>
                    <w:top w:val="single" w:color="auto" w:sz="4" w:space="0"/>
                    <w:left w:val="single" w:color="auto" w:sz="4" w:space="0"/>
                    <w:bottom w:val="single" w:color="auto" w:sz="4" w:space="0"/>
                    <w:right w:val="single" w:color="auto" w:sz="4" w:space="0"/>
                  </w:tcBorders>
                  <w:vAlign w:val="center"/>
                </w:tcPr>
                <w:p w14:paraId="29E861D7">
                  <w:pPr>
                    <w:pStyle w:val="10"/>
                    <w:jc w:val="center"/>
                    <w:rPr>
                      <w:color w:val="000000" w:themeColor="text1"/>
                      <w:szCs w:val="21"/>
                    </w:rPr>
                  </w:pPr>
                  <w:r>
                    <w:rPr>
                      <w:color w:val="000000" w:themeColor="text1"/>
                      <w:szCs w:val="21"/>
                    </w:rPr>
                    <w:t>玻璃瓶</w:t>
                  </w:r>
                </w:p>
              </w:tc>
              <w:tc>
                <w:tcPr>
                  <w:tcW w:w="2648" w:type="dxa"/>
                  <w:tcBorders>
                    <w:top w:val="single" w:color="auto" w:sz="4" w:space="0"/>
                    <w:left w:val="single" w:color="auto" w:sz="4" w:space="0"/>
                    <w:bottom w:val="single" w:color="auto" w:sz="4" w:space="0"/>
                    <w:right w:val="single" w:color="auto" w:sz="4" w:space="0"/>
                  </w:tcBorders>
                  <w:vAlign w:val="center"/>
                </w:tcPr>
                <w:p w14:paraId="0D6FFCAC">
                  <w:pPr>
                    <w:pStyle w:val="10"/>
                    <w:jc w:val="center"/>
                    <w:rPr>
                      <w:rFonts w:ascii="Times New Roman" w:hAnsi="Times New Roman"/>
                      <w:color w:val="000000" w:themeColor="text1"/>
                      <w:szCs w:val="21"/>
                    </w:rPr>
                  </w:pPr>
                  <w:r>
                    <w:rPr>
                      <w:rFonts w:ascii="Times New Roman" w:hAnsi="Times New Roman"/>
                      <w:color w:val="000000" w:themeColor="text1"/>
                      <w:szCs w:val="21"/>
                    </w:rPr>
                    <w:t>10L/</w:t>
                  </w:r>
                  <w:r>
                    <w:rPr>
                      <w:rFonts w:ascii="Times New Roman"/>
                      <w:color w:val="000000" w:themeColor="text1"/>
                      <w:szCs w:val="21"/>
                    </w:rPr>
                    <w:t>瓶，</w:t>
                  </w:r>
                  <w:r>
                    <w:rPr>
                      <w:rFonts w:ascii="Times New Roman" w:hAnsi="Times New Roman"/>
                      <w:color w:val="000000" w:themeColor="text1"/>
                      <w:szCs w:val="21"/>
                    </w:rPr>
                    <w:t>5L/</w:t>
                  </w:r>
                  <w:r>
                    <w:rPr>
                      <w:rFonts w:ascii="Times New Roman"/>
                      <w:color w:val="000000" w:themeColor="text1"/>
                      <w:szCs w:val="21"/>
                    </w:rPr>
                    <w:t>瓶，</w:t>
                  </w:r>
                  <w:r>
                    <w:rPr>
                      <w:rFonts w:ascii="Times New Roman" w:hAnsi="Times New Roman"/>
                      <w:color w:val="000000" w:themeColor="text1"/>
                      <w:szCs w:val="21"/>
                    </w:rPr>
                    <w:t>2L/</w:t>
                  </w:r>
                  <w:r>
                    <w:rPr>
                      <w:rFonts w:ascii="Times New Roman"/>
                      <w:color w:val="000000" w:themeColor="text1"/>
                      <w:szCs w:val="21"/>
                    </w:rPr>
                    <w:t>瓶，</w:t>
                  </w:r>
                  <w:r>
                    <w:rPr>
                      <w:rFonts w:ascii="Times New Roman" w:hAnsi="Times New Roman"/>
                      <w:color w:val="000000" w:themeColor="text1"/>
                      <w:szCs w:val="21"/>
                    </w:rPr>
                    <w:t>1L/</w:t>
                  </w:r>
                  <w:r>
                    <w:rPr>
                      <w:rFonts w:ascii="Times New Roman"/>
                      <w:color w:val="000000" w:themeColor="text1"/>
                      <w:szCs w:val="21"/>
                    </w:rPr>
                    <w:t>瓶，</w:t>
                  </w:r>
                  <w:r>
                    <w:rPr>
                      <w:rFonts w:ascii="Times New Roman" w:hAnsi="Times New Roman"/>
                      <w:color w:val="000000" w:themeColor="text1"/>
                      <w:szCs w:val="21"/>
                    </w:rPr>
                    <w:t>500mL/</w:t>
                  </w:r>
                  <w:r>
                    <w:rPr>
                      <w:rFonts w:ascii="Times New Roman"/>
                      <w:color w:val="000000" w:themeColor="text1"/>
                      <w:szCs w:val="21"/>
                    </w:rPr>
                    <w:t>瓶</w:t>
                  </w:r>
                </w:p>
              </w:tc>
            </w:tr>
          </w:tbl>
          <w:p w14:paraId="5D92F8C3">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小米醋符合《食醋卫生标准》（</w:t>
            </w:r>
            <w:r>
              <w:rPr>
                <w:rFonts w:ascii="Times New Roman" w:hAnsi="Times New Roman"/>
                <w:color w:val="000000" w:themeColor="text1"/>
                <w:sz w:val="24"/>
                <w:szCs w:val="24"/>
              </w:rPr>
              <w:t>GB 2719—1996</w:t>
            </w:r>
            <w:r>
              <w:rPr>
                <w:rFonts w:hint="eastAsia" w:ascii="Times New Roman" w:hAnsi="Times New Roman"/>
                <w:color w:val="000000" w:themeColor="text1"/>
                <w:sz w:val="24"/>
                <w:szCs w:val="24"/>
              </w:rPr>
              <w:t>）。</w:t>
            </w:r>
          </w:p>
          <w:p w14:paraId="319CA90D">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①感官指标：</w:t>
            </w:r>
            <w:r>
              <w:rPr>
                <w:rFonts w:ascii="Times New Roman" w:hAnsi="Times New Roman"/>
                <w:color w:val="000000" w:themeColor="text1"/>
                <w:sz w:val="24"/>
                <w:szCs w:val="24"/>
              </w:rPr>
              <w:t>具有正常食醋的色泽、气味和滋味，不涩，无其他不良气味与异味，无浮物，不混浊，无沉淀，无异物，无醋鳗、醋虱。</w:t>
            </w:r>
          </w:p>
          <w:p w14:paraId="11CABE1C">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②</w:t>
            </w:r>
            <w:r>
              <w:rPr>
                <w:rFonts w:ascii="Times New Roman" w:hAnsi="Times New Roman"/>
                <w:color w:val="000000" w:themeColor="text1"/>
                <w:sz w:val="24"/>
                <w:szCs w:val="24"/>
              </w:rPr>
              <w:t>理化指标</w:t>
            </w:r>
          </w:p>
          <w:p w14:paraId="46353AC8">
            <w:pPr>
              <w:widowControl/>
              <w:shd w:val="clear" w:color="auto" w:fill="FFFFFF"/>
              <w:ind w:firstLine="480"/>
              <w:jc w:val="center"/>
              <w:rPr>
                <w:rFonts w:ascii="Times New Roman" w:hAnsi="Times New Roman"/>
                <w:b/>
                <w:color w:val="000000" w:themeColor="text1"/>
                <w:kern w:val="0"/>
                <w:sz w:val="24"/>
                <w:szCs w:val="24"/>
              </w:rPr>
            </w:pPr>
            <w:r>
              <w:rPr>
                <w:rFonts w:ascii="Times New Roman" w:hAnsi="宋体"/>
                <w:b/>
                <w:color w:val="000000" w:themeColor="text1"/>
                <w:kern w:val="0"/>
                <w:sz w:val="24"/>
                <w:szCs w:val="24"/>
              </w:rPr>
              <w:t>表</w:t>
            </w:r>
            <w:r>
              <w:rPr>
                <w:rFonts w:ascii="Times New Roman" w:hAnsi="Times New Roman"/>
                <w:b/>
                <w:color w:val="000000" w:themeColor="text1"/>
                <w:kern w:val="0"/>
                <w:sz w:val="24"/>
                <w:szCs w:val="24"/>
              </w:rPr>
              <w:t>1-</w:t>
            </w:r>
            <w:r>
              <w:rPr>
                <w:rFonts w:hint="eastAsia" w:ascii="Times New Roman" w:hAnsi="Times New Roman"/>
                <w:b/>
                <w:color w:val="000000" w:themeColor="text1"/>
                <w:kern w:val="0"/>
                <w:sz w:val="24"/>
                <w:szCs w:val="24"/>
              </w:rPr>
              <w:t>7</w:t>
            </w:r>
            <w:r>
              <w:rPr>
                <w:rFonts w:ascii="Times New Roman" w:hAnsi="Times New Roman"/>
                <w:b/>
                <w:color w:val="000000" w:themeColor="text1"/>
                <w:kern w:val="0"/>
                <w:sz w:val="24"/>
                <w:szCs w:val="24"/>
              </w:rPr>
              <w:t xml:space="preserve">  </w:t>
            </w:r>
            <w:r>
              <w:rPr>
                <w:rFonts w:ascii="Times New Roman" w:hAnsi="宋体"/>
                <w:b/>
                <w:color w:val="000000" w:themeColor="text1"/>
                <w:kern w:val="0"/>
                <w:sz w:val="24"/>
                <w:szCs w:val="24"/>
              </w:rPr>
              <w:t>食醋理化指标</w:t>
            </w:r>
          </w:p>
          <w:tbl>
            <w:tblPr>
              <w:tblStyle w:val="31"/>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8"/>
            </w:tblGrid>
            <w:tr w14:paraId="10F8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493D4742">
                  <w:pPr>
                    <w:spacing w:line="360" w:lineRule="auto"/>
                    <w:jc w:val="center"/>
                    <w:rPr>
                      <w:rFonts w:ascii="Times New Roman" w:hAnsi="Times New Roman"/>
                      <w:color w:val="000000" w:themeColor="text1"/>
                      <w:szCs w:val="21"/>
                    </w:rPr>
                  </w:pPr>
                  <w:r>
                    <w:rPr>
                      <w:rFonts w:ascii="Times New Roman" w:hAnsi="宋体"/>
                      <w:color w:val="000000" w:themeColor="text1"/>
                      <w:szCs w:val="21"/>
                    </w:rPr>
                    <w:t>项</w:t>
                  </w:r>
                  <w:r>
                    <w:rPr>
                      <w:rFonts w:ascii="Times New Roman" w:hAnsi="Times New Roman"/>
                      <w:color w:val="000000" w:themeColor="text1"/>
                      <w:szCs w:val="21"/>
                    </w:rPr>
                    <w:t xml:space="preserve">  </w:t>
                  </w:r>
                  <w:r>
                    <w:rPr>
                      <w:rFonts w:ascii="Times New Roman" w:hAnsi="宋体"/>
                      <w:color w:val="000000" w:themeColor="text1"/>
                      <w:szCs w:val="21"/>
                    </w:rPr>
                    <w:t>目</w:t>
                  </w:r>
                  <w:r>
                    <w:rPr>
                      <w:rFonts w:ascii="Times New Roman" w:hAnsi="Times New Roman"/>
                      <w:color w:val="000000" w:themeColor="text1"/>
                      <w:szCs w:val="21"/>
                    </w:rPr>
                    <w:t> </w:t>
                  </w:r>
                </w:p>
              </w:tc>
              <w:tc>
                <w:tcPr>
                  <w:tcW w:w="4418" w:type="dxa"/>
                  <w:vAlign w:val="center"/>
                </w:tcPr>
                <w:p w14:paraId="25EB0C81">
                  <w:pPr>
                    <w:spacing w:line="360" w:lineRule="auto"/>
                    <w:jc w:val="center"/>
                    <w:rPr>
                      <w:rFonts w:ascii="Times New Roman" w:hAnsi="Times New Roman"/>
                      <w:color w:val="000000" w:themeColor="text1"/>
                      <w:szCs w:val="21"/>
                    </w:rPr>
                  </w:pPr>
                  <w:r>
                    <w:rPr>
                      <w:rFonts w:ascii="Times New Roman" w:hAnsi="宋体"/>
                      <w:color w:val="000000" w:themeColor="text1"/>
                      <w:szCs w:val="21"/>
                    </w:rPr>
                    <w:t>指</w:t>
                  </w:r>
                  <w:r>
                    <w:rPr>
                      <w:rFonts w:ascii="Times New Roman" w:hAnsi="Times New Roman"/>
                      <w:color w:val="000000" w:themeColor="text1"/>
                      <w:szCs w:val="21"/>
                    </w:rPr>
                    <w:t xml:space="preserve">  </w:t>
                  </w:r>
                  <w:r>
                    <w:rPr>
                      <w:rFonts w:ascii="Times New Roman" w:hAnsi="宋体"/>
                      <w:color w:val="000000" w:themeColor="text1"/>
                      <w:szCs w:val="21"/>
                    </w:rPr>
                    <w:t>标</w:t>
                  </w:r>
                </w:p>
              </w:tc>
            </w:tr>
            <w:tr w14:paraId="03AE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26480803">
                  <w:pPr>
                    <w:spacing w:line="360" w:lineRule="auto"/>
                    <w:jc w:val="center"/>
                    <w:rPr>
                      <w:rFonts w:ascii="Times New Roman" w:hAnsi="Times New Roman"/>
                      <w:color w:val="000000" w:themeColor="text1"/>
                      <w:szCs w:val="21"/>
                    </w:rPr>
                  </w:pPr>
                  <w:r>
                    <w:rPr>
                      <w:rFonts w:ascii="Times New Roman" w:hAnsi="宋体"/>
                      <w:color w:val="000000" w:themeColor="text1"/>
                      <w:szCs w:val="21"/>
                    </w:rPr>
                    <w:t>醋酸（以乙酸计），</w:t>
                  </w:r>
                  <w:r>
                    <w:rPr>
                      <w:rFonts w:ascii="Times New Roman" w:hAnsi="Times New Roman"/>
                      <w:color w:val="000000" w:themeColor="text1"/>
                      <w:szCs w:val="21"/>
                    </w:rPr>
                    <w:t>% ≥</w:t>
                  </w:r>
                </w:p>
              </w:tc>
              <w:tc>
                <w:tcPr>
                  <w:tcW w:w="4418" w:type="dxa"/>
                  <w:vAlign w:val="center"/>
                </w:tcPr>
                <w:p w14:paraId="43D93EF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3.5</w:t>
                  </w:r>
                </w:p>
              </w:tc>
            </w:tr>
            <w:tr w14:paraId="0C29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7B25A275">
                  <w:pPr>
                    <w:spacing w:line="360" w:lineRule="auto"/>
                    <w:jc w:val="center"/>
                    <w:rPr>
                      <w:rFonts w:ascii="Times New Roman" w:hAnsi="Times New Roman"/>
                      <w:color w:val="000000" w:themeColor="text1"/>
                      <w:szCs w:val="21"/>
                    </w:rPr>
                  </w:pPr>
                  <w:r>
                    <w:rPr>
                      <w:rFonts w:ascii="Times New Roman" w:hAnsi="宋体"/>
                      <w:color w:val="000000" w:themeColor="text1"/>
                      <w:szCs w:val="21"/>
                    </w:rPr>
                    <w:t>游离矿酸</w:t>
                  </w:r>
                </w:p>
              </w:tc>
              <w:tc>
                <w:tcPr>
                  <w:tcW w:w="4418" w:type="dxa"/>
                  <w:vAlign w:val="center"/>
                </w:tcPr>
                <w:p w14:paraId="074AA194">
                  <w:pPr>
                    <w:spacing w:line="360" w:lineRule="auto"/>
                    <w:jc w:val="center"/>
                    <w:rPr>
                      <w:rFonts w:ascii="Times New Roman" w:hAnsi="Times New Roman"/>
                      <w:color w:val="000000" w:themeColor="text1"/>
                      <w:szCs w:val="21"/>
                    </w:rPr>
                  </w:pPr>
                  <w:r>
                    <w:rPr>
                      <w:rFonts w:ascii="Times New Roman" w:hAnsi="宋体"/>
                      <w:color w:val="000000" w:themeColor="text1"/>
                      <w:szCs w:val="21"/>
                    </w:rPr>
                    <w:t>不得检出</w:t>
                  </w:r>
                </w:p>
              </w:tc>
            </w:tr>
            <w:tr w14:paraId="4C4B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201602DC">
                  <w:pPr>
                    <w:spacing w:line="360" w:lineRule="auto"/>
                    <w:jc w:val="center"/>
                    <w:rPr>
                      <w:rFonts w:ascii="Times New Roman" w:hAnsi="Times New Roman"/>
                      <w:color w:val="000000" w:themeColor="text1"/>
                      <w:szCs w:val="21"/>
                    </w:rPr>
                  </w:pPr>
                  <w:r>
                    <w:rPr>
                      <w:rFonts w:ascii="Times New Roman" w:hAnsi="宋体"/>
                      <w:color w:val="000000" w:themeColor="text1"/>
                      <w:szCs w:val="21"/>
                    </w:rPr>
                    <w:t>砷（以</w:t>
                  </w:r>
                  <w:r>
                    <w:rPr>
                      <w:rFonts w:ascii="Times New Roman" w:hAnsi="Times New Roman"/>
                      <w:color w:val="000000" w:themeColor="text1"/>
                      <w:szCs w:val="21"/>
                    </w:rPr>
                    <w:t>As</w:t>
                  </w:r>
                  <w:r>
                    <w:rPr>
                      <w:rFonts w:ascii="Times New Roman" w:hAnsi="宋体"/>
                      <w:color w:val="000000" w:themeColor="text1"/>
                      <w:szCs w:val="21"/>
                    </w:rPr>
                    <w:t>计），</w:t>
                  </w:r>
                  <w:r>
                    <w:rPr>
                      <w:rFonts w:ascii="Times New Roman" w:hAnsi="Times New Roman"/>
                      <w:color w:val="000000" w:themeColor="text1"/>
                      <w:szCs w:val="21"/>
                    </w:rPr>
                    <w:t>mg/kg ≤</w:t>
                  </w:r>
                </w:p>
              </w:tc>
              <w:tc>
                <w:tcPr>
                  <w:tcW w:w="4418" w:type="dxa"/>
                  <w:vAlign w:val="center"/>
                </w:tcPr>
                <w:p w14:paraId="7EAFCED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0.5</w:t>
                  </w:r>
                </w:p>
              </w:tc>
            </w:tr>
            <w:tr w14:paraId="6660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7CBAE20F">
                  <w:pPr>
                    <w:spacing w:line="360" w:lineRule="auto"/>
                    <w:jc w:val="center"/>
                    <w:rPr>
                      <w:rFonts w:ascii="Times New Roman" w:hAnsi="Times New Roman"/>
                      <w:color w:val="000000" w:themeColor="text1"/>
                      <w:szCs w:val="21"/>
                    </w:rPr>
                  </w:pPr>
                  <w:r>
                    <w:rPr>
                      <w:rFonts w:ascii="Times New Roman" w:hAnsi="宋体"/>
                      <w:color w:val="000000" w:themeColor="text1"/>
                      <w:szCs w:val="21"/>
                    </w:rPr>
                    <w:t>铅（以</w:t>
                  </w:r>
                  <w:r>
                    <w:rPr>
                      <w:rFonts w:ascii="Times New Roman" w:hAnsi="Times New Roman"/>
                      <w:color w:val="000000" w:themeColor="text1"/>
                      <w:szCs w:val="21"/>
                    </w:rPr>
                    <w:t>Pb</w:t>
                  </w:r>
                  <w:r>
                    <w:rPr>
                      <w:rFonts w:ascii="Times New Roman" w:hAnsi="宋体"/>
                      <w:color w:val="000000" w:themeColor="text1"/>
                      <w:szCs w:val="21"/>
                    </w:rPr>
                    <w:t>计），</w:t>
                  </w:r>
                  <w:r>
                    <w:rPr>
                      <w:rFonts w:ascii="Times New Roman" w:hAnsi="Times New Roman"/>
                      <w:color w:val="000000" w:themeColor="text1"/>
                      <w:szCs w:val="21"/>
                    </w:rPr>
                    <w:t>mg/kg ≤</w:t>
                  </w:r>
                </w:p>
              </w:tc>
              <w:tc>
                <w:tcPr>
                  <w:tcW w:w="4418" w:type="dxa"/>
                  <w:vAlign w:val="center"/>
                </w:tcPr>
                <w:p w14:paraId="6731716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w:t>
                  </w:r>
                </w:p>
              </w:tc>
            </w:tr>
            <w:tr w14:paraId="3EED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1EB42994">
                  <w:pPr>
                    <w:spacing w:line="360" w:lineRule="auto"/>
                    <w:jc w:val="center"/>
                    <w:rPr>
                      <w:rFonts w:ascii="Times New Roman" w:hAnsi="Times New Roman"/>
                      <w:color w:val="000000" w:themeColor="text1"/>
                      <w:szCs w:val="21"/>
                    </w:rPr>
                  </w:pPr>
                  <w:r>
                    <w:rPr>
                      <w:rFonts w:ascii="Times New Roman" w:hAnsi="宋体"/>
                      <w:color w:val="000000" w:themeColor="text1"/>
                      <w:szCs w:val="21"/>
                    </w:rPr>
                    <w:t>黄曲霉毒素</w:t>
                  </w:r>
                  <w:r>
                    <w:rPr>
                      <w:rFonts w:ascii="Times New Roman" w:hAnsi="Times New Roman"/>
                      <w:color w:val="000000" w:themeColor="text1"/>
                      <w:szCs w:val="21"/>
                    </w:rPr>
                    <w:t>B1</w:t>
                  </w:r>
                  <w:r>
                    <w:rPr>
                      <w:rFonts w:ascii="Times New Roman" w:hAnsi="宋体"/>
                      <w:color w:val="000000" w:themeColor="text1"/>
                      <w:szCs w:val="21"/>
                    </w:rPr>
                    <w:t>，</w:t>
                  </w:r>
                  <w:r>
                    <w:rPr>
                      <w:rFonts w:ascii="Times New Roman" w:hAnsi="Times New Roman"/>
                      <w:color w:val="000000" w:themeColor="text1"/>
                      <w:szCs w:val="21"/>
                    </w:rPr>
                    <w:t>μg/kg ≤</w:t>
                  </w:r>
                </w:p>
              </w:tc>
              <w:tc>
                <w:tcPr>
                  <w:tcW w:w="4418" w:type="dxa"/>
                  <w:vAlign w:val="center"/>
                </w:tcPr>
                <w:p w14:paraId="4F9D62A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5</w:t>
                  </w:r>
                </w:p>
              </w:tc>
            </w:tr>
            <w:tr w14:paraId="4B68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280CD4B2">
                  <w:pPr>
                    <w:spacing w:line="360" w:lineRule="auto"/>
                    <w:jc w:val="center"/>
                    <w:rPr>
                      <w:rFonts w:ascii="Times New Roman" w:hAnsi="Times New Roman"/>
                      <w:color w:val="000000" w:themeColor="text1"/>
                      <w:szCs w:val="21"/>
                    </w:rPr>
                  </w:pPr>
                  <w:r>
                    <w:rPr>
                      <w:rFonts w:ascii="Times New Roman" w:hAnsi="宋体"/>
                      <w:color w:val="000000" w:themeColor="text1"/>
                      <w:szCs w:val="21"/>
                    </w:rPr>
                    <w:t>食品添加剂</w:t>
                  </w:r>
                </w:p>
              </w:tc>
              <w:tc>
                <w:tcPr>
                  <w:tcW w:w="4418" w:type="dxa"/>
                  <w:vAlign w:val="center"/>
                </w:tcPr>
                <w:p w14:paraId="035F8854">
                  <w:pPr>
                    <w:spacing w:line="360" w:lineRule="auto"/>
                    <w:jc w:val="center"/>
                    <w:rPr>
                      <w:rFonts w:ascii="Times New Roman" w:hAnsi="Times New Roman"/>
                      <w:color w:val="000000" w:themeColor="text1"/>
                      <w:szCs w:val="21"/>
                    </w:rPr>
                  </w:pPr>
                  <w:r>
                    <w:rPr>
                      <w:rFonts w:ascii="Times New Roman" w:hAnsi="宋体"/>
                      <w:color w:val="000000" w:themeColor="text1"/>
                      <w:szCs w:val="21"/>
                    </w:rPr>
                    <w:t>按</w:t>
                  </w:r>
                  <w:r>
                    <w:rPr>
                      <w:rFonts w:ascii="Times New Roman" w:hAnsi="Times New Roman"/>
                      <w:color w:val="000000" w:themeColor="text1"/>
                      <w:szCs w:val="21"/>
                    </w:rPr>
                    <w:t>GB 2760</w:t>
                  </w:r>
                  <w:r>
                    <w:rPr>
                      <w:rFonts w:ascii="Times New Roman" w:hAnsi="宋体"/>
                      <w:color w:val="000000" w:themeColor="text1"/>
                      <w:szCs w:val="21"/>
                    </w:rPr>
                    <w:t>规定</w:t>
                  </w:r>
                </w:p>
              </w:tc>
            </w:tr>
            <w:tr w14:paraId="71B1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2AE8D653">
                  <w:pPr>
                    <w:spacing w:line="360" w:lineRule="auto"/>
                    <w:jc w:val="center"/>
                    <w:rPr>
                      <w:rFonts w:ascii="Times New Roman" w:hAnsi="Times New Roman"/>
                      <w:color w:val="000000" w:themeColor="text1"/>
                      <w:szCs w:val="21"/>
                    </w:rPr>
                  </w:pPr>
                  <w:r>
                    <w:rPr>
                      <w:rFonts w:ascii="Times New Roman" w:hAnsi="宋体"/>
                      <w:color w:val="000000" w:themeColor="text1"/>
                      <w:szCs w:val="21"/>
                    </w:rPr>
                    <w:t>醋酸（以乙酸计），</w:t>
                  </w:r>
                  <w:r>
                    <w:rPr>
                      <w:rFonts w:ascii="Times New Roman" w:hAnsi="Times New Roman"/>
                      <w:color w:val="000000" w:themeColor="text1"/>
                      <w:szCs w:val="21"/>
                    </w:rPr>
                    <w:t>% ≥</w:t>
                  </w:r>
                </w:p>
              </w:tc>
              <w:tc>
                <w:tcPr>
                  <w:tcW w:w="4418" w:type="dxa"/>
                  <w:vAlign w:val="center"/>
                </w:tcPr>
                <w:p w14:paraId="6892966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3.5</w:t>
                  </w:r>
                </w:p>
              </w:tc>
            </w:tr>
          </w:tbl>
          <w:p w14:paraId="0654DCB0">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③</w:t>
            </w:r>
            <w:r>
              <w:rPr>
                <w:rFonts w:ascii="Times New Roman" w:hAnsi="Times New Roman"/>
                <w:color w:val="000000" w:themeColor="text1"/>
                <w:sz w:val="24"/>
              </w:rPr>
              <w:t>微生物指标</w:t>
            </w:r>
          </w:p>
          <w:p w14:paraId="1554681C">
            <w:pPr>
              <w:widowControl/>
              <w:shd w:val="clear" w:color="auto" w:fill="FFFFFF"/>
              <w:ind w:firstLine="480"/>
              <w:jc w:val="center"/>
              <w:rPr>
                <w:rFonts w:ascii="Times New Roman" w:hAnsi="Times New Roman"/>
                <w:b/>
                <w:color w:val="000000" w:themeColor="text1"/>
                <w:kern w:val="0"/>
                <w:sz w:val="24"/>
                <w:szCs w:val="24"/>
              </w:rPr>
            </w:pPr>
            <w:r>
              <w:rPr>
                <w:rFonts w:ascii="Times New Roman" w:hAnsi="宋体"/>
                <w:b/>
                <w:color w:val="000000" w:themeColor="text1"/>
                <w:kern w:val="0"/>
                <w:sz w:val="24"/>
                <w:szCs w:val="24"/>
              </w:rPr>
              <w:t>表</w:t>
            </w:r>
            <w:r>
              <w:rPr>
                <w:rFonts w:hint="eastAsia" w:ascii="Times New Roman" w:hAnsi="Times New Roman"/>
                <w:b/>
                <w:color w:val="000000" w:themeColor="text1"/>
                <w:kern w:val="0"/>
                <w:sz w:val="24"/>
                <w:szCs w:val="24"/>
              </w:rPr>
              <w:t>1-8</w:t>
            </w:r>
            <w:r>
              <w:rPr>
                <w:rFonts w:ascii="Times New Roman" w:hAnsi="宋体"/>
                <w:b/>
                <w:color w:val="000000" w:themeColor="text1"/>
                <w:kern w:val="0"/>
                <w:sz w:val="24"/>
                <w:szCs w:val="24"/>
              </w:rPr>
              <w:t>食醋微生物指标</w:t>
            </w:r>
          </w:p>
          <w:tbl>
            <w:tblPr>
              <w:tblStyle w:val="31"/>
              <w:tblW w:w="8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18"/>
              <w:gridCol w:w="4418"/>
            </w:tblGrid>
            <w:tr w14:paraId="097B3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418" w:type="dxa"/>
                  <w:vAlign w:val="center"/>
                </w:tcPr>
                <w:p w14:paraId="030290E6">
                  <w:pPr>
                    <w:widowControl/>
                    <w:jc w:val="center"/>
                    <w:rPr>
                      <w:rFonts w:ascii="Times New Roman" w:hAnsi="Times New Roman"/>
                      <w:color w:val="000000" w:themeColor="text1"/>
                      <w:kern w:val="0"/>
                      <w:szCs w:val="21"/>
                    </w:rPr>
                  </w:pPr>
                  <w:r>
                    <w:rPr>
                      <w:rFonts w:ascii="Times New Roman" w:hAnsi="宋体"/>
                      <w:color w:val="000000" w:themeColor="text1"/>
                      <w:kern w:val="0"/>
                      <w:szCs w:val="21"/>
                    </w:rPr>
                    <w:t>项</w:t>
                  </w:r>
                  <w:r>
                    <w:rPr>
                      <w:rFonts w:ascii="Times New Roman" w:hAnsi="Times New Roman"/>
                      <w:color w:val="000000" w:themeColor="text1"/>
                      <w:kern w:val="0"/>
                      <w:szCs w:val="21"/>
                    </w:rPr>
                    <w:t xml:space="preserve">  </w:t>
                  </w:r>
                  <w:r>
                    <w:rPr>
                      <w:rFonts w:ascii="Times New Roman" w:hAnsi="宋体"/>
                      <w:color w:val="000000" w:themeColor="text1"/>
                      <w:kern w:val="0"/>
                      <w:szCs w:val="21"/>
                    </w:rPr>
                    <w:t>目</w:t>
                  </w:r>
                  <w:r>
                    <w:rPr>
                      <w:rFonts w:ascii="Times New Roman" w:hAnsi="Times New Roman"/>
                      <w:color w:val="000000" w:themeColor="text1"/>
                      <w:kern w:val="0"/>
                      <w:szCs w:val="21"/>
                    </w:rPr>
                    <w:t> </w:t>
                  </w:r>
                </w:p>
              </w:tc>
              <w:tc>
                <w:tcPr>
                  <w:tcW w:w="4418" w:type="dxa"/>
                  <w:vAlign w:val="center"/>
                </w:tcPr>
                <w:p w14:paraId="1682C0B2">
                  <w:pPr>
                    <w:widowControl/>
                    <w:jc w:val="center"/>
                    <w:rPr>
                      <w:rFonts w:ascii="Times New Roman" w:hAnsi="Times New Roman"/>
                      <w:color w:val="000000" w:themeColor="text1"/>
                      <w:kern w:val="0"/>
                      <w:szCs w:val="21"/>
                    </w:rPr>
                  </w:pPr>
                  <w:r>
                    <w:rPr>
                      <w:rFonts w:ascii="Times New Roman" w:hAnsi="宋体"/>
                      <w:color w:val="000000" w:themeColor="text1"/>
                      <w:kern w:val="0"/>
                      <w:szCs w:val="21"/>
                    </w:rPr>
                    <w:t>指</w:t>
                  </w:r>
                  <w:r>
                    <w:rPr>
                      <w:rFonts w:ascii="Times New Roman" w:hAnsi="Times New Roman"/>
                      <w:color w:val="000000" w:themeColor="text1"/>
                      <w:kern w:val="0"/>
                      <w:szCs w:val="21"/>
                    </w:rPr>
                    <w:t xml:space="preserve">  </w:t>
                  </w:r>
                  <w:r>
                    <w:rPr>
                      <w:rFonts w:ascii="Times New Roman" w:hAnsi="宋体"/>
                      <w:color w:val="000000" w:themeColor="text1"/>
                      <w:kern w:val="0"/>
                      <w:szCs w:val="21"/>
                    </w:rPr>
                    <w:t>标</w:t>
                  </w:r>
                </w:p>
              </w:tc>
            </w:tr>
            <w:tr w14:paraId="27B41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18" w:type="dxa"/>
                  <w:vAlign w:val="center"/>
                </w:tcPr>
                <w:p w14:paraId="68244FF6">
                  <w:pPr>
                    <w:widowControl/>
                    <w:jc w:val="left"/>
                    <w:rPr>
                      <w:rFonts w:ascii="Times New Roman" w:hAnsi="Times New Roman"/>
                      <w:color w:val="000000" w:themeColor="text1"/>
                      <w:kern w:val="0"/>
                      <w:szCs w:val="21"/>
                    </w:rPr>
                  </w:pPr>
                  <w:r>
                    <w:rPr>
                      <w:rFonts w:ascii="Times New Roman" w:hAnsi="Times New Roman"/>
                      <w:color w:val="000000" w:themeColor="text1"/>
                      <w:kern w:val="0"/>
                      <w:szCs w:val="21"/>
                    </w:rPr>
                    <w:t xml:space="preserve">         </w:t>
                  </w:r>
                  <w:r>
                    <w:rPr>
                      <w:rFonts w:ascii="Times New Roman" w:hAnsi="宋体"/>
                      <w:color w:val="000000" w:themeColor="text1"/>
                      <w:kern w:val="0"/>
                      <w:szCs w:val="21"/>
                    </w:rPr>
                    <w:t>菌落总数，个</w:t>
                  </w:r>
                  <w:r>
                    <w:rPr>
                      <w:rFonts w:ascii="Times New Roman" w:hAnsi="Times New Roman"/>
                      <w:color w:val="000000" w:themeColor="text1"/>
                      <w:kern w:val="0"/>
                      <w:szCs w:val="21"/>
                    </w:rPr>
                    <w:t>/mL ≤</w:t>
                  </w:r>
                </w:p>
              </w:tc>
              <w:tc>
                <w:tcPr>
                  <w:tcW w:w="4418" w:type="dxa"/>
                  <w:vAlign w:val="center"/>
                </w:tcPr>
                <w:p w14:paraId="16318D16">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10000</w:t>
                  </w:r>
                </w:p>
              </w:tc>
            </w:tr>
            <w:tr w14:paraId="7D1C4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18" w:type="dxa"/>
                  <w:vAlign w:val="center"/>
                </w:tcPr>
                <w:p w14:paraId="4AEE20DF">
                  <w:pPr>
                    <w:widowControl/>
                    <w:jc w:val="left"/>
                    <w:rPr>
                      <w:rFonts w:ascii="Times New Roman" w:hAnsi="Times New Roman"/>
                      <w:color w:val="000000" w:themeColor="text1"/>
                      <w:kern w:val="0"/>
                      <w:szCs w:val="21"/>
                    </w:rPr>
                  </w:pPr>
                  <w:r>
                    <w:rPr>
                      <w:rFonts w:ascii="Times New Roman" w:hAnsi="Times New Roman"/>
                      <w:color w:val="000000" w:themeColor="text1"/>
                      <w:kern w:val="0"/>
                      <w:szCs w:val="21"/>
                    </w:rPr>
                    <w:t xml:space="preserve">         </w:t>
                  </w:r>
                  <w:r>
                    <w:rPr>
                      <w:rFonts w:ascii="Times New Roman" w:hAnsi="宋体"/>
                      <w:color w:val="000000" w:themeColor="text1"/>
                      <w:kern w:val="0"/>
                      <w:szCs w:val="21"/>
                    </w:rPr>
                    <w:t>大肠菌群，</w:t>
                  </w:r>
                  <w:r>
                    <w:rPr>
                      <w:rFonts w:ascii="Times New Roman" w:hAnsi="Times New Roman"/>
                      <w:color w:val="000000" w:themeColor="text1"/>
                      <w:kern w:val="0"/>
                      <w:szCs w:val="21"/>
                    </w:rPr>
                    <w:t>MPN/100mL ≤</w:t>
                  </w:r>
                </w:p>
              </w:tc>
              <w:tc>
                <w:tcPr>
                  <w:tcW w:w="4418" w:type="dxa"/>
                  <w:vAlign w:val="center"/>
                </w:tcPr>
                <w:p w14:paraId="51FFDE47">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3</w:t>
                  </w:r>
                </w:p>
              </w:tc>
            </w:tr>
            <w:tr w14:paraId="4911A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18" w:type="dxa"/>
                  <w:vAlign w:val="center"/>
                </w:tcPr>
                <w:p w14:paraId="1C6CAC10">
                  <w:pPr>
                    <w:widowControl/>
                    <w:jc w:val="left"/>
                    <w:rPr>
                      <w:rFonts w:ascii="Times New Roman" w:hAnsi="Times New Roman"/>
                      <w:color w:val="000000" w:themeColor="text1"/>
                      <w:kern w:val="0"/>
                      <w:szCs w:val="21"/>
                    </w:rPr>
                  </w:pPr>
                  <w:r>
                    <w:rPr>
                      <w:rFonts w:ascii="Times New Roman" w:hAnsi="Times New Roman"/>
                      <w:color w:val="000000" w:themeColor="text1"/>
                      <w:kern w:val="0"/>
                      <w:szCs w:val="21"/>
                    </w:rPr>
                    <w:t xml:space="preserve">         </w:t>
                  </w:r>
                  <w:r>
                    <w:rPr>
                      <w:rFonts w:ascii="Times New Roman" w:hAnsi="宋体"/>
                      <w:color w:val="000000" w:themeColor="text1"/>
                      <w:kern w:val="0"/>
                      <w:szCs w:val="21"/>
                    </w:rPr>
                    <w:t>致病菌（系指肠道致病菌）</w:t>
                  </w:r>
                </w:p>
              </w:tc>
              <w:tc>
                <w:tcPr>
                  <w:tcW w:w="4418" w:type="dxa"/>
                  <w:vAlign w:val="center"/>
                </w:tcPr>
                <w:p w14:paraId="56BEA62A">
                  <w:pPr>
                    <w:widowControl/>
                    <w:jc w:val="center"/>
                    <w:rPr>
                      <w:rFonts w:ascii="Times New Roman" w:hAnsi="Times New Roman"/>
                      <w:color w:val="000000" w:themeColor="text1"/>
                      <w:kern w:val="0"/>
                      <w:szCs w:val="21"/>
                    </w:rPr>
                  </w:pPr>
                  <w:r>
                    <w:rPr>
                      <w:rFonts w:ascii="Times New Roman" w:hAnsi="宋体"/>
                      <w:color w:val="000000" w:themeColor="text1"/>
                      <w:kern w:val="0"/>
                      <w:szCs w:val="21"/>
                    </w:rPr>
                    <w:t>不得检出</w:t>
                  </w:r>
                </w:p>
              </w:tc>
            </w:tr>
          </w:tbl>
          <w:p w14:paraId="275E88AE">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腌菜膏和干腌菜符合《酱腌菜卫生标准》（</w:t>
            </w:r>
            <w:r>
              <w:rPr>
                <w:rFonts w:ascii="Times New Roman" w:hAnsi="Times New Roman"/>
                <w:color w:val="000000" w:themeColor="text1"/>
                <w:sz w:val="24"/>
                <w:szCs w:val="24"/>
              </w:rPr>
              <w:t>GB 271</w:t>
            </w:r>
            <w:r>
              <w:rPr>
                <w:rFonts w:hint="eastAsia" w:ascii="Times New Roman" w:hAnsi="Times New Roman"/>
                <w:color w:val="000000" w:themeColor="text1"/>
                <w:sz w:val="24"/>
                <w:szCs w:val="24"/>
              </w:rPr>
              <w:t>4</w:t>
            </w:r>
            <w:r>
              <w:rPr>
                <w:rFonts w:ascii="Times New Roman" w:hAnsi="Times New Roman"/>
                <w:color w:val="000000" w:themeColor="text1"/>
                <w:sz w:val="24"/>
                <w:szCs w:val="24"/>
              </w:rPr>
              <w:t>—1996</w:t>
            </w:r>
            <w:r>
              <w:rPr>
                <w:rFonts w:hint="eastAsia" w:ascii="Times New Roman" w:hAnsi="Times New Roman"/>
                <w:color w:val="000000" w:themeColor="text1"/>
                <w:sz w:val="24"/>
                <w:szCs w:val="24"/>
              </w:rPr>
              <w:t>）。</w:t>
            </w:r>
          </w:p>
          <w:p w14:paraId="20669934">
            <w:pPr>
              <w:autoSpaceDE w:val="0"/>
              <w:autoSpaceDN w:val="0"/>
              <w:adjustRightInd w:val="0"/>
              <w:spacing w:line="360" w:lineRule="auto"/>
              <w:ind w:firstLine="480" w:firstLineChars="200"/>
              <w:rPr>
                <w:rFonts w:hint="eastAsia" w:ascii="Times New Roman" w:hAnsi="Times New Roman"/>
                <w:color w:val="000000" w:themeColor="text1"/>
                <w:sz w:val="24"/>
                <w:szCs w:val="24"/>
              </w:rPr>
            </w:pPr>
            <w:r>
              <w:rPr>
                <w:rFonts w:hint="eastAsia" w:ascii="Times New Roman" w:hAnsi="Times New Roman"/>
                <w:color w:val="000000" w:themeColor="text1"/>
                <w:sz w:val="24"/>
                <w:szCs w:val="24"/>
              </w:rPr>
              <w:t>①感官指标：</w:t>
            </w:r>
            <w:r>
              <w:rPr>
                <w:rFonts w:ascii="Times New Roman" w:hAnsi="Times New Roman"/>
                <w:color w:val="000000" w:themeColor="text1"/>
                <w:sz w:val="24"/>
                <w:szCs w:val="24"/>
              </w:rPr>
              <w:t>具有</w:t>
            </w:r>
            <w:r>
              <w:rPr>
                <w:rFonts w:hint="eastAsia" w:ascii="Times New Roman" w:hAnsi="Times New Roman"/>
                <w:color w:val="000000" w:themeColor="text1"/>
                <w:sz w:val="24"/>
                <w:szCs w:val="24"/>
              </w:rPr>
              <w:t>酱腌菜</w:t>
            </w:r>
            <w:r>
              <w:rPr>
                <w:rFonts w:ascii="Times New Roman" w:hAnsi="Times New Roman"/>
                <w:color w:val="000000" w:themeColor="text1"/>
                <w:sz w:val="24"/>
                <w:szCs w:val="24"/>
              </w:rPr>
              <w:t>固有的色、香</w:t>
            </w:r>
            <w:r>
              <w:rPr>
                <w:rFonts w:hint="eastAsia" w:ascii="Times New Roman" w:hAnsi="Times New Roman"/>
                <w:color w:val="000000" w:themeColor="text1"/>
                <w:sz w:val="24"/>
                <w:szCs w:val="24"/>
              </w:rPr>
              <w:t>、</w:t>
            </w:r>
            <w:r>
              <w:rPr>
                <w:rFonts w:ascii="Times New Roman" w:hAnsi="Times New Roman"/>
                <w:color w:val="000000" w:themeColor="text1"/>
                <w:sz w:val="24"/>
                <w:szCs w:val="24"/>
              </w:rPr>
              <w:t>味</w:t>
            </w:r>
            <w:r>
              <w:rPr>
                <w:rFonts w:hint="eastAsia" w:ascii="Times New Roman" w:hAnsi="Times New Roman"/>
                <w:color w:val="000000" w:themeColor="text1"/>
                <w:sz w:val="24"/>
                <w:szCs w:val="24"/>
              </w:rPr>
              <w:t>、</w:t>
            </w:r>
            <w:r>
              <w:rPr>
                <w:rFonts w:ascii="Times New Roman" w:hAnsi="Times New Roman"/>
                <w:color w:val="000000" w:themeColor="text1"/>
                <w:sz w:val="24"/>
                <w:szCs w:val="24"/>
              </w:rPr>
              <w:t>无杂质</w:t>
            </w:r>
            <w:r>
              <w:rPr>
                <w:rFonts w:hint="eastAsia" w:ascii="Times New Roman" w:hAnsi="Times New Roman"/>
                <w:color w:val="000000" w:themeColor="text1"/>
                <w:sz w:val="24"/>
                <w:szCs w:val="24"/>
              </w:rPr>
              <w:t>、</w:t>
            </w:r>
            <w:r>
              <w:rPr>
                <w:rFonts w:ascii="Times New Roman" w:hAnsi="Times New Roman"/>
                <w:color w:val="000000" w:themeColor="text1"/>
                <w:sz w:val="24"/>
                <w:szCs w:val="24"/>
              </w:rPr>
              <w:t>无其他不良气味，</w:t>
            </w:r>
            <w:r>
              <w:rPr>
                <w:rFonts w:hint="eastAsia" w:ascii="Times New Roman" w:hAnsi="Times New Roman"/>
                <w:color w:val="000000" w:themeColor="text1"/>
                <w:sz w:val="24"/>
                <w:szCs w:val="24"/>
              </w:rPr>
              <w:t>不得</w:t>
            </w:r>
            <w:r>
              <w:rPr>
                <w:rFonts w:ascii="Times New Roman" w:hAnsi="Times New Roman"/>
                <w:color w:val="000000" w:themeColor="text1"/>
                <w:sz w:val="24"/>
                <w:szCs w:val="24"/>
              </w:rPr>
              <w:t>有霉斑白膜。</w:t>
            </w:r>
          </w:p>
          <w:p w14:paraId="59FDC5FA">
            <w:pPr>
              <w:autoSpaceDE w:val="0"/>
              <w:autoSpaceDN w:val="0"/>
              <w:adjustRightInd w:val="0"/>
              <w:spacing w:line="360" w:lineRule="auto"/>
              <w:ind w:firstLine="480" w:firstLineChars="200"/>
              <w:rPr>
                <w:rFonts w:hint="eastAsia" w:ascii="Times New Roman" w:hAnsi="Times New Roman"/>
                <w:color w:val="000000" w:themeColor="text1"/>
                <w:sz w:val="24"/>
                <w:szCs w:val="24"/>
              </w:rPr>
            </w:pPr>
          </w:p>
          <w:p w14:paraId="5F7C1F29">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②</w:t>
            </w:r>
            <w:r>
              <w:rPr>
                <w:rFonts w:ascii="Times New Roman" w:hAnsi="Times New Roman"/>
                <w:color w:val="000000" w:themeColor="text1"/>
                <w:sz w:val="24"/>
                <w:szCs w:val="24"/>
              </w:rPr>
              <w:t>理化指标</w:t>
            </w:r>
          </w:p>
          <w:p w14:paraId="532FE4D7">
            <w:pPr>
              <w:widowControl/>
              <w:shd w:val="clear" w:color="auto" w:fill="FFFFFF"/>
              <w:ind w:firstLine="480"/>
              <w:jc w:val="center"/>
              <w:rPr>
                <w:rFonts w:ascii="Times New Roman" w:hAnsi="Times New Roman"/>
                <w:b/>
                <w:color w:val="000000" w:themeColor="text1"/>
                <w:kern w:val="0"/>
                <w:sz w:val="24"/>
                <w:szCs w:val="24"/>
              </w:rPr>
            </w:pPr>
            <w:r>
              <w:rPr>
                <w:rFonts w:ascii="Times New Roman" w:hAnsi="宋体"/>
                <w:b/>
                <w:color w:val="000000" w:themeColor="text1"/>
                <w:kern w:val="0"/>
                <w:sz w:val="24"/>
                <w:szCs w:val="24"/>
              </w:rPr>
              <w:t>表</w:t>
            </w:r>
            <w:r>
              <w:rPr>
                <w:rFonts w:ascii="Times New Roman" w:hAnsi="Times New Roman"/>
                <w:b/>
                <w:color w:val="000000" w:themeColor="text1"/>
                <w:kern w:val="0"/>
                <w:sz w:val="24"/>
                <w:szCs w:val="24"/>
              </w:rPr>
              <w:t>1-</w:t>
            </w:r>
            <w:r>
              <w:rPr>
                <w:rFonts w:hint="eastAsia" w:ascii="Times New Roman" w:hAnsi="Times New Roman"/>
                <w:b/>
                <w:color w:val="000000" w:themeColor="text1"/>
                <w:kern w:val="0"/>
                <w:sz w:val="24"/>
                <w:szCs w:val="24"/>
              </w:rPr>
              <w:t xml:space="preserve">9 </w:t>
            </w:r>
            <w:r>
              <w:rPr>
                <w:rFonts w:hint="eastAsia" w:ascii="Times New Roman" w:hAnsi="宋体"/>
                <w:b/>
                <w:color w:val="000000" w:themeColor="text1"/>
                <w:kern w:val="0"/>
                <w:sz w:val="24"/>
                <w:szCs w:val="24"/>
              </w:rPr>
              <w:t>酱腌菜</w:t>
            </w:r>
            <w:r>
              <w:rPr>
                <w:rFonts w:ascii="Times New Roman" w:hAnsi="宋体"/>
                <w:b/>
                <w:color w:val="000000" w:themeColor="text1"/>
                <w:kern w:val="0"/>
                <w:sz w:val="24"/>
                <w:szCs w:val="24"/>
              </w:rPr>
              <w:t>理化指标</w:t>
            </w:r>
          </w:p>
          <w:tbl>
            <w:tblPr>
              <w:tblStyle w:val="31"/>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8"/>
            </w:tblGrid>
            <w:tr w14:paraId="0CBB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42AC9D03">
                  <w:pPr>
                    <w:spacing w:line="360" w:lineRule="auto"/>
                    <w:jc w:val="center"/>
                    <w:rPr>
                      <w:rFonts w:ascii="Times New Roman" w:hAnsi="Times New Roman"/>
                      <w:color w:val="000000" w:themeColor="text1"/>
                      <w:szCs w:val="21"/>
                    </w:rPr>
                  </w:pPr>
                  <w:r>
                    <w:rPr>
                      <w:rFonts w:ascii="Times New Roman" w:hAnsi="宋体"/>
                      <w:color w:val="000000" w:themeColor="text1"/>
                      <w:szCs w:val="21"/>
                    </w:rPr>
                    <w:t>项</w:t>
                  </w:r>
                  <w:r>
                    <w:rPr>
                      <w:rFonts w:ascii="Times New Roman" w:hAnsi="Times New Roman"/>
                      <w:color w:val="000000" w:themeColor="text1"/>
                      <w:szCs w:val="21"/>
                    </w:rPr>
                    <w:t xml:space="preserve">  </w:t>
                  </w:r>
                  <w:r>
                    <w:rPr>
                      <w:rFonts w:ascii="Times New Roman" w:hAnsi="宋体"/>
                      <w:color w:val="000000" w:themeColor="text1"/>
                      <w:szCs w:val="21"/>
                    </w:rPr>
                    <w:t>目</w:t>
                  </w:r>
                  <w:r>
                    <w:rPr>
                      <w:rFonts w:ascii="Times New Roman" w:hAnsi="Times New Roman"/>
                      <w:color w:val="000000" w:themeColor="text1"/>
                      <w:szCs w:val="21"/>
                    </w:rPr>
                    <w:t> </w:t>
                  </w:r>
                </w:p>
              </w:tc>
              <w:tc>
                <w:tcPr>
                  <w:tcW w:w="4418" w:type="dxa"/>
                  <w:vAlign w:val="center"/>
                </w:tcPr>
                <w:p w14:paraId="49C565B9">
                  <w:pPr>
                    <w:spacing w:line="360" w:lineRule="auto"/>
                    <w:jc w:val="center"/>
                    <w:rPr>
                      <w:rFonts w:ascii="Times New Roman" w:hAnsi="Times New Roman"/>
                      <w:color w:val="000000" w:themeColor="text1"/>
                      <w:szCs w:val="21"/>
                    </w:rPr>
                  </w:pPr>
                  <w:r>
                    <w:rPr>
                      <w:rFonts w:ascii="Times New Roman" w:hAnsi="宋体"/>
                      <w:color w:val="000000" w:themeColor="text1"/>
                      <w:szCs w:val="21"/>
                    </w:rPr>
                    <w:t>指</w:t>
                  </w:r>
                  <w:r>
                    <w:rPr>
                      <w:rFonts w:ascii="Times New Roman" w:hAnsi="Times New Roman"/>
                      <w:color w:val="000000" w:themeColor="text1"/>
                      <w:szCs w:val="21"/>
                    </w:rPr>
                    <w:t xml:space="preserve">  </w:t>
                  </w:r>
                  <w:r>
                    <w:rPr>
                      <w:rFonts w:ascii="Times New Roman" w:hAnsi="宋体"/>
                      <w:color w:val="000000" w:themeColor="text1"/>
                      <w:szCs w:val="21"/>
                    </w:rPr>
                    <w:t>标</w:t>
                  </w:r>
                </w:p>
              </w:tc>
            </w:tr>
            <w:tr w14:paraId="1186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17C6F636">
                  <w:pPr>
                    <w:spacing w:line="360" w:lineRule="auto"/>
                    <w:jc w:val="center"/>
                    <w:rPr>
                      <w:rFonts w:ascii="Times New Roman" w:hAnsi="Times New Roman"/>
                      <w:color w:val="000000" w:themeColor="text1"/>
                      <w:szCs w:val="21"/>
                    </w:rPr>
                  </w:pPr>
                  <w:r>
                    <w:rPr>
                      <w:rFonts w:ascii="Times New Roman" w:hAnsi="宋体"/>
                      <w:color w:val="000000" w:themeColor="text1"/>
                      <w:szCs w:val="21"/>
                    </w:rPr>
                    <w:t>砷（以</w:t>
                  </w:r>
                  <w:r>
                    <w:rPr>
                      <w:rFonts w:ascii="Times New Roman" w:hAnsi="Times New Roman"/>
                      <w:color w:val="000000" w:themeColor="text1"/>
                      <w:szCs w:val="21"/>
                    </w:rPr>
                    <w:t>As</w:t>
                  </w:r>
                  <w:r>
                    <w:rPr>
                      <w:rFonts w:ascii="Times New Roman" w:hAnsi="宋体"/>
                      <w:color w:val="000000" w:themeColor="text1"/>
                      <w:szCs w:val="21"/>
                    </w:rPr>
                    <w:t>计），</w:t>
                  </w:r>
                  <w:r>
                    <w:rPr>
                      <w:rFonts w:ascii="Times New Roman" w:hAnsi="Times New Roman"/>
                      <w:color w:val="000000" w:themeColor="text1"/>
                      <w:szCs w:val="21"/>
                    </w:rPr>
                    <w:t>mg/kg ≤</w:t>
                  </w:r>
                </w:p>
              </w:tc>
              <w:tc>
                <w:tcPr>
                  <w:tcW w:w="4418" w:type="dxa"/>
                  <w:vAlign w:val="center"/>
                </w:tcPr>
                <w:p w14:paraId="62870C2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0.5</w:t>
                  </w:r>
                </w:p>
              </w:tc>
            </w:tr>
            <w:tr w14:paraId="5264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5F09C50C">
                  <w:pPr>
                    <w:spacing w:line="360" w:lineRule="auto"/>
                    <w:jc w:val="center"/>
                    <w:rPr>
                      <w:rFonts w:ascii="Times New Roman" w:hAnsi="Times New Roman"/>
                      <w:color w:val="000000" w:themeColor="text1"/>
                      <w:szCs w:val="21"/>
                    </w:rPr>
                  </w:pPr>
                  <w:r>
                    <w:rPr>
                      <w:rFonts w:ascii="Times New Roman" w:hAnsi="宋体"/>
                      <w:color w:val="000000" w:themeColor="text1"/>
                      <w:szCs w:val="21"/>
                    </w:rPr>
                    <w:t>铅（以</w:t>
                  </w:r>
                  <w:r>
                    <w:rPr>
                      <w:rFonts w:ascii="Times New Roman" w:hAnsi="Times New Roman"/>
                      <w:color w:val="000000" w:themeColor="text1"/>
                      <w:szCs w:val="21"/>
                    </w:rPr>
                    <w:t>Pb</w:t>
                  </w:r>
                  <w:r>
                    <w:rPr>
                      <w:rFonts w:ascii="Times New Roman" w:hAnsi="宋体"/>
                      <w:color w:val="000000" w:themeColor="text1"/>
                      <w:szCs w:val="21"/>
                    </w:rPr>
                    <w:t>计），</w:t>
                  </w:r>
                  <w:r>
                    <w:rPr>
                      <w:rFonts w:ascii="Times New Roman" w:hAnsi="Times New Roman"/>
                      <w:color w:val="000000" w:themeColor="text1"/>
                      <w:szCs w:val="21"/>
                    </w:rPr>
                    <w:t>mg/kg ≤</w:t>
                  </w:r>
                </w:p>
              </w:tc>
              <w:tc>
                <w:tcPr>
                  <w:tcW w:w="4418" w:type="dxa"/>
                  <w:vAlign w:val="center"/>
                </w:tcPr>
                <w:p w14:paraId="5587804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w:t>
                  </w:r>
                </w:p>
              </w:tc>
            </w:tr>
            <w:tr w14:paraId="7E8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3A8AF6D4">
                  <w:pPr>
                    <w:spacing w:line="360" w:lineRule="auto"/>
                    <w:jc w:val="center"/>
                    <w:rPr>
                      <w:rFonts w:ascii="Times New Roman" w:hAnsi="Times New Roman"/>
                      <w:color w:val="000000" w:themeColor="text1"/>
                      <w:szCs w:val="21"/>
                    </w:rPr>
                  </w:pPr>
                  <w:r>
                    <w:rPr>
                      <w:rFonts w:ascii="Times New Roman" w:hAnsi="宋体"/>
                      <w:color w:val="000000" w:themeColor="text1"/>
                      <w:szCs w:val="21"/>
                    </w:rPr>
                    <w:t>食品添加剂</w:t>
                  </w:r>
                </w:p>
              </w:tc>
              <w:tc>
                <w:tcPr>
                  <w:tcW w:w="4418" w:type="dxa"/>
                  <w:vAlign w:val="center"/>
                </w:tcPr>
                <w:p w14:paraId="60587C4B">
                  <w:pPr>
                    <w:spacing w:line="360" w:lineRule="auto"/>
                    <w:jc w:val="center"/>
                    <w:rPr>
                      <w:rFonts w:ascii="Times New Roman" w:hAnsi="Times New Roman"/>
                      <w:color w:val="000000" w:themeColor="text1"/>
                      <w:szCs w:val="21"/>
                    </w:rPr>
                  </w:pPr>
                  <w:r>
                    <w:rPr>
                      <w:rFonts w:ascii="Times New Roman" w:hAnsi="宋体"/>
                      <w:color w:val="000000" w:themeColor="text1"/>
                      <w:szCs w:val="21"/>
                    </w:rPr>
                    <w:t>按</w:t>
                  </w:r>
                  <w:r>
                    <w:rPr>
                      <w:rFonts w:ascii="Times New Roman" w:hAnsi="Times New Roman"/>
                      <w:color w:val="000000" w:themeColor="text1"/>
                      <w:szCs w:val="21"/>
                    </w:rPr>
                    <w:t>GB 2760</w:t>
                  </w:r>
                  <w:r>
                    <w:rPr>
                      <w:rFonts w:ascii="Times New Roman" w:hAnsi="宋体"/>
                      <w:color w:val="000000" w:themeColor="text1"/>
                      <w:szCs w:val="21"/>
                    </w:rPr>
                    <w:t>规定</w:t>
                  </w:r>
                </w:p>
              </w:tc>
            </w:tr>
            <w:tr w14:paraId="4F01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center"/>
                </w:tcPr>
                <w:p w14:paraId="68D77358">
                  <w:pPr>
                    <w:spacing w:line="360" w:lineRule="auto"/>
                    <w:jc w:val="center"/>
                    <w:rPr>
                      <w:rFonts w:ascii="Times New Roman" w:hAnsi="Times New Roman"/>
                      <w:color w:val="000000" w:themeColor="text1"/>
                      <w:szCs w:val="21"/>
                    </w:rPr>
                  </w:pPr>
                  <w:r>
                    <w:rPr>
                      <w:rFonts w:hint="eastAsia" w:ascii="Times New Roman" w:hAnsi="宋体"/>
                      <w:color w:val="000000" w:themeColor="text1"/>
                      <w:szCs w:val="21"/>
                    </w:rPr>
                    <w:t>亚硝酸盐</w:t>
                  </w:r>
                </w:p>
              </w:tc>
              <w:tc>
                <w:tcPr>
                  <w:tcW w:w="4418" w:type="dxa"/>
                  <w:vAlign w:val="center"/>
                </w:tcPr>
                <w:p w14:paraId="0522F4FE">
                  <w:pPr>
                    <w:spacing w:line="360" w:lineRule="auto"/>
                    <w:jc w:val="center"/>
                    <w:rPr>
                      <w:rFonts w:ascii="Times New Roman" w:hAnsi="Times New Roman"/>
                      <w:color w:val="000000" w:themeColor="text1"/>
                      <w:szCs w:val="21"/>
                    </w:rPr>
                  </w:pPr>
                  <w:r>
                    <w:rPr>
                      <w:rFonts w:ascii="Times New Roman" w:hAnsi="宋体"/>
                      <w:color w:val="000000" w:themeColor="text1"/>
                      <w:szCs w:val="21"/>
                    </w:rPr>
                    <w:t>按</w:t>
                  </w:r>
                  <w:r>
                    <w:rPr>
                      <w:rFonts w:ascii="Times New Roman" w:hAnsi="Times New Roman"/>
                      <w:color w:val="000000" w:themeColor="text1"/>
                      <w:szCs w:val="21"/>
                    </w:rPr>
                    <w:t xml:space="preserve">GB </w:t>
                  </w:r>
                  <w:r>
                    <w:rPr>
                      <w:rFonts w:hint="eastAsia" w:ascii="Times New Roman" w:hAnsi="Times New Roman"/>
                      <w:color w:val="000000" w:themeColor="text1"/>
                      <w:szCs w:val="21"/>
                    </w:rPr>
                    <w:t>15198</w:t>
                  </w:r>
                  <w:r>
                    <w:rPr>
                      <w:rFonts w:ascii="Times New Roman" w:hAnsi="宋体"/>
                      <w:color w:val="000000" w:themeColor="text1"/>
                      <w:szCs w:val="21"/>
                    </w:rPr>
                    <w:t>规定</w:t>
                  </w:r>
                </w:p>
              </w:tc>
            </w:tr>
          </w:tbl>
          <w:p w14:paraId="1DAC18B4">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③</w:t>
            </w:r>
            <w:r>
              <w:rPr>
                <w:rFonts w:ascii="Times New Roman" w:hAnsi="Times New Roman"/>
                <w:color w:val="000000" w:themeColor="text1"/>
                <w:sz w:val="24"/>
              </w:rPr>
              <w:t>微生物指标</w:t>
            </w:r>
          </w:p>
          <w:p w14:paraId="42E69423">
            <w:pPr>
              <w:widowControl/>
              <w:shd w:val="clear" w:color="auto" w:fill="FFFFFF"/>
              <w:ind w:firstLine="480"/>
              <w:jc w:val="center"/>
              <w:rPr>
                <w:rFonts w:ascii="Times New Roman" w:hAnsi="Times New Roman"/>
                <w:b/>
                <w:color w:val="000000" w:themeColor="text1"/>
                <w:kern w:val="0"/>
                <w:sz w:val="24"/>
                <w:szCs w:val="24"/>
              </w:rPr>
            </w:pPr>
            <w:r>
              <w:rPr>
                <w:rFonts w:ascii="Times New Roman" w:hAnsi="宋体"/>
                <w:b/>
                <w:color w:val="000000" w:themeColor="text1"/>
                <w:kern w:val="0"/>
                <w:sz w:val="24"/>
                <w:szCs w:val="24"/>
              </w:rPr>
              <w:t>表</w:t>
            </w:r>
            <w:r>
              <w:rPr>
                <w:rFonts w:hint="eastAsia" w:ascii="Times New Roman" w:hAnsi="Times New Roman"/>
                <w:b/>
                <w:color w:val="000000" w:themeColor="text1"/>
                <w:kern w:val="0"/>
                <w:sz w:val="24"/>
                <w:szCs w:val="24"/>
              </w:rPr>
              <w:t>1-10</w:t>
            </w:r>
            <w:r>
              <w:rPr>
                <w:rFonts w:hint="eastAsia" w:ascii="Times New Roman" w:hAnsi="宋体"/>
                <w:b/>
                <w:color w:val="000000" w:themeColor="text1"/>
                <w:kern w:val="0"/>
                <w:sz w:val="24"/>
                <w:szCs w:val="24"/>
              </w:rPr>
              <w:t>酱腌菜</w:t>
            </w:r>
            <w:r>
              <w:rPr>
                <w:rFonts w:ascii="Times New Roman" w:hAnsi="宋体"/>
                <w:b/>
                <w:color w:val="000000" w:themeColor="text1"/>
                <w:kern w:val="0"/>
                <w:sz w:val="24"/>
                <w:szCs w:val="24"/>
              </w:rPr>
              <w:t>微生物指标</w:t>
            </w:r>
          </w:p>
          <w:tbl>
            <w:tblPr>
              <w:tblStyle w:val="31"/>
              <w:tblW w:w="8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18"/>
              <w:gridCol w:w="4418"/>
            </w:tblGrid>
            <w:tr w14:paraId="2F5A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18" w:type="dxa"/>
                  <w:vAlign w:val="center"/>
                </w:tcPr>
                <w:p w14:paraId="1CB0E066">
                  <w:pPr>
                    <w:widowControl/>
                    <w:jc w:val="center"/>
                    <w:rPr>
                      <w:rFonts w:ascii="Times New Roman" w:hAnsi="Times New Roman"/>
                      <w:color w:val="000000" w:themeColor="text1"/>
                      <w:kern w:val="0"/>
                      <w:szCs w:val="21"/>
                    </w:rPr>
                  </w:pPr>
                  <w:r>
                    <w:rPr>
                      <w:rFonts w:ascii="Times New Roman" w:hAnsi="宋体"/>
                      <w:color w:val="000000" w:themeColor="text1"/>
                      <w:kern w:val="0"/>
                      <w:szCs w:val="21"/>
                    </w:rPr>
                    <w:t>项</w:t>
                  </w:r>
                  <w:r>
                    <w:rPr>
                      <w:rFonts w:ascii="Times New Roman" w:hAnsi="Times New Roman"/>
                      <w:color w:val="000000" w:themeColor="text1"/>
                      <w:kern w:val="0"/>
                      <w:szCs w:val="21"/>
                    </w:rPr>
                    <w:t xml:space="preserve">  </w:t>
                  </w:r>
                  <w:r>
                    <w:rPr>
                      <w:rFonts w:ascii="Times New Roman" w:hAnsi="宋体"/>
                      <w:color w:val="000000" w:themeColor="text1"/>
                      <w:kern w:val="0"/>
                      <w:szCs w:val="21"/>
                    </w:rPr>
                    <w:t>目</w:t>
                  </w:r>
                  <w:r>
                    <w:rPr>
                      <w:rFonts w:ascii="Times New Roman" w:hAnsi="Times New Roman"/>
                      <w:color w:val="000000" w:themeColor="text1"/>
                      <w:kern w:val="0"/>
                      <w:szCs w:val="21"/>
                    </w:rPr>
                    <w:t> </w:t>
                  </w:r>
                </w:p>
              </w:tc>
              <w:tc>
                <w:tcPr>
                  <w:tcW w:w="4418" w:type="dxa"/>
                  <w:vAlign w:val="center"/>
                </w:tcPr>
                <w:p w14:paraId="741F7859">
                  <w:pPr>
                    <w:widowControl/>
                    <w:jc w:val="center"/>
                    <w:rPr>
                      <w:rFonts w:ascii="Times New Roman" w:hAnsi="Times New Roman"/>
                      <w:color w:val="000000" w:themeColor="text1"/>
                      <w:kern w:val="0"/>
                      <w:szCs w:val="21"/>
                    </w:rPr>
                  </w:pPr>
                  <w:r>
                    <w:rPr>
                      <w:rFonts w:ascii="Times New Roman" w:hAnsi="宋体"/>
                      <w:color w:val="000000" w:themeColor="text1"/>
                      <w:kern w:val="0"/>
                      <w:szCs w:val="21"/>
                    </w:rPr>
                    <w:t>指</w:t>
                  </w:r>
                  <w:r>
                    <w:rPr>
                      <w:rFonts w:ascii="Times New Roman" w:hAnsi="Times New Roman"/>
                      <w:color w:val="000000" w:themeColor="text1"/>
                      <w:kern w:val="0"/>
                      <w:szCs w:val="21"/>
                    </w:rPr>
                    <w:t xml:space="preserve">  </w:t>
                  </w:r>
                  <w:r>
                    <w:rPr>
                      <w:rFonts w:ascii="Times New Roman" w:hAnsi="宋体"/>
                      <w:color w:val="000000" w:themeColor="text1"/>
                      <w:kern w:val="0"/>
                      <w:szCs w:val="21"/>
                    </w:rPr>
                    <w:t>标</w:t>
                  </w:r>
                </w:p>
              </w:tc>
            </w:tr>
            <w:tr w14:paraId="42D18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18" w:type="dxa"/>
                  <w:vAlign w:val="center"/>
                </w:tcPr>
                <w:p w14:paraId="34100240">
                  <w:pPr>
                    <w:widowControl/>
                    <w:jc w:val="left"/>
                    <w:rPr>
                      <w:rFonts w:ascii="Times New Roman" w:hAnsi="Times New Roman"/>
                      <w:color w:val="000000" w:themeColor="text1"/>
                      <w:kern w:val="0"/>
                      <w:szCs w:val="21"/>
                    </w:rPr>
                  </w:pPr>
                  <w:r>
                    <w:rPr>
                      <w:rFonts w:ascii="Times New Roman" w:hAnsi="Times New Roman"/>
                      <w:color w:val="000000" w:themeColor="text1"/>
                      <w:kern w:val="0"/>
                      <w:szCs w:val="21"/>
                    </w:rPr>
                    <w:t xml:space="preserve">         </w:t>
                  </w:r>
                  <w:r>
                    <w:rPr>
                      <w:rFonts w:ascii="Times New Roman" w:hAnsi="宋体"/>
                      <w:color w:val="000000" w:themeColor="text1"/>
                      <w:kern w:val="0"/>
                      <w:szCs w:val="21"/>
                    </w:rPr>
                    <w:t>大肠菌群，</w:t>
                  </w:r>
                  <w:r>
                    <w:rPr>
                      <w:rFonts w:ascii="Times New Roman" w:hAnsi="Times New Roman"/>
                      <w:color w:val="000000" w:themeColor="text1"/>
                      <w:kern w:val="0"/>
                      <w:szCs w:val="21"/>
                    </w:rPr>
                    <w:t>MPN/100</w:t>
                  </w:r>
                  <w:r>
                    <w:rPr>
                      <w:rFonts w:hint="eastAsia" w:ascii="Times New Roman" w:hAnsi="Times New Roman"/>
                      <w:color w:val="000000" w:themeColor="text1"/>
                      <w:kern w:val="0"/>
                      <w:szCs w:val="21"/>
                    </w:rPr>
                    <w:t>g</w:t>
                  </w:r>
                  <w:r>
                    <w:rPr>
                      <w:rFonts w:ascii="Times New Roman" w:hAnsi="Times New Roman"/>
                      <w:color w:val="000000" w:themeColor="text1"/>
                      <w:kern w:val="0"/>
                      <w:szCs w:val="21"/>
                    </w:rPr>
                    <w:t xml:space="preserve"> ≤</w:t>
                  </w:r>
                </w:p>
              </w:tc>
              <w:tc>
                <w:tcPr>
                  <w:tcW w:w="4418" w:type="dxa"/>
                  <w:vAlign w:val="center"/>
                </w:tcPr>
                <w:p w14:paraId="13A17726">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w:t>
                  </w:r>
                </w:p>
              </w:tc>
            </w:tr>
            <w:tr w14:paraId="7D684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18" w:type="dxa"/>
                  <w:vAlign w:val="center"/>
                </w:tcPr>
                <w:p w14:paraId="0BA4F9F2">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散装≤</w:t>
                  </w:r>
                </w:p>
              </w:tc>
              <w:tc>
                <w:tcPr>
                  <w:tcW w:w="4418" w:type="dxa"/>
                  <w:vAlign w:val="center"/>
                </w:tcPr>
                <w:p w14:paraId="193048E7">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90</w:t>
                  </w:r>
                </w:p>
              </w:tc>
            </w:tr>
            <w:tr w14:paraId="1E6D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18" w:type="dxa"/>
                  <w:vAlign w:val="center"/>
                </w:tcPr>
                <w:p w14:paraId="642599C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瓶</w:t>
                  </w:r>
                  <w:r>
                    <w:rPr>
                      <w:rFonts w:hint="eastAsia" w:ascii="Times New Roman" w:hAnsi="Times New Roman"/>
                      <w:color w:val="000000" w:themeColor="text1"/>
                      <w:kern w:val="0"/>
                      <w:szCs w:val="21"/>
                    </w:rPr>
                    <w:t>（代）装</w:t>
                  </w:r>
                  <w:r>
                    <w:rPr>
                      <w:rFonts w:ascii="Times New Roman" w:hAnsi="Times New Roman"/>
                      <w:color w:val="000000" w:themeColor="text1"/>
                      <w:kern w:val="0"/>
                      <w:szCs w:val="21"/>
                    </w:rPr>
                    <w:t>≤</w:t>
                  </w:r>
                </w:p>
              </w:tc>
              <w:tc>
                <w:tcPr>
                  <w:tcW w:w="4418" w:type="dxa"/>
                  <w:vAlign w:val="center"/>
                </w:tcPr>
                <w:p w14:paraId="74E8F945">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30</w:t>
                  </w:r>
                </w:p>
              </w:tc>
            </w:tr>
            <w:tr w14:paraId="6F1D0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18" w:type="dxa"/>
                  <w:vAlign w:val="center"/>
                </w:tcPr>
                <w:p w14:paraId="305EC183">
                  <w:pPr>
                    <w:widowControl/>
                    <w:jc w:val="left"/>
                    <w:rPr>
                      <w:rFonts w:ascii="Times New Roman" w:hAnsi="Times New Roman"/>
                      <w:color w:val="000000" w:themeColor="text1"/>
                      <w:kern w:val="0"/>
                      <w:szCs w:val="21"/>
                    </w:rPr>
                  </w:pPr>
                  <w:r>
                    <w:rPr>
                      <w:rFonts w:ascii="Times New Roman" w:hAnsi="Times New Roman"/>
                      <w:color w:val="000000" w:themeColor="text1"/>
                      <w:kern w:val="0"/>
                      <w:szCs w:val="21"/>
                    </w:rPr>
                    <w:t xml:space="preserve">         </w:t>
                  </w:r>
                  <w:r>
                    <w:rPr>
                      <w:rFonts w:ascii="Times New Roman" w:hAnsi="宋体"/>
                      <w:color w:val="000000" w:themeColor="text1"/>
                      <w:kern w:val="0"/>
                      <w:szCs w:val="21"/>
                    </w:rPr>
                    <w:t>致病菌（系指肠道致病菌）</w:t>
                  </w:r>
                </w:p>
              </w:tc>
              <w:tc>
                <w:tcPr>
                  <w:tcW w:w="4418" w:type="dxa"/>
                  <w:vAlign w:val="center"/>
                </w:tcPr>
                <w:p w14:paraId="22359F85">
                  <w:pPr>
                    <w:widowControl/>
                    <w:jc w:val="center"/>
                    <w:rPr>
                      <w:rFonts w:ascii="Times New Roman" w:hAnsi="Times New Roman"/>
                      <w:color w:val="000000" w:themeColor="text1"/>
                      <w:kern w:val="0"/>
                      <w:szCs w:val="21"/>
                    </w:rPr>
                  </w:pPr>
                  <w:r>
                    <w:rPr>
                      <w:rFonts w:ascii="Times New Roman" w:hAnsi="宋体"/>
                      <w:color w:val="000000" w:themeColor="text1"/>
                      <w:kern w:val="0"/>
                      <w:szCs w:val="21"/>
                    </w:rPr>
                    <w:t>不得检出</w:t>
                  </w:r>
                </w:p>
              </w:tc>
            </w:tr>
          </w:tbl>
          <w:p w14:paraId="78A7614A">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4、</w:t>
            </w:r>
            <w:r>
              <w:rPr>
                <w:rFonts w:ascii="Times New Roman" w:hAnsi="Times New Roman"/>
                <w:b/>
                <w:color w:val="000000" w:themeColor="text1"/>
                <w:sz w:val="28"/>
                <w:szCs w:val="28"/>
              </w:rPr>
              <w:t>本项目劳动定员与工作制度</w:t>
            </w:r>
          </w:p>
          <w:p w14:paraId="068B328B">
            <w:pPr>
              <w:autoSpaceDE w:val="0"/>
              <w:autoSpaceDN w:val="0"/>
              <w:adjustRightInd w:val="0"/>
              <w:spacing w:line="360" w:lineRule="auto"/>
              <w:ind w:firstLine="480" w:firstLineChars="200"/>
              <w:rPr>
                <w:rFonts w:ascii="Times New Roman" w:hAnsi="Times New Roman"/>
                <w:b/>
                <w:color w:val="000000" w:themeColor="text1"/>
                <w:sz w:val="28"/>
                <w:szCs w:val="28"/>
              </w:rPr>
            </w:pPr>
            <w:r>
              <w:rPr>
                <w:rFonts w:hint="eastAsia" w:ascii="Times New Roman" w:hAnsi="Times New Roman"/>
                <w:color w:val="000000" w:themeColor="text1"/>
                <w:sz w:val="24"/>
              </w:rPr>
              <w:t>本项目劳动定员为35人，其中25人在</w:t>
            </w:r>
            <w:r>
              <w:rPr>
                <w:rFonts w:ascii="Times New Roman" w:hAnsi="Times New Roman"/>
                <w:color w:val="000000" w:themeColor="text1"/>
                <w:sz w:val="24"/>
              </w:rPr>
              <w:t>项目区</w:t>
            </w:r>
            <w:r>
              <w:rPr>
                <w:rFonts w:hint="eastAsia" w:ascii="Times New Roman" w:hAnsi="Times New Roman"/>
                <w:color w:val="000000" w:themeColor="text1"/>
                <w:sz w:val="24"/>
              </w:rPr>
              <w:t>食宿，</w:t>
            </w:r>
            <w:r>
              <w:rPr>
                <w:rFonts w:ascii="Times New Roman" w:hAnsi="Times New Roman"/>
                <w:color w:val="000000" w:themeColor="text1"/>
                <w:sz w:val="24"/>
              </w:rPr>
              <w:t>剩余</w:t>
            </w:r>
            <w:r>
              <w:rPr>
                <w:rFonts w:hint="eastAsia" w:ascii="Times New Roman" w:hAnsi="Times New Roman"/>
                <w:color w:val="000000" w:themeColor="text1"/>
                <w:sz w:val="24"/>
              </w:rPr>
              <w:t>10人不在项目区食宿</w:t>
            </w:r>
            <w:r>
              <w:rPr>
                <w:rFonts w:ascii="Times New Roman" w:hAnsi="Times New Roman"/>
                <w:color w:val="000000" w:themeColor="text1"/>
                <w:sz w:val="24"/>
              </w:rPr>
              <w:t>。</w:t>
            </w:r>
            <w:r>
              <w:rPr>
                <w:rFonts w:hint="eastAsia" w:ascii="Times New Roman"/>
                <w:color w:val="000000" w:themeColor="text1"/>
                <w:sz w:val="24"/>
                <w:szCs w:val="24"/>
              </w:rPr>
              <w:t>项目年工作日为300天，每天工作8小时。</w:t>
            </w:r>
          </w:p>
          <w:p w14:paraId="3630ABA5">
            <w:pPr>
              <w:autoSpaceDE w:val="0"/>
              <w:autoSpaceDN w:val="0"/>
              <w:adjustRightInd w:val="0"/>
              <w:spacing w:line="360" w:lineRule="auto"/>
              <w:ind w:firstLine="562" w:firstLineChars="200"/>
              <w:rPr>
                <w:rFonts w:ascii="Times New Roman" w:hAnsi="Times New Roman"/>
                <w:color w:val="000000" w:themeColor="text1"/>
                <w:sz w:val="24"/>
                <w:szCs w:val="24"/>
              </w:rPr>
            </w:pPr>
            <w:r>
              <w:rPr>
                <w:rFonts w:hint="eastAsia" w:ascii="Times New Roman" w:hAnsi="Times New Roman"/>
                <w:b/>
                <w:color w:val="000000" w:themeColor="text1"/>
                <w:sz w:val="28"/>
                <w:szCs w:val="28"/>
              </w:rPr>
              <w:t>5</w:t>
            </w:r>
            <w:r>
              <w:rPr>
                <w:rFonts w:ascii="Times New Roman" w:hAnsi="Times New Roman"/>
                <w:b/>
                <w:color w:val="000000" w:themeColor="text1"/>
                <w:sz w:val="28"/>
                <w:szCs w:val="28"/>
              </w:rPr>
              <w:t>、项目总平面布置</w:t>
            </w:r>
          </w:p>
          <w:p w14:paraId="1ED19C5F">
            <w:pPr>
              <w:autoSpaceDE w:val="0"/>
              <w:autoSpaceDN w:val="0"/>
              <w:spacing w:line="360" w:lineRule="auto"/>
              <w:ind w:firstLine="480" w:firstLineChars="200"/>
              <w:rPr>
                <w:rFonts w:ascii="Times New Roman" w:hAnsi="宋体"/>
                <w:color w:val="000000" w:themeColor="text1"/>
                <w:sz w:val="24"/>
                <w:szCs w:val="24"/>
              </w:rPr>
            </w:pPr>
            <w:r>
              <w:rPr>
                <w:rFonts w:ascii="Times New Roman" w:hAnsi="Times New Roman"/>
                <w:color w:val="000000" w:themeColor="text1"/>
                <w:sz w:val="24"/>
                <w:szCs w:val="24"/>
              </w:rPr>
              <w:t>本项目位于</w:t>
            </w:r>
            <w:r>
              <w:rPr>
                <w:rFonts w:hint="eastAsia" w:ascii="Times New Roman" w:hAnsi="Times New Roman"/>
                <w:color w:val="000000" w:themeColor="text1"/>
                <w:sz w:val="24"/>
                <w:szCs w:val="24"/>
              </w:rPr>
              <w:t>芒市工业园帕底片区</w:t>
            </w:r>
            <w:r>
              <w:rPr>
                <w:rFonts w:hint="eastAsia" w:ascii="Times New Roman" w:hAnsi="Times New Roman"/>
                <w:color w:val="000000" w:themeColor="text1"/>
                <w:sz w:val="24"/>
              </w:rPr>
              <w:t>，本项目按照项目功能和特点进行了合理布局，项目生产厂房</w:t>
            </w:r>
            <w:r>
              <w:rPr>
                <w:rFonts w:hint="eastAsia" w:ascii="Times New Roman" w:hAnsi="Times New Roman"/>
                <w:bCs/>
                <w:color w:val="000000" w:themeColor="text1"/>
                <w:sz w:val="24"/>
                <w:szCs w:val="24"/>
              </w:rPr>
              <w:t>（生产厂房内设置有腌菜膏生产线、干腌菜生产线、米醋生产线）位于项目区北侧及西侧，库房</w:t>
            </w:r>
            <w:r>
              <w:rPr>
                <w:rFonts w:hint="eastAsia" w:ascii="Times New Roman" w:hAnsi="Times New Roman"/>
                <w:color w:val="000000" w:themeColor="text1"/>
                <w:sz w:val="24"/>
              </w:rPr>
              <w:t>位于项目区中部，办公楼（内设食堂、宿舍、办公室等）位于项目区东南侧，在侧风向，生产产生的废气对生活办公区影响较小，项目区内合理设置垃圾桶对项目区固体废弃物进行收集。项目于生产厂房东侧设置一个容积为15m</w:t>
            </w:r>
            <w:r>
              <w:rPr>
                <w:rFonts w:hint="eastAsia" w:ascii="Times New Roman" w:hAnsi="Times New Roman"/>
                <w:color w:val="000000" w:themeColor="text1"/>
                <w:sz w:val="24"/>
                <w:vertAlign w:val="superscript"/>
              </w:rPr>
              <w:t>3</w:t>
            </w:r>
            <w:r>
              <w:rPr>
                <w:rFonts w:hint="eastAsia" w:ascii="Times New Roman" w:hAnsi="Times New Roman"/>
                <w:color w:val="000000" w:themeColor="text1"/>
                <w:sz w:val="24"/>
              </w:rPr>
              <w:t>的沉淀池，于办公楼东南侧设置一个容积为6m</w:t>
            </w:r>
            <w:r>
              <w:rPr>
                <w:rFonts w:hint="eastAsia" w:ascii="Times New Roman" w:hAnsi="Times New Roman"/>
                <w:color w:val="000000" w:themeColor="text1"/>
                <w:sz w:val="24"/>
                <w:vertAlign w:val="superscript"/>
              </w:rPr>
              <w:t>3</w:t>
            </w:r>
            <w:r>
              <w:rPr>
                <w:rFonts w:hint="eastAsia" w:ascii="Times New Roman" w:hAnsi="Times New Roman"/>
                <w:color w:val="000000" w:themeColor="text1"/>
                <w:sz w:val="24"/>
              </w:rPr>
              <w:t>的化粪池，生产废水、生活废水经沉淀池/化粪池预处理后达标排入项目区东南侧的园区污水管网。项目共设置2个出入口，1个主出入口位于项目区东侧与</w:t>
            </w:r>
            <w:r>
              <w:rPr>
                <w:rFonts w:hint="eastAsia" w:ascii="Times New Roman" w:hAnsi="Times New Roman"/>
                <w:bCs/>
                <w:color w:val="000000" w:themeColor="text1"/>
                <w:sz w:val="24"/>
                <w:szCs w:val="24"/>
              </w:rPr>
              <w:t>咖啡大道</w:t>
            </w:r>
            <w:r>
              <w:rPr>
                <w:rFonts w:hint="eastAsia" w:ascii="Times New Roman" w:hAnsi="Times New Roman"/>
                <w:color w:val="000000" w:themeColor="text1"/>
                <w:sz w:val="24"/>
              </w:rPr>
              <w:t>连接，另一个出入口位于项目区南侧，与园区道路连接。</w:t>
            </w:r>
            <w:r>
              <w:rPr>
                <w:rFonts w:hint="eastAsia" w:ascii="Times New Roman" w:hAnsi="宋体"/>
                <w:color w:val="000000" w:themeColor="text1"/>
                <w:sz w:val="24"/>
                <w:szCs w:val="24"/>
              </w:rPr>
              <w:t>总体而言，整个项目区布局合理有序</w:t>
            </w:r>
            <w:r>
              <w:rPr>
                <w:rFonts w:hint="eastAsia" w:ascii="Times New Roman" w:hAnsi="Times New Roman"/>
                <w:color w:val="000000" w:themeColor="text1"/>
                <w:sz w:val="24"/>
                <w:szCs w:val="24"/>
              </w:rPr>
              <w:t>。项目具体平面布置见附图4。</w:t>
            </w:r>
          </w:p>
          <w:p w14:paraId="48CFD0B9">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6、</w:t>
            </w:r>
            <w:r>
              <w:rPr>
                <w:rFonts w:ascii="Times New Roman" w:hAnsi="Times New Roman"/>
                <w:b/>
                <w:color w:val="000000" w:themeColor="text1"/>
                <w:sz w:val="28"/>
                <w:szCs w:val="28"/>
              </w:rPr>
              <w:t>公用工程</w:t>
            </w:r>
          </w:p>
          <w:p w14:paraId="7EDB3DA9">
            <w:pPr>
              <w:autoSpaceDE w:val="0"/>
              <w:autoSpaceDN w:val="0"/>
              <w:spacing w:line="360" w:lineRule="auto"/>
              <w:ind w:firstLine="480" w:firstLineChars="200"/>
              <w:rPr>
                <w:rFonts w:ascii="Times New Roman" w:hAnsi="Times New Roman"/>
                <w:color w:val="000000" w:themeColor="text1"/>
                <w:sz w:val="24"/>
                <w:szCs w:val="24"/>
              </w:rPr>
            </w:pPr>
            <w:r>
              <w:rPr>
                <w:rFonts w:hint="eastAsia" w:ascii="宋体" w:hAnsi="宋体"/>
                <w:color w:val="000000" w:themeColor="text1"/>
                <w:sz w:val="24"/>
                <w:szCs w:val="24"/>
              </w:rPr>
              <w:t>（</w:t>
            </w:r>
            <w:r>
              <w:rPr>
                <w:rFonts w:ascii="Times New Roman" w:hAnsi="Times New Roman"/>
                <w:color w:val="000000" w:themeColor="text1"/>
                <w:sz w:val="24"/>
                <w:szCs w:val="24"/>
              </w:rPr>
              <w:t>1</w:t>
            </w:r>
            <w:r>
              <w:rPr>
                <w:rFonts w:hint="eastAsia" w:ascii="宋体" w:hAnsi="宋体"/>
                <w:color w:val="000000" w:themeColor="text1"/>
                <w:sz w:val="24"/>
                <w:szCs w:val="24"/>
              </w:rPr>
              <w:t>）</w:t>
            </w:r>
            <w:r>
              <w:rPr>
                <w:rFonts w:ascii="Times New Roman" w:hAnsi="Times New Roman"/>
                <w:color w:val="000000" w:themeColor="text1"/>
                <w:sz w:val="24"/>
                <w:szCs w:val="24"/>
              </w:rPr>
              <w:t>给排水系统</w:t>
            </w:r>
          </w:p>
          <w:p w14:paraId="7EBAB64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szCs w:val="24"/>
              </w:rPr>
              <w:t>给</w:t>
            </w:r>
            <w:r>
              <w:rPr>
                <w:rFonts w:ascii="Times New Roman" w:hAnsi="Times New Roman"/>
                <w:color w:val="000000" w:themeColor="text1"/>
                <w:sz w:val="24"/>
                <w:szCs w:val="24"/>
              </w:rPr>
              <w:t>水：</w:t>
            </w:r>
            <w:r>
              <w:rPr>
                <w:rFonts w:ascii="Times New Roman" w:hAnsi="Times New Roman"/>
                <w:color w:val="000000" w:themeColor="text1"/>
                <w:sz w:val="24"/>
              </w:rPr>
              <w:t>项目</w:t>
            </w:r>
            <w:r>
              <w:rPr>
                <w:rFonts w:hint="eastAsia" w:ascii="Times New Roman" w:hAnsi="Times New Roman"/>
                <w:color w:val="000000" w:themeColor="text1"/>
                <w:sz w:val="24"/>
              </w:rPr>
              <w:t>用水由</w:t>
            </w:r>
            <w:r>
              <w:rPr>
                <w:rFonts w:ascii="Times New Roman" w:hAnsi="Times New Roman"/>
                <w:color w:val="000000" w:themeColor="text1"/>
                <w:sz w:val="24"/>
                <w:szCs w:val="24"/>
              </w:rPr>
              <w:t>园区供水管网</w:t>
            </w:r>
            <w:r>
              <w:rPr>
                <w:rFonts w:hint="eastAsia" w:ascii="Times New Roman" w:hAnsi="Times New Roman"/>
                <w:color w:val="000000" w:themeColor="text1"/>
                <w:sz w:val="24"/>
              </w:rPr>
              <w:t>引入</w:t>
            </w:r>
            <w:r>
              <w:rPr>
                <w:rFonts w:ascii="Times New Roman" w:hAnsi="Times New Roman"/>
                <w:color w:val="000000" w:themeColor="text1"/>
                <w:sz w:val="24"/>
              </w:rPr>
              <w:t>，</w:t>
            </w:r>
            <w:r>
              <w:rPr>
                <w:rFonts w:hint="eastAsia" w:ascii="Times New Roman" w:hAnsi="Times New Roman"/>
                <w:color w:val="000000" w:themeColor="text1"/>
                <w:sz w:val="24"/>
              </w:rPr>
              <w:t>用水水质符合国家《生活饮用水卫生标准》。</w:t>
            </w:r>
          </w:p>
          <w:p w14:paraId="776A9A8E">
            <w:pPr>
              <w:tabs>
                <w:tab w:val="left" w:pos="1743"/>
              </w:tabs>
              <w:spacing w:line="360" w:lineRule="auto"/>
              <w:ind w:firstLine="480" w:firstLineChars="200"/>
              <w:rPr>
                <w:rFonts w:ascii="Times New Roman" w:hAnsi="Times New Roman"/>
                <w:bCs/>
                <w:color w:val="000000" w:themeColor="text1"/>
                <w:sz w:val="24"/>
                <w:szCs w:val="24"/>
              </w:rPr>
            </w:pPr>
            <w:bookmarkStart w:id="4" w:name="_Toc466478651"/>
            <w:r>
              <w:rPr>
                <w:rFonts w:hint="eastAsia" w:ascii="Times New Roman" w:hAnsi="Times New Roman"/>
                <w:color w:val="000000" w:themeColor="text1"/>
                <w:sz w:val="24"/>
                <w:szCs w:val="24"/>
              </w:rPr>
              <w:t>排</w:t>
            </w:r>
            <w:r>
              <w:rPr>
                <w:rFonts w:ascii="Times New Roman" w:hAnsi="Times New Roman"/>
                <w:color w:val="000000" w:themeColor="text1"/>
                <w:sz w:val="24"/>
                <w:szCs w:val="24"/>
              </w:rPr>
              <w:t>水：</w:t>
            </w:r>
            <w:bookmarkEnd w:id="4"/>
            <w:r>
              <w:rPr>
                <w:rFonts w:hint="eastAsia" w:ascii="Times New Roman"/>
                <w:color w:val="000000" w:themeColor="text1"/>
                <w:sz w:val="24"/>
              </w:rPr>
              <w:t>本项目</w:t>
            </w:r>
            <w:r>
              <w:rPr>
                <w:rFonts w:ascii="Times New Roman"/>
                <w:color w:val="000000" w:themeColor="text1"/>
                <w:sz w:val="24"/>
              </w:rPr>
              <w:t>采用雨污分流制排水系统，</w:t>
            </w:r>
            <w:r>
              <w:rPr>
                <w:rFonts w:hint="eastAsia" w:ascii="Times New Roman"/>
                <w:color w:val="000000" w:themeColor="text1"/>
                <w:sz w:val="24"/>
              </w:rPr>
              <w:t>项目</w:t>
            </w:r>
            <w:r>
              <w:rPr>
                <w:rFonts w:ascii="Times New Roman"/>
                <w:color w:val="000000" w:themeColor="text1"/>
                <w:sz w:val="24"/>
              </w:rPr>
              <w:t>雨水</w:t>
            </w:r>
            <w:r>
              <w:rPr>
                <w:rFonts w:hint="eastAsia" w:ascii="Times New Roman"/>
                <w:color w:val="000000" w:themeColor="text1"/>
                <w:sz w:val="24"/>
              </w:rPr>
              <w:t>经区内雨水管</w:t>
            </w:r>
            <w:r>
              <w:rPr>
                <w:rFonts w:ascii="Times New Roman"/>
                <w:color w:val="000000" w:themeColor="text1"/>
                <w:sz w:val="24"/>
              </w:rPr>
              <w:t>收集汇流后排至</w:t>
            </w:r>
            <w:r>
              <w:rPr>
                <w:rFonts w:hint="eastAsia" w:ascii="Times New Roman" w:hAnsi="Times New Roman"/>
                <w:color w:val="000000" w:themeColor="text1"/>
                <w:kern w:val="0"/>
                <w:sz w:val="24"/>
                <w:szCs w:val="24"/>
              </w:rPr>
              <w:t>园区雨水管网</w:t>
            </w:r>
            <w:r>
              <w:rPr>
                <w:rFonts w:hint="eastAsia" w:ascii="Times New Roman"/>
                <w:color w:val="000000" w:themeColor="text1"/>
                <w:sz w:val="24"/>
              </w:rPr>
              <w:t>；</w:t>
            </w:r>
            <w:r>
              <w:rPr>
                <w:rFonts w:hint="eastAsia" w:ascii="Times New Roman" w:hAnsi="Times New Roman"/>
                <w:color w:val="000000" w:themeColor="text1"/>
                <w:sz w:val="24"/>
                <w:szCs w:val="24"/>
              </w:rPr>
              <w:t>原料清洗废水、设备和地面冲洗废水、洗瓶废水经沉淀池预处理；食堂废水先经油水分离器预处理后，与其他生活废水一起排入化粪池；生产废水和生活废水经预处理</w:t>
            </w:r>
            <w:r>
              <w:rPr>
                <w:rFonts w:hint="eastAsia" w:ascii="Times New Roman" w:hAnsi="Times New Roman"/>
                <w:color w:val="000000" w:themeColor="text1"/>
                <w:kern w:val="0"/>
                <w:sz w:val="24"/>
                <w:szCs w:val="24"/>
              </w:rPr>
              <w:t>达到《污水综合排放标准》（</w:t>
            </w:r>
            <w:r>
              <w:rPr>
                <w:rFonts w:ascii="Times New Roman" w:hAnsi="Times New Roman"/>
                <w:color w:val="000000" w:themeColor="text1"/>
                <w:kern w:val="0"/>
                <w:sz w:val="24"/>
                <w:szCs w:val="24"/>
              </w:rPr>
              <w:t>GB8978-1996</w:t>
            </w:r>
            <w:r>
              <w:rPr>
                <w:rFonts w:hint="eastAsia" w:ascii="Times New Roman" w:hAnsi="Times New Roman"/>
                <w:color w:val="000000" w:themeColor="text1"/>
                <w:kern w:val="0"/>
                <w:sz w:val="24"/>
                <w:szCs w:val="24"/>
              </w:rPr>
              <w:t>）三级标准，其中氨氮、总磷达到《污水排入城镇下水道水质标准》（</w:t>
            </w:r>
            <w:r>
              <w:rPr>
                <w:rFonts w:ascii="Times New Roman" w:hAnsi="Times New Roman"/>
                <w:color w:val="000000" w:themeColor="text1"/>
                <w:kern w:val="0"/>
                <w:sz w:val="24"/>
                <w:szCs w:val="24"/>
              </w:rPr>
              <w:t>GB/T3192-2015</w:t>
            </w:r>
            <w:r>
              <w:rPr>
                <w:rFonts w:hint="eastAsia" w:ascii="Times New Roman" w:hAnsi="Times New Roman"/>
                <w:color w:val="000000" w:themeColor="text1"/>
                <w:kern w:val="0"/>
                <w:sz w:val="24"/>
                <w:szCs w:val="24"/>
              </w:rPr>
              <w:t>）表</w:t>
            </w:r>
            <w:r>
              <w:rPr>
                <w:rFonts w:ascii="Times New Roman" w:hAnsi="Times New Roman"/>
                <w:color w:val="000000" w:themeColor="text1"/>
                <w:kern w:val="0"/>
                <w:sz w:val="24"/>
                <w:szCs w:val="24"/>
              </w:rPr>
              <w:t>1</w:t>
            </w:r>
            <w:r>
              <w:rPr>
                <w:rFonts w:hint="eastAsia" w:ascii="Times New Roman" w:hAnsi="Times New Roman"/>
                <w:color w:val="000000" w:themeColor="text1"/>
                <w:kern w:val="0"/>
                <w:sz w:val="24"/>
                <w:szCs w:val="24"/>
              </w:rPr>
              <w:t>中的</w:t>
            </w:r>
            <w:r>
              <w:rPr>
                <w:rFonts w:ascii="Times New Roman" w:hAnsi="Times New Roman"/>
                <w:color w:val="000000" w:themeColor="text1"/>
                <w:kern w:val="0"/>
                <w:sz w:val="24"/>
                <w:szCs w:val="24"/>
              </w:rPr>
              <w:t>B</w:t>
            </w:r>
            <w:r>
              <w:rPr>
                <w:rFonts w:hint="eastAsia" w:ascii="Times New Roman" w:hAnsi="Times New Roman"/>
                <w:color w:val="000000" w:themeColor="text1"/>
                <w:kern w:val="0"/>
                <w:sz w:val="24"/>
                <w:szCs w:val="24"/>
              </w:rPr>
              <w:t>等级标准，后排入</w:t>
            </w:r>
            <w:r>
              <w:rPr>
                <w:rFonts w:ascii="Times New Roman" w:hAnsi="Times New Roman"/>
                <w:color w:val="000000" w:themeColor="text1"/>
                <w:kern w:val="0"/>
                <w:sz w:val="24"/>
                <w:szCs w:val="24"/>
              </w:rPr>
              <w:t>园区污水管网</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最终进入园区污水处理厂</w:t>
            </w:r>
            <w:r>
              <w:rPr>
                <w:rFonts w:hint="eastAsia" w:ascii="Times New Roman" w:hAnsi="Times New Roman"/>
                <w:color w:val="000000" w:themeColor="text1"/>
                <w:sz w:val="24"/>
                <w:szCs w:val="24"/>
              </w:rPr>
              <w:t>。</w:t>
            </w:r>
            <w:bookmarkStart w:id="5" w:name="_Toc466478652"/>
          </w:p>
          <w:p w14:paraId="25D917C0">
            <w:pPr>
              <w:pStyle w:val="102"/>
              <w:ind w:firstLine="480" w:firstLineChars="200"/>
              <w:rPr>
                <w:b w:val="0"/>
                <w:bCs/>
                <w:color w:val="000000" w:themeColor="text1"/>
                <w:sz w:val="24"/>
              </w:rPr>
            </w:pPr>
            <w:r>
              <w:rPr>
                <w:rFonts w:hint="eastAsia"/>
                <w:b w:val="0"/>
                <w:bCs/>
                <w:color w:val="000000" w:themeColor="text1"/>
                <w:sz w:val="24"/>
              </w:rPr>
              <w:t>（2）供电系统</w:t>
            </w:r>
            <w:bookmarkEnd w:id="5"/>
          </w:p>
          <w:p w14:paraId="3DEFA9C7">
            <w:pPr>
              <w:spacing w:line="360" w:lineRule="auto"/>
              <w:ind w:firstLine="480" w:firstLineChars="200"/>
              <w:outlineLvl w:val="0"/>
              <w:rPr>
                <w:rFonts w:ascii="Times New Roman"/>
                <w:color w:val="000000" w:themeColor="text1"/>
                <w:sz w:val="24"/>
              </w:rPr>
            </w:pPr>
            <w:bookmarkStart w:id="6" w:name="_Toc466478653"/>
            <w:bookmarkStart w:id="7" w:name="_Toc482291029"/>
            <w:r>
              <w:rPr>
                <w:rFonts w:hint="eastAsia" w:ascii="Times New Roman" w:hAnsi="Times New Roman"/>
                <w:color w:val="000000" w:themeColor="text1"/>
                <w:sz w:val="24"/>
              </w:rPr>
              <w:t>本项目用电</w:t>
            </w:r>
            <w:r>
              <w:rPr>
                <w:rFonts w:ascii="Times New Roman" w:hAnsi="Times New Roman"/>
                <w:color w:val="000000" w:themeColor="text1"/>
                <w:sz w:val="24"/>
              </w:rPr>
              <w:t>由园区供电管网</w:t>
            </w:r>
            <w:r>
              <w:rPr>
                <w:rFonts w:hint="eastAsia" w:ascii="Times New Roman" w:hAnsi="Times New Roman"/>
                <w:color w:val="000000" w:themeColor="text1"/>
                <w:sz w:val="24"/>
              </w:rPr>
              <w:t>进行</w:t>
            </w:r>
            <w:r>
              <w:rPr>
                <w:rFonts w:ascii="Times New Roman" w:hAnsi="Times New Roman"/>
                <w:color w:val="000000" w:themeColor="text1"/>
                <w:sz w:val="24"/>
              </w:rPr>
              <w:t>供给</w:t>
            </w:r>
            <w:r>
              <w:rPr>
                <w:rFonts w:hint="eastAsia" w:ascii="Times New Roman" w:hAnsi="Times New Roman"/>
                <w:color w:val="000000" w:themeColor="text1"/>
                <w:sz w:val="24"/>
              </w:rPr>
              <w:t>。</w:t>
            </w:r>
            <w:bookmarkEnd w:id="6"/>
            <w:bookmarkEnd w:id="7"/>
          </w:p>
          <w:p w14:paraId="372837C6">
            <w:pPr>
              <w:spacing w:line="360" w:lineRule="auto"/>
              <w:ind w:firstLine="480" w:firstLineChars="200"/>
              <w:outlineLvl w:val="0"/>
              <w:rPr>
                <w:rFonts w:ascii="Times New Roman" w:hAnsi="Times New Roman"/>
                <w:color w:val="000000" w:themeColor="text1"/>
                <w:sz w:val="24"/>
              </w:rPr>
            </w:pPr>
            <w:bookmarkStart w:id="8" w:name="_Toc466478654"/>
            <w:bookmarkStart w:id="9" w:name="_Toc482291030"/>
            <w:r>
              <w:rPr>
                <w:rFonts w:ascii="Times New Roman"/>
                <w:color w:val="000000" w:themeColor="text1"/>
                <w:sz w:val="24"/>
              </w:rPr>
              <w:t>（</w:t>
            </w:r>
            <w:r>
              <w:rPr>
                <w:rFonts w:ascii="Times New Roman" w:hAnsi="Times New Roman"/>
                <w:color w:val="000000" w:themeColor="text1"/>
                <w:sz w:val="24"/>
              </w:rPr>
              <w:t>3</w:t>
            </w:r>
            <w:r>
              <w:rPr>
                <w:rFonts w:ascii="Times New Roman"/>
                <w:color w:val="000000" w:themeColor="text1"/>
                <w:sz w:val="24"/>
              </w:rPr>
              <w:t>）</w:t>
            </w:r>
            <w:r>
              <w:rPr>
                <w:rFonts w:hint="eastAsia" w:ascii="Times New Roman"/>
                <w:color w:val="000000" w:themeColor="text1"/>
                <w:sz w:val="24"/>
              </w:rPr>
              <w:t>供热</w:t>
            </w:r>
            <w:r>
              <w:rPr>
                <w:rFonts w:ascii="Times New Roman"/>
                <w:color w:val="000000" w:themeColor="text1"/>
                <w:sz w:val="24"/>
              </w:rPr>
              <w:t>系统</w:t>
            </w:r>
            <w:bookmarkEnd w:id="8"/>
            <w:bookmarkEnd w:id="9"/>
          </w:p>
          <w:p w14:paraId="2624CB86">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本项目生活采用太阳能</w:t>
            </w:r>
            <w:r>
              <w:rPr>
                <w:rFonts w:hint="eastAsia" w:ascii="Times New Roman" w:hAnsi="Times New Roman"/>
                <w:color w:val="000000" w:themeColor="text1"/>
                <w:sz w:val="24"/>
                <w:szCs w:val="24"/>
              </w:rPr>
              <w:t>进行</w:t>
            </w:r>
            <w:r>
              <w:rPr>
                <w:rFonts w:ascii="Times New Roman" w:hAnsi="Times New Roman"/>
                <w:color w:val="000000" w:themeColor="text1"/>
                <w:sz w:val="24"/>
                <w:szCs w:val="24"/>
              </w:rPr>
              <w:t>供热</w:t>
            </w:r>
            <w:r>
              <w:rPr>
                <w:rFonts w:hint="eastAsia" w:ascii="Times New Roman" w:hAnsi="Times New Roman"/>
                <w:color w:val="000000" w:themeColor="text1"/>
                <w:sz w:val="24"/>
                <w:szCs w:val="24"/>
              </w:rPr>
              <w:t>，</w:t>
            </w:r>
            <w:r>
              <w:rPr>
                <w:rFonts w:ascii="Times New Roman" w:hAnsi="Times New Roman"/>
                <w:color w:val="000000" w:themeColor="text1"/>
                <w:sz w:val="24"/>
                <w:szCs w:val="24"/>
              </w:rPr>
              <w:t>办公采用电能供热</w:t>
            </w:r>
            <w:r>
              <w:rPr>
                <w:rFonts w:hint="eastAsia" w:ascii="Times New Roman" w:hAnsi="Times New Roman"/>
                <w:color w:val="000000" w:themeColor="text1"/>
                <w:sz w:val="24"/>
                <w:szCs w:val="24"/>
              </w:rPr>
              <w:t>。</w:t>
            </w:r>
          </w:p>
          <w:p w14:paraId="23974CBC">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7、</w:t>
            </w:r>
            <w:r>
              <w:rPr>
                <w:rFonts w:ascii="Times New Roman" w:hAnsi="Times New Roman"/>
                <w:b/>
                <w:color w:val="000000" w:themeColor="text1"/>
                <w:sz w:val="28"/>
                <w:szCs w:val="28"/>
              </w:rPr>
              <w:t>环保工程</w:t>
            </w:r>
          </w:p>
          <w:p w14:paraId="62CBF8DB">
            <w:pPr>
              <w:spacing w:line="360" w:lineRule="auto"/>
              <w:ind w:firstLine="480" w:firstLineChars="200"/>
              <w:rPr>
                <w:rFonts w:ascii="Times New Roman" w:hAnsi="Times New Roman"/>
                <w:color w:val="000000" w:themeColor="text1"/>
                <w:kern w:val="0"/>
                <w:sz w:val="24"/>
                <w:szCs w:val="24"/>
              </w:rPr>
            </w:pPr>
            <w:r>
              <w:rPr>
                <w:rFonts w:hint="eastAsia" w:ascii="Times New Roman" w:hAnsi="Times New Roman"/>
                <w:color w:val="000000" w:themeColor="text1"/>
                <w:kern w:val="0"/>
                <w:sz w:val="24"/>
                <w:szCs w:val="24"/>
              </w:rPr>
              <w:t>（1）环保设施</w:t>
            </w:r>
          </w:p>
          <w:p w14:paraId="588784E3">
            <w:pPr>
              <w:autoSpaceDE w:val="0"/>
              <w:autoSpaceDN w:val="0"/>
              <w:spacing w:line="360" w:lineRule="auto"/>
              <w:ind w:firstLine="388" w:firstLineChars="162"/>
              <w:jc w:val="left"/>
              <w:rPr>
                <w:rFonts w:ascii="Times New Roman" w:hAnsi="Times New Roman"/>
                <w:color w:val="000000" w:themeColor="text1"/>
                <w:sz w:val="24"/>
                <w:szCs w:val="24"/>
              </w:rPr>
            </w:pPr>
            <w:r>
              <w:rPr>
                <w:rFonts w:hint="eastAsia" w:ascii="Times New Roman" w:hAnsi="Times New Roman"/>
                <w:color w:val="000000" w:themeColor="text1"/>
                <w:sz w:val="24"/>
                <w:szCs w:val="24"/>
              </w:rPr>
              <w:t>化粪池：共设置1个</w:t>
            </w:r>
            <w:r>
              <w:rPr>
                <w:rFonts w:hint="eastAsia" w:ascii="Times New Roman" w:hAnsi="Times New Roman"/>
                <w:color w:val="000000" w:themeColor="text1"/>
                <w:kern w:val="0"/>
                <w:sz w:val="24"/>
                <w:szCs w:val="24"/>
              </w:rPr>
              <w:t>防渗化粪池，位于项目区东侧，主要用于处理办公楼产生的生活废水。化粪池容积为6m</w:t>
            </w:r>
            <w:r>
              <w:rPr>
                <w:rFonts w:hint="eastAsia" w:ascii="Times New Roman" w:hAnsi="Times New Roman"/>
                <w:color w:val="000000" w:themeColor="text1"/>
                <w:kern w:val="0"/>
                <w:sz w:val="24"/>
                <w:szCs w:val="24"/>
                <w:vertAlign w:val="superscript"/>
              </w:rPr>
              <w:t>3</w:t>
            </w:r>
            <w:r>
              <w:rPr>
                <w:rFonts w:hint="eastAsia" w:ascii="Times New Roman" w:hAnsi="Times New Roman"/>
                <w:color w:val="000000" w:themeColor="text1"/>
                <w:kern w:val="0"/>
                <w:sz w:val="24"/>
                <w:szCs w:val="24"/>
              </w:rPr>
              <w:t>，可满足废水的24h的停留时间。</w:t>
            </w:r>
            <w:r>
              <w:rPr>
                <w:rFonts w:hint="eastAsia" w:ascii="Times New Roman" w:hAnsi="Times New Roman"/>
                <w:color w:val="000000" w:themeColor="text1"/>
                <w:sz w:val="24"/>
              </w:rPr>
              <w:t>化粪池应</w:t>
            </w:r>
            <w:r>
              <w:rPr>
                <w:rFonts w:hint="eastAsia" w:ascii="Times New Roman" w:hAnsi="Times New Roman"/>
                <w:color w:val="000000" w:themeColor="text1"/>
                <w:kern w:val="0"/>
                <w:sz w:val="24"/>
                <w:szCs w:val="24"/>
              </w:rPr>
              <w:t>严格按照建筑给水排水设计规范（</w:t>
            </w:r>
            <w:r>
              <w:rPr>
                <w:rFonts w:ascii="Times New Roman" w:hAnsi="Times New Roman"/>
                <w:color w:val="000000" w:themeColor="text1"/>
                <w:kern w:val="0"/>
                <w:sz w:val="24"/>
                <w:szCs w:val="24"/>
              </w:rPr>
              <w:t>GB50015-2003</w:t>
            </w:r>
            <w:r>
              <w:rPr>
                <w:rFonts w:hint="eastAsia" w:ascii="Times New Roman" w:hAnsi="Times New Roman"/>
                <w:color w:val="000000" w:themeColor="text1"/>
                <w:kern w:val="0"/>
                <w:sz w:val="24"/>
                <w:szCs w:val="24"/>
              </w:rPr>
              <w:t>）进行设计和建设。采用钢筋混凝土，做法选用图集“</w:t>
            </w:r>
            <w:r>
              <w:rPr>
                <w:rFonts w:ascii="Times New Roman" w:hAnsi="Times New Roman"/>
                <w:color w:val="000000" w:themeColor="text1"/>
                <w:kern w:val="0"/>
                <w:sz w:val="24"/>
                <w:szCs w:val="24"/>
              </w:rPr>
              <w:t>03S702-93~110</w:t>
            </w:r>
            <w:r>
              <w:rPr>
                <w:rFonts w:hint="eastAsia" w:ascii="Times New Roman" w:hAnsi="Times New Roman"/>
                <w:color w:val="000000" w:themeColor="text1"/>
                <w:kern w:val="0"/>
                <w:sz w:val="24"/>
                <w:szCs w:val="24"/>
              </w:rPr>
              <w:t>”，池底、池壁混凝土抗渗等级为</w:t>
            </w:r>
            <w:r>
              <w:rPr>
                <w:rFonts w:ascii="Times New Roman" w:hAnsi="Times New Roman"/>
                <w:color w:val="000000" w:themeColor="text1"/>
                <w:kern w:val="0"/>
                <w:sz w:val="24"/>
                <w:szCs w:val="24"/>
              </w:rPr>
              <w:t>S6</w:t>
            </w:r>
            <w:r>
              <w:rPr>
                <w:rFonts w:hint="eastAsia" w:ascii="Times New Roman" w:hAnsi="Times New Roman"/>
                <w:color w:val="000000" w:themeColor="text1"/>
                <w:kern w:val="0"/>
                <w:sz w:val="24"/>
                <w:szCs w:val="24"/>
              </w:rPr>
              <w:t>，内、外壁</w:t>
            </w:r>
            <w:r>
              <w:rPr>
                <w:rFonts w:ascii="Times New Roman" w:hAnsi="Times New Roman"/>
                <w:color w:val="000000" w:themeColor="text1"/>
                <w:kern w:val="0"/>
                <w:sz w:val="24"/>
                <w:szCs w:val="24"/>
              </w:rPr>
              <w:t>20mm</w:t>
            </w:r>
            <w:r>
              <w:rPr>
                <w:rFonts w:hint="eastAsia" w:ascii="Times New Roman" w:hAnsi="Times New Roman"/>
                <w:color w:val="000000" w:themeColor="text1"/>
                <w:kern w:val="0"/>
                <w:sz w:val="24"/>
                <w:szCs w:val="24"/>
              </w:rPr>
              <w:t>厚</w:t>
            </w:r>
            <w:r>
              <w:rPr>
                <w:rFonts w:ascii="Times New Roman" w:hAnsi="Times New Roman"/>
                <w:color w:val="000000" w:themeColor="text1"/>
                <w:kern w:val="0"/>
                <w:sz w:val="24"/>
                <w:szCs w:val="24"/>
              </w:rPr>
              <w:t>1</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hint="eastAsia" w:ascii="Times New Roman" w:hAnsi="Times New Roman"/>
                <w:color w:val="000000" w:themeColor="text1"/>
                <w:kern w:val="0"/>
                <w:sz w:val="24"/>
                <w:szCs w:val="24"/>
              </w:rPr>
              <w:t>水泥砂浆（掺</w:t>
            </w:r>
            <w:r>
              <w:rPr>
                <w:rFonts w:ascii="Times New Roman" w:hAnsi="Times New Roman"/>
                <w:color w:val="000000" w:themeColor="text1"/>
                <w:kern w:val="0"/>
                <w:sz w:val="24"/>
                <w:szCs w:val="24"/>
              </w:rPr>
              <w:t>5%</w:t>
            </w:r>
            <w:r>
              <w:rPr>
                <w:rFonts w:hint="eastAsia" w:ascii="Times New Roman" w:hAnsi="Times New Roman"/>
                <w:color w:val="000000" w:themeColor="text1"/>
                <w:kern w:val="0"/>
                <w:sz w:val="24"/>
                <w:szCs w:val="24"/>
              </w:rPr>
              <w:t>防水剂）抹面</w:t>
            </w:r>
            <w:r>
              <w:rPr>
                <w:rFonts w:hint="eastAsia" w:ascii="Times New Roman" w:hAnsi="Times New Roman"/>
                <w:color w:val="000000" w:themeColor="text1"/>
                <w:sz w:val="24"/>
                <w:szCs w:val="24"/>
              </w:rPr>
              <w:t>。</w:t>
            </w:r>
          </w:p>
          <w:p w14:paraId="550AB5FF">
            <w:pPr>
              <w:autoSpaceDE w:val="0"/>
              <w:autoSpaceDN w:val="0"/>
              <w:spacing w:line="360" w:lineRule="auto"/>
              <w:ind w:firstLine="388" w:firstLineChars="162"/>
              <w:jc w:val="left"/>
              <w:rPr>
                <w:rFonts w:ascii="Times New Roman" w:hAnsi="Times New Roman"/>
                <w:color w:val="000000" w:themeColor="text1"/>
                <w:sz w:val="24"/>
                <w:szCs w:val="24"/>
              </w:rPr>
            </w:pPr>
            <w:r>
              <w:rPr>
                <w:rFonts w:hint="eastAsia" w:ascii="Times New Roman" w:hAnsi="Times New Roman"/>
                <w:color w:val="000000" w:themeColor="text1"/>
                <w:sz w:val="24"/>
                <w:szCs w:val="24"/>
              </w:rPr>
              <w:t>沉淀池：共设置1个</w:t>
            </w:r>
            <w:r>
              <w:rPr>
                <w:rFonts w:hint="eastAsia" w:ascii="Times New Roman" w:hAnsi="Times New Roman"/>
                <w:color w:val="000000" w:themeColor="text1"/>
                <w:kern w:val="0"/>
                <w:sz w:val="24"/>
                <w:szCs w:val="24"/>
              </w:rPr>
              <w:t>防渗</w:t>
            </w:r>
            <w:r>
              <w:rPr>
                <w:rFonts w:hint="eastAsia" w:ascii="Times New Roman" w:hAnsi="Times New Roman"/>
                <w:color w:val="000000" w:themeColor="text1"/>
                <w:sz w:val="24"/>
                <w:szCs w:val="24"/>
              </w:rPr>
              <w:t>沉淀池</w:t>
            </w:r>
            <w:r>
              <w:rPr>
                <w:rFonts w:hint="eastAsia" w:ascii="Times New Roman" w:hAnsi="Times New Roman"/>
                <w:color w:val="000000" w:themeColor="text1"/>
                <w:kern w:val="0"/>
                <w:sz w:val="24"/>
                <w:szCs w:val="24"/>
              </w:rPr>
              <w:t>，位于项目区东侧，主要用于处理生产区产生的</w:t>
            </w:r>
            <w:r>
              <w:rPr>
                <w:rFonts w:hint="eastAsia" w:ascii="Times New Roman" w:hAnsi="Times New Roman"/>
                <w:color w:val="000000" w:themeColor="text1"/>
                <w:sz w:val="24"/>
              </w:rPr>
              <w:t>原料清洗废水、设备和地面冲洗废水、洗瓶废水等</w:t>
            </w:r>
            <w:r>
              <w:rPr>
                <w:rFonts w:hint="eastAsia" w:ascii="Times New Roman" w:hAnsi="Times New Roman"/>
                <w:color w:val="000000" w:themeColor="text1"/>
                <w:kern w:val="0"/>
                <w:sz w:val="24"/>
                <w:szCs w:val="24"/>
              </w:rPr>
              <w:t>。</w:t>
            </w:r>
            <w:r>
              <w:rPr>
                <w:rFonts w:hint="eastAsia" w:ascii="Times New Roman" w:hAnsi="Times New Roman"/>
                <w:color w:val="000000" w:themeColor="text1"/>
                <w:sz w:val="24"/>
                <w:szCs w:val="24"/>
              </w:rPr>
              <w:t>沉淀池</w:t>
            </w:r>
            <w:r>
              <w:rPr>
                <w:rFonts w:hint="eastAsia" w:ascii="Times New Roman" w:hAnsi="Times New Roman"/>
                <w:color w:val="000000" w:themeColor="text1"/>
                <w:kern w:val="0"/>
                <w:sz w:val="24"/>
                <w:szCs w:val="24"/>
              </w:rPr>
              <w:t>容积为15m</w:t>
            </w:r>
            <w:r>
              <w:rPr>
                <w:rFonts w:hint="eastAsia" w:ascii="Times New Roman" w:hAnsi="Times New Roman"/>
                <w:color w:val="000000" w:themeColor="text1"/>
                <w:kern w:val="0"/>
                <w:sz w:val="24"/>
                <w:szCs w:val="24"/>
                <w:vertAlign w:val="superscript"/>
              </w:rPr>
              <w:t>3</w:t>
            </w:r>
            <w:r>
              <w:rPr>
                <w:rFonts w:hint="eastAsia" w:ascii="Times New Roman" w:hAnsi="Times New Roman"/>
                <w:color w:val="000000" w:themeColor="text1"/>
                <w:kern w:val="0"/>
                <w:sz w:val="24"/>
                <w:szCs w:val="24"/>
              </w:rPr>
              <w:t>，可满足废水的12h的停留时间。</w:t>
            </w:r>
            <w:r>
              <w:rPr>
                <w:rFonts w:hint="eastAsia" w:ascii="Times New Roman" w:hAnsi="Times New Roman"/>
                <w:color w:val="000000" w:themeColor="text1"/>
                <w:sz w:val="24"/>
                <w:szCs w:val="24"/>
              </w:rPr>
              <w:t>沉淀池</w:t>
            </w:r>
            <w:r>
              <w:rPr>
                <w:rFonts w:hint="eastAsia" w:ascii="Times New Roman" w:hAnsi="Times New Roman"/>
                <w:color w:val="000000" w:themeColor="text1"/>
                <w:sz w:val="24"/>
              </w:rPr>
              <w:t>应</w:t>
            </w:r>
            <w:r>
              <w:rPr>
                <w:rFonts w:hint="eastAsia" w:ascii="Times New Roman" w:hAnsi="Times New Roman"/>
                <w:color w:val="000000" w:themeColor="text1"/>
                <w:kern w:val="0"/>
                <w:sz w:val="24"/>
                <w:szCs w:val="24"/>
              </w:rPr>
              <w:t>严格按照建筑给水排水设计规范（</w:t>
            </w:r>
            <w:r>
              <w:rPr>
                <w:rFonts w:ascii="Times New Roman" w:hAnsi="Times New Roman"/>
                <w:color w:val="000000" w:themeColor="text1"/>
                <w:kern w:val="0"/>
                <w:sz w:val="24"/>
                <w:szCs w:val="24"/>
              </w:rPr>
              <w:t>GB50015-2003</w:t>
            </w:r>
            <w:r>
              <w:rPr>
                <w:rFonts w:hint="eastAsia" w:ascii="Times New Roman" w:hAnsi="Times New Roman"/>
                <w:color w:val="000000" w:themeColor="text1"/>
                <w:kern w:val="0"/>
                <w:sz w:val="24"/>
                <w:szCs w:val="24"/>
              </w:rPr>
              <w:t>）进行设计和建设。采用钢筋混凝土，做法选用图集“</w:t>
            </w:r>
            <w:r>
              <w:rPr>
                <w:rFonts w:ascii="Times New Roman" w:hAnsi="Times New Roman"/>
                <w:color w:val="000000" w:themeColor="text1"/>
                <w:kern w:val="0"/>
                <w:sz w:val="24"/>
                <w:szCs w:val="24"/>
              </w:rPr>
              <w:t>03S702-93~110</w:t>
            </w:r>
            <w:r>
              <w:rPr>
                <w:rFonts w:hint="eastAsia" w:ascii="Times New Roman" w:hAnsi="Times New Roman"/>
                <w:color w:val="000000" w:themeColor="text1"/>
                <w:kern w:val="0"/>
                <w:sz w:val="24"/>
                <w:szCs w:val="24"/>
              </w:rPr>
              <w:t>”，池底、池壁混凝土抗渗等级为</w:t>
            </w:r>
            <w:r>
              <w:rPr>
                <w:rFonts w:ascii="Times New Roman" w:hAnsi="Times New Roman"/>
                <w:color w:val="000000" w:themeColor="text1"/>
                <w:kern w:val="0"/>
                <w:sz w:val="24"/>
                <w:szCs w:val="24"/>
              </w:rPr>
              <w:t>S6</w:t>
            </w:r>
            <w:r>
              <w:rPr>
                <w:rFonts w:hint="eastAsia" w:ascii="Times New Roman" w:hAnsi="Times New Roman"/>
                <w:color w:val="000000" w:themeColor="text1"/>
                <w:kern w:val="0"/>
                <w:sz w:val="24"/>
                <w:szCs w:val="24"/>
              </w:rPr>
              <w:t>，内、外壁</w:t>
            </w:r>
            <w:r>
              <w:rPr>
                <w:rFonts w:ascii="Times New Roman" w:hAnsi="Times New Roman"/>
                <w:color w:val="000000" w:themeColor="text1"/>
                <w:kern w:val="0"/>
                <w:sz w:val="24"/>
                <w:szCs w:val="24"/>
              </w:rPr>
              <w:t>20mm</w:t>
            </w:r>
            <w:r>
              <w:rPr>
                <w:rFonts w:hint="eastAsia" w:ascii="Times New Roman" w:hAnsi="Times New Roman"/>
                <w:color w:val="000000" w:themeColor="text1"/>
                <w:kern w:val="0"/>
                <w:sz w:val="24"/>
                <w:szCs w:val="24"/>
              </w:rPr>
              <w:t>厚</w:t>
            </w:r>
            <w:r>
              <w:rPr>
                <w:rFonts w:ascii="Times New Roman" w:hAnsi="Times New Roman"/>
                <w:color w:val="000000" w:themeColor="text1"/>
                <w:kern w:val="0"/>
                <w:sz w:val="24"/>
                <w:szCs w:val="24"/>
              </w:rPr>
              <w:t>1</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hint="eastAsia" w:ascii="Times New Roman" w:hAnsi="Times New Roman"/>
                <w:color w:val="000000" w:themeColor="text1"/>
                <w:kern w:val="0"/>
                <w:sz w:val="24"/>
                <w:szCs w:val="24"/>
              </w:rPr>
              <w:t>水泥砂浆（掺</w:t>
            </w:r>
            <w:r>
              <w:rPr>
                <w:rFonts w:ascii="Times New Roman" w:hAnsi="Times New Roman"/>
                <w:color w:val="000000" w:themeColor="text1"/>
                <w:kern w:val="0"/>
                <w:sz w:val="24"/>
                <w:szCs w:val="24"/>
              </w:rPr>
              <w:t>5%</w:t>
            </w:r>
            <w:r>
              <w:rPr>
                <w:rFonts w:hint="eastAsia" w:ascii="Times New Roman" w:hAnsi="Times New Roman"/>
                <w:color w:val="000000" w:themeColor="text1"/>
                <w:kern w:val="0"/>
                <w:sz w:val="24"/>
                <w:szCs w:val="24"/>
              </w:rPr>
              <w:t>防水剂）抹面</w:t>
            </w:r>
            <w:r>
              <w:rPr>
                <w:rFonts w:hint="eastAsia" w:ascii="Times New Roman" w:hAnsi="Times New Roman"/>
                <w:color w:val="000000" w:themeColor="text1"/>
                <w:sz w:val="24"/>
                <w:szCs w:val="24"/>
              </w:rPr>
              <w:t>。</w:t>
            </w:r>
          </w:p>
          <w:p w14:paraId="558AE251">
            <w:pPr>
              <w:autoSpaceDE w:val="0"/>
              <w:autoSpaceDN w:val="0"/>
              <w:spacing w:line="360" w:lineRule="auto"/>
              <w:ind w:firstLine="388" w:firstLineChars="162"/>
              <w:jc w:val="left"/>
              <w:rPr>
                <w:rFonts w:ascii="Times New Roman" w:hAnsi="Times New Roman"/>
                <w:color w:val="000000" w:themeColor="text1"/>
                <w:sz w:val="24"/>
                <w:szCs w:val="24"/>
              </w:rPr>
            </w:pPr>
            <w:r>
              <w:rPr>
                <w:rFonts w:hint="eastAsia" w:ascii="Times New Roman" w:hAnsi="Times New Roman"/>
                <w:color w:val="000000" w:themeColor="text1"/>
                <w:sz w:val="24"/>
                <w:szCs w:val="24"/>
              </w:rPr>
              <w:t>抽油烟机：项目区食堂设置一台抽油烟机，用于收集项目区食堂产生的油烟废气。</w:t>
            </w:r>
          </w:p>
          <w:p w14:paraId="0DAE7000">
            <w:pPr>
              <w:autoSpaceDE w:val="0"/>
              <w:autoSpaceDN w:val="0"/>
              <w:spacing w:line="360" w:lineRule="auto"/>
              <w:ind w:firstLine="388" w:firstLineChars="162"/>
              <w:jc w:val="left"/>
              <w:rPr>
                <w:rFonts w:ascii="Times New Roman" w:hAnsi="Times New Roman"/>
                <w:color w:val="000000" w:themeColor="text1"/>
                <w:sz w:val="24"/>
                <w:szCs w:val="24"/>
              </w:rPr>
            </w:pPr>
            <w:r>
              <w:rPr>
                <w:rFonts w:hint="eastAsia" w:ascii="Times New Roman" w:hAnsi="Times New Roman"/>
                <w:color w:val="000000" w:themeColor="text1"/>
                <w:sz w:val="24"/>
                <w:szCs w:val="24"/>
              </w:rPr>
              <w:t>油水分离器：项目区内食堂设置一个油水分离器，容积为0.2m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，用于项目区食堂废水预处理。</w:t>
            </w:r>
          </w:p>
          <w:p w14:paraId="1F0FAB5F">
            <w:pPr>
              <w:autoSpaceDE w:val="0"/>
              <w:autoSpaceDN w:val="0"/>
              <w:spacing w:line="360" w:lineRule="auto"/>
              <w:ind w:firstLine="388" w:firstLineChars="162"/>
              <w:jc w:val="left"/>
              <w:rPr>
                <w:rFonts w:ascii="Times New Roman" w:hAnsi="Times New Roman"/>
                <w:color w:val="000000" w:themeColor="text1"/>
                <w:sz w:val="24"/>
                <w:szCs w:val="24"/>
                <w:highlight w:val="yellow"/>
              </w:rPr>
            </w:pPr>
            <w:r>
              <w:rPr>
                <w:rFonts w:hint="eastAsia" w:ascii="Times New Roman" w:hAnsi="Times New Roman"/>
                <w:color w:val="000000" w:themeColor="text1"/>
                <w:sz w:val="24"/>
                <w:szCs w:val="24"/>
              </w:rPr>
              <w:t>排风扇：项目腌菜膏生产厂房和米醋生产厂房、干腌菜生产厂房内均设置有</w:t>
            </w:r>
            <w:r>
              <w:rPr>
                <w:rFonts w:hint="eastAsia"/>
                <w:color w:val="000000" w:themeColor="text1"/>
                <w:sz w:val="24"/>
                <w:szCs w:val="24"/>
              </w:rPr>
              <w:t>若干</w:t>
            </w:r>
            <w:r>
              <w:rPr>
                <w:color w:val="000000" w:themeColor="text1"/>
                <w:sz w:val="24"/>
                <w:szCs w:val="24"/>
              </w:rPr>
              <w:t>排风扇</w:t>
            </w:r>
            <w:r>
              <w:rPr>
                <w:rFonts w:hint="eastAsia"/>
                <w:color w:val="000000" w:themeColor="text1"/>
                <w:sz w:val="24"/>
                <w:szCs w:val="24"/>
              </w:rPr>
              <w:t>，</w:t>
            </w:r>
            <w:r>
              <w:rPr>
                <w:color w:val="000000" w:themeColor="text1"/>
                <w:sz w:val="24"/>
                <w:szCs w:val="24"/>
              </w:rPr>
              <w:t>用于去除生产产房内的异味</w:t>
            </w:r>
            <w:r>
              <w:rPr>
                <w:rFonts w:hint="eastAsia" w:ascii="Times New Roman" w:hAnsi="Times New Roman"/>
                <w:color w:val="000000" w:themeColor="text1"/>
                <w:sz w:val="24"/>
                <w:szCs w:val="24"/>
              </w:rPr>
              <w:t>。</w:t>
            </w:r>
          </w:p>
          <w:p w14:paraId="38F58873">
            <w:pPr>
              <w:spacing w:line="360" w:lineRule="auto"/>
              <w:ind w:firstLine="480" w:firstLineChars="200"/>
              <w:rPr>
                <w:rFonts w:ascii="Times New Roman" w:hAnsi="Times New Roman"/>
                <w:color w:val="000000" w:themeColor="text1"/>
                <w:kern w:val="0"/>
                <w:sz w:val="24"/>
                <w:szCs w:val="24"/>
              </w:rPr>
            </w:pPr>
            <w:r>
              <w:rPr>
                <w:rFonts w:hint="eastAsia" w:ascii="Times New Roman" w:hAnsi="Times New Roman"/>
                <w:color w:val="000000" w:themeColor="text1"/>
                <w:kern w:val="0"/>
                <w:sz w:val="24"/>
                <w:szCs w:val="24"/>
              </w:rPr>
              <w:t>（2）垃圾处理</w:t>
            </w:r>
          </w:p>
          <w:p w14:paraId="06702A7D">
            <w:pPr>
              <w:autoSpaceDE w:val="0"/>
              <w:autoSpaceDN w:val="0"/>
              <w:adjustRightInd w:val="0"/>
              <w:spacing w:line="360" w:lineRule="auto"/>
              <w:ind w:firstLine="480" w:firstLineChars="200"/>
              <w:rPr>
                <w:rFonts w:hint="eastAsia" w:ascii="Times New Roman" w:hAnsi="Times New Roman"/>
                <w:color w:val="000000" w:themeColor="text1"/>
                <w:sz w:val="24"/>
                <w:szCs w:val="24"/>
              </w:rPr>
            </w:pPr>
            <w:r>
              <w:rPr>
                <w:rFonts w:hint="eastAsia" w:ascii="Times New Roman" w:hAnsi="Times New Roman"/>
                <w:color w:val="000000" w:themeColor="text1"/>
                <w:kern w:val="0"/>
                <w:sz w:val="24"/>
                <w:szCs w:val="24"/>
              </w:rPr>
              <w:t>项目在厂区、生活办公区内合理布设</w:t>
            </w:r>
            <w:r>
              <w:rPr>
                <w:rFonts w:ascii="Times New Roman" w:hAnsi="Times New Roman"/>
                <w:color w:val="000000" w:themeColor="text1"/>
                <w:kern w:val="0"/>
                <w:sz w:val="24"/>
                <w:szCs w:val="24"/>
              </w:rPr>
              <w:t>垃圾</w:t>
            </w:r>
            <w:r>
              <w:rPr>
                <w:rFonts w:hint="eastAsia" w:ascii="Times New Roman" w:hAnsi="Times New Roman"/>
                <w:color w:val="000000" w:themeColor="text1"/>
                <w:kern w:val="0"/>
                <w:sz w:val="24"/>
                <w:szCs w:val="24"/>
              </w:rPr>
              <w:t>桶，统一收集后，</w:t>
            </w:r>
            <w:r>
              <w:rPr>
                <w:rFonts w:hint="eastAsia" w:ascii="Times New Roman" w:hAnsi="Times New Roman"/>
                <w:color w:val="000000" w:themeColor="text1"/>
                <w:sz w:val="24"/>
                <w:szCs w:val="24"/>
              </w:rPr>
              <w:t>由工作人员运至环卫部门设置的最近的垃圾收集点，由环卫部门统一清运处置</w:t>
            </w:r>
            <w:r>
              <w:rPr>
                <w:rFonts w:ascii="Times New Roman" w:hAnsi="Times New Roman"/>
                <w:color w:val="000000" w:themeColor="text1"/>
                <w:sz w:val="24"/>
                <w:szCs w:val="24"/>
              </w:rPr>
              <w:t>。</w:t>
            </w:r>
          </w:p>
          <w:p w14:paraId="39B0F557">
            <w:pPr>
              <w:autoSpaceDE w:val="0"/>
              <w:autoSpaceDN w:val="0"/>
              <w:adjustRightInd w:val="0"/>
              <w:spacing w:line="360" w:lineRule="auto"/>
              <w:ind w:firstLine="480" w:firstLineChars="200"/>
              <w:rPr>
                <w:rFonts w:ascii="Times New Roman" w:hAnsi="Times New Roman"/>
                <w:color w:val="000000" w:themeColor="text1"/>
                <w:kern w:val="0"/>
                <w:sz w:val="24"/>
                <w:szCs w:val="24"/>
              </w:rPr>
            </w:pPr>
            <w:r>
              <w:rPr>
                <w:rFonts w:ascii="Times New Roman" w:hAnsi="宋体"/>
                <w:color w:val="000000" w:themeColor="text1"/>
                <w:sz w:val="24"/>
              </w:rPr>
              <w:t>（</w:t>
            </w:r>
            <w:r>
              <w:rPr>
                <w:rFonts w:hint="eastAsia" w:ascii="Times New Roman" w:hAnsi="宋体"/>
                <w:color w:val="000000" w:themeColor="text1"/>
                <w:sz w:val="24"/>
              </w:rPr>
              <w:t>3</w:t>
            </w:r>
            <w:r>
              <w:rPr>
                <w:rFonts w:ascii="Times New Roman" w:hAnsi="宋体"/>
                <w:color w:val="000000" w:themeColor="text1"/>
                <w:sz w:val="24"/>
              </w:rPr>
              <w:t>）储运工程</w:t>
            </w:r>
          </w:p>
          <w:p w14:paraId="0A3AA71B">
            <w:pPr>
              <w:spacing w:line="360" w:lineRule="auto"/>
              <w:ind w:firstLine="460" w:firstLineChars="192"/>
              <w:rPr>
                <w:rFonts w:ascii="Times New Roman" w:hAnsi="Times New Roman"/>
                <w:color w:val="000000" w:themeColor="text1"/>
                <w:sz w:val="24"/>
                <w:szCs w:val="24"/>
              </w:rPr>
            </w:pPr>
            <w:r>
              <w:rPr>
                <w:rFonts w:ascii="Times New Roman" w:hAnsi="Times New Roman"/>
                <w:color w:val="000000" w:themeColor="text1"/>
                <w:sz w:val="24"/>
                <w:szCs w:val="24"/>
              </w:rPr>
              <w:t>项目施工及运营期材料及物料的运输依托</w:t>
            </w:r>
            <w:r>
              <w:rPr>
                <w:rFonts w:hint="eastAsia" w:ascii="Times New Roman" w:hAnsi="Times New Roman"/>
                <w:color w:val="000000" w:themeColor="text1"/>
                <w:sz w:val="24"/>
                <w:szCs w:val="24"/>
              </w:rPr>
              <w:t>东侧紧邻的咖啡大道</w:t>
            </w:r>
            <w:r>
              <w:rPr>
                <w:rFonts w:ascii="Times New Roman" w:hAnsi="Times New Roman"/>
                <w:color w:val="000000" w:themeColor="text1"/>
                <w:sz w:val="24"/>
                <w:szCs w:val="24"/>
              </w:rPr>
              <w:t>进行运输</w:t>
            </w:r>
            <w:r>
              <w:rPr>
                <w:rFonts w:hint="eastAsia" w:ascii="Times New Roman" w:hAnsi="Times New Roman"/>
                <w:color w:val="000000" w:themeColor="text1"/>
                <w:sz w:val="24"/>
                <w:szCs w:val="24"/>
              </w:rPr>
              <w:t>。</w:t>
            </w:r>
          </w:p>
          <w:p w14:paraId="77004E32">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8</w:t>
            </w:r>
            <w:r>
              <w:rPr>
                <w:rFonts w:ascii="Times New Roman" w:hAnsi="Times New Roman"/>
                <w:b/>
                <w:color w:val="000000" w:themeColor="text1"/>
                <w:sz w:val="28"/>
                <w:szCs w:val="28"/>
              </w:rPr>
              <w:t>、施工组织</w:t>
            </w:r>
          </w:p>
          <w:p w14:paraId="6A4B46A8">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w:t>
            </w:r>
            <w:r>
              <w:rPr>
                <w:rFonts w:hint="eastAsia" w:ascii="Times New Roman" w:hAnsi="Times New Roman"/>
                <w:color w:val="000000" w:themeColor="text1"/>
                <w:sz w:val="24"/>
                <w:szCs w:val="24"/>
              </w:rPr>
              <w:t>施工营地及</w:t>
            </w:r>
            <w:r>
              <w:rPr>
                <w:rFonts w:ascii="Times New Roman" w:hAnsi="Times New Roman"/>
                <w:color w:val="000000" w:themeColor="text1"/>
                <w:sz w:val="24"/>
                <w:szCs w:val="24"/>
              </w:rPr>
              <w:t>施工场地</w:t>
            </w:r>
          </w:p>
          <w:p w14:paraId="3ECD3322">
            <w:pPr>
              <w:spacing w:line="360" w:lineRule="auto"/>
              <w:ind w:firstLine="480" w:firstLineChars="200"/>
              <w:rPr>
                <w:rFonts w:ascii="Times New Roman"/>
                <w:color w:val="000000" w:themeColor="text1"/>
                <w:kern w:val="0"/>
                <w:sz w:val="24"/>
              </w:rPr>
            </w:pPr>
            <w:r>
              <w:rPr>
                <w:rFonts w:hint="eastAsia"/>
                <w:color w:val="000000" w:themeColor="text1"/>
                <w:kern w:val="0"/>
                <w:sz w:val="24"/>
              </w:rPr>
              <w:t>施工营地：施工期施工人员来自周边剩余劳动力，工程施工过程中不设置施工营地，施工人员回家食宿。</w:t>
            </w:r>
            <w:r>
              <w:rPr>
                <w:rFonts w:hint="eastAsia" w:ascii="Times New Roman" w:hAnsi="Times New Roman"/>
                <w:bCs/>
                <w:color w:val="000000" w:themeColor="text1"/>
                <w:sz w:val="24"/>
                <w:szCs w:val="24"/>
              </w:rPr>
              <w:t>此外</w:t>
            </w:r>
            <w:r>
              <w:rPr>
                <w:rFonts w:ascii="Times New Roman" w:hAnsi="Times New Roman"/>
                <w:bCs/>
                <w:color w:val="000000" w:themeColor="text1"/>
                <w:sz w:val="24"/>
                <w:szCs w:val="24"/>
              </w:rPr>
              <w:t>，项目</w:t>
            </w:r>
            <w:r>
              <w:rPr>
                <w:rFonts w:hint="eastAsia"/>
                <w:color w:val="000000" w:themeColor="text1"/>
                <w:kern w:val="0"/>
                <w:sz w:val="24"/>
              </w:rPr>
              <w:t>于厂区空地设置一个施工场地，主要用于施工建筑材料</w:t>
            </w:r>
            <w:r>
              <w:rPr>
                <w:rFonts w:ascii="Times New Roman"/>
                <w:color w:val="000000" w:themeColor="text1"/>
                <w:kern w:val="0"/>
                <w:sz w:val="24"/>
              </w:rPr>
              <w:t>的堆放。</w:t>
            </w:r>
          </w:p>
          <w:p w14:paraId="5BAA8CAF">
            <w:pPr>
              <w:spacing w:line="360" w:lineRule="auto"/>
              <w:ind w:firstLine="480" w:firstLineChars="200"/>
              <w:rPr>
                <w:rFonts w:ascii="Times New Roman" w:hAnsi="Times New Roman"/>
                <w:color w:val="000000" w:themeColor="text1"/>
                <w:kern w:val="0"/>
                <w:sz w:val="24"/>
              </w:rPr>
            </w:pPr>
            <w:r>
              <w:rPr>
                <w:rFonts w:ascii="Times New Roman"/>
                <w:color w:val="000000" w:themeColor="text1"/>
                <w:kern w:val="0"/>
                <w:sz w:val="24"/>
              </w:rPr>
              <w:t>施工场地设置一个容积为</w:t>
            </w:r>
            <w:r>
              <w:rPr>
                <w:rFonts w:hint="eastAsia" w:ascii="Times New Roman" w:hAnsi="Times New Roman"/>
                <w:color w:val="000000" w:themeColor="text1"/>
                <w:kern w:val="0"/>
                <w:sz w:val="24"/>
              </w:rPr>
              <w:t>2.0</w:t>
            </w:r>
            <w:r>
              <w:rPr>
                <w:rFonts w:ascii="Times New Roman" w:hAnsi="Times New Roman"/>
                <w:color w:val="000000" w:themeColor="text1"/>
                <w:kern w:val="0"/>
                <w:sz w:val="24"/>
              </w:rPr>
              <w:t>m</w:t>
            </w:r>
            <w:r>
              <w:rPr>
                <w:rFonts w:ascii="Times New Roman" w:hAnsi="Times New Roman"/>
                <w:color w:val="000000" w:themeColor="text1"/>
                <w:kern w:val="0"/>
                <w:sz w:val="24"/>
                <w:vertAlign w:val="superscript"/>
              </w:rPr>
              <w:t>3</w:t>
            </w:r>
            <w:r>
              <w:rPr>
                <w:rFonts w:ascii="Times New Roman"/>
                <w:color w:val="000000" w:themeColor="text1"/>
                <w:kern w:val="0"/>
                <w:sz w:val="24"/>
              </w:rPr>
              <w:t>的临时沉</w:t>
            </w:r>
            <w:r>
              <w:rPr>
                <w:rFonts w:ascii="Times New Roman"/>
                <w:color w:val="000000" w:themeColor="text1"/>
                <w:kern w:val="0"/>
                <w:sz w:val="24"/>
                <w:szCs w:val="24"/>
              </w:rPr>
              <w:t>淀池</w:t>
            </w:r>
            <w:r>
              <w:rPr>
                <w:rFonts w:hint="eastAsia" w:ascii="Times New Roman"/>
                <w:color w:val="000000" w:themeColor="text1"/>
                <w:kern w:val="0"/>
                <w:sz w:val="24"/>
                <w:szCs w:val="24"/>
              </w:rPr>
              <w:t>和一个容积为0.5m</w:t>
            </w:r>
            <w:r>
              <w:rPr>
                <w:rFonts w:hint="eastAsia" w:ascii="Times New Roman"/>
                <w:color w:val="000000" w:themeColor="text1"/>
                <w:kern w:val="0"/>
                <w:sz w:val="24"/>
                <w:szCs w:val="24"/>
                <w:vertAlign w:val="superscript"/>
              </w:rPr>
              <w:t>3</w:t>
            </w:r>
            <w:r>
              <w:rPr>
                <w:rFonts w:hint="eastAsia" w:ascii="Times New Roman"/>
                <w:color w:val="000000" w:themeColor="text1"/>
                <w:kern w:val="0"/>
                <w:sz w:val="24"/>
                <w:szCs w:val="24"/>
              </w:rPr>
              <w:t>的</w:t>
            </w:r>
            <w:r>
              <w:rPr>
                <w:rFonts w:hint="eastAsia"/>
                <w:color w:val="000000" w:themeColor="text1"/>
                <w:sz w:val="24"/>
                <w:szCs w:val="24"/>
              </w:rPr>
              <w:t>车辆清洗池</w:t>
            </w:r>
            <w:r>
              <w:rPr>
                <w:rFonts w:ascii="Times New Roman"/>
                <w:color w:val="000000" w:themeColor="text1"/>
                <w:kern w:val="0"/>
                <w:sz w:val="24"/>
                <w:szCs w:val="24"/>
              </w:rPr>
              <w:t>，</w:t>
            </w:r>
            <w:r>
              <w:rPr>
                <w:rFonts w:ascii="Times New Roman"/>
                <w:color w:val="000000" w:themeColor="text1"/>
                <w:kern w:val="0"/>
                <w:sz w:val="24"/>
              </w:rPr>
              <w:t>临时沉</w:t>
            </w:r>
            <w:r>
              <w:rPr>
                <w:rFonts w:ascii="Times New Roman"/>
                <w:color w:val="000000" w:themeColor="text1"/>
                <w:kern w:val="0"/>
                <w:sz w:val="24"/>
                <w:szCs w:val="24"/>
              </w:rPr>
              <w:t>淀池</w:t>
            </w:r>
            <w:r>
              <w:rPr>
                <w:rFonts w:ascii="Times New Roman"/>
                <w:color w:val="000000" w:themeColor="text1"/>
                <w:kern w:val="0"/>
                <w:sz w:val="24"/>
              </w:rPr>
              <w:t>处理施工废水及施工人员清洁废水</w:t>
            </w:r>
            <w:r>
              <w:rPr>
                <w:rFonts w:hint="eastAsia" w:ascii="Times New Roman"/>
                <w:color w:val="000000" w:themeColor="text1"/>
                <w:kern w:val="0"/>
                <w:sz w:val="24"/>
              </w:rPr>
              <w:t>，</w:t>
            </w:r>
            <w:r>
              <w:rPr>
                <w:rFonts w:ascii="Times New Roman"/>
                <w:color w:val="000000" w:themeColor="text1"/>
                <w:kern w:val="0"/>
                <w:sz w:val="24"/>
              </w:rPr>
              <w:t>车辆清洗</w:t>
            </w:r>
            <w:r>
              <w:rPr>
                <w:rFonts w:hint="eastAsia" w:ascii="Times New Roman"/>
                <w:color w:val="000000" w:themeColor="text1"/>
                <w:kern w:val="0"/>
                <w:sz w:val="24"/>
              </w:rPr>
              <w:t>池内废水经沉淀后循环使用。</w:t>
            </w:r>
          </w:p>
          <w:p w14:paraId="1FA7CD0C">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（2）施工人员</w:t>
            </w:r>
          </w:p>
          <w:p w14:paraId="0B84FA4C">
            <w:pPr>
              <w:autoSpaceDE w:val="0"/>
              <w:autoSpaceDN w:val="0"/>
              <w:spacing w:line="360" w:lineRule="auto"/>
              <w:ind w:firstLine="480" w:firstLineChars="200"/>
              <w:rPr>
                <w:rFonts w:ascii="Times New Roman"/>
                <w:bCs/>
                <w:color w:val="000000" w:themeColor="text1"/>
                <w:sz w:val="24"/>
                <w:szCs w:val="24"/>
              </w:rPr>
            </w:pPr>
            <w:r>
              <w:rPr>
                <w:rFonts w:ascii="Times New Roman"/>
                <w:bCs/>
                <w:color w:val="000000" w:themeColor="text1"/>
                <w:sz w:val="24"/>
                <w:szCs w:val="24"/>
              </w:rPr>
              <w:t>根据项目资料及建设单位核实，项目施工期的施工人员约</w:t>
            </w:r>
            <w:r>
              <w:rPr>
                <w:rFonts w:hint="eastAsia" w:ascii="Times New Roman" w:hAnsi="Times New Roman"/>
                <w:bCs/>
                <w:color w:val="000000" w:themeColor="text1"/>
                <w:sz w:val="24"/>
                <w:szCs w:val="24"/>
              </w:rPr>
              <w:t>5</w:t>
            </w:r>
            <w:r>
              <w:rPr>
                <w:rFonts w:ascii="Times New Roman"/>
                <w:bCs/>
                <w:color w:val="000000" w:themeColor="text1"/>
                <w:sz w:val="24"/>
                <w:szCs w:val="24"/>
              </w:rPr>
              <w:t>人，项目所有</w:t>
            </w:r>
            <w:r>
              <w:rPr>
                <w:rFonts w:hint="eastAsia" w:ascii="Times New Roman"/>
                <w:bCs/>
                <w:color w:val="000000" w:themeColor="text1"/>
                <w:sz w:val="24"/>
                <w:szCs w:val="24"/>
              </w:rPr>
              <w:t>施工人员均不在项目区食宿。</w:t>
            </w:r>
          </w:p>
          <w:p w14:paraId="4DF03DBA">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（3）材料来源</w:t>
            </w:r>
          </w:p>
          <w:p w14:paraId="579C864B">
            <w:pPr>
              <w:spacing w:line="360" w:lineRule="auto"/>
              <w:ind w:firstLine="480" w:firstLineChars="200"/>
              <w:rPr>
                <w:rFonts w:ascii="Times New Roman"/>
                <w:color w:val="000000" w:themeColor="text1"/>
                <w:sz w:val="24"/>
              </w:rPr>
            </w:pPr>
            <w:r>
              <w:rPr>
                <w:rFonts w:ascii="Times New Roman"/>
                <w:color w:val="000000" w:themeColor="text1"/>
                <w:sz w:val="24"/>
              </w:rPr>
              <w:t>本项目在施工期间所需材料主要包括水泥、砂石料以及装修材料等。</w:t>
            </w:r>
            <w:r>
              <w:rPr>
                <w:rFonts w:hint="eastAsia"/>
                <w:color w:val="000000" w:themeColor="text1"/>
                <w:sz w:val="24"/>
              </w:rPr>
              <w:t>项目建设过程中的砂石料、水泥等建筑材料均于芒市内购买。项目所需砂石料均从附近具有合法手续的供应站购买，施工材料</w:t>
            </w:r>
            <w:r>
              <w:rPr>
                <w:rFonts w:ascii="Times New Roman"/>
                <w:color w:val="000000" w:themeColor="text1"/>
                <w:sz w:val="24"/>
              </w:rPr>
              <w:t>在运输和使用过程中做好水土保持工作。</w:t>
            </w:r>
          </w:p>
          <w:p w14:paraId="06EC7CE3">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（4）运输条件</w:t>
            </w:r>
          </w:p>
          <w:p w14:paraId="5079ADF0">
            <w:pPr>
              <w:spacing w:line="360" w:lineRule="auto"/>
              <w:ind w:firstLine="480" w:firstLineChars="200"/>
              <w:rPr>
                <w:color w:val="000000" w:themeColor="text1"/>
                <w:sz w:val="24"/>
              </w:rPr>
            </w:pPr>
            <w:r>
              <w:rPr>
                <w:color w:val="000000" w:themeColor="text1"/>
                <w:sz w:val="24"/>
              </w:rPr>
              <w:t>项目区所在地交通网络发达，为本项目的建设提供了便利的运输条件，本项目建设施工中可合理利用</w:t>
            </w:r>
            <w:r>
              <w:rPr>
                <w:rFonts w:hint="eastAsia"/>
                <w:color w:val="000000" w:themeColor="text1"/>
                <w:sz w:val="24"/>
              </w:rPr>
              <w:t>项目</w:t>
            </w:r>
            <w:r>
              <w:rPr>
                <w:rFonts w:hint="eastAsia" w:ascii="Times New Roman" w:hAnsi="Times New Roman"/>
                <w:color w:val="000000" w:themeColor="text1"/>
                <w:sz w:val="24"/>
                <w:szCs w:val="24"/>
              </w:rPr>
              <w:t>东侧</w:t>
            </w:r>
            <w:r>
              <w:rPr>
                <w:rFonts w:hint="eastAsia" w:ascii="Times New Roman" w:hAnsi="Times New Roman"/>
                <w:bCs/>
                <w:color w:val="000000" w:themeColor="text1"/>
                <w:sz w:val="24"/>
                <w:szCs w:val="24"/>
              </w:rPr>
              <w:t>咖啡大道</w:t>
            </w:r>
            <w:r>
              <w:rPr>
                <w:rFonts w:hint="eastAsia"/>
                <w:color w:val="000000" w:themeColor="text1"/>
                <w:sz w:val="24"/>
              </w:rPr>
              <w:t>，</w:t>
            </w:r>
            <w:r>
              <w:rPr>
                <w:color w:val="000000" w:themeColor="text1"/>
                <w:sz w:val="24"/>
              </w:rPr>
              <w:t>无需修建施工便道</w:t>
            </w:r>
            <w:r>
              <w:rPr>
                <w:rFonts w:hint="eastAsia"/>
                <w:color w:val="000000" w:themeColor="text1"/>
                <w:sz w:val="24"/>
              </w:rPr>
              <w:t>。</w:t>
            </w:r>
          </w:p>
          <w:p w14:paraId="7D74C4C7">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（5）施工进度安排</w:t>
            </w:r>
          </w:p>
          <w:p w14:paraId="4BDFBF4D">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根据本项目施工规划</w:t>
            </w:r>
            <w:r>
              <w:rPr>
                <w:rFonts w:hint="eastAsia" w:ascii="Times New Roman" w:hAnsi="Times New Roman"/>
                <w:color w:val="000000" w:themeColor="text1"/>
                <w:sz w:val="24"/>
                <w:szCs w:val="24"/>
              </w:rPr>
              <w:t>及结合项目目前的实际情况，项目将于</w:t>
            </w:r>
            <w:r>
              <w:rPr>
                <w:rFonts w:ascii="Times New Roman" w:hAnsi="Times New Roman"/>
                <w:color w:val="000000" w:themeColor="text1"/>
                <w:sz w:val="24"/>
                <w:szCs w:val="24"/>
              </w:rPr>
              <w:t>20</w:t>
            </w:r>
            <w:r>
              <w:rPr>
                <w:rFonts w:hint="eastAsia" w:ascii="Times New Roman" w:hAnsi="Times New Roman"/>
                <w:color w:val="000000" w:themeColor="text1"/>
                <w:sz w:val="24"/>
                <w:szCs w:val="24"/>
              </w:rPr>
              <w:t>20</w:t>
            </w:r>
            <w:r>
              <w:rPr>
                <w:rFonts w:ascii="Times New Roman" w:hAnsi="Times New Roman"/>
                <w:color w:val="000000" w:themeColor="text1"/>
                <w:sz w:val="24"/>
                <w:szCs w:val="24"/>
              </w:rPr>
              <w:t>年</w:t>
            </w:r>
            <w:r>
              <w:rPr>
                <w:rFonts w:hint="eastAsia" w:ascii="Times New Roman" w:hAnsi="Times New Roman"/>
                <w:color w:val="000000" w:themeColor="text1"/>
                <w:sz w:val="24"/>
                <w:szCs w:val="24"/>
              </w:rPr>
              <w:t>4</w:t>
            </w:r>
            <w:r>
              <w:rPr>
                <w:rFonts w:ascii="Times New Roman" w:hAnsi="Times New Roman"/>
                <w:color w:val="000000" w:themeColor="text1"/>
                <w:sz w:val="24"/>
                <w:szCs w:val="24"/>
              </w:rPr>
              <w:t>月开工建设，</w:t>
            </w:r>
            <w:r>
              <w:rPr>
                <w:rFonts w:hint="eastAsia" w:ascii="Times New Roman" w:hAnsi="Times New Roman"/>
                <w:color w:val="000000" w:themeColor="text1"/>
                <w:sz w:val="24"/>
                <w:szCs w:val="24"/>
              </w:rPr>
              <w:t>预计</w:t>
            </w:r>
            <w:r>
              <w:rPr>
                <w:rFonts w:ascii="Times New Roman" w:hAnsi="Times New Roman"/>
                <w:color w:val="000000" w:themeColor="text1"/>
                <w:sz w:val="24"/>
                <w:szCs w:val="24"/>
              </w:rPr>
              <w:t>20</w:t>
            </w:r>
            <w:r>
              <w:rPr>
                <w:rFonts w:hint="eastAsia" w:ascii="Times New Roman" w:hAnsi="Times New Roman"/>
                <w:color w:val="000000" w:themeColor="text1"/>
                <w:sz w:val="24"/>
                <w:szCs w:val="24"/>
              </w:rPr>
              <w:t>21</w:t>
            </w:r>
            <w:r>
              <w:rPr>
                <w:rFonts w:ascii="Times New Roman" w:hAnsi="Times New Roman"/>
                <w:color w:val="000000" w:themeColor="text1"/>
                <w:sz w:val="24"/>
                <w:szCs w:val="24"/>
              </w:rPr>
              <w:t>年</w:t>
            </w:r>
            <w:r>
              <w:rPr>
                <w:rFonts w:hint="eastAsia" w:ascii="Times New Roman" w:hAnsi="Times New Roman"/>
                <w:color w:val="000000" w:themeColor="text1"/>
                <w:sz w:val="24"/>
                <w:szCs w:val="24"/>
              </w:rPr>
              <w:t>4</w:t>
            </w:r>
            <w:r>
              <w:rPr>
                <w:rFonts w:ascii="Times New Roman" w:hAnsi="Times New Roman"/>
                <w:color w:val="000000" w:themeColor="text1"/>
                <w:sz w:val="24"/>
                <w:szCs w:val="24"/>
              </w:rPr>
              <w:t>月完工</w:t>
            </w:r>
            <w:r>
              <w:rPr>
                <w:rFonts w:hint="eastAsia" w:ascii="Times New Roman" w:hAnsi="Times New Roman"/>
                <w:color w:val="000000" w:themeColor="text1"/>
                <w:sz w:val="24"/>
                <w:szCs w:val="24"/>
              </w:rPr>
              <w:t>，</w:t>
            </w:r>
            <w:r>
              <w:rPr>
                <w:rFonts w:ascii="Times New Roman" w:hAnsi="Times New Roman"/>
                <w:color w:val="000000" w:themeColor="text1"/>
                <w:sz w:val="24"/>
                <w:szCs w:val="24"/>
              </w:rPr>
              <w:t>项目建设总工期为</w:t>
            </w:r>
            <w:r>
              <w:rPr>
                <w:rFonts w:hint="eastAsia" w:ascii="Times New Roman" w:hAnsi="Times New Roman"/>
                <w:color w:val="000000" w:themeColor="text1"/>
                <w:sz w:val="24"/>
                <w:szCs w:val="24"/>
              </w:rPr>
              <w:t>12</w:t>
            </w:r>
            <w:r>
              <w:rPr>
                <w:rFonts w:ascii="Times New Roman" w:hAnsi="Times New Roman"/>
                <w:color w:val="000000" w:themeColor="text1"/>
                <w:sz w:val="24"/>
                <w:szCs w:val="24"/>
              </w:rPr>
              <w:t>个月</w:t>
            </w:r>
            <w:r>
              <w:rPr>
                <w:rFonts w:hint="eastAsia" w:ascii="Times New Roman" w:hAnsi="Times New Roman"/>
                <w:color w:val="000000" w:themeColor="text1"/>
                <w:sz w:val="24"/>
                <w:szCs w:val="24"/>
              </w:rPr>
              <w:t>，以360天计。</w:t>
            </w:r>
          </w:p>
          <w:p w14:paraId="39531D33">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9、环保投资</w:t>
            </w:r>
          </w:p>
          <w:p w14:paraId="41C974A7">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本工程总投资为</w:t>
            </w:r>
            <w:r>
              <w:rPr>
                <w:rFonts w:hint="eastAsia" w:ascii="Times New Roman" w:hAnsi="Times New Roman"/>
                <w:color w:val="000000" w:themeColor="text1"/>
                <w:sz w:val="24"/>
              </w:rPr>
              <w:t>2600</w:t>
            </w:r>
            <w:r>
              <w:rPr>
                <w:rFonts w:ascii="Times New Roman" w:hAnsi="Times New Roman"/>
                <w:color w:val="000000" w:themeColor="text1"/>
                <w:sz w:val="24"/>
                <w:szCs w:val="24"/>
              </w:rPr>
              <w:t>万元</w:t>
            </w:r>
            <w:r>
              <w:rPr>
                <w:rFonts w:hint="eastAsia" w:ascii="Times New Roman" w:hAnsi="Times New Roman"/>
                <w:color w:val="000000" w:themeColor="text1"/>
                <w:sz w:val="24"/>
                <w:szCs w:val="24"/>
              </w:rPr>
              <w:t>，其中环保投资11.5万元，占总投资比例0.44</w:t>
            </w:r>
            <w:r>
              <w:rPr>
                <w:rFonts w:ascii="Times New Roman" w:hAnsi="Times New Roman"/>
                <w:color w:val="000000" w:themeColor="text1"/>
                <w:sz w:val="24"/>
                <w:szCs w:val="24"/>
              </w:rPr>
              <w:t>%</w:t>
            </w:r>
            <w:r>
              <w:rPr>
                <w:rFonts w:hint="eastAsia" w:ascii="Times New Roman" w:hAnsi="Times New Roman"/>
                <w:color w:val="000000" w:themeColor="text1"/>
                <w:sz w:val="24"/>
                <w:szCs w:val="24"/>
              </w:rPr>
              <w:t>。环保投资分项估算见表</w:t>
            </w:r>
            <w:r>
              <w:rPr>
                <w:rFonts w:ascii="Times New Roman" w:hAnsi="Times New Roman"/>
                <w:color w:val="000000" w:themeColor="text1"/>
                <w:sz w:val="24"/>
                <w:szCs w:val="24"/>
              </w:rPr>
              <w:t>1-</w:t>
            </w:r>
            <w:r>
              <w:rPr>
                <w:rFonts w:hint="eastAsia" w:ascii="Times New Roman" w:hAnsi="Times New Roman"/>
                <w:color w:val="000000" w:themeColor="text1"/>
                <w:sz w:val="24"/>
                <w:szCs w:val="24"/>
              </w:rPr>
              <w:t>6。</w:t>
            </w:r>
          </w:p>
          <w:p w14:paraId="49DCDF02">
            <w:pPr>
              <w:autoSpaceDE w:val="0"/>
              <w:autoSpaceDN w:val="0"/>
              <w:spacing w:line="360" w:lineRule="auto"/>
              <w:jc w:val="center"/>
              <w:rPr>
                <w:rFonts w:ascii="Times New Roman" w:hAnsi="Times New Roman"/>
                <w:b/>
                <w:bCs/>
                <w:color w:val="000000" w:themeColor="text1"/>
                <w:sz w:val="24"/>
                <w:szCs w:val="24"/>
              </w:rPr>
            </w:pPr>
            <w:r>
              <w:rPr>
                <w:rFonts w:hint="eastAsia" w:ascii="Times New Roman" w:hAnsi="Times New Roman"/>
                <w:b/>
                <w:bCs/>
                <w:color w:val="000000" w:themeColor="text1"/>
                <w:sz w:val="24"/>
                <w:szCs w:val="24"/>
              </w:rPr>
              <w:t>表</w:t>
            </w:r>
            <w:r>
              <w:rPr>
                <w:rFonts w:ascii="Times New Roman" w:hAnsi="Times New Roman"/>
                <w:b/>
                <w:bCs/>
                <w:color w:val="000000" w:themeColor="text1"/>
                <w:sz w:val="24"/>
                <w:szCs w:val="24"/>
              </w:rPr>
              <w:t>1-</w:t>
            </w:r>
            <w:r>
              <w:rPr>
                <w:rFonts w:hint="eastAsia" w:ascii="Times New Roman" w:hAnsi="Times New Roman"/>
                <w:b/>
                <w:bCs/>
                <w:color w:val="000000" w:themeColor="text1"/>
                <w:sz w:val="24"/>
                <w:szCs w:val="24"/>
              </w:rPr>
              <w:t>6环保投资估算表</w:t>
            </w:r>
          </w:p>
          <w:tbl>
            <w:tblPr>
              <w:tblStyle w:val="30"/>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01"/>
              <w:gridCol w:w="2126"/>
              <w:gridCol w:w="1276"/>
              <w:gridCol w:w="1417"/>
              <w:gridCol w:w="1457"/>
            </w:tblGrid>
            <w:tr w14:paraId="2C8F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415" w:type="dxa"/>
                  <w:gridSpan w:val="3"/>
                  <w:vAlign w:val="center"/>
                </w:tcPr>
                <w:p w14:paraId="3D4DD784">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项目</w:t>
                  </w:r>
                </w:p>
              </w:tc>
              <w:tc>
                <w:tcPr>
                  <w:tcW w:w="1276" w:type="dxa"/>
                  <w:vAlign w:val="center"/>
                </w:tcPr>
                <w:p w14:paraId="226FB919">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单价金额</w:t>
                  </w:r>
                </w:p>
              </w:tc>
              <w:tc>
                <w:tcPr>
                  <w:tcW w:w="1417" w:type="dxa"/>
                  <w:vAlign w:val="center"/>
                </w:tcPr>
                <w:p w14:paraId="4C01A6EC">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频次或个数</w:t>
                  </w:r>
                </w:p>
              </w:tc>
              <w:tc>
                <w:tcPr>
                  <w:tcW w:w="1457" w:type="dxa"/>
                  <w:vAlign w:val="center"/>
                </w:tcPr>
                <w:p w14:paraId="38850776">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金额（万元）</w:t>
                  </w:r>
                </w:p>
              </w:tc>
            </w:tr>
            <w:tr w14:paraId="6236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88" w:type="dxa"/>
                  <w:vMerge w:val="restart"/>
                  <w:vAlign w:val="center"/>
                </w:tcPr>
                <w:p w14:paraId="30774E3C">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施</w:t>
                  </w:r>
                </w:p>
                <w:p w14:paraId="76CA866C">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工</w:t>
                  </w:r>
                </w:p>
                <w:p w14:paraId="23E8A842">
                  <w:pPr>
                    <w:spacing w:line="360" w:lineRule="auto"/>
                    <w:jc w:val="center"/>
                    <w:rPr>
                      <w:rFonts w:ascii="Times New Roman" w:hAnsi="Times New Roman"/>
                      <w:bCs/>
                      <w:color w:val="000000" w:themeColor="text1"/>
                      <w:szCs w:val="21"/>
                      <w:highlight w:val="green"/>
                    </w:rPr>
                  </w:pPr>
                  <w:r>
                    <w:rPr>
                      <w:rFonts w:ascii="Times New Roman" w:hAnsi="Times New Roman"/>
                      <w:bCs/>
                      <w:color w:val="000000" w:themeColor="text1"/>
                      <w:szCs w:val="21"/>
                    </w:rPr>
                    <w:t>期</w:t>
                  </w:r>
                </w:p>
              </w:tc>
              <w:tc>
                <w:tcPr>
                  <w:tcW w:w="1601" w:type="dxa"/>
                  <w:vMerge w:val="restart"/>
                  <w:vAlign w:val="center"/>
                </w:tcPr>
                <w:p w14:paraId="187EC2AC">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大气防治措施</w:t>
                  </w:r>
                </w:p>
              </w:tc>
              <w:tc>
                <w:tcPr>
                  <w:tcW w:w="2126" w:type="dxa"/>
                  <w:vAlign w:val="center"/>
                </w:tcPr>
                <w:p w14:paraId="7F97BC78">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洒水降尘</w:t>
                  </w:r>
                </w:p>
              </w:tc>
              <w:tc>
                <w:tcPr>
                  <w:tcW w:w="1276" w:type="dxa"/>
                  <w:vAlign w:val="center"/>
                </w:tcPr>
                <w:p w14:paraId="104271A9">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3</w:t>
                  </w:r>
                  <w:r>
                    <w:rPr>
                      <w:rFonts w:ascii="Times New Roman" w:hAnsi="Times New Roman"/>
                      <w:bCs/>
                      <w:color w:val="000000" w:themeColor="text1"/>
                      <w:szCs w:val="21"/>
                    </w:rPr>
                    <w:t>000</w:t>
                  </w:r>
                  <w:r>
                    <w:rPr>
                      <w:rFonts w:hint="eastAsia" w:ascii="Times New Roman" w:hAnsi="Times New Roman"/>
                      <w:bCs/>
                      <w:color w:val="000000" w:themeColor="text1"/>
                      <w:szCs w:val="21"/>
                    </w:rPr>
                    <w:t>元</w:t>
                  </w:r>
                  <w:r>
                    <w:rPr>
                      <w:rFonts w:ascii="Times New Roman" w:hAnsi="Times New Roman"/>
                      <w:bCs/>
                      <w:color w:val="000000" w:themeColor="text1"/>
                      <w:szCs w:val="21"/>
                    </w:rPr>
                    <w:t>/月</w:t>
                  </w:r>
                </w:p>
              </w:tc>
              <w:tc>
                <w:tcPr>
                  <w:tcW w:w="1417" w:type="dxa"/>
                  <w:vAlign w:val="center"/>
                </w:tcPr>
                <w:p w14:paraId="0F54C68D">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12月</w:t>
                  </w:r>
                </w:p>
              </w:tc>
              <w:tc>
                <w:tcPr>
                  <w:tcW w:w="1457" w:type="dxa"/>
                  <w:vAlign w:val="center"/>
                </w:tcPr>
                <w:p w14:paraId="36032E86">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3.6</w:t>
                  </w:r>
                </w:p>
              </w:tc>
            </w:tr>
            <w:tr w14:paraId="3A15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88" w:type="dxa"/>
                  <w:vMerge w:val="continue"/>
                  <w:vAlign w:val="center"/>
                </w:tcPr>
                <w:p w14:paraId="39CE6B20">
                  <w:pPr>
                    <w:spacing w:line="360" w:lineRule="auto"/>
                    <w:jc w:val="center"/>
                    <w:rPr>
                      <w:rFonts w:ascii="Times New Roman" w:hAnsi="Times New Roman"/>
                      <w:bCs/>
                      <w:color w:val="000000" w:themeColor="text1"/>
                      <w:szCs w:val="21"/>
                    </w:rPr>
                  </w:pPr>
                </w:p>
              </w:tc>
              <w:tc>
                <w:tcPr>
                  <w:tcW w:w="1601" w:type="dxa"/>
                  <w:vMerge w:val="continue"/>
                  <w:vAlign w:val="center"/>
                </w:tcPr>
                <w:p w14:paraId="2F1D33D3">
                  <w:pPr>
                    <w:spacing w:line="360" w:lineRule="auto"/>
                    <w:jc w:val="center"/>
                    <w:rPr>
                      <w:rFonts w:ascii="Times New Roman" w:hAnsi="Times New Roman"/>
                      <w:bCs/>
                      <w:color w:val="000000" w:themeColor="text1"/>
                      <w:szCs w:val="21"/>
                    </w:rPr>
                  </w:pPr>
                </w:p>
              </w:tc>
              <w:tc>
                <w:tcPr>
                  <w:tcW w:w="2126" w:type="dxa"/>
                  <w:vAlign w:val="center"/>
                </w:tcPr>
                <w:p w14:paraId="12C3BFDF">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施工材料覆盖</w:t>
                  </w:r>
                </w:p>
              </w:tc>
              <w:tc>
                <w:tcPr>
                  <w:tcW w:w="1276" w:type="dxa"/>
                  <w:vAlign w:val="center"/>
                </w:tcPr>
                <w:p w14:paraId="69E68111">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06CBC0E8">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57" w:type="dxa"/>
                  <w:vAlign w:val="center"/>
                </w:tcPr>
                <w:p w14:paraId="5A6CF23A">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0.5</w:t>
                  </w:r>
                </w:p>
              </w:tc>
            </w:tr>
            <w:tr w14:paraId="14F9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8" w:type="dxa"/>
                  <w:vMerge w:val="continue"/>
                  <w:vAlign w:val="center"/>
                </w:tcPr>
                <w:p w14:paraId="11148235">
                  <w:pPr>
                    <w:spacing w:line="360" w:lineRule="auto"/>
                    <w:jc w:val="center"/>
                    <w:rPr>
                      <w:rFonts w:ascii="Times New Roman" w:hAnsi="Times New Roman"/>
                      <w:bCs/>
                      <w:color w:val="000000" w:themeColor="text1"/>
                      <w:szCs w:val="21"/>
                      <w:highlight w:val="green"/>
                    </w:rPr>
                  </w:pPr>
                </w:p>
              </w:tc>
              <w:tc>
                <w:tcPr>
                  <w:tcW w:w="1601" w:type="dxa"/>
                  <w:vMerge w:val="restart"/>
                  <w:vAlign w:val="center"/>
                </w:tcPr>
                <w:p w14:paraId="1EE43FFA">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废水</w:t>
                  </w:r>
                  <w:r>
                    <w:rPr>
                      <w:rFonts w:ascii="Times New Roman" w:hAnsi="Times New Roman"/>
                      <w:bCs/>
                      <w:color w:val="000000" w:themeColor="text1"/>
                      <w:szCs w:val="21"/>
                    </w:rPr>
                    <w:t>防治措施</w:t>
                  </w:r>
                </w:p>
              </w:tc>
              <w:tc>
                <w:tcPr>
                  <w:tcW w:w="2126" w:type="dxa"/>
                  <w:vAlign w:val="center"/>
                </w:tcPr>
                <w:p w14:paraId="5283B864">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沉淀池</w:t>
                  </w:r>
                </w:p>
              </w:tc>
              <w:tc>
                <w:tcPr>
                  <w:tcW w:w="1276" w:type="dxa"/>
                  <w:vAlign w:val="center"/>
                </w:tcPr>
                <w:p w14:paraId="0537E5B8">
                  <w:pPr>
                    <w:jc w:val="center"/>
                    <w:rPr>
                      <w:color w:val="000000" w:themeColor="text1"/>
                    </w:rPr>
                  </w:pPr>
                  <w:r>
                    <w:rPr>
                      <w:rFonts w:hint="eastAsia" w:ascii="Times New Roman" w:hAnsi="Times New Roman"/>
                      <w:bCs/>
                      <w:color w:val="000000" w:themeColor="text1"/>
                      <w:szCs w:val="21"/>
                    </w:rPr>
                    <w:t>3000</w:t>
                  </w:r>
                  <w:r>
                    <w:rPr>
                      <w:rFonts w:ascii="Times New Roman" w:hAnsi="Times New Roman"/>
                      <w:bCs/>
                      <w:color w:val="000000" w:themeColor="text1"/>
                      <w:szCs w:val="21"/>
                    </w:rPr>
                    <w:t>元/个</w:t>
                  </w:r>
                </w:p>
              </w:tc>
              <w:tc>
                <w:tcPr>
                  <w:tcW w:w="1417" w:type="dxa"/>
                  <w:vAlign w:val="center"/>
                </w:tcPr>
                <w:p w14:paraId="4B741241">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1个（2.0m</w:t>
                  </w:r>
                  <w:r>
                    <w:rPr>
                      <w:rFonts w:hint="eastAsia" w:ascii="Times New Roman" w:hAnsi="Times New Roman"/>
                      <w:bCs/>
                      <w:color w:val="000000" w:themeColor="text1"/>
                      <w:szCs w:val="21"/>
                      <w:vertAlign w:val="superscript"/>
                    </w:rPr>
                    <w:t>3</w:t>
                  </w:r>
                  <w:r>
                    <w:rPr>
                      <w:rFonts w:hint="eastAsia" w:ascii="Times New Roman" w:hAnsi="Times New Roman"/>
                      <w:bCs/>
                      <w:color w:val="000000" w:themeColor="text1"/>
                      <w:szCs w:val="21"/>
                    </w:rPr>
                    <w:t>）</w:t>
                  </w:r>
                </w:p>
              </w:tc>
              <w:tc>
                <w:tcPr>
                  <w:tcW w:w="1457" w:type="dxa"/>
                  <w:vAlign w:val="center"/>
                </w:tcPr>
                <w:p w14:paraId="648CEDD7">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0.3</w:t>
                  </w:r>
                </w:p>
              </w:tc>
            </w:tr>
            <w:tr w14:paraId="067A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8" w:type="dxa"/>
                  <w:vMerge w:val="continue"/>
                  <w:vAlign w:val="center"/>
                </w:tcPr>
                <w:p w14:paraId="6114CD20">
                  <w:pPr>
                    <w:spacing w:line="360" w:lineRule="auto"/>
                    <w:jc w:val="center"/>
                    <w:rPr>
                      <w:rFonts w:ascii="Times New Roman" w:hAnsi="Times New Roman"/>
                      <w:bCs/>
                      <w:color w:val="000000" w:themeColor="text1"/>
                      <w:szCs w:val="21"/>
                      <w:highlight w:val="green"/>
                    </w:rPr>
                  </w:pPr>
                </w:p>
              </w:tc>
              <w:tc>
                <w:tcPr>
                  <w:tcW w:w="1601" w:type="dxa"/>
                  <w:vMerge w:val="continue"/>
                  <w:vAlign w:val="center"/>
                </w:tcPr>
                <w:p w14:paraId="1EA39D4B">
                  <w:pPr>
                    <w:spacing w:line="360" w:lineRule="auto"/>
                    <w:jc w:val="center"/>
                    <w:rPr>
                      <w:rFonts w:ascii="Times New Roman" w:hAnsi="Times New Roman"/>
                      <w:bCs/>
                      <w:color w:val="000000" w:themeColor="text1"/>
                      <w:szCs w:val="21"/>
                    </w:rPr>
                  </w:pPr>
                </w:p>
              </w:tc>
              <w:tc>
                <w:tcPr>
                  <w:tcW w:w="2126" w:type="dxa"/>
                  <w:vAlign w:val="center"/>
                </w:tcPr>
                <w:p w14:paraId="7177CDFF">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车辆清洗池</w:t>
                  </w:r>
                </w:p>
              </w:tc>
              <w:tc>
                <w:tcPr>
                  <w:tcW w:w="1276" w:type="dxa"/>
                  <w:vAlign w:val="center"/>
                </w:tcPr>
                <w:p w14:paraId="5F6EFC9C">
                  <w:pPr>
                    <w:jc w:val="center"/>
                    <w:rPr>
                      <w:color w:val="000000" w:themeColor="text1"/>
                    </w:rPr>
                  </w:pPr>
                  <w:r>
                    <w:rPr>
                      <w:rFonts w:hint="eastAsia" w:ascii="Times New Roman" w:hAnsi="Times New Roman"/>
                      <w:bCs/>
                      <w:color w:val="000000" w:themeColor="text1"/>
                      <w:szCs w:val="21"/>
                    </w:rPr>
                    <w:t>—</w:t>
                  </w:r>
                </w:p>
              </w:tc>
              <w:tc>
                <w:tcPr>
                  <w:tcW w:w="1417" w:type="dxa"/>
                  <w:vAlign w:val="center"/>
                </w:tcPr>
                <w:p w14:paraId="5EA57CE9">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1个（0.5m</w:t>
                  </w:r>
                  <w:r>
                    <w:rPr>
                      <w:rFonts w:hint="eastAsia" w:ascii="Times New Roman" w:hAnsi="Times New Roman"/>
                      <w:bCs/>
                      <w:color w:val="000000" w:themeColor="text1"/>
                      <w:szCs w:val="21"/>
                      <w:vertAlign w:val="superscript"/>
                    </w:rPr>
                    <w:t>3</w:t>
                  </w:r>
                  <w:r>
                    <w:rPr>
                      <w:rFonts w:hint="eastAsia" w:ascii="Times New Roman" w:hAnsi="Times New Roman"/>
                      <w:bCs/>
                      <w:color w:val="000000" w:themeColor="text1"/>
                      <w:szCs w:val="21"/>
                    </w:rPr>
                    <w:t>）</w:t>
                  </w:r>
                </w:p>
              </w:tc>
              <w:tc>
                <w:tcPr>
                  <w:tcW w:w="1457" w:type="dxa"/>
                  <w:vAlign w:val="center"/>
                </w:tcPr>
                <w:p w14:paraId="5056B49E">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0.08</w:t>
                  </w:r>
                </w:p>
              </w:tc>
            </w:tr>
            <w:tr w14:paraId="31B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88" w:type="dxa"/>
                  <w:vMerge w:val="restart"/>
                  <w:vAlign w:val="center"/>
                </w:tcPr>
                <w:p w14:paraId="09B05DA5">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运营期</w:t>
                  </w:r>
                </w:p>
              </w:tc>
              <w:tc>
                <w:tcPr>
                  <w:tcW w:w="1601" w:type="dxa"/>
                  <w:vMerge w:val="restart"/>
                  <w:vAlign w:val="center"/>
                </w:tcPr>
                <w:p w14:paraId="15180E68">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大气防治措</w:t>
                  </w:r>
                </w:p>
              </w:tc>
              <w:tc>
                <w:tcPr>
                  <w:tcW w:w="2126" w:type="dxa"/>
                  <w:vAlign w:val="center"/>
                </w:tcPr>
                <w:p w14:paraId="590D53D0">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抽油烟机</w:t>
                  </w:r>
                </w:p>
              </w:tc>
              <w:tc>
                <w:tcPr>
                  <w:tcW w:w="1276" w:type="dxa"/>
                  <w:vAlign w:val="center"/>
                </w:tcPr>
                <w:p w14:paraId="55235A35">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2256B035">
                  <w:pPr>
                    <w:spacing w:line="360" w:lineRule="auto"/>
                    <w:jc w:val="center"/>
                    <w:rPr>
                      <w:rFonts w:ascii="Times New Roman" w:hAnsi="Times New Roman"/>
                      <w:bCs/>
                      <w:color w:val="000000" w:themeColor="text1"/>
                      <w:szCs w:val="21"/>
                    </w:rPr>
                  </w:pPr>
                  <w:r>
                    <w:rPr>
                      <w:rFonts w:hint="eastAsia" w:ascii="Times New Roman" w:hAnsi="Times New Roman"/>
                      <w:color w:val="000000" w:themeColor="text1"/>
                      <w:szCs w:val="21"/>
                    </w:rPr>
                    <w:t>1台</w:t>
                  </w:r>
                </w:p>
              </w:tc>
              <w:tc>
                <w:tcPr>
                  <w:tcW w:w="1457" w:type="dxa"/>
                  <w:vAlign w:val="center"/>
                </w:tcPr>
                <w:p w14:paraId="43F201A1">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0.3</w:t>
                  </w:r>
                </w:p>
              </w:tc>
            </w:tr>
            <w:tr w14:paraId="05AC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88" w:type="dxa"/>
                  <w:vMerge w:val="continue"/>
                  <w:vAlign w:val="center"/>
                </w:tcPr>
                <w:p w14:paraId="3069A94C">
                  <w:pPr>
                    <w:spacing w:line="360" w:lineRule="auto"/>
                    <w:jc w:val="center"/>
                    <w:rPr>
                      <w:rFonts w:ascii="Times New Roman" w:hAnsi="Times New Roman"/>
                      <w:bCs/>
                      <w:color w:val="000000" w:themeColor="text1"/>
                      <w:szCs w:val="21"/>
                    </w:rPr>
                  </w:pPr>
                </w:p>
              </w:tc>
              <w:tc>
                <w:tcPr>
                  <w:tcW w:w="1601" w:type="dxa"/>
                  <w:vMerge w:val="continue"/>
                  <w:vAlign w:val="center"/>
                </w:tcPr>
                <w:p w14:paraId="5352846D">
                  <w:pPr>
                    <w:spacing w:line="360" w:lineRule="auto"/>
                    <w:jc w:val="center"/>
                    <w:rPr>
                      <w:rFonts w:ascii="Times New Roman" w:hAnsi="Times New Roman"/>
                      <w:bCs/>
                      <w:color w:val="000000" w:themeColor="text1"/>
                      <w:szCs w:val="21"/>
                    </w:rPr>
                  </w:pPr>
                </w:p>
              </w:tc>
              <w:tc>
                <w:tcPr>
                  <w:tcW w:w="2126" w:type="dxa"/>
                  <w:vAlign w:val="center"/>
                </w:tcPr>
                <w:p w14:paraId="37BBD485">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排风扇</w:t>
                  </w:r>
                </w:p>
              </w:tc>
              <w:tc>
                <w:tcPr>
                  <w:tcW w:w="1276" w:type="dxa"/>
                  <w:vAlign w:val="center"/>
                </w:tcPr>
                <w:p w14:paraId="6D5BC951">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62F4CF2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若干</w:t>
                  </w:r>
                </w:p>
              </w:tc>
              <w:tc>
                <w:tcPr>
                  <w:tcW w:w="1457" w:type="dxa"/>
                  <w:vAlign w:val="center"/>
                </w:tcPr>
                <w:p w14:paraId="4E096531">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1.0</w:t>
                  </w:r>
                </w:p>
              </w:tc>
            </w:tr>
            <w:tr w14:paraId="7DDC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8" w:type="dxa"/>
                  <w:vMerge w:val="continue"/>
                  <w:vAlign w:val="center"/>
                </w:tcPr>
                <w:p w14:paraId="76BD4C7D">
                  <w:pPr>
                    <w:spacing w:line="360" w:lineRule="auto"/>
                    <w:jc w:val="center"/>
                    <w:rPr>
                      <w:rFonts w:ascii="Times New Roman" w:hAnsi="Times New Roman"/>
                      <w:bCs/>
                      <w:color w:val="000000" w:themeColor="text1"/>
                      <w:szCs w:val="21"/>
                      <w:highlight w:val="green"/>
                    </w:rPr>
                  </w:pPr>
                </w:p>
              </w:tc>
              <w:tc>
                <w:tcPr>
                  <w:tcW w:w="1601" w:type="dxa"/>
                  <w:vMerge w:val="restart"/>
                  <w:vAlign w:val="center"/>
                </w:tcPr>
                <w:p w14:paraId="57EFFED8">
                  <w:pPr>
                    <w:spacing w:line="360" w:lineRule="auto"/>
                    <w:jc w:val="center"/>
                    <w:rPr>
                      <w:rFonts w:ascii="Times New Roman" w:hAnsi="Times New Roman"/>
                      <w:bCs/>
                      <w:color w:val="000000" w:themeColor="text1"/>
                      <w:szCs w:val="21"/>
                      <w:highlight w:val="green"/>
                    </w:rPr>
                  </w:pPr>
                  <w:r>
                    <w:rPr>
                      <w:rFonts w:ascii="Times New Roman" w:hAnsi="Times New Roman"/>
                      <w:bCs/>
                      <w:color w:val="000000" w:themeColor="text1"/>
                      <w:szCs w:val="21"/>
                    </w:rPr>
                    <w:t>废水防治措施</w:t>
                  </w:r>
                </w:p>
              </w:tc>
              <w:tc>
                <w:tcPr>
                  <w:tcW w:w="2126" w:type="dxa"/>
                  <w:vAlign w:val="center"/>
                </w:tcPr>
                <w:p w14:paraId="05F19D07">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雨污分流系统</w:t>
                  </w:r>
                </w:p>
              </w:tc>
              <w:tc>
                <w:tcPr>
                  <w:tcW w:w="1276" w:type="dxa"/>
                  <w:vAlign w:val="center"/>
                </w:tcPr>
                <w:p w14:paraId="5534A041">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1F8F87A2">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57" w:type="dxa"/>
                  <w:vAlign w:val="center"/>
                </w:tcPr>
                <w:p w14:paraId="476348E1">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2.0</w:t>
                  </w:r>
                </w:p>
              </w:tc>
            </w:tr>
            <w:tr w14:paraId="75C5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8" w:type="dxa"/>
                  <w:vMerge w:val="continue"/>
                  <w:vAlign w:val="center"/>
                </w:tcPr>
                <w:p w14:paraId="49D8D888">
                  <w:pPr>
                    <w:spacing w:line="360" w:lineRule="auto"/>
                    <w:jc w:val="center"/>
                    <w:rPr>
                      <w:rFonts w:ascii="Times New Roman" w:hAnsi="Times New Roman"/>
                      <w:bCs/>
                      <w:color w:val="000000" w:themeColor="text1"/>
                      <w:szCs w:val="21"/>
                      <w:highlight w:val="green"/>
                    </w:rPr>
                  </w:pPr>
                </w:p>
              </w:tc>
              <w:tc>
                <w:tcPr>
                  <w:tcW w:w="1601" w:type="dxa"/>
                  <w:vMerge w:val="continue"/>
                  <w:vAlign w:val="center"/>
                </w:tcPr>
                <w:p w14:paraId="4B328F32">
                  <w:pPr>
                    <w:spacing w:line="360" w:lineRule="auto"/>
                    <w:jc w:val="center"/>
                    <w:rPr>
                      <w:rFonts w:ascii="Times New Roman" w:hAnsi="Times New Roman"/>
                      <w:bCs/>
                      <w:color w:val="000000" w:themeColor="text1"/>
                      <w:szCs w:val="21"/>
                    </w:rPr>
                  </w:pPr>
                </w:p>
              </w:tc>
              <w:tc>
                <w:tcPr>
                  <w:tcW w:w="2126" w:type="dxa"/>
                  <w:vAlign w:val="center"/>
                </w:tcPr>
                <w:p w14:paraId="68A605F0">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化粪池</w:t>
                  </w:r>
                </w:p>
              </w:tc>
              <w:tc>
                <w:tcPr>
                  <w:tcW w:w="1276" w:type="dxa"/>
                  <w:vAlign w:val="center"/>
                </w:tcPr>
                <w:p w14:paraId="6D3C6050">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434988BD">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1个（6m</w:t>
                  </w:r>
                  <w:r>
                    <w:rPr>
                      <w:rFonts w:hint="eastAsia" w:ascii="Times New Roman" w:hAnsi="Times New Roman"/>
                      <w:bCs/>
                      <w:color w:val="000000" w:themeColor="text1"/>
                      <w:szCs w:val="21"/>
                      <w:vertAlign w:val="superscript"/>
                    </w:rPr>
                    <w:t>3</w:t>
                  </w:r>
                  <w:r>
                    <w:rPr>
                      <w:rFonts w:hint="eastAsia" w:ascii="Times New Roman" w:hAnsi="Times New Roman"/>
                      <w:bCs/>
                      <w:color w:val="000000" w:themeColor="text1"/>
                      <w:szCs w:val="21"/>
                    </w:rPr>
                    <w:t>）</w:t>
                  </w:r>
                </w:p>
              </w:tc>
              <w:tc>
                <w:tcPr>
                  <w:tcW w:w="1457" w:type="dxa"/>
                  <w:vAlign w:val="center"/>
                </w:tcPr>
                <w:p w14:paraId="470BB965">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1.0</w:t>
                  </w:r>
                </w:p>
              </w:tc>
            </w:tr>
            <w:tr w14:paraId="2F12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8" w:type="dxa"/>
                  <w:vMerge w:val="continue"/>
                  <w:vAlign w:val="center"/>
                </w:tcPr>
                <w:p w14:paraId="0E95A532">
                  <w:pPr>
                    <w:spacing w:line="360" w:lineRule="auto"/>
                    <w:jc w:val="center"/>
                    <w:rPr>
                      <w:rFonts w:ascii="Times New Roman" w:hAnsi="Times New Roman"/>
                      <w:bCs/>
                      <w:color w:val="000000" w:themeColor="text1"/>
                      <w:szCs w:val="21"/>
                      <w:highlight w:val="green"/>
                    </w:rPr>
                  </w:pPr>
                </w:p>
              </w:tc>
              <w:tc>
                <w:tcPr>
                  <w:tcW w:w="1601" w:type="dxa"/>
                  <w:vMerge w:val="continue"/>
                  <w:vAlign w:val="center"/>
                </w:tcPr>
                <w:p w14:paraId="2C4CD582">
                  <w:pPr>
                    <w:spacing w:line="360" w:lineRule="auto"/>
                    <w:jc w:val="center"/>
                    <w:rPr>
                      <w:rFonts w:ascii="Times New Roman" w:hAnsi="Times New Roman"/>
                      <w:bCs/>
                      <w:color w:val="000000" w:themeColor="text1"/>
                      <w:szCs w:val="21"/>
                    </w:rPr>
                  </w:pPr>
                </w:p>
              </w:tc>
              <w:tc>
                <w:tcPr>
                  <w:tcW w:w="2126" w:type="dxa"/>
                  <w:vAlign w:val="center"/>
                </w:tcPr>
                <w:p w14:paraId="67206221">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油水分离器</w:t>
                  </w:r>
                </w:p>
              </w:tc>
              <w:tc>
                <w:tcPr>
                  <w:tcW w:w="1276" w:type="dxa"/>
                  <w:vAlign w:val="center"/>
                </w:tcPr>
                <w:p w14:paraId="410ACA73">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07396156">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1个（0.2m</w:t>
                  </w:r>
                  <w:r>
                    <w:rPr>
                      <w:rFonts w:hint="eastAsia" w:ascii="Times New Roman" w:hAnsi="Times New Roman"/>
                      <w:bCs/>
                      <w:color w:val="000000" w:themeColor="text1"/>
                      <w:szCs w:val="21"/>
                      <w:vertAlign w:val="superscript"/>
                    </w:rPr>
                    <w:t>3</w:t>
                  </w:r>
                  <w:r>
                    <w:rPr>
                      <w:rFonts w:hint="eastAsia" w:ascii="Times New Roman" w:hAnsi="Times New Roman"/>
                      <w:bCs/>
                      <w:color w:val="000000" w:themeColor="text1"/>
                      <w:szCs w:val="21"/>
                    </w:rPr>
                    <w:t>）</w:t>
                  </w:r>
                </w:p>
              </w:tc>
              <w:tc>
                <w:tcPr>
                  <w:tcW w:w="1457" w:type="dxa"/>
                  <w:vAlign w:val="center"/>
                </w:tcPr>
                <w:p w14:paraId="6C01AAA0">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0.1</w:t>
                  </w:r>
                </w:p>
              </w:tc>
            </w:tr>
            <w:tr w14:paraId="040D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8" w:type="dxa"/>
                  <w:vMerge w:val="continue"/>
                  <w:vAlign w:val="center"/>
                </w:tcPr>
                <w:p w14:paraId="33E14850">
                  <w:pPr>
                    <w:spacing w:line="360" w:lineRule="auto"/>
                    <w:jc w:val="center"/>
                    <w:rPr>
                      <w:rFonts w:ascii="Times New Roman" w:hAnsi="Times New Roman"/>
                      <w:bCs/>
                      <w:color w:val="000000" w:themeColor="text1"/>
                      <w:szCs w:val="21"/>
                      <w:highlight w:val="green"/>
                    </w:rPr>
                  </w:pPr>
                </w:p>
              </w:tc>
              <w:tc>
                <w:tcPr>
                  <w:tcW w:w="1601" w:type="dxa"/>
                  <w:vMerge w:val="continue"/>
                  <w:vAlign w:val="center"/>
                </w:tcPr>
                <w:p w14:paraId="051333A4">
                  <w:pPr>
                    <w:spacing w:line="360" w:lineRule="auto"/>
                    <w:jc w:val="center"/>
                    <w:rPr>
                      <w:rFonts w:ascii="Times New Roman" w:hAnsi="Times New Roman"/>
                      <w:bCs/>
                      <w:color w:val="000000" w:themeColor="text1"/>
                      <w:szCs w:val="21"/>
                    </w:rPr>
                  </w:pPr>
                </w:p>
              </w:tc>
              <w:tc>
                <w:tcPr>
                  <w:tcW w:w="2126" w:type="dxa"/>
                  <w:vAlign w:val="center"/>
                </w:tcPr>
                <w:p w14:paraId="443A7F5C">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沉淀池</w:t>
                  </w:r>
                </w:p>
              </w:tc>
              <w:tc>
                <w:tcPr>
                  <w:tcW w:w="1276" w:type="dxa"/>
                  <w:vAlign w:val="center"/>
                </w:tcPr>
                <w:p w14:paraId="2F075ED0">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20364BA9">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1个（15m</w:t>
                  </w:r>
                  <w:r>
                    <w:rPr>
                      <w:rFonts w:hint="eastAsia" w:ascii="Times New Roman" w:hAnsi="Times New Roman"/>
                      <w:bCs/>
                      <w:color w:val="000000" w:themeColor="text1"/>
                      <w:szCs w:val="21"/>
                      <w:vertAlign w:val="superscript"/>
                    </w:rPr>
                    <w:t>3</w:t>
                  </w:r>
                  <w:r>
                    <w:rPr>
                      <w:rFonts w:hint="eastAsia" w:ascii="Times New Roman" w:hAnsi="Times New Roman"/>
                      <w:bCs/>
                      <w:color w:val="000000" w:themeColor="text1"/>
                      <w:szCs w:val="21"/>
                    </w:rPr>
                    <w:t>）</w:t>
                  </w:r>
                </w:p>
              </w:tc>
              <w:tc>
                <w:tcPr>
                  <w:tcW w:w="1457" w:type="dxa"/>
                  <w:vAlign w:val="center"/>
                </w:tcPr>
                <w:p w14:paraId="1EFACA3B">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2.5</w:t>
                  </w:r>
                </w:p>
              </w:tc>
            </w:tr>
            <w:tr w14:paraId="711E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88" w:type="dxa"/>
                  <w:vMerge w:val="continue"/>
                  <w:vAlign w:val="center"/>
                </w:tcPr>
                <w:p w14:paraId="662ED214">
                  <w:pPr>
                    <w:spacing w:line="360" w:lineRule="auto"/>
                    <w:jc w:val="center"/>
                    <w:rPr>
                      <w:rFonts w:ascii="Times New Roman" w:hAnsi="Times New Roman"/>
                      <w:bCs/>
                      <w:color w:val="000000" w:themeColor="text1"/>
                      <w:szCs w:val="21"/>
                      <w:highlight w:val="green"/>
                    </w:rPr>
                  </w:pPr>
                </w:p>
              </w:tc>
              <w:tc>
                <w:tcPr>
                  <w:tcW w:w="1601" w:type="dxa"/>
                  <w:vAlign w:val="center"/>
                </w:tcPr>
                <w:p w14:paraId="423A0CF6">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固废防治措施</w:t>
                  </w:r>
                </w:p>
              </w:tc>
              <w:tc>
                <w:tcPr>
                  <w:tcW w:w="2126" w:type="dxa"/>
                  <w:vAlign w:val="center"/>
                </w:tcPr>
                <w:p w14:paraId="7A5B5D9F">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垃圾桶</w:t>
                  </w:r>
                </w:p>
              </w:tc>
              <w:tc>
                <w:tcPr>
                  <w:tcW w:w="1276" w:type="dxa"/>
                  <w:vAlign w:val="center"/>
                </w:tcPr>
                <w:p w14:paraId="03E20EDD">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34DC741E">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若干</w:t>
                  </w:r>
                </w:p>
              </w:tc>
              <w:tc>
                <w:tcPr>
                  <w:tcW w:w="1457" w:type="dxa"/>
                  <w:vAlign w:val="center"/>
                </w:tcPr>
                <w:p w14:paraId="5BD695C5">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0.02</w:t>
                  </w:r>
                </w:p>
              </w:tc>
            </w:tr>
            <w:tr w14:paraId="27B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88" w:type="dxa"/>
                  <w:vMerge w:val="continue"/>
                  <w:vAlign w:val="center"/>
                </w:tcPr>
                <w:p w14:paraId="25CBB119">
                  <w:pPr>
                    <w:spacing w:line="360" w:lineRule="auto"/>
                    <w:jc w:val="center"/>
                    <w:rPr>
                      <w:rFonts w:ascii="Times New Roman" w:hAnsi="Times New Roman"/>
                      <w:bCs/>
                      <w:color w:val="000000" w:themeColor="text1"/>
                      <w:szCs w:val="21"/>
                      <w:highlight w:val="green"/>
                    </w:rPr>
                  </w:pPr>
                </w:p>
              </w:tc>
              <w:tc>
                <w:tcPr>
                  <w:tcW w:w="1601" w:type="dxa"/>
                  <w:vAlign w:val="center"/>
                </w:tcPr>
                <w:p w14:paraId="27062B32">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噪声防治措施</w:t>
                  </w:r>
                </w:p>
              </w:tc>
              <w:tc>
                <w:tcPr>
                  <w:tcW w:w="2126" w:type="dxa"/>
                  <w:vAlign w:val="center"/>
                </w:tcPr>
                <w:p w14:paraId="1665E11A">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减速慢行警示牌</w:t>
                  </w:r>
                </w:p>
              </w:tc>
              <w:tc>
                <w:tcPr>
                  <w:tcW w:w="1276" w:type="dxa"/>
                  <w:vAlign w:val="center"/>
                </w:tcPr>
                <w:p w14:paraId="0315EC63">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10</w:t>
                  </w:r>
                  <w:r>
                    <w:rPr>
                      <w:rFonts w:ascii="Times New Roman" w:hAnsi="Times New Roman"/>
                      <w:bCs/>
                      <w:color w:val="000000" w:themeColor="text1"/>
                      <w:szCs w:val="21"/>
                    </w:rPr>
                    <w:t>00元/个</w:t>
                  </w:r>
                </w:p>
              </w:tc>
              <w:tc>
                <w:tcPr>
                  <w:tcW w:w="1417" w:type="dxa"/>
                  <w:vAlign w:val="center"/>
                </w:tcPr>
                <w:p w14:paraId="1EC483F0">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w:t>
                  </w:r>
                  <w:r>
                    <w:rPr>
                      <w:rFonts w:ascii="Times New Roman" w:hAnsi="Times New Roman"/>
                      <w:bCs/>
                      <w:color w:val="000000" w:themeColor="text1"/>
                      <w:szCs w:val="21"/>
                    </w:rPr>
                    <w:t>个</w:t>
                  </w:r>
                </w:p>
              </w:tc>
              <w:tc>
                <w:tcPr>
                  <w:tcW w:w="1457" w:type="dxa"/>
                  <w:vAlign w:val="center"/>
                </w:tcPr>
                <w:p w14:paraId="1323B31B">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0.1</w:t>
                  </w:r>
                </w:p>
              </w:tc>
            </w:tr>
            <w:tr w14:paraId="4B65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08" w:type="dxa"/>
                  <w:gridSpan w:val="5"/>
                  <w:vAlign w:val="center"/>
                </w:tcPr>
                <w:p w14:paraId="64674192">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合计</w:t>
                  </w:r>
                </w:p>
              </w:tc>
              <w:tc>
                <w:tcPr>
                  <w:tcW w:w="1457" w:type="dxa"/>
                  <w:vAlign w:val="center"/>
                </w:tcPr>
                <w:p w14:paraId="78F2CD76">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11.5</w:t>
                  </w:r>
                </w:p>
              </w:tc>
            </w:tr>
          </w:tbl>
          <w:p w14:paraId="32080583">
            <w:pPr>
              <w:spacing w:line="360" w:lineRule="auto"/>
              <w:rPr>
                <w:rFonts w:ascii="Times New Roman" w:hAnsi="Times New Roman"/>
                <w:color w:val="000000" w:themeColor="text1"/>
                <w:sz w:val="28"/>
                <w:szCs w:val="28"/>
              </w:rPr>
            </w:pPr>
          </w:p>
        </w:tc>
      </w:tr>
      <w:tr w14:paraId="707A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067" w:type="dxa"/>
            <w:gridSpan w:val="7"/>
          </w:tcPr>
          <w:p w14:paraId="022EE0B0">
            <w:pPr>
              <w:spacing w:line="360" w:lineRule="auto"/>
              <w:rPr>
                <w:rFonts w:ascii="Times New Roman" w:hAnsi="Times New Roman"/>
                <w:b/>
                <w:color w:val="000000" w:themeColor="text1"/>
                <w:sz w:val="28"/>
                <w:szCs w:val="28"/>
              </w:rPr>
            </w:pPr>
            <w:r>
              <w:rPr>
                <w:rFonts w:hint="eastAsia" w:ascii="Times New Roman" w:hAnsi="Times New Roman"/>
                <w:b/>
                <w:color w:val="000000" w:themeColor="text1"/>
                <w:sz w:val="28"/>
                <w:szCs w:val="28"/>
              </w:rPr>
              <w:t>与本项目有关的原有污染情况及主要环境问题</w:t>
            </w:r>
            <w:r>
              <w:rPr>
                <w:rFonts w:ascii="Times New Roman" w:hAnsi="Times New Roman"/>
                <w:b/>
                <w:color w:val="000000" w:themeColor="text1"/>
                <w:sz w:val="28"/>
                <w:szCs w:val="28"/>
              </w:rPr>
              <w:t>:</w:t>
            </w:r>
          </w:p>
          <w:p w14:paraId="4758FDB6">
            <w:pPr>
              <w:autoSpaceDE w:val="0"/>
              <w:autoSpaceDN w:val="0"/>
              <w:adjustRightInd w:val="0"/>
              <w:spacing w:line="360" w:lineRule="auto"/>
              <w:ind w:firstLine="480" w:firstLineChars="200"/>
              <w:rPr>
                <w:bCs/>
                <w:color w:val="000000" w:themeColor="text1"/>
                <w:sz w:val="24"/>
              </w:rPr>
            </w:pPr>
            <w:r>
              <w:rPr>
                <w:rFonts w:hint="eastAsia"/>
                <w:bCs/>
                <w:color w:val="000000" w:themeColor="text1"/>
                <w:sz w:val="24"/>
              </w:rPr>
              <w:t>（一）原有污染情况</w:t>
            </w:r>
          </w:p>
          <w:p w14:paraId="074FB3E8">
            <w:pPr>
              <w:spacing w:line="360" w:lineRule="auto"/>
              <w:ind w:firstLine="480" w:firstLineChars="200"/>
              <w:jc w:val="left"/>
              <w:rPr>
                <w:color w:val="000000" w:themeColor="text1"/>
                <w:spacing w:val="6"/>
                <w:sz w:val="24"/>
                <w:szCs w:val="28"/>
              </w:rPr>
            </w:pPr>
            <w:r>
              <w:rPr>
                <w:rFonts w:hint="eastAsia" w:ascii="Times New Roman" w:hAnsi="Times New Roman"/>
                <w:color w:val="000000" w:themeColor="text1"/>
                <w:sz w:val="24"/>
              </w:rPr>
              <w:t>本项目为新建项目，位于</w:t>
            </w:r>
            <w:r>
              <w:rPr>
                <w:rFonts w:hint="eastAsia" w:ascii="Times New Roman" w:hAnsi="Times New Roman"/>
                <w:color w:val="000000" w:themeColor="text1"/>
                <w:sz w:val="24"/>
                <w:szCs w:val="24"/>
              </w:rPr>
              <w:t>芒市工业园区帕底片区</w:t>
            </w:r>
            <w:r>
              <w:rPr>
                <w:rFonts w:hint="eastAsia" w:ascii="Times New Roman" w:hAnsi="Times New Roman"/>
                <w:color w:val="000000" w:themeColor="text1"/>
                <w:sz w:val="24"/>
              </w:rPr>
              <w:t>，根据现场调查，</w:t>
            </w:r>
            <w:r>
              <w:rPr>
                <w:rFonts w:hint="eastAsia" w:ascii="Times New Roman" w:hAnsi="Times New Roman"/>
                <w:color w:val="000000" w:themeColor="text1"/>
                <w:spacing w:val="6"/>
                <w:sz w:val="24"/>
              </w:rPr>
              <w:t>项目现为一块空地</w:t>
            </w:r>
            <w:r>
              <w:rPr>
                <w:rFonts w:hint="eastAsia" w:ascii="Times New Roman" w:hAnsi="Times New Roman"/>
                <w:color w:val="000000" w:themeColor="text1"/>
                <w:sz w:val="24"/>
              </w:rPr>
              <w:t>，不存</w:t>
            </w:r>
            <w:r>
              <w:rPr>
                <w:rFonts w:hint="eastAsia"/>
                <w:color w:val="000000" w:themeColor="text1"/>
                <w:spacing w:val="6"/>
                <w:sz w:val="24"/>
                <w:szCs w:val="28"/>
              </w:rPr>
              <w:t>在与本项目有关的原有污染。</w:t>
            </w:r>
          </w:p>
          <w:p w14:paraId="0A06DE27">
            <w:pPr>
              <w:spacing w:line="360" w:lineRule="auto"/>
              <w:ind w:firstLine="480" w:firstLineChars="200"/>
              <w:jc w:val="left"/>
              <w:rPr>
                <w:rFonts w:ascii="Times New Roman" w:hAnsi="Times New Roman"/>
                <w:bCs/>
                <w:color w:val="000000" w:themeColor="text1"/>
                <w:sz w:val="24"/>
                <w:szCs w:val="24"/>
              </w:rPr>
            </w:pPr>
            <w:r>
              <w:rPr>
                <w:rFonts w:hint="eastAsia" w:ascii="Times New Roman" w:hAnsi="Times New Roman"/>
                <w:bCs/>
                <w:color w:val="000000" w:themeColor="text1"/>
                <w:sz w:val="24"/>
                <w:szCs w:val="24"/>
              </w:rPr>
              <w:t>（二）主要环境问题</w:t>
            </w:r>
          </w:p>
          <w:p w14:paraId="6564804D">
            <w:pPr>
              <w:spacing w:line="360" w:lineRule="auto"/>
              <w:ind w:firstLine="480" w:firstLineChars="200"/>
              <w:jc w:val="left"/>
              <w:rPr>
                <w:rFonts w:ascii="Times New Roman" w:hAnsi="Times New Roman"/>
                <w:bCs/>
                <w:color w:val="000000" w:themeColor="text1"/>
                <w:sz w:val="24"/>
                <w:szCs w:val="24"/>
              </w:rPr>
            </w:pPr>
            <w:r>
              <w:rPr>
                <w:rFonts w:hint="eastAsia" w:ascii="Times New Roman" w:hAnsi="宋体"/>
                <w:color w:val="000000" w:themeColor="text1"/>
                <w:sz w:val="24"/>
              </w:rPr>
              <w:t>本项目位于</w:t>
            </w:r>
            <w:r>
              <w:rPr>
                <w:rFonts w:hint="eastAsia" w:ascii="Times New Roman" w:hAnsi="Times New Roman"/>
                <w:color w:val="000000" w:themeColor="text1"/>
                <w:sz w:val="24"/>
                <w:szCs w:val="24"/>
              </w:rPr>
              <w:t>芒市工业园区帕底片区</w:t>
            </w:r>
            <w:r>
              <w:rPr>
                <w:rFonts w:hint="eastAsia" w:ascii="Times New Roman" w:hAnsi="宋体"/>
                <w:color w:val="000000" w:themeColor="text1"/>
                <w:sz w:val="24"/>
              </w:rPr>
              <w:t>，</w:t>
            </w:r>
            <w:r>
              <w:rPr>
                <w:rFonts w:hint="eastAsia" w:ascii="Times New Roman" w:hAnsi="Times New Roman"/>
                <w:bCs/>
                <w:color w:val="000000" w:themeColor="text1"/>
                <w:sz w:val="24"/>
                <w:szCs w:val="24"/>
              </w:rPr>
              <w:t>根据现场实际勘</w:t>
            </w:r>
            <w:r>
              <w:rPr>
                <w:rFonts w:hint="eastAsia" w:ascii="Times New Roman" w:hAnsi="Times New Roman"/>
                <w:color w:val="000000" w:themeColor="text1"/>
                <w:sz w:val="24"/>
              </w:rPr>
              <w:t>察</w:t>
            </w:r>
            <w:r>
              <w:rPr>
                <w:rFonts w:hint="eastAsia" w:ascii="Times New Roman" w:hAnsi="Times New Roman"/>
                <w:bCs/>
                <w:color w:val="000000" w:themeColor="text1"/>
                <w:sz w:val="24"/>
                <w:szCs w:val="24"/>
              </w:rPr>
              <w:t>，项目南侧14m处为芒市永城坚果有限公司，西南侧25m处为芒市新希望农牧科技有限公司，东侧紧邻咖啡大道。附近没有产污较大的工业项目。因此，</w:t>
            </w:r>
            <w:r>
              <w:rPr>
                <w:rFonts w:hint="eastAsia" w:ascii="Times New Roman" w:hAnsi="Times New Roman"/>
                <w:color w:val="000000" w:themeColor="text1"/>
                <w:spacing w:val="6"/>
                <w:sz w:val="24"/>
              </w:rPr>
              <w:t>其主要的环境问题是项目区东侧的</w:t>
            </w:r>
            <w:r>
              <w:rPr>
                <w:rFonts w:hint="eastAsia" w:ascii="Times New Roman" w:hAnsi="Times New Roman"/>
                <w:bCs/>
                <w:color w:val="000000" w:themeColor="text1"/>
                <w:sz w:val="24"/>
                <w:szCs w:val="24"/>
              </w:rPr>
              <w:t>咖啡大道</w:t>
            </w:r>
            <w:r>
              <w:rPr>
                <w:rFonts w:hint="eastAsia" w:ascii="Times New Roman" w:hAnsi="Times New Roman"/>
                <w:color w:val="000000" w:themeColor="text1"/>
                <w:spacing w:val="6"/>
                <w:sz w:val="24"/>
              </w:rPr>
              <w:t>过往车辆产生的扬尘、交通噪声汽车尾气以及场地的扬尘等污染。</w:t>
            </w:r>
          </w:p>
          <w:p w14:paraId="75EA65C1">
            <w:pPr>
              <w:spacing w:line="360" w:lineRule="auto"/>
              <w:ind w:firstLine="480" w:firstLineChars="200"/>
              <w:jc w:val="left"/>
              <w:rPr>
                <w:rFonts w:ascii="Times New Roman" w:hAnsi="Times New Roman"/>
                <w:bCs/>
                <w:color w:val="000000" w:themeColor="text1"/>
                <w:sz w:val="24"/>
                <w:szCs w:val="24"/>
              </w:rPr>
            </w:pPr>
          </w:p>
          <w:p w14:paraId="4AFAA293">
            <w:pPr>
              <w:spacing w:line="360" w:lineRule="auto"/>
              <w:jc w:val="left"/>
              <w:rPr>
                <w:rFonts w:ascii="Times New Roman" w:hAnsi="Times New Roman"/>
                <w:color w:val="000000" w:themeColor="text1"/>
                <w:sz w:val="24"/>
              </w:rPr>
            </w:pPr>
          </w:p>
          <w:p w14:paraId="7D677208">
            <w:pPr>
              <w:spacing w:line="360" w:lineRule="auto"/>
              <w:jc w:val="left"/>
              <w:rPr>
                <w:rFonts w:ascii="Times New Roman" w:hAnsi="Times New Roman"/>
                <w:color w:val="000000" w:themeColor="text1"/>
                <w:sz w:val="24"/>
              </w:rPr>
            </w:pPr>
          </w:p>
          <w:p w14:paraId="4E77D94F">
            <w:pPr>
              <w:spacing w:line="360" w:lineRule="auto"/>
              <w:jc w:val="left"/>
              <w:rPr>
                <w:rFonts w:ascii="Times New Roman" w:hAnsi="Times New Roman"/>
                <w:color w:val="000000" w:themeColor="text1"/>
                <w:sz w:val="24"/>
              </w:rPr>
            </w:pPr>
          </w:p>
          <w:p w14:paraId="3E41E2F1">
            <w:pPr>
              <w:spacing w:line="360" w:lineRule="auto"/>
              <w:jc w:val="left"/>
              <w:rPr>
                <w:rFonts w:ascii="Times New Roman" w:hAnsi="Times New Roman"/>
                <w:color w:val="000000" w:themeColor="text1"/>
                <w:sz w:val="24"/>
              </w:rPr>
            </w:pPr>
          </w:p>
          <w:p w14:paraId="747C256A">
            <w:pPr>
              <w:spacing w:line="360" w:lineRule="auto"/>
              <w:jc w:val="left"/>
              <w:rPr>
                <w:rFonts w:ascii="Times New Roman" w:hAnsi="Times New Roman"/>
                <w:color w:val="000000" w:themeColor="text1"/>
                <w:sz w:val="24"/>
              </w:rPr>
            </w:pPr>
          </w:p>
          <w:p w14:paraId="4740F96D">
            <w:pPr>
              <w:spacing w:line="360" w:lineRule="auto"/>
              <w:jc w:val="left"/>
              <w:rPr>
                <w:rFonts w:ascii="Times New Roman" w:hAnsi="Times New Roman"/>
                <w:color w:val="000000" w:themeColor="text1"/>
                <w:sz w:val="24"/>
              </w:rPr>
            </w:pPr>
          </w:p>
          <w:p w14:paraId="30CC2C9B">
            <w:pPr>
              <w:spacing w:line="360" w:lineRule="auto"/>
              <w:jc w:val="left"/>
              <w:rPr>
                <w:rFonts w:ascii="Times New Roman" w:hAnsi="Times New Roman"/>
                <w:color w:val="000000" w:themeColor="text1"/>
                <w:sz w:val="24"/>
              </w:rPr>
            </w:pPr>
          </w:p>
          <w:p w14:paraId="09C99770">
            <w:pPr>
              <w:spacing w:line="360" w:lineRule="auto"/>
              <w:jc w:val="left"/>
              <w:rPr>
                <w:rFonts w:ascii="Times New Roman" w:hAnsi="Times New Roman"/>
                <w:color w:val="000000" w:themeColor="text1"/>
                <w:sz w:val="24"/>
              </w:rPr>
            </w:pPr>
          </w:p>
          <w:p w14:paraId="179CC312">
            <w:pPr>
              <w:spacing w:line="360" w:lineRule="auto"/>
              <w:jc w:val="left"/>
              <w:rPr>
                <w:rFonts w:hint="eastAsia" w:ascii="Times New Roman" w:hAnsi="Times New Roman"/>
                <w:color w:val="000000" w:themeColor="text1"/>
                <w:sz w:val="24"/>
              </w:rPr>
            </w:pPr>
          </w:p>
          <w:p w14:paraId="2AC69E9A">
            <w:pPr>
              <w:spacing w:line="360" w:lineRule="auto"/>
              <w:jc w:val="left"/>
              <w:rPr>
                <w:rFonts w:ascii="Times New Roman" w:hAnsi="Times New Roman"/>
                <w:color w:val="000000" w:themeColor="text1"/>
                <w:sz w:val="24"/>
              </w:rPr>
            </w:pPr>
          </w:p>
        </w:tc>
      </w:tr>
    </w:tbl>
    <w:p w14:paraId="21CA6EA8">
      <w:pPr>
        <w:outlineLvl w:val="0"/>
        <w:rPr>
          <w:rFonts w:ascii="Times New Roman" w:hAnsi="Times New Roman"/>
          <w:b/>
          <w:bCs/>
          <w:color w:val="000000" w:themeColor="text1"/>
          <w:sz w:val="28"/>
          <w:szCs w:val="28"/>
        </w:rPr>
      </w:pPr>
      <w:r>
        <w:rPr>
          <w:rFonts w:ascii="Times New Roman" w:hAnsi="Times New Roman"/>
          <w:color w:val="000000" w:themeColor="text1"/>
        </w:rPr>
        <w:br w:type="page"/>
      </w:r>
      <w:bookmarkStart w:id="10" w:name="_Toc482291031"/>
      <w:bookmarkStart w:id="11" w:name="_Toc329702006"/>
      <w:r>
        <w:rPr>
          <w:rFonts w:hint="eastAsia" w:ascii="Times New Roman" w:hAnsi="Times New Roman"/>
          <w:b/>
          <w:color w:val="000000" w:themeColor="text1"/>
          <w:sz w:val="28"/>
          <w:szCs w:val="28"/>
        </w:rPr>
        <w:t>二、建设项目所在地自然环境</w:t>
      </w:r>
      <w:bookmarkEnd w:id="10"/>
      <w:bookmarkEnd w:id="11"/>
      <w:r>
        <w:rPr>
          <w:rFonts w:hint="eastAsia" w:ascii="Times New Roman" w:hAnsi="Times New Roman"/>
          <w:b/>
          <w:color w:val="000000" w:themeColor="text1"/>
          <w:sz w:val="28"/>
          <w:szCs w:val="28"/>
        </w:rPr>
        <w:t>简况</w:t>
      </w:r>
    </w:p>
    <w:tbl>
      <w:tblPr>
        <w:tblStyle w:val="3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0"/>
      </w:tblGrid>
      <w:tr w14:paraId="4767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0" w:type="dxa"/>
          </w:tcPr>
          <w:p w14:paraId="2469D69B">
            <w:pPr>
              <w:spacing w:line="360" w:lineRule="auto"/>
              <w:rPr>
                <w:rFonts w:ascii="Times New Roman" w:hAnsi="Times New Roman"/>
                <w:b/>
                <w:color w:val="000000" w:themeColor="text1"/>
                <w:sz w:val="28"/>
                <w:szCs w:val="28"/>
              </w:rPr>
            </w:pPr>
            <w:r>
              <w:rPr>
                <w:rFonts w:ascii="Times New Roman" w:hAnsi="Times New Roman"/>
                <w:b/>
                <w:color w:val="000000" w:themeColor="text1"/>
                <w:sz w:val="28"/>
                <w:szCs w:val="28"/>
              </w:rPr>
              <w:t>自然环境简况（地形、地貌、地质、气候、气象、水文、植被、生物多样性等）：</w:t>
            </w:r>
          </w:p>
          <w:p w14:paraId="3E6C4976">
            <w:p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1、地理位置</w:t>
            </w:r>
          </w:p>
          <w:p w14:paraId="7E336DE0">
            <w:pPr>
              <w:spacing w:line="360" w:lineRule="auto"/>
              <w:ind w:firstLine="480" w:firstLineChars="200"/>
              <w:rPr>
                <w:rFonts w:ascii="Times New Roman" w:hAnsi="Times New Roman"/>
                <w:color w:val="000000" w:themeColor="text1"/>
                <w:sz w:val="24"/>
              </w:rPr>
            </w:pPr>
            <w:r>
              <w:rPr>
                <w:rFonts w:hint="eastAsia" w:ascii="Times New Roman" w:hAnsi="宋体"/>
                <w:bCs/>
                <w:color w:val="000000" w:themeColor="text1"/>
                <w:sz w:val="24"/>
              </w:rPr>
              <w:t>芒市地处</w:t>
            </w:r>
            <w:r>
              <w:fldChar w:fldCharType="begin"/>
            </w:r>
            <w:r>
              <w:instrText xml:space="preserve"> HYPERLINK "https://www.baidu.com/s?wd=%E5%BE%B7%E5%AE%8F%E5%B7%9E&amp;tn=SE_PcZhidaonwhc_ngpagmjz&amp;rsv_dl=gh_pc_zhidao"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德宏州</w:t>
            </w:r>
            <w:r>
              <w:rPr>
                <w:rStyle w:val="36"/>
                <w:rFonts w:hint="eastAsia" w:ascii="Times New Roman" w:hAnsi="宋体"/>
                <w:color w:val="000000" w:themeColor="text1"/>
                <w:sz w:val="24"/>
                <w:u w:val="none"/>
              </w:rPr>
              <w:fldChar w:fldCharType="end"/>
            </w:r>
            <w:r>
              <w:rPr>
                <w:rFonts w:hint="eastAsia" w:ascii="Times New Roman" w:hAnsi="宋体"/>
                <w:bCs/>
                <w:color w:val="000000" w:themeColor="text1"/>
                <w:sz w:val="24"/>
              </w:rPr>
              <w:t>东南部，位于东经</w:t>
            </w:r>
            <w:r>
              <w:rPr>
                <w:rFonts w:ascii="Times New Roman" w:hAnsi="宋体"/>
                <w:bCs/>
                <w:color w:val="000000" w:themeColor="text1"/>
                <w:sz w:val="24"/>
              </w:rPr>
              <w:t>98</w:t>
            </w:r>
            <w:r>
              <w:rPr>
                <w:rFonts w:hint="eastAsia" w:ascii="Times New Roman" w:hAnsi="宋体"/>
                <w:bCs/>
                <w:color w:val="000000" w:themeColor="text1"/>
                <w:sz w:val="24"/>
              </w:rPr>
              <w:t>°</w:t>
            </w:r>
            <w:r>
              <w:rPr>
                <w:rFonts w:ascii="Times New Roman" w:hAnsi="宋体"/>
                <w:bCs/>
                <w:color w:val="000000" w:themeColor="text1"/>
                <w:sz w:val="24"/>
              </w:rPr>
              <w:t>01</w:t>
            </w:r>
            <w:r>
              <w:rPr>
                <w:rFonts w:hint="eastAsia" w:ascii="Times New Roman" w:hAnsi="宋体"/>
                <w:bCs/>
                <w:color w:val="000000" w:themeColor="text1"/>
                <w:sz w:val="24"/>
              </w:rPr>
              <w:t>′</w:t>
            </w:r>
            <w:r>
              <w:rPr>
                <w:rFonts w:ascii="Times New Roman" w:hAnsi="宋体"/>
                <w:bCs/>
                <w:color w:val="000000" w:themeColor="text1"/>
                <w:sz w:val="24"/>
              </w:rPr>
              <w:t>-98</w:t>
            </w:r>
            <w:r>
              <w:rPr>
                <w:rFonts w:hint="eastAsia" w:ascii="Times New Roman" w:hAnsi="宋体"/>
                <w:bCs/>
                <w:color w:val="000000" w:themeColor="text1"/>
                <w:sz w:val="24"/>
              </w:rPr>
              <w:t>°</w:t>
            </w:r>
            <w:r>
              <w:rPr>
                <w:rFonts w:ascii="Times New Roman" w:hAnsi="宋体"/>
                <w:bCs/>
                <w:color w:val="000000" w:themeColor="text1"/>
                <w:sz w:val="24"/>
              </w:rPr>
              <w:t>44</w:t>
            </w:r>
            <w:r>
              <w:rPr>
                <w:rFonts w:hint="eastAsia" w:ascii="Times New Roman" w:hAnsi="宋体"/>
                <w:bCs/>
                <w:color w:val="000000" w:themeColor="text1"/>
                <w:sz w:val="24"/>
              </w:rPr>
              <w:t>′，北纬</w:t>
            </w:r>
            <w:r>
              <w:rPr>
                <w:rFonts w:ascii="Times New Roman" w:hAnsi="宋体"/>
                <w:bCs/>
                <w:color w:val="000000" w:themeColor="text1"/>
                <w:sz w:val="24"/>
              </w:rPr>
              <w:t>24</w:t>
            </w:r>
            <w:r>
              <w:rPr>
                <w:rFonts w:hint="eastAsia" w:ascii="Times New Roman" w:hAnsi="宋体"/>
                <w:bCs/>
                <w:color w:val="000000" w:themeColor="text1"/>
                <w:sz w:val="24"/>
              </w:rPr>
              <w:t>°</w:t>
            </w:r>
            <w:r>
              <w:rPr>
                <w:rFonts w:ascii="Times New Roman" w:hAnsi="宋体"/>
                <w:bCs/>
                <w:color w:val="000000" w:themeColor="text1"/>
                <w:sz w:val="24"/>
              </w:rPr>
              <w:t>05</w:t>
            </w:r>
            <w:r>
              <w:rPr>
                <w:rFonts w:hint="eastAsia" w:ascii="Times New Roman" w:hAnsi="宋体"/>
                <w:bCs/>
                <w:color w:val="000000" w:themeColor="text1"/>
                <w:sz w:val="24"/>
              </w:rPr>
              <w:t>′</w:t>
            </w:r>
            <w:r>
              <w:rPr>
                <w:rFonts w:ascii="Times New Roman" w:hAnsi="宋体"/>
                <w:bCs/>
                <w:color w:val="000000" w:themeColor="text1"/>
                <w:sz w:val="24"/>
              </w:rPr>
              <w:t>-24</w:t>
            </w:r>
            <w:r>
              <w:rPr>
                <w:rFonts w:hint="eastAsia" w:ascii="Times New Roman" w:hAnsi="宋体"/>
                <w:bCs/>
                <w:color w:val="000000" w:themeColor="text1"/>
                <w:sz w:val="24"/>
              </w:rPr>
              <w:t>°</w:t>
            </w:r>
            <w:r>
              <w:rPr>
                <w:rFonts w:ascii="Times New Roman" w:hAnsi="宋体"/>
                <w:bCs/>
                <w:color w:val="000000" w:themeColor="text1"/>
                <w:sz w:val="24"/>
              </w:rPr>
              <w:t>39</w:t>
            </w:r>
            <w:r>
              <w:rPr>
                <w:rFonts w:hint="eastAsia" w:ascii="Times New Roman" w:hAnsi="宋体"/>
                <w:bCs/>
                <w:color w:val="000000" w:themeColor="text1"/>
                <w:sz w:val="24"/>
              </w:rPr>
              <w:t>′之间。东、东北接</w:t>
            </w:r>
            <w:r>
              <w:fldChar w:fldCharType="begin"/>
            </w:r>
            <w:r>
              <w:instrText xml:space="preserve"> HYPERLINK "https://www.baidu.com/s?wd=%E4%BF%9D%E5%B1%B1%E5%B8%82&amp;tn=SE_PcZhidaonwhc_ngpagmjz&amp;rsv_dl=gh_pc_zhidao"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保山市</w:t>
            </w:r>
            <w:r>
              <w:rPr>
                <w:rStyle w:val="36"/>
                <w:rFonts w:hint="eastAsia" w:ascii="Times New Roman" w:hAnsi="宋体"/>
                <w:color w:val="000000" w:themeColor="text1"/>
                <w:sz w:val="24"/>
                <w:u w:val="none"/>
              </w:rPr>
              <w:fldChar w:fldCharType="end"/>
            </w:r>
            <w:r>
              <w:fldChar w:fldCharType="begin"/>
            </w:r>
            <w:r>
              <w:instrText xml:space="preserve"> HYPERLINK "https://www.baidu.com/s?wd=%E9%BE%99%E9%99%B5%E5%8E%BF&amp;tn=SE_PcZhidaonwhc_ngpagmjz&amp;rsv_dl=gh_pc_zhidao"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龙陵县</w:t>
            </w:r>
            <w:r>
              <w:rPr>
                <w:rStyle w:val="36"/>
                <w:rFonts w:hint="eastAsia" w:ascii="Times New Roman" w:hAnsi="宋体"/>
                <w:color w:val="000000" w:themeColor="text1"/>
                <w:sz w:val="24"/>
                <w:u w:val="none"/>
              </w:rPr>
              <w:fldChar w:fldCharType="end"/>
            </w:r>
            <w:r>
              <w:rPr>
                <w:rFonts w:hint="eastAsia" w:ascii="Times New Roman" w:hAnsi="宋体"/>
                <w:bCs/>
                <w:color w:val="000000" w:themeColor="text1"/>
                <w:sz w:val="24"/>
              </w:rPr>
              <w:t>，西南连</w:t>
            </w:r>
            <w:r>
              <w:fldChar w:fldCharType="begin"/>
            </w:r>
            <w:r>
              <w:instrText xml:space="preserve"> HYPERLINK "https://www.baidu.com/s?wd=%E7%91%9E%E4%B8%BD%E5%B8%82&amp;tn=SE_PcZhidaonwhc_ngpagmjz&amp;rsv_dl=gh_pc_zhidao"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瑞丽市</w:t>
            </w:r>
            <w:r>
              <w:rPr>
                <w:rStyle w:val="36"/>
                <w:rFonts w:hint="eastAsia" w:ascii="Times New Roman" w:hAnsi="宋体"/>
                <w:color w:val="000000" w:themeColor="text1"/>
                <w:sz w:val="24"/>
                <w:u w:val="none"/>
              </w:rPr>
              <w:fldChar w:fldCharType="end"/>
            </w:r>
            <w:r>
              <w:rPr>
                <w:rFonts w:hint="eastAsia" w:ascii="Times New Roman" w:hAnsi="宋体"/>
                <w:bCs/>
                <w:color w:val="000000" w:themeColor="text1"/>
                <w:sz w:val="24"/>
              </w:rPr>
              <w:t>、</w:t>
            </w:r>
            <w:r>
              <w:fldChar w:fldCharType="begin"/>
            </w:r>
            <w:r>
              <w:instrText xml:space="preserve"> HYPERLINK "https://www.baidu.com/s?wd=%E7%95%B9%E7%94%BA%E7%BB%8F%E6%B5%8E%E5%BC%80%E5%8F%91%E5%8C%BA&amp;tn=SE_PcZhidaonwhc_ngpagmjz&amp;rsv_dl=gh_pc_zhidao"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畹町经济开发区</w:t>
            </w:r>
            <w:r>
              <w:rPr>
                <w:rStyle w:val="36"/>
                <w:rFonts w:hint="eastAsia" w:ascii="Times New Roman" w:hAnsi="宋体"/>
                <w:color w:val="000000" w:themeColor="text1"/>
                <w:sz w:val="24"/>
                <w:u w:val="none"/>
              </w:rPr>
              <w:fldChar w:fldCharType="end"/>
            </w:r>
            <w:r>
              <w:rPr>
                <w:rFonts w:hint="eastAsia" w:ascii="Times New Roman" w:hAnsi="宋体"/>
                <w:bCs/>
                <w:color w:val="000000" w:themeColor="text1"/>
                <w:sz w:val="24"/>
              </w:rPr>
              <w:t>，西、西北与</w:t>
            </w:r>
            <w:r>
              <w:fldChar w:fldCharType="begin"/>
            </w:r>
            <w:r>
              <w:instrText xml:space="preserve"> HYPERLINK "https://www.baidu.com/s?wd=%E6%A2%81%E6%B2%B3%E5%8E%BF&amp;tn=SE_PcZhidaonwhc_ngpagmjz&amp;rsv_dl=gh_pc_zhidao"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梁河县</w:t>
            </w:r>
            <w:r>
              <w:rPr>
                <w:rStyle w:val="36"/>
                <w:rFonts w:hint="eastAsia" w:ascii="Times New Roman" w:hAnsi="宋体"/>
                <w:color w:val="000000" w:themeColor="text1"/>
                <w:sz w:val="24"/>
                <w:u w:val="none"/>
              </w:rPr>
              <w:fldChar w:fldCharType="end"/>
            </w:r>
            <w:r>
              <w:rPr>
                <w:rFonts w:hint="eastAsia" w:ascii="Times New Roman" w:hAnsi="宋体"/>
                <w:bCs/>
                <w:color w:val="000000" w:themeColor="text1"/>
                <w:sz w:val="24"/>
              </w:rPr>
              <w:t>、</w:t>
            </w:r>
            <w:r>
              <w:fldChar w:fldCharType="begin"/>
            </w:r>
            <w:r>
              <w:instrText xml:space="preserve"> HYPERLINK "https://www.baidu.com/s?wd=%E9%99%87%E5%B7%9D%E5%8E%BF&amp;tn=SE_PcZhidaonwhc_ngpagmjz&amp;rsv_dl=gh_pc_zhidao"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陇川县</w:t>
            </w:r>
            <w:r>
              <w:rPr>
                <w:rStyle w:val="36"/>
                <w:rFonts w:hint="eastAsia" w:ascii="Times New Roman" w:hAnsi="宋体"/>
                <w:color w:val="000000" w:themeColor="text1"/>
                <w:sz w:val="24"/>
                <w:u w:val="none"/>
              </w:rPr>
              <w:fldChar w:fldCharType="end"/>
            </w:r>
            <w:r>
              <w:rPr>
                <w:rFonts w:hint="eastAsia" w:ascii="Times New Roman" w:hAnsi="宋体"/>
                <w:bCs/>
                <w:color w:val="000000" w:themeColor="text1"/>
                <w:sz w:val="24"/>
              </w:rPr>
              <w:t>隔龙江（陇川江）相望，南与缅甸交界，国境线长</w:t>
            </w:r>
            <w:r>
              <w:rPr>
                <w:rFonts w:ascii="Times New Roman" w:hAnsi="宋体"/>
                <w:bCs/>
                <w:color w:val="000000" w:themeColor="text1"/>
                <w:sz w:val="24"/>
              </w:rPr>
              <w:t>68.3</w:t>
            </w:r>
            <w:r>
              <w:rPr>
                <w:rFonts w:hint="eastAsia" w:ascii="Times New Roman" w:hAnsi="宋体"/>
                <w:bCs/>
                <w:color w:val="000000" w:themeColor="text1"/>
                <w:sz w:val="24"/>
              </w:rPr>
              <w:t>公里。市政府驻地芒市（</w:t>
            </w:r>
            <w:r>
              <w:fldChar w:fldCharType="begin"/>
            </w:r>
            <w:r>
              <w:instrText xml:space="preserve"> HYPERLINK "https://www.baidu.com/s?wd=%E5%9F%8E%E9%95%87%E8%A7%84%E5%88%92&amp;tn=SE_PcZhidaonwhc_ngpagmjz&amp;rsv_dl=gh_pc_zhidao"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城镇规划</w:t>
            </w:r>
            <w:r>
              <w:rPr>
                <w:rStyle w:val="36"/>
                <w:rFonts w:hint="eastAsia" w:ascii="Times New Roman" w:hAnsi="宋体"/>
                <w:color w:val="000000" w:themeColor="text1"/>
                <w:sz w:val="24"/>
                <w:u w:val="none"/>
              </w:rPr>
              <w:fldChar w:fldCharType="end"/>
            </w:r>
            <w:r>
              <w:rPr>
                <w:rFonts w:hint="eastAsia" w:ascii="Times New Roman" w:hAnsi="宋体"/>
                <w:bCs/>
                <w:color w:val="000000" w:themeColor="text1"/>
                <w:sz w:val="24"/>
              </w:rPr>
              <w:t>面积</w:t>
            </w:r>
            <w:r>
              <w:rPr>
                <w:rFonts w:ascii="Times New Roman" w:hAnsi="宋体"/>
                <w:bCs/>
                <w:color w:val="000000" w:themeColor="text1"/>
                <w:sz w:val="24"/>
              </w:rPr>
              <w:t>25</w:t>
            </w:r>
            <w:r>
              <w:fldChar w:fldCharType="begin"/>
            </w:r>
            <w:r>
              <w:instrText xml:space="preserve"> HYPERLINK "https://www.baidu.com/s?wd=%E5%B9%B3%E6%96%B9%E5%85%AC%E9%87%8C&amp;tn=SE_PcZhidaonwhc_ngpagmjz&amp;rsv_dl=gh_pc_zhidao"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平方公里</w:t>
            </w:r>
            <w:r>
              <w:rPr>
                <w:rStyle w:val="36"/>
                <w:rFonts w:hint="eastAsia" w:ascii="Times New Roman" w:hAnsi="宋体"/>
                <w:color w:val="000000" w:themeColor="text1"/>
                <w:sz w:val="24"/>
                <w:u w:val="none"/>
              </w:rPr>
              <w:fldChar w:fldCharType="end"/>
            </w:r>
            <w:r>
              <w:rPr>
                <w:rFonts w:hint="eastAsia" w:ascii="Times New Roman" w:hAnsi="宋体"/>
                <w:bCs/>
                <w:color w:val="000000" w:themeColor="text1"/>
                <w:sz w:val="24"/>
              </w:rPr>
              <w:t>），同时是州府驻地。面积东西长约</w:t>
            </w:r>
            <w:r>
              <w:rPr>
                <w:rFonts w:ascii="Times New Roman" w:hAnsi="宋体"/>
                <w:bCs/>
                <w:color w:val="000000" w:themeColor="text1"/>
                <w:sz w:val="24"/>
              </w:rPr>
              <w:t>71</w:t>
            </w:r>
            <w:r>
              <w:rPr>
                <w:rFonts w:hint="eastAsia" w:ascii="Times New Roman" w:hAnsi="宋体"/>
                <w:bCs/>
                <w:color w:val="000000" w:themeColor="text1"/>
                <w:sz w:val="24"/>
              </w:rPr>
              <w:t>公里，南北宽约</w:t>
            </w:r>
            <w:r>
              <w:rPr>
                <w:rFonts w:ascii="Times New Roman" w:hAnsi="宋体"/>
                <w:bCs/>
                <w:color w:val="000000" w:themeColor="text1"/>
                <w:sz w:val="24"/>
              </w:rPr>
              <w:t>62</w:t>
            </w:r>
            <w:r>
              <w:rPr>
                <w:rFonts w:hint="eastAsia" w:ascii="Times New Roman" w:hAnsi="宋体"/>
                <w:bCs/>
                <w:color w:val="000000" w:themeColor="text1"/>
                <w:sz w:val="24"/>
              </w:rPr>
              <w:t>公里。总面积</w:t>
            </w:r>
            <w:r>
              <w:rPr>
                <w:rFonts w:ascii="Times New Roman" w:hAnsi="宋体"/>
                <w:bCs/>
                <w:color w:val="000000" w:themeColor="text1"/>
                <w:sz w:val="24"/>
              </w:rPr>
              <w:t>2987</w:t>
            </w:r>
            <w:r>
              <w:fldChar w:fldCharType="begin"/>
            </w:r>
            <w:r>
              <w:instrText xml:space="preserve"> HYPERLINK "https://www.baidu.com/s?wd=%E5%B9%B3%E6%96%B9%E5%85%AC%E9%87%8C&amp;tn=SE_PcZhidaonwhc_ngpagmjz&amp;rsv_dl=gh_pc_zhidao" \t "https://zhidao.baidu.com/question/_blank" </w:instrText>
            </w:r>
            <w:r>
              <w:fldChar w:fldCharType="separate"/>
            </w:r>
            <w:r>
              <w:rPr>
                <w:rStyle w:val="36"/>
                <w:rFonts w:hint="eastAsia" w:ascii="Times New Roman" w:hAnsi="宋体"/>
                <w:color w:val="000000" w:themeColor="text1"/>
                <w:sz w:val="24"/>
                <w:u w:val="none"/>
              </w:rPr>
              <w:t>平方公里</w:t>
            </w:r>
            <w:r>
              <w:rPr>
                <w:rStyle w:val="36"/>
                <w:rFonts w:hint="eastAsia" w:ascii="Times New Roman" w:hAnsi="宋体"/>
                <w:color w:val="000000" w:themeColor="text1"/>
                <w:sz w:val="24"/>
                <w:u w:val="none"/>
              </w:rPr>
              <w:fldChar w:fldCharType="end"/>
            </w:r>
            <w:r>
              <w:rPr>
                <w:rFonts w:hint="eastAsia" w:ascii="Times New Roman" w:hAnsi="宋体"/>
                <w:bCs/>
                <w:color w:val="000000" w:themeColor="text1"/>
                <w:sz w:val="24"/>
              </w:rPr>
              <w:t>，其中山区占</w:t>
            </w:r>
            <w:r>
              <w:rPr>
                <w:rFonts w:ascii="Times New Roman" w:hAnsi="宋体"/>
                <w:bCs/>
                <w:color w:val="000000" w:themeColor="text1"/>
                <w:sz w:val="24"/>
              </w:rPr>
              <w:t>74%</w:t>
            </w:r>
            <w:r>
              <w:rPr>
                <w:rFonts w:hint="eastAsia" w:ascii="Times New Roman" w:hAnsi="宋体"/>
                <w:bCs/>
                <w:color w:val="000000" w:themeColor="text1"/>
                <w:sz w:val="24"/>
              </w:rPr>
              <w:t>，坝区（含海拔在</w:t>
            </w:r>
            <w:r>
              <w:rPr>
                <w:rFonts w:ascii="Times New Roman" w:hAnsi="宋体"/>
                <w:bCs/>
                <w:color w:val="000000" w:themeColor="text1"/>
                <w:sz w:val="24"/>
              </w:rPr>
              <w:t>1000</w:t>
            </w:r>
            <w:r>
              <w:rPr>
                <w:rFonts w:hint="eastAsia" w:ascii="Times New Roman" w:hAnsi="宋体"/>
                <w:bCs/>
                <w:color w:val="000000" w:themeColor="text1"/>
                <w:sz w:val="24"/>
              </w:rPr>
              <w:t>米以下的低热河谷）占</w:t>
            </w:r>
            <w:r>
              <w:rPr>
                <w:rFonts w:ascii="Times New Roman" w:hAnsi="宋体"/>
                <w:bCs/>
                <w:color w:val="000000" w:themeColor="text1"/>
                <w:sz w:val="24"/>
              </w:rPr>
              <w:t>26%</w:t>
            </w:r>
            <w:r>
              <w:rPr>
                <w:rFonts w:hint="eastAsia" w:ascii="Times New Roman" w:hAnsi="宋体"/>
                <w:bCs/>
                <w:color w:val="000000" w:themeColor="text1"/>
                <w:sz w:val="24"/>
              </w:rPr>
              <w:t>。</w:t>
            </w:r>
          </w:p>
          <w:p w14:paraId="1F84DB6C">
            <w:pPr>
              <w:spacing w:line="360" w:lineRule="auto"/>
              <w:ind w:firstLine="480" w:firstLineChars="200"/>
              <w:rPr>
                <w:rFonts w:ascii="Times New Roman" w:hAnsi="Times New Roman"/>
                <w:bCs/>
                <w:color w:val="000000" w:themeColor="text1"/>
                <w:sz w:val="24"/>
                <w:szCs w:val="28"/>
              </w:rPr>
            </w:pPr>
            <w:r>
              <w:rPr>
                <w:rFonts w:hint="eastAsia" w:ascii="Times New Roman" w:hAnsi="Times New Roman"/>
                <w:bCs/>
                <w:color w:val="000000" w:themeColor="text1"/>
                <w:sz w:val="24"/>
                <w:szCs w:val="28"/>
              </w:rPr>
              <w:t>本项目位于</w:t>
            </w:r>
            <w:r>
              <w:rPr>
                <w:rFonts w:hint="eastAsia" w:ascii="Times New Roman" w:hAnsi="Times New Roman"/>
                <w:color w:val="000000" w:themeColor="text1"/>
                <w:sz w:val="24"/>
                <w:szCs w:val="24"/>
              </w:rPr>
              <w:t>芒市帕底工业园区</w:t>
            </w:r>
            <w:r>
              <w:rPr>
                <w:rFonts w:hint="eastAsia" w:ascii="Times New Roman" w:hAnsi="Times New Roman"/>
                <w:bCs/>
                <w:color w:val="000000" w:themeColor="text1"/>
                <w:sz w:val="24"/>
                <w:szCs w:val="28"/>
              </w:rPr>
              <w:t>，中心</w:t>
            </w:r>
            <w:r>
              <w:rPr>
                <w:rFonts w:hint="eastAsia" w:ascii="Times New Roman" w:hAnsi="Times New Roman"/>
                <w:color w:val="000000" w:themeColor="text1"/>
                <w:sz w:val="24"/>
              </w:rPr>
              <w:t>地理坐标为</w:t>
            </w:r>
            <w:r>
              <w:rPr>
                <w:rFonts w:ascii="Times New Roman" w:hAnsi="Times New Roman"/>
                <w:color w:val="000000" w:themeColor="text1"/>
                <w:sz w:val="24"/>
              </w:rPr>
              <w:t>东经98°</w:t>
            </w:r>
            <w:r>
              <w:rPr>
                <w:rFonts w:hint="eastAsia" w:ascii="Times New Roman" w:hAnsi="Times New Roman"/>
                <w:color w:val="000000" w:themeColor="text1"/>
                <w:sz w:val="24"/>
              </w:rPr>
              <w:t>28</w:t>
            </w:r>
            <w:r>
              <w:rPr>
                <w:rFonts w:ascii="Times New Roman" w:hAnsi="Times New Roman"/>
                <w:color w:val="000000" w:themeColor="text1"/>
                <w:sz w:val="24"/>
              </w:rPr>
              <w:t>'</w:t>
            </w:r>
            <w:r>
              <w:rPr>
                <w:rFonts w:hint="eastAsia" w:ascii="Times New Roman" w:hAnsi="Times New Roman"/>
                <w:color w:val="000000" w:themeColor="text1"/>
                <w:sz w:val="24"/>
              </w:rPr>
              <w:t>20.77</w:t>
            </w:r>
            <w:r>
              <w:rPr>
                <w:rFonts w:ascii="Times New Roman" w:hAnsi="Times New Roman"/>
                <w:color w:val="000000" w:themeColor="text1"/>
                <w:sz w:val="24"/>
              </w:rPr>
              <w:t>"</w:t>
            </w:r>
            <w:r>
              <w:rPr>
                <w:rFonts w:hint="eastAsia" w:ascii="Times New Roman" w:hAnsi="Times New Roman"/>
                <w:color w:val="000000" w:themeColor="text1"/>
                <w:sz w:val="24"/>
              </w:rPr>
              <w:t>，</w:t>
            </w:r>
            <w:r>
              <w:rPr>
                <w:rFonts w:ascii="Times New Roman" w:hAnsi="Times New Roman"/>
                <w:color w:val="000000" w:themeColor="text1"/>
                <w:sz w:val="24"/>
              </w:rPr>
              <w:t>北纬2</w:t>
            </w:r>
            <w:r>
              <w:rPr>
                <w:rFonts w:hint="eastAsia" w:ascii="Times New Roman" w:hAnsi="Times New Roman"/>
                <w:color w:val="000000" w:themeColor="text1"/>
                <w:sz w:val="24"/>
              </w:rPr>
              <w:t>4</w:t>
            </w:r>
            <w:r>
              <w:rPr>
                <w:rFonts w:ascii="Times New Roman" w:hAnsi="Times New Roman"/>
                <w:color w:val="000000" w:themeColor="text1"/>
                <w:sz w:val="24"/>
              </w:rPr>
              <w:t>°</w:t>
            </w:r>
            <w:r>
              <w:rPr>
                <w:rFonts w:hint="eastAsia" w:ascii="Times New Roman" w:hAnsi="Times New Roman"/>
                <w:color w:val="000000" w:themeColor="text1"/>
                <w:sz w:val="24"/>
              </w:rPr>
              <w:t>22</w:t>
            </w:r>
            <w:r>
              <w:rPr>
                <w:rFonts w:ascii="Times New Roman" w:hAnsi="Times New Roman"/>
                <w:color w:val="000000" w:themeColor="text1"/>
                <w:sz w:val="24"/>
              </w:rPr>
              <w:t>'</w:t>
            </w:r>
            <w:r>
              <w:rPr>
                <w:rFonts w:hint="eastAsia" w:ascii="Times New Roman" w:hAnsi="Times New Roman"/>
                <w:color w:val="000000" w:themeColor="text1"/>
                <w:sz w:val="24"/>
              </w:rPr>
              <w:t>27.29</w:t>
            </w:r>
            <w:r>
              <w:rPr>
                <w:rFonts w:ascii="Times New Roman" w:hAnsi="Times New Roman"/>
                <w:color w:val="000000" w:themeColor="text1"/>
                <w:sz w:val="24"/>
              </w:rPr>
              <w:t>"</w:t>
            </w:r>
            <w:r>
              <w:rPr>
                <w:rFonts w:hint="eastAsia" w:ascii="Times New Roman" w:hAnsi="Times New Roman"/>
                <w:color w:val="000000" w:themeColor="text1"/>
                <w:sz w:val="24"/>
              </w:rPr>
              <w:t>；</w:t>
            </w:r>
            <w:r>
              <w:rPr>
                <w:rFonts w:hint="eastAsia" w:ascii="Times New Roman" w:hAnsi="Times New Roman"/>
                <w:bCs/>
                <w:color w:val="000000" w:themeColor="text1"/>
                <w:sz w:val="24"/>
                <w:szCs w:val="28"/>
              </w:rPr>
              <w:t>项目区</w:t>
            </w:r>
            <w:r>
              <w:rPr>
                <w:rFonts w:hint="eastAsia" w:ascii="Times New Roman" w:hAnsi="Times New Roman"/>
                <w:bCs/>
                <w:color w:val="000000" w:themeColor="text1"/>
                <w:sz w:val="24"/>
                <w:szCs w:val="24"/>
              </w:rPr>
              <w:t>南侧14m处为芒市永城坚果有限公司，西南侧25m处为芒市新希望农牧科技有限公司，东侧有咖啡大道通过</w:t>
            </w:r>
            <w:r>
              <w:rPr>
                <w:rFonts w:hint="eastAsia" w:ascii="Times New Roman" w:hAnsi="Times New Roman"/>
                <w:bCs/>
                <w:color w:val="000000" w:themeColor="text1"/>
                <w:sz w:val="24"/>
                <w:szCs w:val="28"/>
              </w:rPr>
              <w:t>。项目区交通便利，地理位置条件较理想。</w:t>
            </w:r>
            <w:r>
              <w:rPr>
                <w:rFonts w:ascii="Times New Roman" w:hAnsi="Times New Roman"/>
                <w:bCs/>
                <w:color w:val="000000" w:themeColor="text1"/>
                <w:sz w:val="24"/>
                <w:szCs w:val="28"/>
              </w:rPr>
              <w:t>建设项目具体地理位置见附图1。</w:t>
            </w:r>
          </w:p>
          <w:p w14:paraId="0D69295C">
            <w:p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2、地貌、地形</w:t>
            </w:r>
          </w:p>
          <w:p w14:paraId="0FC40818">
            <w:pPr>
              <w:spacing w:line="360" w:lineRule="auto"/>
              <w:ind w:firstLine="588" w:firstLineChars="245"/>
              <w:rPr>
                <w:rFonts w:ascii="Times New Roman" w:hAnsi="宋体"/>
                <w:bCs/>
                <w:color w:val="000000" w:themeColor="text1"/>
                <w:sz w:val="24"/>
              </w:rPr>
            </w:pPr>
            <w:r>
              <w:rPr>
                <w:rFonts w:hint="eastAsia" w:ascii="Times New Roman" w:hAnsi="宋体"/>
                <w:bCs/>
                <w:color w:val="000000" w:themeColor="text1"/>
                <w:sz w:val="24"/>
              </w:rPr>
              <w:t>芒市属青藏滇缅印尼“歹”字型构造西支中段与三江经向构带中南段，是藏滇地槽褶皱系的横断山地槽褶皱带的一部分，褶皱断裂相当发育。总观芒市地形地貌，地势略显北东高而陡峻，南西低而宽缓。地貌受构造控制明显，呈北东—南西走向的山地与宽谷地相间的地貌形态。山地为高黎贡山向西的延伸部分，为龙江、芒市大河等河流切割侵蚀而成的山地宽谷区。形成两个新生代沉积盆地，芒市盆地和遮放盆地。山地分为东西两大支，东支由龙陵经桦桃岭往南连大尖山、箐口接黑河老坡出缅甸；山势高而陡峻，山脊线一般在</w:t>
            </w:r>
            <w:r>
              <w:rPr>
                <w:rFonts w:hint="eastAsia" w:ascii="Times New Roman" w:hAnsi="宋体"/>
                <w:bCs/>
                <w:color w:val="000000" w:themeColor="text1"/>
                <w:sz w:val="24"/>
                <w:lang w:eastAsia="zh-CN"/>
              </w:rPr>
              <w:t>海拔</w:t>
            </w:r>
            <w:r>
              <w:rPr>
                <w:rFonts w:ascii="Times New Roman" w:hAnsi="宋体"/>
                <w:bCs/>
                <w:color w:val="000000" w:themeColor="text1"/>
                <w:sz w:val="24"/>
              </w:rPr>
              <w:t>2000m-2700m</w:t>
            </w:r>
            <w:r>
              <w:rPr>
                <w:rFonts w:hint="eastAsia" w:ascii="Times New Roman" w:hAnsi="宋体"/>
                <w:bCs/>
                <w:color w:val="000000" w:themeColor="text1"/>
                <w:sz w:val="24"/>
              </w:rPr>
              <w:t>之间。西支自北阴山向西延伸至江档梁子、五岔路、西山入瑞丽市。全市最高海拔点在平河箐口为</w:t>
            </w:r>
            <w:r>
              <w:rPr>
                <w:rFonts w:ascii="Times New Roman" w:hAnsi="宋体"/>
                <w:bCs/>
                <w:color w:val="000000" w:themeColor="text1"/>
                <w:sz w:val="24"/>
              </w:rPr>
              <w:t>2889.1m</w:t>
            </w:r>
            <w:r>
              <w:rPr>
                <w:rFonts w:hint="eastAsia" w:ascii="Times New Roman" w:hAnsi="宋体"/>
                <w:bCs/>
                <w:color w:val="000000" w:themeColor="text1"/>
                <w:sz w:val="24"/>
              </w:rPr>
              <w:t>，最低眯中山乡芒杏河河口为</w:t>
            </w:r>
            <w:r>
              <w:rPr>
                <w:rFonts w:ascii="Times New Roman" w:hAnsi="宋体"/>
                <w:bCs/>
                <w:color w:val="000000" w:themeColor="text1"/>
                <w:sz w:val="24"/>
              </w:rPr>
              <w:t>528m</w:t>
            </w:r>
            <w:r>
              <w:rPr>
                <w:rFonts w:hint="eastAsia" w:ascii="Times New Roman" w:hAnsi="宋体"/>
                <w:bCs/>
                <w:color w:val="000000" w:themeColor="text1"/>
                <w:sz w:val="24"/>
              </w:rPr>
              <w:t>。</w:t>
            </w:r>
          </w:p>
          <w:p w14:paraId="179BB034">
            <w:pPr>
              <w:spacing w:line="360" w:lineRule="auto"/>
              <w:ind w:firstLine="588" w:firstLineChars="245"/>
              <w:rPr>
                <w:rFonts w:ascii="Times New Roman" w:hAnsi="宋体"/>
                <w:bCs/>
                <w:color w:val="000000" w:themeColor="text1"/>
                <w:sz w:val="24"/>
              </w:rPr>
            </w:pPr>
            <w:r>
              <w:rPr>
                <w:rFonts w:hint="eastAsia" w:ascii="Times New Roman" w:hAnsi="宋体"/>
                <w:bCs/>
                <w:color w:val="000000" w:themeColor="text1"/>
                <w:sz w:val="24"/>
              </w:rPr>
              <w:t>芒市海拔高差悬殊很大，山谷、河流、盆谷走向一致，并呈相间平行排列势态，展现了两山夹一峡谷、一条河、一个盆坝的地貌特征。以溶蚀槽谷、溶蚀洼地、漏斗、溶洞、落水洞、溶牙、溶峰等地貌较为显著。</w:t>
            </w:r>
          </w:p>
          <w:p w14:paraId="49B88206">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项目区整体呈多边形，整体区地势为北低南高，最高处约为884m，最低处为881m，高差最大为3m</w:t>
            </w:r>
            <w:r>
              <w:rPr>
                <w:rFonts w:hint="eastAsia"/>
                <w:color w:val="000000" w:themeColor="text1"/>
                <w:kern w:val="0"/>
                <w:sz w:val="24"/>
                <w:szCs w:val="24"/>
              </w:rPr>
              <w:t>，场地相对平整，有利于项目建设</w:t>
            </w:r>
            <w:r>
              <w:rPr>
                <w:rFonts w:hint="eastAsia" w:ascii="Times New Roman" w:hAnsi="Times New Roman"/>
                <w:color w:val="000000" w:themeColor="text1"/>
                <w:sz w:val="24"/>
                <w:szCs w:val="24"/>
              </w:rPr>
              <w:t>。</w:t>
            </w:r>
          </w:p>
          <w:p w14:paraId="542BD04B">
            <w:p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3、气候、气象</w:t>
            </w:r>
          </w:p>
          <w:p w14:paraId="276854CD">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4"/>
              </w:rPr>
              <w:t>芒市地处印度洋南亚热带季风气候区，具有低纬度、山原型季风气候特征，每年夏秋主要受印度洋孟加拉湾暖湿汽流的影响，雨量充沛；冬春受亚欧大陆中心及蒙古高原干冷气团的控制，降水稀少、多雾。流域内具有夏长冬短、四季温差小、年温差大、干湿季节分明、垂直差异显著、冬春干旱、夏秋湿涝的特点。据芒市气象站观测资料统计，年平均气温</w:t>
            </w:r>
            <w:r>
              <w:rPr>
                <w:rFonts w:ascii="Times New Roman" w:hAnsi="宋体"/>
                <w:color w:val="000000" w:themeColor="text1"/>
                <w:sz w:val="24"/>
                <w:szCs w:val="24"/>
              </w:rPr>
              <w:t>20.6</w:t>
            </w:r>
            <w:r>
              <w:rPr>
                <w:rFonts w:hint="eastAsia" w:ascii="Times New Roman" w:hAnsi="宋体"/>
                <w:color w:val="000000" w:themeColor="text1"/>
                <w:sz w:val="24"/>
                <w:szCs w:val="24"/>
              </w:rPr>
              <w:t>℃，最热月（</w:t>
            </w:r>
            <w:r>
              <w:rPr>
                <w:rFonts w:ascii="Times New Roman" w:hAnsi="宋体"/>
                <w:color w:val="000000" w:themeColor="text1"/>
                <w:sz w:val="24"/>
                <w:szCs w:val="24"/>
              </w:rPr>
              <w:t>6</w:t>
            </w:r>
            <w:r>
              <w:rPr>
                <w:rFonts w:hint="eastAsia" w:ascii="Times New Roman" w:hAnsi="宋体"/>
                <w:color w:val="000000" w:themeColor="text1"/>
                <w:sz w:val="24"/>
                <w:szCs w:val="24"/>
              </w:rPr>
              <w:t>月）平均气温</w:t>
            </w:r>
            <w:r>
              <w:rPr>
                <w:rFonts w:ascii="Times New Roman" w:hAnsi="宋体"/>
                <w:color w:val="000000" w:themeColor="text1"/>
                <w:sz w:val="24"/>
                <w:szCs w:val="24"/>
              </w:rPr>
              <w:t>23.9</w:t>
            </w:r>
            <w:r>
              <w:rPr>
                <w:rFonts w:hint="eastAsia" w:ascii="Times New Roman" w:hAnsi="宋体"/>
                <w:color w:val="000000" w:themeColor="text1"/>
                <w:sz w:val="24"/>
                <w:szCs w:val="24"/>
              </w:rPr>
              <w:t>℃，最冷月（</w:t>
            </w:r>
            <w:r>
              <w:rPr>
                <w:rFonts w:ascii="Times New Roman" w:hAnsi="宋体"/>
                <w:color w:val="000000" w:themeColor="text1"/>
                <w:sz w:val="24"/>
                <w:szCs w:val="24"/>
              </w:rPr>
              <w:t>1</w:t>
            </w:r>
            <w:r>
              <w:rPr>
                <w:rFonts w:hint="eastAsia" w:ascii="Times New Roman" w:hAnsi="宋体"/>
                <w:color w:val="000000" w:themeColor="text1"/>
                <w:sz w:val="24"/>
                <w:szCs w:val="24"/>
              </w:rPr>
              <w:t>月）平均气温</w:t>
            </w:r>
            <w:r>
              <w:rPr>
                <w:rFonts w:ascii="Times New Roman" w:hAnsi="宋体"/>
                <w:color w:val="000000" w:themeColor="text1"/>
                <w:sz w:val="24"/>
                <w:szCs w:val="24"/>
              </w:rPr>
              <w:t>12.9</w:t>
            </w:r>
            <w:r>
              <w:rPr>
                <w:rFonts w:hint="eastAsia" w:ascii="Times New Roman" w:hAnsi="宋体"/>
                <w:color w:val="000000" w:themeColor="text1"/>
                <w:sz w:val="24"/>
                <w:szCs w:val="24"/>
              </w:rPr>
              <w:t>℃，极端最高气温</w:t>
            </w:r>
            <w:r>
              <w:rPr>
                <w:rFonts w:ascii="Times New Roman" w:hAnsi="宋体"/>
                <w:color w:val="000000" w:themeColor="text1"/>
                <w:sz w:val="24"/>
                <w:szCs w:val="24"/>
              </w:rPr>
              <w:t>36.2</w:t>
            </w:r>
            <w:r>
              <w:rPr>
                <w:rFonts w:hint="eastAsia" w:ascii="Times New Roman" w:hAnsi="宋体"/>
                <w:color w:val="000000" w:themeColor="text1"/>
                <w:sz w:val="24"/>
                <w:szCs w:val="24"/>
              </w:rPr>
              <w:t>℃（</w:t>
            </w:r>
            <w:r>
              <w:rPr>
                <w:rFonts w:ascii="Times New Roman" w:hAnsi="宋体"/>
                <w:color w:val="000000" w:themeColor="text1"/>
                <w:sz w:val="24"/>
                <w:szCs w:val="24"/>
              </w:rPr>
              <w:t>1966</w:t>
            </w:r>
            <w:r>
              <w:rPr>
                <w:rFonts w:hint="eastAsia" w:ascii="Times New Roman" w:hAnsi="宋体"/>
                <w:color w:val="000000" w:themeColor="text1"/>
                <w:sz w:val="24"/>
                <w:szCs w:val="24"/>
              </w:rPr>
              <w:t>年</w:t>
            </w:r>
            <w:r>
              <w:rPr>
                <w:rFonts w:ascii="Times New Roman" w:hAnsi="宋体"/>
                <w:color w:val="000000" w:themeColor="text1"/>
                <w:sz w:val="24"/>
                <w:szCs w:val="24"/>
              </w:rPr>
              <w:t>5</w:t>
            </w:r>
            <w:r>
              <w:rPr>
                <w:rFonts w:hint="eastAsia" w:ascii="Times New Roman" w:hAnsi="宋体"/>
                <w:color w:val="000000" w:themeColor="text1"/>
                <w:sz w:val="24"/>
                <w:szCs w:val="24"/>
              </w:rPr>
              <w:t>月</w:t>
            </w:r>
            <w:r>
              <w:rPr>
                <w:rFonts w:ascii="Times New Roman" w:hAnsi="宋体"/>
                <w:color w:val="000000" w:themeColor="text1"/>
                <w:sz w:val="24"/>
                <w:szCs w:val="24"/>
              </w:rPr>
              <w:t>17</w:t>
            </w:r>
            <w:r>
              <w:rPr>
                <w:rFonts w:hint="eastAsia" w:ascii="Times New Roman" w:hAnsi="宋体"/>
                <w:color w:val="000000" w:themeColor="text1"/>
                <w:sz w:val="24"/>
                <w:szCs w:val="24"/>
              </w:rPr>
              <w:t>日），极端最低气温</w:t>
            </w:r>
            <w:r>
              <w:rPr>
                <w:rFonts w:ascii="Times New Roman" w:hAnsi="宋体"/>
                <w:color w:val="000000" w:themeColor="text1"/>
                <w:sz w:val="24"/>
                <w:szCs w:val="24"/>
              </w:rPr>
              <w:t>-0.6</w:t>
            </w:r>
            <w:r>
              <w:rPr>
                <w:rFonts w:hint="eastAsia" w:ascii="Times New Roman" w:hAnsi="宋体"/>
                <w:color w:val="000000" w:themeColor="text1"/>
                <w:sz w:val="24"/>
                <w:szCs w:val="24"/>
              </w:rPr>
              <w:t>℃（</w:t>
            </w:r>
            <w:r>
              <w:rPr>
                <w:rFonts w:ascii="Times New Roman" w:hAnsi="宋体"/>
                <w:color w:val="000000" w:themeColor="text1"/>
                <w:sz w:val="24"/>
                <w:szCs w:val="24"/>
              </w:rPr>
              <w:t>1963</w:t>
            </w:r>
            <w:r>
              <w:rPr>
                <w:rFonts w:hint="eastAsia" w:ascii="Times New Roman" w:hAnsi="宋体"/>
                <w:color w:val="000000" w:themeColor="text1"/>
                <w:sz w:val="24"/>
                <w:szCs w:val="24"/>
              </w:rPr>
              <w:t>年</w:t>
            </w:r>
            <w:r>
              <w:rPr>
                <w:rFonts w:ascii="Times New Roman" w:hAnsi="宋体"/>
                <w:color w:val="000000" w:themeColor="text1"/>
                <w:sz w:val="24"/>
                <w:szCs w:val="24"/>
              </w:rPr>
              <w:t>1</w:t>
            </w:r>
            <w:r>
              <w:rPr>
                <w:rFonts w:hint="eastAsia" w:ascii="Times New Roman" w:hAnsi="宋体"/>
                <w:color w:val="000000" w:themeColor="text1"/>
                <w:sz w:val="24"/>
                <w:szCs w:val="24"/>
              </w:rPr>
              <w:t>月</w:t>
            </w:r>
            <w:r>
              <w:rPr>
                <w:rFonts w:ascii="Times New Roman" w:hAnsi="宋体"/>
                <w:color w:val="000000" w:themeColor="text1"/>
                <w:sz w:val="24"/>
                <w:szCs w:val="24"/>
              </w:rPr>
              <w:t>6</w:t>
            </w:r>
            <w:r>
              <w:rPr>
                <w:rFonts w:hint="eastAsia" w:ascii="Times New Roman" w:hAnsi="宋体"/>
                <w:color w:val="000000" w:themeColor="text1"/>
                <w:sz w:val="24"/>
                <w:szCs w:val="24"/>
              </w:rPr>
              <w:t>日）；多年平均降雨量</w:t>
            </w:r>
            <w:r>
              <w:rPr>
                <w:rFonts w:ascii="Times New Roman" w:hAnsi="宋体"/>
                <w:color w:val="000000" w:themeColor="text1"/>
                <w:sz w:val="24"/>
                <w:szCs w:val="24"/>
              </w:rPr>
              <w:t>1654.6mm</w:t>
            </w:r>
            <w:r>
              <w:rPr>
                <w:rFonts w:hint="eastAsia" w:ascii="Times New Roman" w:hAnsi="宋体"/>
                <w:color w:val="000000" w:themeColor="text1"/>
                <w:sz w:val="24"/>
                <w:szCs w:val="24"/>
              </w:rPr>
              <w:t>，年最多降水量</w:t>
            </w:r>
            <w:r>
              <w:rPr>
                <w:rFonts w:ascii="Times New Roman" w:hAnsi="宋体"/>
                <w:color w:val="000000" w:themeColor="text1"/>
                <w:sz w:val="24"/>
                <w:szCs w:val="24"/>
              </w:rPr>
              <w:t>2294.4mm</w:t>
            </w:r>
            <w:r>
              <w:rPr>
                <w:rFonts w:hint="eastAsia" w:ascii="Times New Roman" w:hAnsi="宋体"/>
                <w:color w:val="000000" w:themeColor="text1"/>
                <w:sz w:val="24"/>
                <w:szCs w:val="24"/>
              </w:rPr>
              <w:t>（</w:t>
            </w:r>
            <w:r>
              <w:rPr>
                <w:rFonts w:ascii="Times New Roman" w:hAnsi="宋体"/>
                <w:color w:val="000000" w:themeColor="text1"/>
                <w:sz w:val="24"/>
                <w:szCs w:val="24"/>
              </w:rPr>
              <w:t>2001</w:t>
            </w:r>
            <w:r>
              <w:rPr>
                <w:rFonts w:hint="eastAsia" w:ascii="Times New Roman" w:hAnsi="宋体"/>
                <w:color w:val="000000" w:themeColor="text1"/>
                <w:sz w:val="24"/>
                <w:szCs w:val="24"/>
              </w:rPr>
              <w:t>年），年最少降水量</w:t>
            </w:r>
            <w:r>
              <w:rPr>
                <w:rFonts w:ascii="Times New Roman" w:hAnsi="宋体"/>
                <w:color w:val="000000" w:themeColor="text1"/>
                <w:sz w:val="24"/>
                <w:szCs w:val="24"/>
              </w:rPr>
              <w:t>1177.3mm</w:t>
            </w:r>
            <w:r>
              <w:rPr>
                <w:rFonts w:hint="eastAsia" w:ascii="Times New Roman" w:hAnsi="宋体"/>
                <w:color w:val="000000" w:themeColor="text1"/>
                <w:sz w:val="24"/>
                <w:szCs w:val="24"/>
              </w:rPr>
              <w:t>（</w:t>
            </w:r>
            <w:r>
              <w:rPr>
                <w:rFonts w:ascii="Times New Roman" w:hAnsi="宋体"/>
                <w:color w:val="000000" w:themeColor="text1"/>
                <w:sz w:val="24"/>
                <w:szCs w:val="24"/>
              </w:rPr>
              <w:t>2006</w:t>
            </w:r>
            <w:r>
              <w:rPr>
                <w:rFonts w:hint="eastAsia" w:ascii="Times New Roman" w:hAnsi="宋体"/>
                <w:color w:val="000000" w:themeColor="text1"/>
                <w:sz w:val="24"/>
                <w:szCs w:val="24"/>
              </w:rPr>
              <w:t>年），一日最大降雨量</w:t>
            </w:r>
            <w:r>
              <w:rPr>
                <w:rFonts w:ascii="Times New Roman" w:hAnsi="宋体"/>
                <w:color w:val="000000" w:themeColor="text1"/>
                <w:sz w:val="24"/>
                <w:szCs w:val="24"/>
              </w:rPr>
              <w:t>123.6mm</w:t>
            </w:r>
            <w:r>
              <w:rPr>
                <w:rFonts w:hint="eastAsia" w:ascii="Times New Roman" w:hAnsi="宋体"/>
                <w:color w:val="000000" w:themeColor="text1"/>
                <w:sz w:val="24"/>
                <w:szCs w:val="24"/>
              </w:rPr>
              <w:t>（</w:t>
            </w:r>
            <w:r>
              <w:rPr>
                <w:rFonts w:ascii="Times New Roman" w:hAnsi="宋体"/>
                <w:color w:val="000000" w:themeColor="text1"/>
                <w:sz w:val="24"/>
                <w:szCs w:val="24"/>
              </w:rPr>
              <w:t>2000</w:t>
            </w:r>
            <w:r>
              <w:rPr>
                <w:rFonts w:hint="eastAsia" w:ascii="Times New Roman" w:hAnsi="宋体"/>
                <w:color w:val="000000" w:themeColor="text1"/>
                <w:sz w:val="24"/>
                <w:szCs w:val="24"/>
              </w:rPr>
              <w:t>年</w:t>
            </w:r>
            <w:r>
              <w:rPr>
                <w:rFonts w:ascii="Times New Roman" w:hAnsi="宋体"/>
                <w:color w:val="000000" w:themeColor="text1"/>
                <w:sz w:val="24"/>
                <w:szCs w:val="24"/>
              </w:rPr>
              <w:t>9</w:t>
            </w:r>
            <w:r>
              <w:rPr>
                <w:rFonts w:hint="eastAsia" w:ascii="Times New Roman" w:hAnsi="宋体"/>
                <w:color w:val="000000" w:themeColor="text1"/>
                <w:sz w:val="24"/>
                <w:szCs w:val="24"/>
              </w:rPr>
              <w:t>月</w:t>
            </w:r>
            <w:r>
              <w:rPr>
                <w:rFonts w:ascii="Times New Roman" w:hAnsi="宋体"/>
                <w:color w:val="000000" w:themeColor="text1"/>
                <w:sz w:val="24"/>
                <w:szCs w:val="24"/>
              </w:rPr>
              <w:t>8</w:t>
            </w:r>
            <w:r>
              <w:rPr>
                <w:rFonts w:hint="eastAsia" w:ascii="Times New Roman" w:hAnsi="宋体"/>
                <w:color w:val="000000" w:themeColor="text1"/>
                <w:sz w:val="24"/>
                <w:szCs w:val="24"/>
              </w:rPr>
              <w:t>日）。每年</w:t>
            </w:r>
            <w:r>
              <w:rPr>
                <w:rFonts w:ascii="Times New Roman" w:hAnsi="宋体"/>
                <w:color w:val="000000" w:themeColor="text1"/>
                <w:sz w:val="24"/>
                <w:szCs w:val="24"/>
              </w:rPr>
              <w:t>5</w:t>
            </w:r>
            <w:r>
              <w:rPr>
                <w:rFonts w:hint="eastAsia" w:ascii="Times New Roman" w:hAnsi="宋体"/>
                <w:color w:val="000000" w:themeColor="text1"/>
                <w:sz w:val="24"/>
                <w:szCs w:val="24"/>
              </w:rPr>
              <w:t>月～</w:t>
            </w:r>
            <w:r>
              <w:rPr>
                <w:rFonts w:ascii="Times New Roman" w:hAnsi="宋体"/>
                <w:color w:val="000000" w:themeColor="text1"/>
                <w:sz w:val="24"/>
                <w:szCs w:val="24"/>
              </w:rPr>
              <w:t>10</w:t>
            </w:r>
            <w:r>
              <w:rPr>
                <w:rFonts w:hint="eastAsia" w:ascii="Times New Roman" w:hAnsi="宋体"/>
                <w:color w:val="000000" w:themeColor="text1"/>
                <w:sz w:val="24"/>
                <w:szCs w:val="24"/>
              </w:rPr>
              <w:t>月为雨季，降雨量高度集中，水汽充沛，其中，</w:t>
            </w:r>
            <w:r>
              <w:rPr>
                <w:rFonts w:ascii="Times New Roman" w:hAnsi="宋体"/>
                <w:color w:val="000000" w:themeColor="text1"/>
                <w:sz w:val="24"/>
                <w:szCs w:val="24"/>
              </w:rPr>
              <w:t>5</w:t>
            </w:r>
            <w:r>
              <w:rPr>
                <w:rFonts w:hint="eastAsia" w:ascii="Times New Roman" w:hAnsi="宋体"/>
                <w:color w:val="000000" w:themeColor="text1"/>
                <w:sz w:val="24"/>
                <w:szCs w:val="24"/>
              </w:rPr>
              <w:t>月～</w:t>
            </w:r>
            <w:r>
              <w:rPr>
                <w:rFonts w:ascii="Times New Roman" w:hAnsi="宋体"/>
                <w:color w:val="000000" w:themeColor="text1"/>
                <w:sz w:val="24"/>
                <w:szCs w:val="24"/>
              </w:rPr>
              <w:t>10</w:t>
            </w:r>
            <w:r>
              <w:rPr>
                <w:rFonts w:hint="eastAsia" w:ascii="Times New Roman" w:hAnsi="宋体"/>
                <w:color w:val="000000" w:themeColor="text1"/>
                <w:sz w:val="24"/>
                <w:szCs w:val="24"/>
              </w:rPr>
              <w:t>月降雨量约占年降雨量的</w:t>
            </w:r>
            <w:r>
              <w:rPr>
                <w:rFonts w:ascii="Times New Roman" w:hAnsi="宋体"/>
                <w:color w:val="000000" w:themeColor="text1"/>
                <w:sz w:val="24"/>
                <w:szCs w:val="24"/>
              </w:rPr>
              <w:t>89%</w:t>
            </w:r>
            <w:r>
              <w:rPr>
                <w:rFonts w:hint="eastAsia" w:ascii="Times New Roman" w:hAnsi="宋体"/>
                <w:color w:val="000000" w:themeColor="text1"/>
                <w:sz w:val="24"/>
                <w:szCs w:val="24"/>
              </w:rPr>
              <w:t>，</w:t>
            </w:r>
            <w:r>
              <w:rPr>
                <w:rFonts w:ascii="Times New Roman" w:hAnsi="宋体"/>
                <w:color w:val="000000" w:themeColor="text1"/>
                <w:sz w:val="24"/>
                <w:szCs w:val="24"/>
              </w:rPr>
              <w:t>6</w:t>
            </w:r>
            <w:r>
              <w:rPr>
                <w:rFonts w:hint="eastAsia" w:ascii="Times New Roman" w:hAnsi="宋体"/>
                <w:color w:val="000000" w:themeColor="text1"/>
                <w:sz w:val="24"/>
                <w:szCs w:val="24"/>
              </w:rPr>
              <w:t>月～</w:t>
            </w:r>
            <w:r>
              <w:rPr>
                <w:rFonts w:ascii="Times New Roman" w:hAnsi="宋体"/>
                <w:color w:val="000000" w:themeColor="text1"/>
                <w:sz w:val="24"/>
                <w:szCs w:val="24"/>
              </w:rPr>
              <w:t>8</w:t>
            </w:r>
            <w:r>
              <w:rPr>
                <w:rFonts w:hint="eastAsia" w:ascii="Times New Roman" w:hAnsi="宋体"/>
                <w:color w:val="000000" w:themeColor="text1"/>
                <w:sz w:val="24"/>
                <w:szCs w:val="24"/>
              </w:rPr>
              <w:t>月降雨量占全年降雨量的</w:t>
            </w:r>
            <w:r>
              <w:rPr>
                <w:rFonts w:ascii="Times New Roman" w:hAnsi="宋体"/>
                <w:color w:val="000000" w:themeColor="text1"/>
                <w:sz w:val="24"/>
                <w:szCs w:val="24"/>
              </w:rPr>
              <w:t>64%</w:t>
            </w:r>
            <w:r>
              <w:rPr>
                <w:rFonts w:hint="eastAsia" w:ascii="Times New Roman" w:hAnsi="宋体"/>
                <w:color w:val="000000" w:themeColor="text1"/>
                <w:sz w:val="24"/>
                <w:szCs w:val="24"/>
              </w:rPr>
              <w:t>，夏秋季大雨、暴雨时，往往伴有不同程度冰雹、大风、洪涝灾害；</w:t>
            </w:r>
            <w:r>
              <w:rPr>
                <w:rFonts w:ascii="Times New Roman" w:hAnsi="宋体"/>
                <w:color w:val="000000" w:themeColor="text1"/>
                <w:sz w:val="24"/>
                <w:szCs w:val="24"/>
              </w:rPr>
              <w:t>11</w:t>
            </w:r>
            <w:r>
              <w:rPr>
                <w:rFonts w:hint="eastAsia" w:ascii="Times New Roman" w:hAnsi="宋体"/>
                <w:color w:val="000000" w:themeColor="text1"/>
                <w:sz w:val="24"/>
                <w:szCs w:val="24"/>
              </w:rPr>
              <w:t>月至次年</w:t>
            </w:r>
            <w:r>
              <w:rPr>
                <w:rFonts w:ascii="Times New Roman" w:hAnsi="宋体"/>
                <w:color w:val="000000" w:themeColor="text1"/>
                <w:sz w:val="24"/>
                <w:szCs w:val="24"/>
              </w:rPr>
              <w:t>4</w:t>
            </w:r>
            <w:r>
              <w:rPr>
                <w:rFonts w:hint="eastAsia" w:ascii="Times New Roman" w:hAnsi="宋体"/>
                <w:color w:val="000000" w:themeColor="text1"/>
                <w:sz w:val="24"/>
                <w:szCs w:val="24"/>
              </w:rPr>
              <w:t>月为旱季，降雨量约占全年降雨量的</w:t>
            </w:r>
            <w:r>
              <w:rPr>
                <w:rFonts w:ascii="Times New Roman" w:hAnsi="宋体"/>
                <w:color w:val="000000" w:themeColor="text1"/>
                <w:sz w:val="24"/>
                <w:szCs w:val="24"/>
              </w:rPr>
              <w:t>11%</w:t>
            </w:r>
            <w:r>
              <w:rPr>
                <w:rFonts w:hint="eastAsia" w:ascii="Times New Roman" w:hAnsi="宋体"/>
                <w:color w:val="000000" w:themeColor="text1"/>
                <w:sz w:val="24"/>
                <w:szCs w:val="24"/>
              </w:rPr>
              <w:t>。该地区属于滇西南多雨区，多年平均降雨日数多达</w:t>
            </w:r>
            <w:r>
              <w:rPr>
                <w:rFonts w:ascii="Times New Roman" w:hAnsi="宋体"/>
                <w:color w:val="000000" w:themeColor="text1"/>
                <w:sz w:val="24"/>
                <w:szCs w:val="24"/>
              </w:rPr>
              <w:t>170</w:t>
            </w:r>
            <w:r>
              <w:rPr>
                <w:rFonts w:hint="eastAsia" w:ascii="Times New Roman" w:hAnsi="宋体"/>
                <w:color w:val="000000" w:themeColor="text1"/>
                <w:sz w:val="24"/>
                <w:szCs w:val="24"/>
              </w:rPr>
              <w:t>天，由于受地形、地貌和高程等地理因素的作用及影响，全区立体气候明显，降雨量在时空上分布不均，山区大于坝区、河谷区，降雨量随高程变化较明显。多年平均日照时数</w:t>
            </w:r>
            <w:r>
              <w:rPr>
                <w:rFonts w:ascii="Times New Roman" w:hAnsi="宋体"/>
                <w:color w:val="000000" w:themeColor="text1"/>
                <w:sz w:val="24"/>
                <w:szCs w:val="24"/>
              </w:rPr>
              <w:t>2402</w:t>
            </w:r>
            <w:r>
              <w:rPr>
                <w:rFonts w:hint="eastAsia" w:ascii="Times New Roman" w:hAnsi="宋体"/>
                <w:color w:val="000000" w:themeColor="text1"/>
                <w:sz w:val="24"/>
                <w:szCs w:val="24"/>
              </w:rPr>
              <w:t>小时，多年平均蒸发量</w:t>
            </w:r>
            <w:r>
              <w:rPr>
                <w:rFonts w:ascii="Times New Roman" w:hAnsi="宋体"/>
                <w:color w:val="000000" w:themeColor="text1"/>
                <w:sz w:val="24"/>
                <w:szCs w:val="24"/>
              </w:rPr>
              <w:t>1342.3mm</w:t>
            </w:r>
            <w:r>
              <w:rPr>
                <w:rFonts w:hint="eastAsia" w:ascii="Times New Roman" w:hAnsi="宋体"/>
                <w:color w:val="000000" w:themeColor="text1"/>
                <w:sz w:val="24"/>
                <w:szCs w:val="24"/>
              </w:rPr>
              <w:t>；多年平均相对湿度</w:t>
            </w:r>
            <w:r>
              <w:rPr>
                <w:rFonts w:ascii="Times New Roman" w:hAnsi="宋体"/>
                <w:color w:val="000000" w:themeColor="text1"/>
                <w:sz w:val="24"/>
                <w:szCs w:val="24"/>
              </w:rPr>
              <w:t>84%</w:t>
            </w:r>
            <w:r>
              <w:rPr>
                <w:rFonts w:hint="eastAsia" w:ascii="Times New Roman" w:hAnsi="宋体"/>
                <w:color w:val="000000" w:themeColor="text1"/>
                <w:sz w:val="24"/>
                <w:szCs w:val="24"/>
              </w:rPr>
              <w:t>；风向多为西南风，多年平均风速0.9</w:t>
            </w:r>
            <w:r>
              <w:rPr>
                <w:rFonts w:ascii="Times New Roman" w:hAnsi="宋体"/>
                <w:color w:val="000000" w:themeColor="text1"/>
                <w:sz w:val="24"/>
                <w:szCs w:val="24"/>
              </w:rPr>
              <w:t>m/s</w:t>
            </w:r>
            <w:r>
              <w:rPr>
                <w:rFonts w:hint="eastAsia" w:ascii="Times New Roman" w:hAnsi="宋体"/>
                <w:color w:val="000000" w:themeColor="text1"/>
                <w:sz w:val="24"/>
                <w:szCs w:val="24"/>
              </w:rPr>
              <w:t>，最大风速</w:t>
            </w:r>
            <w:r>
              <w:rPr>
                <w:rFonts w:ascii="Times New Roman" w:hAnsi="宋体"/>
                <w:color w:val="000000" w:themeColor="text1"/>
                <w:sz w:val="24"/>
                <w:szCs w:val="24"/>
              </w:rPr>
              <w:t>15.7m/s</w:t>
            </w:r>
            <w:r>
              <w:rPr>
                <w:rFonts w:hint="eastAsia" w:ascii="Times New Roman" w:hAnsi="宋体"/>
                <w:color w:val="000000" w:themeColor="text1"/>
                <w:sz w:val="24"/>
                <w:szCs w:val="24"/>
              </w:rPr>
              <w:t>（</w:t>
            </w:r>
            <w:r>
              <w:rPr>
                <w:rFonts w:ascii="Times New Roman" w:hAnsi="宋体"/>
                <w:color w:val="000000" w:themeColor="text1"/>
                <w:sz w:val="24"/>
                <w:szCs w:val="24"/>
              </w:rPr>
              <w:t>1986</w:t>
            </w:r>
            <w:r>
              <w:rPr>
                <w:rFonts w:hint="eastAsia" w:ascii="Times New Roman" w:hAnsi="宋体"/>
                <w:color w:val="000000" w:themeColor="text1"/>
                <w:sz w:val="24"/>
                <w:szCs w:val="24"/>
              </w:rPr>
              <w:t>年</w:t>
            </w:r>
            <w:r>
              <w:rPr>
                <w:rFonts w:ascii="Times New Roman" w:hAnsi="宋体"/>
                <w:color w:val="000000" w:themeColor="text1"/>
                <w:sz w:val="24"/>
                <w:szCs w:val="24"/>
              </w:rPr>
              <w:t>4</w:t>
            </w:r>
            <w:r>
              <w:rPr>
                <w:rFonts w:hint="eastAsia" w:ascii="Times New Roman" w:hAnsi="宋体"/>
                <w:color w:val="000000" w:themeColor="text1"/>
                <w:sz w:val="24"/>
                <w:szCs w:val="24"/>
              </w:rPr>
              <w:t>月</w:t>
            </w:r>
            <w:r>
              <w:rPr>
                <w:rFonts w:ascii="Times New Roman" w:hAnsi="宋体"/>
                <w:color w:val="000000" w:themeColor="text1"/>
                <w:sz w:val="24"/>
                <w:szCs w:val="24"/>
              </w:rPr>
              <w:t>27</w:t>
            </w:r>
            <w:r>
              <w:rPr>
                <w:rFonts w:hint="eastAsia" w:ascii="Times New Roman" w:hAnsi="宋体"/>
                <w:color w:val="000000" w:themeColor="text1"/>
                <w:sz w:val="24"/>
                <w:szCs w:val="24"/>
              </w:rPr>
              <w:t>日）。</w:t>
            </w:r>
          </w:p>
          <w:p w14:paraId="459CA8FB">
            <w:pPr>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项目区气候类型为属南亚热带季风气候，年平均气温为19.8℃，年日照在2000—2452小时之间，无霜期达300天以上，年平均降雨量1300—1653毫米。</w:t>
            </w:r>
          </w:p>
          <w:p w14:paraId="2EB3E422">
            <w:pPr>
              <w:spacing w:line="360" w:lineRule="auto"/>
              <w:ind w:firstLine="562" w:firstLineChars="200"/>
              <w:rPr>
                <w:rFonts w:ascii="Times New Roman" w:hAnsi="Times New Roman"/>
                <w:snapToGrid w:val="0"/>
                <w:color w:val="000000" w:themeColor="text1"/>
                <w:kern w:val="0"/>
                <w:sz w:val="24"/>
                <w:szCs w:val="24"/>
              </w:rPr>
            </w:pPr>
            <w:r>
              <w:rPr>
                <w:rFonts w:ascii="Times New Roman" w:hAnsi="Times New Roman"/>
                <w:b/>
                <w:bCs/>
                <w:color w:val="000000" w:themeColor="text1"/>
                <w:sz w:val="28"/>
                <w:szCs w:val="28"/>
              </w:rPr>
              <w:t>4、水文</w:t>
            </w:r>
          </w:p>
          <w:p w14:paraId="2A10CAFC">
            <w:pPr>
              <w:autoSpaceDE w:val="0"/>
              <w:autoSpaceDN w:val="0"/>
              <w:spacing w:line="360" w:lineRule="auto"/>
              <w:ind w:firstLine="480" w:firstLineChars="200"/>
              <w:rPr>
                <w:rFonts w:ascii="Times New Roman" w:hAnsi="Times New Roman"/>
                <w:snapToGrid w:val="0"/>
                <w:color w:val="000000" w:themeColor="text1"/>
                <w:kern w:val="0"/>
                <w:sz w:val="24"/>
                <w:szCs w:val="24"/>
              </w:rPr>
            </w:pPr>
            <w:r>
              <w:rPr>
                <w:rFonts w:hint="eastAsia" w:ascii="Times New Roman" w:hAnsi="宋体"/>
                <w:color w:val="000000" w:themeColor="text1"/>
                <w:sz w:val="24"/>
                <w:szCs w:val="24"/>
              </w:rPr>
              <w:t>芒市年均地表水量为</w:t>
            </w:r>
            <w:r>
              <w:rPr>
                <w:rFonts w:ascii="Times New Roman" w:hAnsi="宋体"/>
                <w:color w:val="000000" w:themeColor="text1"/>
                <w:sz w:val="24"/>
                <w:szCs w:val="24"/>
              </w:rPr>
              <w:t>23.11</w:t>
            </w:r>
            <w:r>
              <w:rPr>
                <w:rFonts w:hint="eastAsia" w:ascii="Times New Roman" w:hAnsi="宋体"/>
                <w:color w:val="000000" w:themeColor="text1"/>
                <w:sz w:val="24"/>
                <w:szCs w:val="24"/>
              </w:rPr>
              <w:t>亿</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hint="eastAsia" w:ascii="Times New Roman" w:hAnsi="宋体"/>
                <w:color w:val="000000" w:themeColor="text1"/>
                <w:sz w:val="24"/>
                <w:szCs w:val="24"/>
              </w:rPr>
              <w:t>，河流分别属于伊洛瓦底江和怒江水系。其中伊洛瓦底江流域面积为</w:t>
            </w:r>
            <w:r>
              <w:rPr>
                <w:rFonts w:ascii="Times New Roman" w:hAnsi="宋体"/>
                <w:color w:val="000000" w:themeColor="text1"/>
                <w:sz w:val="24"/>
                <w:szCs w:val="24"/>
              </w:rPr>
              <w:t>2360km</w:t>
            </w:r>
            <w:r>
              <w:rPr>
                <w:rFonts w:ascii="Times New Roman" w:hAnsi="宋体"/>
                <w:color w:val="000000" w:themeColor="text1"/>
                <w:sz w:val="24"/>
                <w:szCs w:val="24"/>
                <w:vertAlign w:val="superscript"/>
              </w:rPr>
              <w:t>2</w:t>
            </w:r>
            <w:r>
              <w:rPr>
                <w:rFonts w:hint="eastAsia" w:ascii="Times New Roman" w:hAnsi="宋体"/>
                <w:color w:val="000000" w:themeColor="text1"/>
                <w:sz w:val="24"/>
                <w:szCs w:val="24"/>
              </w:rPr>
              <w:t>，占全市总流域面积的</w:t>
            </w:r>
            <w:r>
              <w:rPr>
                <w:rFonts w:ascii="Times New Roman" w:hAnsi="宋体"/>
                <w:color w:val="000000" w:themeColor="text1"/>
                <w:sz w:val="24"/>
                <w:szCs w:val="24"/>
              </w:rPr>
              <w:t>80.5%</w:t>
            </w:r>
            <w:r>
              <w:rPr>
                <w:rFonts w:hint="eastAsia" w:ascii="Times New Roman" w:hAnsi="宋体"/>
                <w:color w:val="000000" w:themeColor="text1"/>
                <w:sz w:val="24"/>
                <w:szCs w:val="24"/>
              </w:rPr>
              <w:t>，流域内水系发育呈叶脉状，有大小河流</w:t>
            </w:r>
            <w:r>
              <w:rPr>
                <w:rFonts w:ascii="Times New Roman" w:hAnsi="宋体"/>
                <w:color w:val="000000" w:themeColor="text1"/>
                <w:sz w:val="24"/>
                <w:szCs w:val="24"/>
              </w:rPr>
              <w:t>139</w:t>
            </w:r>
            <w:r>
              <w:rPr>
                <w:rFonts w:hint="eastAsia" w:ascii="Times New Roman" w:hAnsi="宋体"/>
                <w:color w:val="000000" w:themeColor="text1"/>
                <w:sz w:val="24"/>
                <w:szCs w:val="24"/>
              </w:rPr>
              <w:t>条，主要河流有南乃河、芒岗河、户阳河、邵址河、板过河、二级支流主要有放马桥河、中河、户养河、轩岗河等；怒江流域面积为</w:t>
            </w:r>
            <w:r>
              <w:rPr>
                <w:rFonts w:ascii="Times New Roman" w:hAnsi="宋体"/>
                <w:color w:val="000000" w:themeColor="text1"/>
                <w:sz w:val="24"/>
                <w:szCs w:val="24"/>
              </w:rPr>
              <w:t>570.7km</w:t>
            </w:r>
            <w:r>
              <w:rPr>
                <w:rFonts w:ascii="Times New Roman" w:hAnsi="宋体"/>
                <w:color w:val="000000" w:themeColor="text1"/>
                <w:sz w:val="24"/>
                <w:szCs w:val="24"/>
                <w:vertAlign w:val="superscript"/>
              </w:rPr>
              <w:t>2</w:t>
            </w:r>
            <w:r>
              <w:rPr>
                <w:rFonts w:hint="eastAsia" w:ascii="Times New Roman" w:hAnsi="宋体"/>
                <w:color w:val="000000" w:themeColor="text1"/>
                <w:sz w:val="24"/>
                <w:szCs w:val="24"/>
              </w:rPr>
              <w:t>，占全市总流域面积的</w:t>
            </w:r>
            <w:r>
              <w:rPr>
                <w:rFonts w:ascii="Times New Roman" w:hAnsi="宋体"/>
                <w:color w:val="000000" w:themeColor="text1"/>
                <w:sz w:val="24"/>
                <w:szCs w:val="24"/>
              </w:rPr>
              <w:t>19.5%</w:t>
            </w:r>
            <w:r>
              <w:rPr>
                <w:rFonts w:hint="eastAsia" w:ascii="Times New Roman" w:hAnsi="宋体"/>
                <w:color w:val="000000" w:themeColor="text1"/>
                <w:sz w:val="24"/>
                <w:szCs w:val="24"/>
              </w:rPr>
              <w:t>，流域内水系发育呈叶脉状，有大小河流</w:t>
            </w:r>
            <w:r>
              <w:rPr>
                <w:rFonts w:ascii="Times New Roman" w:hAnsi="宋体"/>
                <w:color w:val="000000" w:themeColor="text1"/>
                <w:sz w:val="24"/>
                <w:szCs w:val="24"/>
              </w:rPr>
              <w:t>90</w:t>
            </w:r>
            <w:r>
              <w:rPr>
                <w:rFonts w:hint="eastAsia" w:ascii="Times New Roman" w:hAnsi="宋体"/>
                <w:color w:val="000000" w:themeColor="text1"/>
                <w:sz w:val="24"/>
                <w:szCs w:val="24"/>
              </w:rPr>
              <w:t>条，主要支流有：朗油河、即毕河、万马河、清水河和芒辛河等。</w:t>
            </w:r>
          </w:p>
          <w:p w14:paraId="0B2AF329">
            <w:pPr>
              <w:autoSpaceDE w:val="0"/>
              <w:autoSpaceDN w:val="0"/>
              <w:adjustRightInd w:val="0"/>
              <w:spacing w:line="360" w:lineRule="auto"/>
              <w:ind w:left="4" w:leftChars="2" w:right="6" w:firstLine="480" w:firstLineChars="200"/>
              <w:rPr>
                <w:rFonts w:ascii="Times New Roman" w:hAnsi="Times New Roman"/>
                <w:color w:val="000000" w:themeColor="text1"/>
                <w:kern w:val="0"/>
                <w:sz w:val="24"/>
                <w:szCs w:val="24"/>
              </w:rPr>
            </w:pPr>
            <w:r>
              <w:rPr>
                <w:rFonts w:hint="eastAsia" w:ascii="Times New Roman" w:hAnsi="宋体"/>
                <w:color w:val="000000" w:themeColor="text1"/>
                <w:sz w:val="24"/>
                <w:szCs w:val="24"/>
              </w:rPr>
              <w:t>评价区域涉及地表水为项目北侧约1300</w:t>
            </w:r>
            <w:r>
              <w:rPr>
                <w:rFonts w:ascii="Times New Roman" w:hAnsi="宋体"/>
                <w:color w:val="000000" w:themeColor="text1"/>
                <w:sz w:val="24"/>
                <w:szCs w:val="24"/>
              </w:rPr>
              <w:t>m</w:t>
            </w:r>
            <w:r>
              <w:rPr>
                <w:rFonts w:hint="eastAsia" w:ascii="Times New Roman" w:hAnsi="宋体"/>
                <w:color w:val="000000" w:themeColor="text1"/>
                <w:sz w:val="24"/>
                <w:szCs w:val="24"/>
              </w:rPr>
              <w:t>处的芒市大河，</w:t>
            </w:r>
            <w:r>
              <w:rPr>
                <w:rFonts w:hint="eastAsia" w:ascii="Times New Roman" w:hAnsi="Times New Roman"/>
                <w:color w:val="000000" w:themeColor="text1"/>
                <w:sz w:val="24"/>
              </w:rPr>
              <w:t>芒市大河属瑞丽江支流，属伊洛瓦底江水系。芒市大河发源于龙陵县金竹村北部诸山溪，从大山田进入潞西市境内，入境海拔</w:t>
            </w:r>
            <w:r>
              <w:rPr>
                <w:rFonts w:ascii="Times New Roman" w:hAnsi="Times New Roman"/>
                <w:color w:val="000000" w:themeColor="text1"/>
                <w:sz w:val="24"/>
              </w:rPr>
              <w:t>1300m</w:t>
            </w:r>
            <w:r>
              <w:rPr>
                <w:rFonts w:hint="eastAsia" w:ascii="Times New Roman" w:hAnsi="Times New Roman"/>
                <w:color w:val="000000" w:themeColor="text1"/>
                <w:sz w:val="24"/>
              </w:rPr>
              <w:t>。之帕连进入芒市盆底首部，沿北东至南西流经遮告、芒核、弄相、风平、芒波、帕底、允门，纵穿芒市坝，而后进入三台山峡谷，至遮放镇芒里寨出谷进入遮放盆底，纵贯盆地内的团结、户信、芒瓦、东相、至南蚌西注入龙江，汇口海拔</w:t>
            </w:r>
            <w:r>
              <w:rPr>
                <w:rFonts w:ascii="Times New Roman" w:hAnsi="Times New Roman"/>
                <w:color w:val="000000" w:themeColor="text1"/>
                <w:sz w:val="24"/>
              </w:rPr>
              <w:t>783m</w:t>
            </w:r>
            <w:r>
              <w:rPr>
                <w:rFonts w:hint="eastAsia" w:ascii="Times New Roman" w:hAnsi="Times New Roman"/>
                <w:color w:val="000000" w:themeColor="text1"/>
                <w:sz w:val="24"/>
              </w:rPr>
              <w:t>。芒市大河径流面积</w:t>
            </w:r>
            <w:r>
              <w:rPr>
                <w:rFonts w:ascii="Times New Roman" w:hAnsi="Times New Roman"/>
                <w:color w:val="000000" w:themeColor="text1"/>
                <w:sz w:val="24"/>
              </w:rPr>
              <w:t>1830.5km</w:t>
            </w:r>
            <w:r>
              <w:rPr>
                <w:rFonts w:ascii="Times New Roman" w:hAnsi="Times New Roman"/>
                <w:color w:val="000000" w:themeColor="text1"/>
                <w:sz w:val="24"/>
                <w:vertAlign w:val="superscript"/>
              </w:rPr>
              <w:t>2</w:t>
            </w:r>
            <w:r>
              <w:rPr>
                <w:rFonts w:hint="eastAsia" w:ascii="Times New Roman" w:hAnsi="Times New Roman"/>
                <w:color w:val="000000" w:themeColor="text1"/>
                <w:sz w:val="24"/>
              </w:rPr>
              <w:t>，主河长</w:t>
            </w:r>
            <w:r>
              <w:rPr>
                <w:rFonts w:ascii="Times New Roman" w:hAnsi="Times New Roman"/>
                <w:color w:val="000000" w:themeColor="text1"/>
                <w:sz w:val="24"/>
              </w:rPr>
              <w:t>102.1km</w:t>
            </w:r>
            <w:r>
              <w:rPr>
                <w:rFonts w:hint="eastAsia" w:ascii="Times New Roman" w:hAnsi="Times New Roman"/>
                <w:color w:val="000000" w:themeColor="text1"/>
                <w:sz w:val="24"/>
              </w:rPr>
              <w:t>，河道平均坡度</w:t>
            </w:r>
            <w:r>
              <w:rPr>
                <w:rFonts w:ascii="Times New Roman" w:hAnsi="Times New Roman"/>
                <w:color w:val="000000" w:themeColor="text1"/>
                <w:sz w:val="24"/>
              </w:rPr>
              <w:t>11‰</w:t>
            </w:r>
            <w:r>
              <w:rPr>
                <w:rFonts w:hint="eastAsia" w:ascii="Times New Roman" w:hAnsi="Times New Roman"/>
                <w:color w:val="000000" w:themeColor="text1"/>
                <w:sz w:val="24"/>
              </w:rPr>
              <w:t>，多年平均径流量</w:t>
            </w:r>
            <w:r>
              <w:rPr>
                <w:rFonts w:ascii="Times New Roman" w:hAnsi="Times New Roman"/>
                <w:color w:val="000000" w:themeColor="text1"/>
                <w:sz w:val="24"/>
              </w:rPr>
              <w:t>20.6</w:t>
            </w:r>
            <w:r>
              <w:rPr>
                <w:rFonts w:hint="eastAsia" w:ascii="Times New Roman" w:hAnsi="Times New Roman"/>
                <w:color w:val="000000" w:themeColor="text1"/>
                <w:sz w:val="24"/>
              </w:rPr>
              <w:t>亿</w:t>
            </w:r>
            <w:r>
              <w:rPr>
                <w:rFonts w:ascii="Times New Roman" w:hAnsi="Times New Roman"/>
                <w:color w:val="000000" w:themeColor="text1"/>
                <w:sz w:val="24"/>
              </w:rPr>
              <w:t>m</w:t>
            </w:r>
            <w:r>
              <w:rPr>
                <w:rFonts w:ascii="Times New Roman" w:hAnsi="Times New Roman"/>
                <w:color w:val="000000" w:themeColor="text1"/>
                <w:sz w:val="24"/>
                <w:vertAlign w:val="superscript"/>
              </w:rPr>
              <w:t>3</w:t>
            </w:r>
            <w:r>
              <w:rPr>
                <w:rFonts w:hint="eastAsia" w:ascii="Times New Roman" w:hAnsi="Times New Roman"/>
                <w:color w:val="000000" w:themeColor="text1"/>
                <w:sz w:val="24"/>
              </w:rPr>
              <w:t>，年平均最小流量</w:t>
            </w:r>
            <w:r>
              <w:rPr>
                <w:rFonts w:ascii="Times New Roman" w:hAnsi="Times New Roman"/>
                <w:color w:val="000000" w:themeColor="text1"/>
                <w:sz w:val="24"/>
              </w:rPr>
              <w:t>28.2m</w:t>
            </w:r>
            <w:r>
              <w:rPr>
                <w:rFonts w:ascii="Times New Roman" w:hAnsi="Times New Roman"/>
                <w:color w:val="000000" w:themeColor="text1"/>
                <w:sz w:val="24"/>
                <w:vertAlign w:val="superscript"/>
              </w:rPr>
              <w:t>3</w:t>
            </w:r>
            <w:r>
              <w:rPr>
                <w:rFonts w:ascii="Times New Roman" w:hAnsi="Times New Roman"/>
                <w:color w:val="000000" w:themeColor="text1"/>
                <w:sz w:val="24"/>
              </w:rPr>
              <w:t>/s</w:t>
            </w:r>
            <w:r>
              <w:rPr>
                <w:rFonts w:hint="eastAsia" w:ascii="Times New Roman" w:hAnsi="Times New Roman"/>
                <w:color w:val="000000" w:themeColor="text1"/>
                <w:sz w:val="24"/>
              </w:rPr>
              <w:t>，年平均流量</w:t>
            </w:r>
            <w:r>
              <w:rPr>
                <w:rFonts w:ascii="Times New Roman" w:hAnsi="Times New Roman"/>
                <w:color w:val="000000" w:themeColor="text1"/>
                <w:sz w:val="24"/>
              </w:rPr>
              <w:t>65.32m</w:t>
            </w:r>
            <w:r>
              <w:rPr>
                <w:rFonts w:ascii="Times New Roman" w:hAnsi="Times New Roman"/>
                <w:color w:val="000000" w:themeColor="text1"/>
                <w:sz w:val="24"/>
                <w:vertAlign w:val="superscript"/>
              </w:rPr>
              <w:t>3</w:t>
            </w:r>
            <w:r>
              <w:rPr>
                <w:rFonts w:ascii="Times New Roman" w:hAnsi="Times New Roman"/>
                <w:color w:val="000000" w:themeColor="text1"/>
                <w:sz w:val="24"/>
              </w:rPr>
              <w:t>/s</w:t>
            </w:r>
            <w:r>
              <w:rPr>
                <w:rFonts w:hint="eastAsia" w:ascii="Times New Roman" w:hAnsi="Times New Roman"/>
                <w:color w:val="000000" w:themeColor="text1"/>
                <w:sz w:val="24"/>
              </w:rPr>
              <w:t>；水能理论蕴藏量</w:t>
            </w:r>
            <w:r>
              <w:rPr>
                <w:rFonts w:ascii="Times New Roman" w:hAnsi="Times New Roman"/>
                <w:color w:val="000000" w:themeColor="text1"/>
                <w:sz w:val="24"/>
              </w:rPr>
              <w:t>35.34</w:t>
            </w:r>
            <w:r>
              <w:rPr>
                <w:rFonts w:hint="eastAsia" w:ascii="Times New Roman" w:hAnsi="Times New Roman"/>
                <w:color w:val="000000" w:themeColor="text1"/>
                <w:sz w:val="24"/>
              </w:rPr>
              <w:t>万</w:t>
            </w:r>
            <w:r>
              <w:rPr>
                <w:rFonts w:ascii="Times New Roman" w:hAnsi="Times New Roman"/>
                <w:color w:val="000000" w:themeColor="text1"/>
                <w:sz w:val="24"/>
              </w:rPr>
              <w:t>kW</w:t>
            </w:r>
            <w:r>
              <w:rPr>
                <w:rFonts w:hint="eastAsia" w:ascii="Times New Roman" w:hAnsi="宋体"/>
                <w:color w:val="000000" w:themeColor="text1"/>
                <w:sz w:val="24"/>
                <w:szCs w:val="24"/>
              </w:rPr>
              <w:t>。项目周边区域水系示意图见附图</w:t>
            </w:r>
            <w:r>
              <w:rPr>
                <w:rFonts w:ascii="Times New Roman" w:hAnsi="宋体"/>
                <w:color w:val="000000" w:themeColor="text1"/>
                <w:sz w:val="24"/>
                <w:szCs w:val="24"/>
              </w:rPr>
              <w:t>3</w:t>
            </w:r>
            <w:bookmarkStart w:id="12" w:name="_Toc210098065"/>
            <w:r>
              <w:rPr>
                <w:rFonts w:hint="eastAsia" w:ascii="Times New Roman" w:hAnsi="宋体"/>
                <w:color w:val="000000" w:themeColor="text1"/>
                <w:sz w:val="24"/>
                <w:szCs w:val="24"/>
              </w:rPr>
              <w:t>。</w:t>
            </w:r>
            <w:bookmarkEnd w:id="12"/>
          </w:p>
          <w:p w14:paraId="6D9249E9">
            <w:pPr>
              <w:autoSpaceDE w:val="0"/>
              <w:autoSpaceDN w:val="0"/>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5、土壤</w:t>
            </w:r>
          </w:p>
          <w:p w14:paraId="4BC12F4B">
            <w:pPr>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芒市土壤因气候、生物、地质、地形等的相互作用，造成芒市境内土壤类型多。目前，芒市共有</w:t>
            </w:r>
            <w:r>
              <w:rPr>
                <w:rFonts w:ascii="Times New Roman" w:hAnsi="宋体"/>
                <w:color w:val="000000" w:themeColor="text1"/>
                <w:sz w:val="24"/>
                <w:szCs w:val="24"/>
              </w:rPr>
              <w:t>9</w:t>
            </w:r>
            <w:r>
              <w:rPr>
                <w:rFonts w:hint="eastAsia" w:ascii="Times New Roman" w:hAnsi="宋体"/>
                <w:color w:val="000000" w:themeColor="text1"/>
                <w:sz w:val="24"/>
                <w:szCs w:val="24"/>
              </w:rPr>
              <w:t>个土类，</w:t>
            </w:r>
            <w:r>
              <w:rPr>
                <w:rFonts w:ascii="Times New Roman" w:hAnsi="宋体"/>
                <w:color w:val="000000" w:themeColor="text1"/>
                <w:sz w:val="24"/>
                <w:szCs w:val="24"/>
              </w:rPr>
              <w:t>16</w:t>
            </w:r>
            <w:r>
              <w:rPr>
                <w:rFonts w:hint="eastAsia" w:ascii="Times New Roman" w:hAnsi="宋体"/>
                <w:color w:val="000000" w:themeColor="text1"/>
                <w:sz w:val="24"/>
                <w:szCs w:val="24"/>
              </w:rPr>
              <w:t>个亚类，</w:t>
            </w:r>
            <w:r>
              <w:rPr>
                <w:rFonts w:ascii="Times New Roman" w:hAnsi="宋体"/>
                <w:color w:val="000000" w:themeColor="text1"/>
                <w:sz w:val="24"/>
                <w:szCs w:val="24"/>
              </w:rPr>
              <w:t>35</w:t>
            </w:r>
            <w:r>
              <w:rPr>
                <w:rFonts w:hint="eastAsia" w:ascii="Times New Roman" w:hAnsi="宋体"/>
                <w:color w:val="000000" w:themeColor="text1"/>
                <w:sz w:val="24"/>
                <w:szCs w:val="24"/>
              </w:rPr>
              <w:t>个土属，</w:t>
            </w:r>
            <w:r>
              <w:rPr>
                <w:rFonts w:ascii="Times New Roman" w:hAnsi="宋体"/>
                <w:color w:val="000000" w:themeColor="text1"/>
                <w:sz w:val="24"/>
                <w:szCs w:val="24"/>
              </w:rPr>
              <w:t>58</w:t>
            </w:r>
            <w:r>
              <w:rPr>
                <w:rFonts w:hint="eastAsia" w:ascii="Times New Roman" w:hAnsi="宋体"/>
                <w:color w:val="000000" w:themeColor="text1"/>
                <w:sz w:val="24"/>
                <w:szCs w:val="24"/>
              </w:rPr>
              <w:t>个土种。其中：砖红壤性红壤面积</w:t>
            </w:r>
            <w:r>
              <w:rPr>
                <w:rFonts w:ascii="Times New Roman" w:hAnsi="宋体"/>
                <w:color w:val="000000" w:themeColor="text1"/>
                <w:sz w:val="24"/>
                <w:szCs w:val="24"/>
              </w:rPr>
              <w:t>260.2</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58.1%</w:t>
            </w:r>
            <w:r>
              <w:rPr>
                <w:rFonts w:hint="eastAsia" w:ascii="Times New Roman" w:hAnsi="宋体"/>
                <w:color w:val="000000" w:themeColor="text1"/>
                <w:sz w:val="24"/>
                <w:szCs w:val="24"/>
              </w:rPr>
              <w:t>，共分为</w:t>
            </w:r>
            <w:r>
              <w:rPr>
                <w:rFonts w:ascii="Times New Roman" w:hAnsi="宋体"/>
                <w:color w:val="000000" w:themeColor="text1"/>
                <w:sz w:val="24"/>
                <w:szCs w:val="24"/>
              </w:rPr>
              <w:t>2</w:t>
            </w:r>
            <w:r>
              <w:rPr>
                <w:rFonts w:hint="eastAsia" w:ascii="Times New Roman" w:hAnsi="宋体"/>
                <w:color w:val="000000" w:themeColor="text1"/>
                <w:sz w:val="24"/>
                <w:szCs w:val="24"/>
              </w:rPr>
              <w:t>个亚类，</w:t>
            </w:r>
            <w:r>
              <w:rPr>
                <w:rFonts w:ascii="Times New Roman" w:hAnsi="宋体"/>
                <w:color w:val="000000" w:themeColor="text1"/>
                <w:sz w:val="24"/>
                <w:szCs w:val="24"/>
              </w:rPr>
              <w:t>10</w:t>
            </w:r>
            <w:r>
              <w:rPr>
                <w:rFonts w:hint="eastAsia" w:ascii="Times New Roman" w:hAnsi="宋体"/>
                <w:color w:val="000000" w:themeColor="text1"/>
                <w:sz w:val="24"/>
                <w:szCs w:val="24"/>
              </w:rPr>
              <w:t>个土属，</w:t>
            </w:r>
            <w:r>
              <w:rPr>
                <w:rFonts w:ascii="Times New Roman" w:hAnsi="宋体"/>
                <w:color w:val="000000" w:themeColor="text1"/>
                <w:sz w:val="24"/>
                <w:szCs w:val="24"/>
              </w:rPr>
              <w:t>15</w:t>
            </w:r>
            <w:r>
              <w:rPr>
                <w:rFonts w:hint="eastAsia" w:ascii="Times New Roman" w:hAnsi="宋体"/>
                <w:color w:val="000000" w:themeColor="text1"/>
                <w:sz w:val="24"/>
                <w:szCs w:val="24"/>
              </w:rPr>
              <w:t>个土种，主要分布在海拔</w:t>
            </w:r>
            <w:r>
              <w:rPr>
                <w:rFonts w:ascii="Times New Roman" w:hAnsi="宋体"/>
                <w:color w:val="000000" w:themeColor="text1"/>
                <w:sz w:val="24"/>
                <w:szCs w:val="24"/>
              </w:rPr>
              <w:t>150</w:t>
            </w:r>
            <w:r>
              <w:rPr>
                <w:rFonts w:hint="eastAsia" w:ascii="Times New Roman" w:hAnsi="宋体"/>
                <w:color w:val="000000" w:themeColor="text1"/>
                <w:sz w:val="24"/>
                <w:szCs w:val="24"/>
              </w:rPr>
              <w:t>米以下的山地、坝区阶地和低丘。红壤面积</w:t>
            </w:r>
            <w:r>
              <w:rPr>
                <w:rFonts w:ascii="Times New Roman" w:hAnsi="宋体"/>
                <w:color w:val="000000" w:themeColor="text1"/>
                <w:sz w:val="24"/>
                <w:szCs w:val="24"/>
              </w:rPr>
              <w:t>78.8</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17.6%</w:t>
            </w:r>
            <w:r>
              <w:rPr>
                <w:rFonts w:hint="eastAsia" w:ascii="Times New Roman" w:hAnsi="宋体"/>
                <w:color w:val="000000" w:themeColor="text1"/>
                <w:sz w:val="24"/>
                <w:szCs w:val="24"/>
              </w:rPr>
              <w:t>，共分为</w:t>
            </w:r>
            <w:r>
              <w:rPr>
                <w:rFonts w:ascii="Times New Roman" w:hAnsi="宋体"/>
                <w:color w:val="000000" w:themeColor="text1"/>
                <w:sz w:val="24"/>
                <w:szCs w:val="24"/>
              </w:rPr>
              <w:t>2</w:t>
            </w:r>
            <w:r>
              <w:rPr>
                <w:rFonts w:hint="eastAsia" w:ascii="Times New Roman" w:hAnsi="宋体"/>
                <w:color w:val="000000" w:themeColor="text1"/>
                <w:sz w:val="24"/>
                <w:szCs w:val="24"/>
              </w:rPr>
              <w:t>个亚类，</w:t>
            </w:r>
            <w:r>
              <w:rPr>
                <w:rFonts w:ascii="Times New Roman" w:hAnsi="宋体"/>
                <w:color w:val="000000" w:themeColor="text1"/>
                <w:sz w:val="24"/>
                <w:szCs w:val="24"/>
              </w:rPr>
              <w:t>6</w:t>
            </w:r>
            <w:r>
              <w:rPr>
                <w:rFonts w:hint="eastAsia" w:ascii="Times New Roman" w:hAnsi="宋体"/>
                <w:color w:val="000000" w:themeColor="text1"/>
                <w:sz w:val="24"/>
                <w:szCs w:val="24"/>
              </w:rPr>
              <w:t>个土属，</w:t>
            </w:r>
            <w:r>
              <w:rPr>
                <w:rFonts w:ascii="Times New Roman" w:hAnsi="宋体"/>
                <w:color w:val="000000" w:themeColor="text1"/>
                <w:sz w:val="24"/>
                <w:szCs w:val="24"/>
              </w:rPr>
              <w:t>9</w:t>
            </w:r>
            <w:r>
              <w:rPr>
                <w:rFonts w:hint="eastAsia" w:ascii="Times New Roman" w:hAnsi="宋体"/>
                <w:color w:val="000000" w:themeColor="text1"/>
                <w:sz w:val="24"/>
                <w:szCs w:val="24"/>
              </w:rPr>
              <w:t>个土种。主要分布在海拔</w:t>
            </w:r>
            <w:r>
              <w:rPr>
                <w:rFonts w:ascii="Times New Roman" w:hAnsi="宋体"/>
                <w:color w:val="000000" w:themeColor="text1"/>
                <w:sz w:val="24"/>
                <w:szCs w:val="24"/>
              </w:rPr>
              <w:t>1500m-2000m</w:t>
            </w:r>
            <w:r>
              <w:rPr>
                <w:rFonts w:hint="eastAsia" w:ascii="Times New Roman" w:hAnsi="宋体"/>
                <w:color w:val="000000" w:themeColor="text1"/>
                <w:sz w:val="24"/>
                <w:szCs w:val="24"/>
              </w:rPr>
              <w:t>之间山地。黄壤面积</w:t>
            </w:r>
            <w:r>
              <w:rPr>
                <w:rFonts w:ascii="Times New Roman" w:hAnsi="宋体"/>
                <w:color w:val="000000" w:themeColor="text1"/>
                <w:sz w:val="24"/>
                <w:szCs w:val="24"/>
              </w:rPr>
              <w:t>26</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5.8%</w:t>
            </w:r>
            <w:r>
              <w:rPr>
                <w:rFonts w:hint="eastAsia" w:ascii="Times New Roman" w:hAnsi="宋体"/>
                <w:color w:val="000000" w:themeColor="text1"/>
                <w:sz w:val="24"/>
                <w:szCs w:val="24"/>
              </w:rPr>
              <w:t>，共分为</w:t>
            </w:r>
            <w:r>
              <w:rPr>
                <w:rFonts w:ascii="Times New Roman" w:hAnsi="宋体"/>
                <w:color w:val="000000" w:themeColor="text1"/>
                <w:sz w:val="24"/>
                <w:szCs w:val="24"/>
              </w:rPr>
              <w:t>2</w:t>
            </w:r>
            <w:r>
              <w:rPr>
                <w:rFonts w:hint="eastAsia" w:ascii="Times New Roman" w:hAnsi="宋体"/>
                <w:color w:val="000000" w:themeColor="text1"/>
                <w:sz w:val="24"/>
                <w:szCs w:val="24"/>
              </w:rPr>
              <w:t>个土属，</w:t>
            </w:r>
            <w:r>
              <w:rPr>
                <w:rFonts w:ascii="Times New Roman" w:hAnsi="宋体"/>
                <w:color w:val="000000" w:themeColor="text1"/>
                <w:sz w:val="24"/>
                <w:szCs w:val="24"/>
              </w:rPr>
              <w:t>3</w:t>
            </w:r>
            <w:r>
              <w:rPr>
                <w:rFonts w:hint="eastAsia" w:ascii="Times New Roman" w:hAnsi="宋体"/>
                <w:color w:val="000000" w:themeColor="text1"/>
                <w:sz w:val="24"/>
                <w:szCs w:val="24"/>
              </w:rPr>
              <w:t>个土种。主要分布在</w:t>
            </w:r>
            <w:r>
              <w:rPr>
                <w:rFonts w:hint="eastAsia" w:ascii="Times New Roman" w:hAnsi="宋体"/>
                <w:color w:val="000000" w:themeColor="text1"/>
                <w:sz w:val="24"/>
                <w:szCs w:val="24"/>
                <w:lang w:eastAsia="zh-CN"/>
              </w:rPr>
              <w:t>海拔</w:t>
            </w:r>
            <w:r>
              <w:rPr>
                <w:rFonts w:ascii="Times New Roman" w:hAnsi="宋体"/>
                <w:color w:val="000000" w:themeColor="text1"/>
                <w:sz w:val="24"/>
                <w:szCs w:val="24"/>
              </w:rPr>
              <w:t>2000m-2600m</w:t>
            </w:r>
            <w:r>
              <w:rPr>
                <w:rFonts w:hint="eastAsia" w:ascii="Times New Roman" w:hAnsi="宋体"/>
                <w:color w:val="000000" w:themeColor="text1"/>
                <w:sz w:val="24"/>
                <w:szCs w:val="24"/>
              </w:rPr>
              <w:t>之间山地。棕壤面积</w:t>
            </w:r>
            <w:r>
              <w:rPr>
                <w:rFonts w:ascii="Times New Roman" w:hAnsi="宋体"/>
                <w:color w:val="000000" w:themeColor="text1"/>
                <w:sz w:val="24"/>
                <w:szCs w:val="24"/>
              </w:rPr>
              <w:t>1.8</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0.4%</w:t>
            </w:r>
            <w:r>
              <w:rPr>
                <w:rFonts w:hint="eastAsia" w:ascii="Times New Roman" w:hAnsi="宋体"/>
                <w:color w:val="000000" w:themeColor="text1"/>
                <w:sz w:val="24"/>
                <w:szCs w:val="24"/>
              </w:rPr>
              <w:t>。主要分布在海拔</w:t>
            </w:r>
            <w:r>
              <w:rPr>
                <w:rFonts w:ascii="Times New Roman" w:hAnsi="宋体"/>
                <w:color w:val="000000" w:themeColor="text1"/>
                <w:sz w:val="24"/>
                <w:szCs w:val="24"/>
              </w:rPr>
              <w:t>2630m-2889m</w:t>
            </w:r>
            <w:r>
              <w:rPr>
                <w:rFonts w:hint="eastAsia" w:ascii="Times New Roman" w:hAnsi="宋体"/>
                <w:color w:val="000000" w:themeColor="text1"/>
                <w:sz w:val="24"/>
                <w:szCs w:val="24"/>
              </w:rPr>
              <w:t>之间山地，土壤发育慢，矿质风化程度低，含砾砂多，保水保肥力差，共分为</w:t>
            </w:r>
            <w:r>
              <w:rPr>
                <w:rFonts w:ascii="Times New Roman" w:hAnsi="宋体"/>
                <w:color w:val="000000" w:themeColor="text1"/>
                <w:sz w:val="24"/>
                <w:szCs w:val="24"/>
              </w:rPr>
              <w:t>3</w:t>
            </w:r>
            <w:r>
              <w:rPr>
                <w:rFonts w:hint="eastAsia" w:ascii="Times New Roman" w:hAnsi="宋体"/>
                <w:color w:val="000000" w:themeColor="text1"/>
                <w:sz w:val="24"/>
                <w:szCs w:val="24"/>
              </w:rPr>
              <w:t>个亚类，</w:t>
            </w:r>
            <w:r>
              <w:rPr>
                <w:rFonts w:ascii="Times New Roman" w:hAnsi="宋体"/>
                <w:color w:val="000000" w:themeColor="text1"/>
                <w:sz w:val="24"/>
                <w:szCs w:val="24"/>
              </w:rPr>
              <w:t>7</w:t>
            </w:r>
            <w:r>
              <w:rPr>
                <w:rFonts w:hint="eastAsia" w:ascii="Times New Roman" w:hAnsi="宋体"/>
                <w:color w:val="000000" w:themeColor="text1"/>
                <w:sz w:val="24"/>
                <w:szCs w:val="24"/>
              </w:rPr>
              <w:t>个土属，</w:t>
            </w:r>
            <w:r>
              <w:rPr>
                <w:rFonts w:ascii="Times New Roman" w:hAnsi="宋体"/>
                <w:color w:val="000000" w:themeColor="text1"/>
                <w:sz w:val="24"/>
                <w:szCs w:val="24"/>
              </w:rPr>
              <w:t>22</w:t>
            </w:r>
            <w:r>
              <w:rPr>
                <w:rFonts w:hint="eastAsia" w:ascii="Times New Roman" w:hAnsi="宋体"/>
                <w:color w:val="000000" w:themeColor="text1"/>
                <w:sz w:val="24"/>
                <w:szCs w:val="24"/>
              </w:rPr>
              <w:t>个土种。石灰岩面积</w:t>
            </w:r>
            <w:r>
              <w:rPr>
                <w:rFonts w:ascii="Times New Roman" w:hAnsi="宋体"/>
                <w:color w:val="000000" w:themeColor="text1"/>
                <w:sz w:val="24"/>
                <w:szCs w:val="24"/>
              </w:rPr>
              <w:t>30</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6.7%</w:t>
            </w:r>
            <w:r>
              <w:rPr>
                <w:rFonts w:hint="eastAsia" w:ascii="Times New Roman" w:hAnsi="宋体"/>
                <w:color w:val="000000" w:themeColor="text1"/>
                <w:sz w:val="24"/>
                <w:szCs w:val="24"/>
              </w:rPr>
              <w:t>。分布零散不成带域，主要在勐嘎镇，东山乡的部分地区，质地较粘细，保水保肥力强。紫色土面积</w:t>
            </w:r>
            <w:r>
              <w:rPr>
                <w:rFonts w:ascii="Times New Roman" w:hAnsi="宋体"/>
                <w:color w:val="000000" w:themeColor="text1"/>
                <w:sz w:val="24"/>
                <w:szCs w:val="24"/>
              </w:rPr>
              <w:t>7.6</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1.7%</w:t>
            </w:r>
            <w:r>
              <w:rPr>
                <w:rFonts w:hint="eastAsia" w:ascii="Times New Roman" w:hAnsi="宋体"/>
                <w:color w:val="000000" w:themeColor="text1"/>
                <w:sz w:val="24"/>
                <w:szCs w:val="24"/>
              </w:rPr>
              <w:t>。主要分布在三台山乡、法帕镇的部分地区，土质偏粘，保水保肥力强，冲积土面积</w:t>
            </w:r>
            <w:r>
              <w:rPr>
                <w:rFonts w:ascii="Times New Roman" w:hAnsi="宋体"/>
                <w:color w:val="000000" w:themeColor="text1"/>
                <w:sz w:val="24"/>
                <w:szCs w:val="24"/>
              </w:rPr>
              <w:t>2.4</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0.5%</w:t>
            </w:r>
            <w:r>
              <w:rPr>
                <w:rFonts w:hint="eastAsia" w:ascii="Times New Roman" w:hAnsi="宋体"/>
                <w:color w:val="000000" w:themeColor="text1"/>
                <w:sz w:val="24"/>
                <w:szCs w:val="24"/>
              </w:rPr>
              <w:t>。主要分布在芒市大河流两岸的河漫滩平地上，质地砂性，保水保肥力差。沼泽土面积</w:t>
            </w:r>
            <w:r>
              <w:rPr>
                <w:rFonts w:ascii="Times New Roman" w:hAnsi="宋体"/>
                <w:color w:val="000000" w:themeColor="text1"/>
                <w:sz w:val="24"/>
                <w:szCs w:val="24"/>
              </w:rPr>
              <w:t>1123</w:t>
            </w:r>
            <w:r>
              <w:rPr>
                <w:rFonts w:hint="eastAsia" w:ascii="Times New Roman" w:hAnsi="宋体"/>
                <w:color w:val="000000" w:themeColor="text1"/>
                <w:sz w:val="24"/>
                <w:szCs w:val="24"/>
              </w:rPr>
              <w:t>亩，占总面积的</w:t>
            </w:r>
            <w:r>
              <w:rPr>
                <w:rFonts w:ascii="Times New Roman" w:hAnsi="宋体"/>
                <w:color w:val="000000" w:themeColor="text1"/>
                <w:sz w:val="24"/>
                <w:szCs w:val="24"/>
              </w:rPr>
              <w:t>0.03%</w:t>
            </w:r>
            <w:r>
              <w:rPr>
                <w:rFonts w:hint="eastAsia" w:ascii="Times New Roman" w:hAnsi="宋体"/>
                <w:color w:val="000000" w:themeColor="text1"/>
                <w:sz w:val="24"/>
                <w:szCs w:val="24"/>
              </w:rPr>
              <w:t>。主要分布在芒市、芒里的部分地区，土壤质地粘细含水多。砖红壤、红壤、黄壤、棕壤成土母岩主要由粗粘结晶、花岗岩、变质岩、砂岩、砂岩质和玄武岩等岩石风化物提供，其理化性能为容易风化，质地疏松，机构松散，持水力较弱，植被受破坏后，易产生水土流失。农业灌溉需水量大。</w:t>
            </w:r>
          </w:p>
          <w:p w14:paraId="5E2D62B4">
            <w:pPr>
              <w:autoSpaceDE w:val="0"/>
              <w:autoSpaceDN w:val="0"/>
              <w:adjustRightInd w:val="0"/>
              <w:spacing w:line="360" w:lineRule="auto"/>
              <w:ind w:left="4" w:leftChars="2" w:right="6" w:firstLine="480" w:firstLineChars="200"/>
              <w:rPr>
                <w:rFonts w:ascii="Times New Roman" w:hAnsi="宋体"/>
                <w:color w:val="000000" w:themeColor="text1"/>
                <w:kern w:val="0"/>
                <w:sz w:val="24"/>
              </w:rPr>
            </w:pPr>
            <w:r>
              <w:rPr>
                <w:rFonts w:hint="eastAsia" w:ascii="Times New Roman" w:hAnsi="宋体"/>
                <w:color w:val="000000" w:themeColor="text1"/>
                <w:sz w:val="24"/>
                <w:szCs w:val="24"/>
              </w:rPr>
              <w:t>项目区土壤以红壤为主。</w:t>
            </w:r>
          </w:p>
          <w:p w14:paraId="1D439FD4">
            <w:pPr>
              <w:pStyle w:val="16"/>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6、植被及生物多样性</w:t>
            </w:r>
          </w:p>
          <w:p w14:paraId="44906D1F">
            <w:pPr>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芒市的植被以森林植被为主，其次为草本植被。森林植被为南亚热带季雨林、云南松、思茅松等。主要属“盈江、镇康中山宽谷高榕、麻楝林、云南婆罗双林小区”，部分划入“腾冲中山宽谷刺斗厂栎、滇木荷林、云南松树林小区”。因温、湿条件差异而呈现垂直和水平分布的差异。</w:t>
            </w:r>
            <w:r>
              <w:rPr>
                <w:rFonts w:hint="eastAsia" w:ascii="Times New Roman" w:hAnsi="宋体"/>
                <w:color w:val="000000" w:themeColor="text1"/>
                <w:sz w:val="24"/>
                <w:szCs w:val="24"/>
                <w:lang w:eastAsia="zh-CN"/>
              </w:rPr>
              <w:t>海拔</w:t>
            </w:r>
            <w:r>
              <w:rPr>
                <w:rFonts w:ascii="Times New Roman" w:hAnsi="宋体"/>
                <w:color w:val="000000" w:themeColor="text1"/>
                <w:sz w:val="24"/>
                <w:szCs w:val="24"/>
              </w:rPr>
              <w:t>1000m</w:t>
            </w:r>
            <w:r>
              <w:rPr>
                <w:rFonts w:hint="eastAsia" w:ascii="Times New Roman" w:hAnsi="宋体"/>
                <w:color w:val="000000" w:themeColor="text1"/>
                <w:sz w:val="24"/>
                <w:szCs w:val="24"/>
              </w:rPr>
              <w:t>以下的坝区，因气候干湿交替较明显，森林植被为南亚热带季雨林，主要林种有高山榕、经椿、楹树、木乃果、酸枣、铁刀木、大叶藤黄、窄叶、对叶榕、羊蹄甲、攀枝花等。盆底边缘丘陵地带分布有以刺栲、山荼科的红木荷为优势。其他树种有黄檀、高山榕、攀枝花。</w:t>
            </w:r>
            <w:r>
              <w:rPr>
                <w:rFonts w:hint="eastAsia" w:ascii="Times New Roman" w:hAnsi="宋体"/>
                <w:color w:val="000000" w:themeColor="text1"/>
                <w:sz w:val="24"/>
                <w:szCs w:val="24"/>
                <w:lang w:eastAsia="zh-CN"/>
              </w:rPr>
              <w:t>海拔</w:t>
            </w:r>
            <w:r>
              <w:rPr>
                <w:rFonts w:ascii="Times New Roman" w:hAnsi="宋体"/>
                <w:color w:val="000000" w:themeColor="text1"/>
                <w:sz w:val="24"/>
                <w:szCs w:val="24"/>
              </w:rPr>
              <w:t>1000-1500m</w:t>
            </w:r>
            <w:r>
              <w:rPr>
                <w:rFonts w:hint="eastAsia" w:ascii="Times New Roman" w:hAnsi="宋体"/>
                <w:color w:val="000000" w:themeColor="text1"/>
                <w:sz w:val="24"/>
                <w:szCs w:val="24"/>
              </w:rPr>
              <w:t>为含高山榕的南亚热带常绿阔叶混叶林。北部芒市附近以杞木、红木荷、桦木等偏湿性树种占优势，中部的三台山及西南部的遮放附近雨量略少，以麻栗、红锥粟占优势。次生地上常伴有耐旱的野火绳，阴湿的沟箐中可见到树蕨等热带沟谷雨林植物。高山榕在东、西部山脉分布海拔到</w:t>
            </w:r>
            <w:r>
              <w:rPr>
                <w:rFonts w:ascii="Times New Roman" w:hAnsi="宋体"/>
                <w:color w:val="000000" w:themeColor="text1"/>
                <w:sz w:val="24"/>
                <w:szCs w:val="24"/>
              </w:rPr>
              <w:t>1600m</w:t>
            </w:r>
            <w:r>
              <w:rPr>
                <w:rFonts w:hint="eastAsia" w:ascii="Times New Roman" w:hAnsi="宋体"/>
                <w:color w:val="000000" w:themeColor="text1"/>
                <w:sz w:val="24"/>
                <w:szCs w:val="24"/>
              </w:rPr>
              <w:t>。勐嘎处于北坡、水热条件略差，</w:t>
            </w:r>
            <w:r>
              <w:rPr>
                <w:rFonts w:hint="eastAsia" w:ascii="Times New Roman" w:hAnsi="宋体"/>
                <w:color w:val="000000" w:themeColor="text1"/>
                <w:sz w:val="24"/>
                <w:szCs w:val="24"/>
                <w:lang w:eastAsia="zh-CN"/>
              </w:rPr>
              <w:t>海拔</w:t>
            </w:r>
            <w:r>
              <w:rPr>
                <w:rFonts w:ascii="Times New Roman" w:hAnsi="宋体"/>
                <w:color w:val="000000" w:themeColor="text1"/>
                <w:sz w:val="24"/>
                <w:szCs w:val="24"/>
              </w:rPr>
              <w:t>1500m</w:t>
            </w:r>
            <w:r>
              <w:rPr>
                <w:rFonts w:hint="eastAsia" w:ascii="Times New Roman" w:hAnsi="宋体"/>
                <w:color w:val="000000" w:themeColor="text1"/>
                <w:sz w:val="24"/>
                <w:szCs w:val="24"/>
              </w:rPr>
              <w:t>以下有云南松林。江东高梗田一带因地处龙江峡谷阴坡，有大面积南亚热带喜温喜湿性思茅松林。海拔</w:t>
            </w:r>
            <w:r>
              <w:rPr>
                <w:rFonts w:ascii="Times New Roman" w:hAnsi="宋体"/>
                <w:color w:val="000000" w:themeColor="text1"/>
                <w:sz w:val="24"/>
                <w:szCs w:val="24"/>
              </w:rPr>
              <w:t>2000m</w:t>
            </w:r>
            <w:r>
              <w:rPr>
                <w:rFonts w:hint="eastAsia" w:ascii="Times New Roman" w:hAnsi="宋体"/>
                <w:color w:val="000000" w:themeColor="text1"/>
                <w:sz w:val="24"/>
                <w:szCs w:val="24"/>
              </w:rPr>
              <w:t>以上，山高风大，冷湿多雾，树干多生树衣，为北亚热带暖湿带山地苔藓林，优势树种为包头栎、青岗栎，此外有楠木、木莲、云南松、实心竹、灰竹、竹等。</w:t>
            </w:r>
          </w:p>
          <w:p w14:paraId="56322C90">
            <w:pPr>
              <w:pStyle w:val="16"/>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根据现场踏勘和走访调查，项目区内未发现国家级、省级珍稀濒危保护动物，也没有地域性特有种存在。</w:t>
            </w:r>
          </w:p>
          <w:p w14:paraId="26CD9260">
            <w:pPr>
              <w:pStyle w:val="16"/>
              <w:spacing w:line="360" w:lineRule="auto"/>
              <w:ind w:firstLine="562" w:firstLineChars="200"/>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7、</w:t>
            </w:r>
            <w:r>
              <w:rPr>
                <w:rFonts w:ascii="Times New Roman" w:hAnsi="Times New Roman"/>
                <w:b/>
                <w:bCs/>
                <w:color w:val="000000" w:themeColor="text1"/>
                <w:sz w:val="28"/>
                <w:szCs w:val="28"/>
              </w:rPr>
              <w:t>德宏州芒市食品产业园概况</w:t>
            </w:r>
          </w:p>
          <w:p w14:paraId="7A2969D9">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（1）园区概况</w:t>
            </w:r>
          </w:p>
          <w:p w14:paraId="33651D77">
            <w:pPr>
              <w:pStyle w:val="16"/>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根据芒市工业园区管委会委托昆明市规划设计研究院编制的《云南芒市食品产业园控制性详细规划》，食品产业园位于芒市风平镇西南，距芒市城区约12km，距芒市机场约8km。园区西北临320国道，东北及东南以华侨农场三分厂四队、弄转村、界桃村线为界，西南以户育村、界桃村一线为界，整个园区总面积为781.09公顷。园区定位为面向南亚、东南亚的外向型食品产业园区，云南省“产城旅”一体化发展示范园区、芒市生态田园城市产业发展示范园区。</w:t>
            </w:r>
          </w:p>
          <w:p w14:paraId="38B9A6F6">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（2）产业功能定位</w:t>
            </w:r>
          </w:p>
          <w:p w14:paraId="4794D58C">
            <w:pPr>
              <w:pStyle w:val="16"/>
              <w:spacing w:line="360" w:lineRule="auto"/>
              <w:ind w:firstLine="480" w:firstLineChars="200"/>
              <w:rPr>
                <w:rFonts w:ascii="Times New Roman" w:hAnsi="Times New Roman"/>
                <w:color w:val="000000" w:themeColor="text1"/>
                <w:kern w:val="0"/>
                <w:sz w:val="24"/>
              </w:rPr>
            </w:pPr>
            <w:r>
              <w:rPr>
                <w:rFonts w:ascii="Times New Roman" w:hAnsi="Times New Roman"/>
                <w:color w:val="000000" w:themeColor="text1"/>
                <w:sz w:val="24"/>
              </w:rPr>
              <w:t>园区未来主要发展特色食品加工产业、战略创新服务产业、休闲度假旅游产业。</w:t>
            </w:r>
            <w:r>
              <w:rPr>
                <w:rFonts w:ascii="Times New Roman" w:hAnsi="Times New Roman"/>
                <w:color w:val="000000" w:themeColor="text1"/>
                <w:kern w:val="0"/>
                <w:sz w:val="24"/>
              </w:rPr>
              <w:t>本项目属于</w:t>
            </w:r>
            <w:r>
              <w:rPr>
                <w:rFonts w:ascii="Times New Roman" w:hAnsi="Times New Roman"/>
                <w:color w:val="000000" w:themeColor="text1"/>
                <w:sz w:val="24"/>
              </w:rPr>
              <w:t>食品加工产业范围内</w:t>
            </w:r>
            <w:r>
              <w:rPr>
                <w:rFonts w:ascii="Times New Roman" w:hAnsi="Times New Roman"/>
                <w:color w:val="000000" w:themeColor="text1"/>
                <w:kern w:val="0"/>
                <w:sz w:val="24"/>
              </w:rPr>
              <w:t>。</w:t>
            </w:r>
          </w:p>
          <w:p w14:paraId="0EC1F58D">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（3）排水规划</w:t>
            </w:r>
          </w:p>
          <w:p w14:paraId="3EE2A767">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片区现状</w:t>
            </w:r>
            <w:r>
              <w:rPr>
                <w:rFonts w:hint="eastAsia" w:ascii="Times New Roman" w:hAnsi="Times New Roman"/>
                <w:bCs/>
                <w:color w:val="000000" w:themeColor="text1"/>
                <w:sz w:val="24"/>
              </w:rPr>
              <w:t>已</w:t>
            </w:r>
            <w:r>
              <w:rPr>
                <w:rFonts w:ascii="Times New Roman" w:hAnsi="Times New Roman"/>
                <w:bCs/>
                <w:color w:val="000000" w:themeColor="text1"/>
                <w:sz w:val="24"/>
              </w:rPr>
              <w:t>形成完善的雨、污水排水系统，</w:t>
            </w:r>
            <w:r>
              <w:rPr>
                <w:rFonts w:hint="eastAsia" w:ascii="Times New Roman" w:hAnsi="Times New Roman"/>
                <w:bCs/>
                <w:color w:val="000000" w:themeColor="text1"/>
                <w:sz w:val="24"/>
              </w:rPr>
              <w:t>项目雨水经</w:t>
            </w:r>
            <w:r>
              <w:rPr>
                <w:rFonts w:ascii="Times New Roman" w:hAnsi="Times New Roman"/>
                <w:bCs/>
                <w:color w:val="000000" w:themeColor="text1"/>
                <w:sz w:val="24"/>
              </w:rPr>
              <w:t>雨水管道收集后就近排至园区雨水管网</w:t>
            </w:r>
            <w:r>
              <w:rPr>
                <w:rFonts w:hint="eastAsia" w:ascii="Times New Roman" w:hAnsi="Times New Roman"/>
                <w:bCs/>
                <w:color w:val="000000" w:themeColor="text1"/>
                <w:sz w:val="24"/>
              </w:rPr>
              <w:t>。</w:t>
            </w:r>
            <w:r>
              <w:rPr>
                <w:rFonts w:ascii="Times New Roman" w:hAnsi="Times New Roman"/>
                <w:bCs/>
                <w:color w:val="000000" w:themeColor="text1"/>
                <w:sz w:val="24"/>
              </w:rPr>
              <w:t>园区</w:t>
            </w:r>
            <w:r>
              <w:rPr>
                <w:rFonts w:hint="eastAsia" w:ascii="Times New Roman" w:hAnsi="Times New Roman"/>
                <w:bCs/>
                <w:color w:val="000000" w:themeColor="text1"/>
                <w:sz w:val="24"/>
              </w:rPr>
              <w:t>已</w:t>
            </w:r>
            <w:r>
              <w:rPr>
                <w:rFonts w:ascii="Times New Roman" w:hAnsi="Times New Roman"/>
                <w:bCs/>
                <w:color w:val="000000" w:themeColor="text1"/>
                <w:sz w:val="24"/>
              </w:rPr>
              <w:t>于北侧建设一座污水处理厂，污水处理厂处理深度为二级，出水水质须达标排放。</w:t>
            </w:r>
          </w:p>
          <w:p w14:paraId="1AB04A14">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（4）现状建设情况</w:t>
            </w:r>
          </w:p>
          <w:p w14:paraId="7C2FCFEC">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通过近几年的发展园区逐渐形成了以后谷咖啡为主的食品加工产业园。园区现有企业21家。其余用地现状主要以林地、园地、水田、旱地为主，有利于未来园区进行大规模的建设。</w:t>
            </w:r>
          </w:p>
          <w:p w14:paraId="16CD7192">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（5）现状道路交通状况：</w:t>
            </w:r>
          </w:p>
          <w:p w14:paraId="26CC6D52">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320国道从园区北侧穿过，芒瑞大道、龙瑞高速和大瑞铁路从园区北部地区通过。</w:t>
            </w:r>
          </w:p>
          <w:p w14:paraId="4814B927">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园区主干路：2号路、</w:t>
            </w:r>
            <w:r>
              <w:rPr>
                <w:rFonts w:hint="eastAsia" w:ascii="Times New Roman" w:hAnsi="Times New Roman"/>
                <w:bCs/>
                <w:color w:val="000000" w:themeColor="text1"/>
                <w:sz w:val="24"/>
              </w:rPr>
              <w:t>3号路、</w:t>
            </w:r>
            <w:r>
              <w:rPr>
                <w:rFonts w:ascii="Times New Roman" w:hAnsi="Times New Roman"/>
                <w:bCs/>
                <w:color w:val="000000" w:themeColor="text1"/>
                <w:sz w:val="24"/>
              </w:rPr>
              <w:t>4号路、6号路、咖啡大道，主要为联系园区与外围道路的机动车主要通道，也是规划区城市建设和地块开发的重要交通支撑。</w:t>
            </w:r>
          </w:p>
          <w:p w14:paraId="58A7ECC8">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园区次干路：后谷大道、规划24m、20m宽道路，为主干道路网的补充，是园区开发和建设的基础性路网，也是规划区生产和生活的重要界面。</w:t>
            </w:r>
          </w:p>
          <w:p w14:paraId="2D03253D">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园区支路：地块内部支路采用16m宽道路，园区西南侧山间道路为12m宽道路，主要是满足地块交通出行，是规划区道路的重要组成部分。</w:t>
            </w:r>
          </w:p>
          <w:p w14:paraId="1AF5E6FC">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（6）村庄分布情况</w:t>
            </w:r>
          </w:p>
          <w:p w14:paraId="27B15569">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规划区内涉及帕底村委会和那目村委会，涉及村庄包括帕底、户育、等岗、弄转、界桃、南相章等共计6个村，现居住人口约1.1万人，分布较散。</w:t>
            </w:r>
          </w:p>
          <w:p w14:paraId="2C518294">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（7）入驻项目环保要求</w:t>
            </w:r>
          </w:p>
          <w:p w14:paraId="39B8C125">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云南芒市食品产业园控制性详细规划环境影响报告书》提出园区本工业园区定位发展特色食品加工及休闲旅游产业，培育特色食品加工产业集群。规划中仅提出产业发展的大致类型，未明确产业发展规模。因此，规划环评提出，园区今后入驻企业绿色食品加工及休闲旅游产业，培育特色食品加工产为主，入驻企业必须符合《产业结构调整指导目录（201</w:t>
            </w:r>
            <w:r>
              <w:rPr>
                <w:rFonts w:hint="eastAsia" w:ascii="Times New Roman" w:hAnsi="Times New Roman"/>
                <w:bCs/>
                <w:color w:val="000000" w:themeColor="text1"/>
                <w:sz w:val="24"/>
              </w:rPr>
              <w:t>9</w:t>
            </w:r>
            <w:r>
              <w:rPr>
                <w:rFonts w:ascii="Times New Roman" w:hAnsi="Times New Roman"/>
                <w:bCs/>
                <w:color w:val="000000" w:themeColor="text1"/>
                <w:sz w:val="24"/>
              </w:rPr>
              <w:t>年本）》以及《云南省工业产业结构调整指导目录（2006年本）》，大力引入国家和云南产业政策中鼓励类企业，禁止淘汰类企业入园。</w:t>
            </w:r>
          </w:p>
          <w:p w14:paraId="0E55AA91">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（8）具体项目环境影响评价</w:t>
            </w:r>
          </w:p>
          <w:p w14:paraId="35F7AEBC">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本规划区实施后对环境的影响，能够控制在可接受范围内。本评价对入驻具体项目环境影响评价提出如下要求：</w:t>
            </w:r>
          </w:p>
          <w:p w14:paraId="23B19026">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fldChar w:fldCharType="begin"/>
            </w:r>
            <w:r>
              <w:rPr>
                <w:rFonts w:ascii="Times New Roman" w:hAnsi="Times New Roman"/>
                <w:bCs/>
                <w:color w:val="000000" w:themeColor="text1"/>
                <w:sz w:val="24"/>
              </w:rPr>
              <w:instrText xml:space="preserve"> = 1 \* GB3 </w:instrText>
            </w:r>
            <w:r>
              <w:rPr>
                <w:rFonts w:ascii="Times New Roman" w:hAnsi="Times New Roman"/>
                <w:bCs/>
                <w:color w:val="000000" w:themeColor="text1"/>
                <w:sz w:val="24"/>
              </w:rPr>
              <w:fldChar w:fldCharType="separate"/>
            </w:r>
            <w:r>
              <w:rPr>
                <w:rFonts w:hint="eastAsia" w:ascii="Times New Roman" w:hAnsi="Times New Roman" w:cs="宋体"/>
                <w:bCs/>
                <w:color w:val="000000" w:themeColor="text1"/>
                <w:sz w:val="24"/>
              </w:rPr>
              <w:t>①</w:t>
            </w:r>
            <w:r>
              <w:rPr>
                <w:rFonts w:ascii="Times New Roman" w:hAnsi="Times New Roman"/>
                <w:bCs/>
                <w:color w:val="000000" w:themeColor="text1"/>
                <w:sz w:val="24"/>
              </w:rPr>
              <w:fldChar w:fldCharType="end"/>
            </w:r>
            <w:r>
              <w:rPr>
                <w:rFonts w:ascii="Times New Roman" w:hAnsi="Times New Roman"/>
                <w:bCs/>
                <w:color w:val="000000" w:themeColor="text1"/>
                <w:sz w:val="24"/>
              </w:rPr>
              <w:t>应根据《建设项目环境保护管理条例》及《建设项目环境保护分类管理名录》相关规定确定编制环境影响报告书、报告表或登记表；</w:t>
            </w:r>
          </w:p>
          <w:p w14:paraId="37FAE770">
            <w:pPr>
              <w:pStyle w:val="16"/>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fldChar w:fldCharType="begin"/>
            </w:r>
            <w:r>
              <w:rPr>
                <w:rFonts w:ascii="Times New Roman" w:hAnsi="Times New Roman"/>
                <w:bCs/>
                <w:color w:val="000000" w:themeColor="text1"/>
                <w:sz w:val="24"/>
              </w:rPr>
              <w:instrText xml:space="preserve"> = 2 \* GB3 </w:instrText>
            </w:r>
            <w:r>
              <w:rPr>
                <w:rFonts w:ascii="Times New Roman" w:hAnsi="Times New Roman"/>
                <w:bCs/>
                <w:color w:val="000000" w:themeColor="text1"/>
                <w:sz w:val="24"/>
              </w:rPr>
              <w:fldChar w:fldCharType="separate"/>
            </w:r>
            <w:r>
              <w:rPr>
                <w:rFonts w:hint="eastAsia" w:ascii="Times New Roman" w:hAnsi="Times New Roman" w:cs="宋体"/>
                <w:bCs/>
                <w:color w:val="000000" w:themeColor="text1"/>
                <w:sz w:val="24"/>
              </w:rPr>
              <w:t>②</w:t>
            </w:r>
            <w:r>
              <w:rPr>
                <w:rFonts w:ascii="Times New Roman" w:hAnsi="Times New Roman"/>
                <w:bCs/>
                <w:color w:val="000000" w:themeColor="text1"/>
                <w:sz w:val="24"/>
              </w:rPr>
              <w:fldChar w:fldCharType="end"/>
            </w:r>
            <w:r>
              <w:rPr>
                <w:rFonts w:ascii="Times New Roman" w:hAnsi="Times New Roman"/>
                <w:bCs/>
                <w:color w:val="000000" w:themeColor="text1"/>
                <w:sz w:val="24"/>
              </w:rPr>
              <w:t>建议具体项目环境影响评价报告，应根据项目污染排放特征将环境空气、地表水环境及风景名胜区等制约作为评价重点。</w:t>
            </w:r>
          </w:p>
          <w:p w14:paraId="341377FE">
            <w:pPr>
              <w:pStyle w:val="16"/>
              <w:spacing w:line="360" w:lineRule="auto"/>
              <w:ind w:firstLine="480" w:firstLineChars="200"/>
              <w:rPr>
                <w:rFonts w:hint="eastAsia" w:ascii="Times New Roman" w:hAnsi="Times New Roman"/>
                <w:color w:val="000000" w:themeColor="text1"/>
                <w:sz w:val="24"/>
                <w:szCs w:val="24"/>
              </w:rPr>
            </w:pPr>
            <w:r>
              <w:rPr>
                <w:rFonts w:ascii="Times New Roman" w:hAnsi="Times New Roman"/>
                <w:color w:val="000000" w:themeColor="text1"/>
                <w:sz w:val="24"/>
              </w:rPr>
              <w:t>本项目</w:t>
            </w:r>
            <w:r>
              <w:rPr>
                <w:rFonts w:hint="eastAsia" w:ascii="Times New Roman" w:hAnsi="Times New Roman"/>
                <w:bCs/>
                <w:color w:val="000000" w:themeColor="text1"/>
                <w:sz w:val="24"/>
              </w:rPr>
              <w:t>位于</w:t>
            </w:r>
            <w:r>
              <w:rPr>
                <w:rFonts w:hint="eastAsia" w:ascii="Times New Roman" w:hAnsi="Times New Roman"/>
                <w:color w:val="000000" w:themeColor="text1"/>
                <w:sz w:val="24"/>
                <w:szCs w:val="24"/>
              </w:rPr>
              <w:t>芒市帕底工业园区，</w:t>
            </w:r>
            <w:r>
              <w:rPr>
                <w:rFonts w:hint="eastAsia" w:ascii="Times New Roman" w:hAnsi="Times New Roman"/>
                <w:bCs/>
                <w:color w:val="000000" w:themeColor="text1"/>
                <w:sz w:val="24"/>
              </w:rPr>
              <w:t>根据</w:t>
            </w:r>
            <w:r>
              <w:rPr>
                <w:rFonts w:ascii="Times New Roman" w:hAnsi="Times New Roman"/>
                <w:color w:val="000000" w:themeColor="text1"/>
                <w:sz w:val="24"/>
              </w:rPr>
              <w:t>《云南芒市食品产业园控制性详细规划》</w:t>
            </w:r>
            <w:r>
              <w:rPr>
                <w:rFonts w:hint="eastAsia" w:ascii="Times New Roman" w:hAnsi="Times New Roman"/>
                <w:color w:val="000000" w:themeColor="text1"/>
                <w:sz w:val="24"/>
              </w:rPr>
              <w:t>，</w:t>
            </w:r>
            <w:r>
              <w:rPr>
                <w:rFonts w:hint="eastAsia" w:ascii="Times New Roman" w:hAnsi="Times New Roman"/>
                <w:bCs/>
                <w:color w:val="000000" w:themeColor="text1"/>
                <w:sz w:val="24"/>
              </w:rPr>
              <w:t>项目主要生产小米醋、腌菜膏、干腌菜，属于</w:t>
            </w:r>
            <w:r>
              <w:rPr>
                <w:rFonts w:ascii="Times New Roman" w:hAnsi="Times New Roman"/>
                <w:color w:val="000000" w:themeColor="text1"/>
                <w:sz w:val="24"/>
              </w:rPr>
              <w:t>特色食品加工产业</w:t>
            </w:r>
            <w:r>
              <w:rPr>
                <w:rFonts w:hint="eastAsia" w:ascii="Times New Roman" w:hAnsi="Times New Roman"/>
                <w:color w:val="000000" w:themeColor="text1"/>
                <w:sz w:val="24"/>
              </w:rPr>
              <w:t>。项目东侧紧邻</w:t>
            </w:r>
            <w:r>
              <w:rPr>
                <w:rFonts w:ascii="Times New Roman" w:hAnsi="Times New Roman"/>
                <w:bCs/>
                <w:color w:val="000000" w:themeColor="text1"/>
                <w:sz w:val="24"/>
                <w:szCs w:val="24"/>
              </w:rPr>
              <w:t>园区主干路咖啡大道</w:t>
            </w:r>
            <w:r>
              <w:rPr>
                <w:rFonts w:hint="eastAsia" w:ascii="Times New Roman" w:hAnsi="Times New Roman"/>
                <w:bCs/>
                <w:color w:val="000000" w:themeColor="text1"/>
                <w:sz w:val="24"/>
                <w:szCs w:val="24"/>
              </w:rPr>
              <w:t>，</w:t>
            </w:r>
            <w:r>
              <w:rPr>
                <w:rFonts w:ascii="Times New Roman" w:hAnsi="Times New Roman"/>
                <w:bCs/>
                <w:color w:val="000000" w:themeColor="text1"/>
                <w:sz w:val="24"/>
                <w:szCs w:val="24"/>
              </w:rPr>
              <w:t>该道路设置有完善的雨、污水排水</w:t>
            </w:r>
            <w:r>
              <w:rPr>
                <w:rFonts w:hint="eastAsia" w:ascii="Times New Roman" w:hAnsi="Times New Roman"/>
                <w:bCs/>
                <w:color w:val="000000" w:themeColor="text1"/>
                <w:sz w:val="24"/>
                <w:szCs w:val="24"/>
              </w:rPr>
              <w:t>管网，因此</w:t>
            </w:r>
            <w:r>
              <w:rPr>
                <w:rFonts w:hint="eastAsia" w:ascii="Times New Roman"/>
                <w:color w:val="000000" w:themeColor="text1"/>
                <w:sz w:val="24"/>
                <w:szCs w:val="24"/>
              </w:rPr>
              <w:t>，项目可以</w:t>
            </w:r>
            <w:r>
              <w:rPr>
                <w:rFonts w:ascii="Times New Roman"/>
                <w:color w:val="000000" w:themeColor="text1"/>
                <w:sz w:val="24"/>
                <w:szCs w:val="24"/>
              </w:rPr>
              <w:t>预处理达标后</w:t>
            </w:r>
            <w:r>
              <w:rPr>
                <w:rFonts w:hint="eastAsia" w:ascii="Times New Roman" w:hAnsi="Times New Roman"/>
                <w:color w:val="000000" w:themeColor="text1"/>
                <w:kern w:val="0"/>
                <w:sz w:val="24"/>
                <w:szCs w:val="24"/>
              </w:rPr>
              <w:t>排入</w:t>
            </w:r>
            <w:r>
              <w:rPr>
                <w:rFonts w:ascii="Times New Roman" w:hAnsi="Times New Roman"/>
                <w:color w:val="000000" w:themeColor="text1"/>
                <w:kern w:val="0"/>
                <w:sz w:val="24"/>
                <w:szCs w:val="24"/>
              </w:rPr>
              <w:t>园区污水管网</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最终进入园区污水处理厂</w:t>
            </w:r>
            <w:r>
              <w:rPr>
                <w:rFonts w:hint="eastAsia" w:ascii="Times New Roman" w:hAnsi="Times New Roman"/>
                <w:color w:val="000000" w:themeColor="text1"/>
                <w:sz w:val="24"/>
                <w:szCs w:val="24"/>
              </w:rPr>
              <w:t>。</w:t>
            </w:r>
          </w:p>
          <w:p w14:paraId="21356041">
            <w:pPr>
              <w:pStyle w:val="16"/>
              <w:spacing w:line="360" w:lineRule="auto"/>
              <w:ind w:firstLine="480" w:firstLineChars="200"/>
              <w:rPr>
                <w:rFonts w:ascii="Times New Roman" w:hAnsi="Times New Roman"/>
                <w:color w:val="000000" w:themeColor="text1"/>
                <w:sz w:val="24"/>
                <w:szCs w:val="24"/>
              </w:rPr>
            </w:pPr>
          </w:p>
          <w:p w14:paraId="1830C9A7">
            <w:pPr>
              <w:pStyle w:val="16"/>
              <w:spacing w:line="360" w:lineRule="auto"/>
              <w:ind w:firstLine="562" w:firstLineChars="200"/>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8、风景名胜及文物保护</w:t>
            </w:r>
          </w:p>
          <w:p w14:paraId="12010C9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芒市文物单位主要为芒市小礼堂、遮放毛主席请示牌、邦外佛爷墓群、滇缅公路南天门段等单位。经现场调查项目区内未发现文物保护单位，且项目占地不涉及国务院、国家有关部门、省（自治区、直辖市）人民政府、市（州）人民政府、县（区、市）人民政府规定的生态保护区、自然保护区、风景名胜区、文化遗产保护区、水源保护区。根据现场踏勘，项目区内无地质遗迹分布，不属于地质遗迹保护区，项目所在地不属于自然保护区，附近没有国家、省、市级保护文物以及学校、医院等，项目所在区域无古树名树；项目区周围</w:t>
            </w:r>
            <w:r>
              <w:rPr>
                <w:rFonts w:ascii="Times New Roman" w:hAnsi="Times New Roman"/>
                <w:color w:val="000000" w:themeColor="text1"/>
                <w:sz w:val="24"/>
                <w:szCs w:val="24"/>
              </w:rPr>
              <w:t>200m</w:t>
            </w:r>
            <w:r>
              <w:rPr>
                <w:rFonts w:hint="eastAsia" w:ascii="Times New Roman" w:hAnsi="Times New Roman"/>
                <w:color w:val="000000" w:themeColor="text1"/>
                <w:sz w:val="24"/>
                <w:szCs w:val="24"/>
              </w:rPr>
              <w:t>的范围区内无国家规定的保护动植物。</w:t>
            </w:r>
          </w:p>
          <w:p w14:paraId="12060F58">
            <w:pPr>
              <w:spacing w:line="360" w:lineRule="auto"/>
              <w:ind w:firstLine="480" w:firstLineChars="200"/>
              <w:rPr>
                <w:rFonts w:ascii="Times New Roman" w:hAnsi="宋体"/>
                <w:color w:val="000000" w:themeColor="text1"/>
                <w:sz w:val="24"/>
              </w:rPr>
            </w:pPr>
          </w:p>
          <w:p w14:paraId="04534235">
            <w:pPr>
              <w:spacing w:line="360" w:lineRule="auto"/>
              <w:ind w:firstLine="480" w:firstLineChars="200"/>
              <w:rPr>
                <w:rFonts w:ascii="Times New Roman" w:hAnsi="宋体"/>
                <w:color w:val="000000" w:themeColor="text1"/>
                <w:sz w:val="24"/>
              </w:rPr>
            </w:pPr>
          </w:p>
          <w:p w14:paraId="59894A3C">
            <w:pPr>
              <w:spacing w:line="360" w:lineRule="auto"/>
              <w:ind w:firstLine="480" w:firstLineChars="200"/>
              <w:rPr>
                <w:rFonts w:ascii="Times New Roman" w:hAnsi="宋体"/>
                <w:color w:val="000000" w:themeColor="text1"/>
                <w:sz w:val="24"/>
              </w:rPr>
            </w:pPr>
          </w:p>
          <w:p w14:paraId="61F0AFAC">
            <w:pPr>
              <w:spacing w:line="360" w:lineRule="auto"/>
              <w:ind w:firstLine="480" w:firstLineChars="200"/>
              <w:rPr>
                <w:rFonts w:ascii="Times New Roman" w:hAnsi="宋体"/>
                <w:color w:val="000000" w:themeColor="text1"/>
                <w:sz w:val="24"/>
              </w:rPr>
            </w:pPr>
          </w:p>
          <w:p w14:paraId="4B944B67">
            <w:pPr>
              <w:spacing w:line="360" w:lineRule="auto"/>
              <w:ind w:firstLine="480" w:firstLineChars="200"/>
              <w:rPr>
                <w:rFonts w:ascii="Times New Roman" w:hAnsi="宋体"/>
                <w:color w:val="000000" w:themeColor="text1"/>
                <w:sz w:val="24"/>
              </w:rPr>
            </w:pPr>
          </w:p>
          <w:p w14:paraId="7287A104">
            <w:pPr>
              <w:spacing w:line="360" w:lineRule="auto"/>
              <w:ind w:firstLine="480" w:firstLineChars="200"/>
              <w:rPr>
                <w:rFonts w:ascii="Times New Roman" w:hAnsi="宋体"/>
                <w:color w:val="000000" w:themeColor="text1"/>
                <w:sz w:val="24"/>
              </w:rPr>
            </w:pPr>
          </w:p>
          <w:p w14:paraId="11A9A937">
            <w:pPr>
              <w:spacing w:line="360" w:lineRule="auto"/>
              <w:ind w:firstLine="480" w:firstLineChars="200"/>
              <w:rPr>
                <w:rFonts w:ascii="Times New Roman" w:hAnsi="宋体"/>
                <w:color w:val="000000" w:themeColor="text1"/>
                <w:sz w:val="24"/>
              </w:rPr>
            </w:pPr>
          </w:p>
          <w:p w14:paraId="117C1C7B">
            <w:pPr>
              <w:spacing w:line="360" w:lineRule="auto"/>
              <w:ind w:firstLine="480" w:firstLineChars="200"/>
              <w:rPr>
                <w:rFonts w:ascii="Times New Roman" w:hAnsi="宋体"/>
                <w:color w:val="000000" w:themeColor="text1"/>
                <w:sz w:val="24"/>
              </w:rPr>
            </w:pPr>
          </w:p>
          <w:p w14:paraId="410D0D07">
            <w:pPr>
              <w:spacing w:line="360" w:lineRule="auto"/>
              <w:ind w:firstLine="480" w:firstLineChars="200"/>
              <w:rPr>
                <w:rFonts w:ascii="Times New Roman" w:hAnsi="宋体"/>
                <w:color w:val="000000" w:themeColor="text1"/>
                <w:sz w:val="24"/>
              </w:rPr>
            </w:pPr>
          </w:p>
          <w:p w14:paraId="68775716">
            <w:pPr>
              <w:spacing w:line="360" w:lineRule="auto"/>
              <w:rPr>
                <w:rFonts w:ascii="Times New Roman" w:hAnsi="宋体"/>
                <w:color w:val="000000" w:themeColor="text1"/>
                <w:sz w:val="24"/>
              </w:rPr>
            </w:pPr>
          </w:p>
          <w:p w14:paraId="07462DE6">
            <w:pPr>
              <w:spacing w:line="360" w:lineRule="auto"/>
              <w:rPr>
                <w:rFonts w:ascii="Times New Roman"/>
                <w:color w:val="000000" w:themeColor="text1"/>
                <w:sz w:val="24"/>
              </w:rPr>
            </w:pPr>
          </w:p>
          <w:p w14:paraId="5B1627D1">
            <w:pPr>
              <w:spacing w:line="360" w:lineRule="auto"/>
              <w:rPr>
                <w:rFonts w:ascii="Times New Roman"/>
                <w:color w:val="000000" w:themeColor="text1"/>
                <w:sz w:val="24"/>
              </w:rPr>
            </w:pPr>
          </w:p>
          <w:p w14:paraId="0890A1CB">
            <w:pPr>
              <w:spacing w:line="360" w:lineRule="auto"/>
              <w:rPr>
                <w:rFonts w:ascii="Times New Roman"/>
                <w:color w:val="000000" w:themeColor="text1"/>
                <w:sz w:val="24"/>
              </w:rPr>
            </w:pPr>
          </w:p>
          <w:p w14:paraId="4E06C1B9">
            <w:pPr>
              <w:spacing w:line="360" w:lineRule="auto"/>
              <w:rPr>
                <w:rFonts w:ascii="Times New Roman"/>
                <w:color w:val="000000" w:themeColor="text1"/>
                <w:sz w:val="24"/>
              </w:rPr>
            </w:pPr>
          </w:p>
          <w:p w14:paraId="3CB4F00D">
            <w:pPr>
              <w:spacing w:line="360" w:lineRule="auto"/>
              <w:rPr>
                <w:rFonts w:ascii="Times New Roman"/>
                <w:color w:val="000000" w:themeColor="text1"/>
                <w:sz w:val="24"/>
              </w:rPr>
            </w:pPr>
          </w:p>
          <w:p w14:paraId="5AB15900">
            <w:pPr>
              <w:spacing w:line="360" w:lineRule="auto"/>
              <w:rPr>
                <w:rFonts w:ascii="Times New Roman"/>
                <w:color w:val="000000" w:themeColor="text1"/>
                <w:sz w:val="24"/>
              </w:rPr>
            </w:pPr>
          </w:p>
          <w:p w14:paraId="74862B43">
            <w:pPr>
              <w:spacing w:line="360" w:lineRule="auto"/>
              <w:rPr>
                <w:rFonts w:ascii="Times New Roman"/>
                <w:color w:val="000000" w:themeColor="text1"/>
                <w:sz w:val="24"/>
              </w:rPr>
            </w:pPr>
          </w:p>
          <w:p w14:paraId="668106F2">
            <w:pPr>
              <w:spacing w:line="360" w:lineRule="auto"/>
              <w:rPr>
                <w:rFonts w:ascii="Times New Roman"/>
                <w:color w:val="000000" w:themeColor="text1"/>
                <w:sz w:val="24"/>
              </w:rPr>
            </w:pPr>
          </w:p>
          <w:p w14:paraId="2FB969D6">
            <w:pPr>
              <w:spacing w:line="360" w:lineRule="auto"/>
              <w:rPr>
                <w:rFonts w:ascii="Times New Roman"/>
                <w:color w:val="000000" w:themeColor="text1"/>
                <w:sz w:val="24"/>
              </w:rPr>
            </w:pPr>
          </w:p>
          <w:p w14:paraId="7AD4EA90">
            <w:pPr>
              <w:spacing w:line="360" w:lineRule="auto"/>
              <w:rPr>
                <w:rFonts w:hint="eastAsia" w:ascii="Times New Roman"/>
                <w:color w:val="000000" w:themeColor="text1"/>
                <w:sz w:val="24"/>
              </w:rPr>
            </w:pPr>
          </w:p>
          <w:p w14:paraId="290B888B">
            <w:pPr>
              <w:spacing w:line="360" w:lineRule="auto"/>
              <w:rPr>
                <w:rFonts w:hint="eastAsia" w:ascii="Times New Roman"/>
                <w:color w:val="000000" w:themeColor="text1"/>
                <w:sz w:val="24"/>
              </w:rPr>
            </w:pPr>
          </w:p>
          <w:p w14:paraId="15CC8FEA">
            <w:pPr>
              <w:spacing w:line="360" w:lineRule="auto"/>
              <w:rPr>
                <w:rFonts w:ascii="Times New Roman"/>
                <w:color w:val="000000" w:themeColor="text1"/>
                <w:sz w:val="24"/>
              </w:rPr>
            </w:pPr>
          </w:p>
        </w:tc>
      </w:tr>
    </w:tbl>
    <w:p w14:paraId="65877491">
      <w:pPr>
        <w:outlineLvl w:val="0"/>
        <w:rPr>
          <w:rFonts w:ascii="Times New Roman" w:hAnsi="Times New Roman"/>
          <w:b/>
          <w:color w:val="000000" w:themeColor="text1"/>
          <w:sz w:val="28"/>
          <w:szCs w:val="28"/>
        </w:rPr>
        <w:sectPr>
          <w:footerReference r:id="rId7" w:type="default"/>
          <w:pgSz w:w="11906" w:h="16838"/>
          <w:pgMar w:top="993" w:right="1800" w:bottom="851" w:left="1800" w:header="851" w:footer="992" w:gutter="0"/>
          <w:pgNumType w:start="1"/>
          <w:cols w:space="720" w:num="1"/>
          <w:docGrid w:type="lines" w:linePitch="312" w:charSpace="0"/>
        </w:sectPr>
      </w:pPr>
    </w:p>
    <w:p w14:paraId="283C07FD">
      <w:pPr>
        <w:outlineLvl w:val="0"/>
        <w:rPr>
          <w:rFonts w:ascii="Times New Roman" w:hAnsi="Times New Roman"/>
          <w:b/>
          <w:color w:val="000000" w:themeColor="text1"/>
          <w:sz w:val="28"/>
          <w:szCs w:val="28"/>
        </w:rPr>
      </w:pPr>
      <w:bookmarkStart w:id="13" w:name="_Toc482291032"/>
      <w:bookmarkStart w:id="14" w:name="_Toc329702007"/>
      <w:r>
        <w:rPr>
          <w:rFonts w:hint="eastAsia" w:ascii="Times New Roman" w:hAnsi="Times New Roman"/>
          <w:b/>
          <w:color w:val="000000" w:themeColor="text1"/>
          <w:sz w:val="28"/>
          <w:szCs w:val="28"/>
        </w:rPr>
        <w:t>三、环境质量状况</w:t>
      </w:r>
      <w:bookmarkEnd w:id="13"/>
      <w:bookmarkEnd w:id="14"/>
    </w:p>
    <w:tbl>
      <w:tblPr>
        <w:tblStyle w:val="30"/>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3"/>
      </w:tblGrid>
      <w:tr w14:paraId="5AE8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3" w:type="dxa"/>
          </w:tcPr>
          <w:p w14:paraId="697FEC16">
            <w:pPr>
              <w:spacing w:line="36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建设项目所在地区域环境质量现状及主要环境问题（环境空气、水环境、声环境、生态环境等）：</w:t>
            </w:r>
          </w:p>
          <w:p w14:paraId="5F98D523">
            <w:p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1、环境空气质量现状</w:t>
            </w:r>
          </w:p>
          <w:p w14:paraId="2CBA5CB0">
            <w:pPr>
              <w:tabs>
                <w:tab w:val="left" w:pos="6300"/>
              </w:tabs>
              <w:spacing w:line="360" w:lineRule="auto"/>
              <w:ind w:firstLine="480" w:firstLineChars="200"/>
              <w:rPr>
                <w:rFonts w:ascii="Times New Roman"/>
                <w:color w:val="000000" w:themeColor="text1"/>
                <w:sz w:val="24"/>
              </w:rPr>
            </w:pPr>
            <w:r>
              <w:rPr>
                <w:rFonts w:ascii="Times New Roman"/>
                <w:color w:val="000000" w:themeColor="text1"/>
                <w:sz w:val="24"/>
              </w:rPr>
              <w:t>本项目所在地位于</w:t>
            </w:r>
            <w:r>
              <w:rPr>
                <w:rFonts w:hint="eastAsia" w:ascii="Times New Roman" w:hAnsi="Times New Roman"/>
                <w:color w:val="000000" w:themeColor="text1"/>
                <w:sz w:val="24"/>
                <w:szCs w:val="24"/>
              </w:rPr>
              <w:t>芒市帕底工业园区</w:t>
            </w:r>
            <w:r>
              <w:rPr>
                <w:rFonts w:ascii="Times New Roman"/>
                <w:color w:val="000000" w:themeColor="text1"/>
                <w:sz w:val="24"/>
              </w:rPr>
              <w:t>，按环境空气质量功能区划分项目区属于二类区（城镇规划中确定的居住区、商业交通居民混合区、文化区、一般工业区和农村地区），应执行《环境空气质量标准</w:t>
            </w:r>
            <w:r>
              <w:rPr>
                <w:rFonts w:hint="eastAsia" w:ascii="Times New Roman"/>
                <w:color w:val="000000" w:themeColor="text1"/>
                <w:sz w:val="24"/>
              </w:rPr>
              <w:t>》</w:t>
            </w:r>
            <w:r>
              <w:rPr>
                <w:rFonts w:hint="eastAsia" w:ascii="Times New Roman" w:hAnsi="Times New Roman"/>
                <w:color w:val="000000" w:themeColor="text1"/>
                <w:sz w:val="24"/>
                <w:szCs w:val="24"/>
              </w:rPr>
              <w:t>（</w:t>
            </w:r>
            <w:r>
              <w:rPr>
                <w:rFonts w:ascii="Times New Roman" w:hAnsi="Times New Roman"/>
                <w:color w:val="000000" w:themeColor="text1"/>
                <w:sz w:val="24"/>
                <w:szCs w:val="24"/>
              </w:rPr>
              <w:t>GB3095</w:t>
            </w:r>
            <w:r>
              <w:rPr>
                <w:rFonts w:hint="eastAsia" w:ascii="Times New Roman" w:hAnsi="Times New Roman"/>
                <w:color w:val="000000" w:themeColor="text1"/>
                <w:sz w:val="24"/>
                <w:szCs w:val="24"/>
              </w:rPr>
              <w:t>－</w:t>
            </w:r>
            <w:r>
              <w:rPr>
                <w:rFonts w:ascii="Times New Roman" w:hAnsi="Times New Roman"/>
                <w:color w:val="000000" w:themeColor="text1"/>
                <w:sz w:val="24"/>
                <w:szCs w:val="24"/>
              </w:rPr>
              <w:t>2012</w:t>
            </w:r>
            <w:r>
              <w:rPr>
                <w:rFonts w:hint="eastAsia" w:ascii="Times New Roman" w:hAnsi="Times New Roman"/>
                <w:color w:val="000000" w:themeColor="text1"/>
                <w:sz w:val="24"/>
                <w:szCs w:val="24"/>
              </w:rPr>
              <w:t>）二级标准</w:t>
            </w:r>
          </w:p>
          <w:p w14:paraId="473FF493">
            <w:pPr>
              <w:tabs>
                <w:tab w:val="left" w:pos="6300"/>
              </w:tabs>
              <w:spacing w:line="360" w:lineRule="auto"/>
              <w:ind w:firstLine="480" w:firstLineChars="200"/>
              <w:rPr>
                <w:rFonts w:ascii="Times New Roman"/>
                <w:color w:val="000000" w:themeColor="text1"/>
                <w:sz w:val="24"/>
              </w:rPr>
            </w:pPr>
            <w:r>
              <w:rPr>
                <w:rFonts w:ascii="Times New Roman"/>
                <w:color w:val="000000" w:themeColor="text1"/>
                <w:sz w:val="24"/>
              </w:rPr>
              <w:t>根据</w:t>
            </w:r>
            <w:r>
              <w:rPr>
                <w:rFonts w:hint="eastAsia" w:ascii="Times New Roman"/>
                <w:color w:val="000000" w:themeColor="text1"/>
                <w:sz w:val="24"/>
              </w:rPr>
              <w:t>“2019年德宏州城市质量公报”及“2020年1月德宏州城市环境空气质量月报”</w:t>
            </w:r>
            <w:r>
              <w:rPr>
                <w:rFonts w:ascii="Times New Roman"/>
                <w:color w:val="000000" w:themeColor="text1"/>
                <w:sz w:val="24"/>
              </w:rPr>
              <w:t>可知</w:t>
            </w:r>
            <w:r>
              <w:rPr>
                <w:rFonts w:hint="eastAsia" w:ascii="Times New Roman"/>
                <w:color w:val="000000" w:themeColor="text1"/>
                <w:sz w:val="24"/>
              </w:rPr>
              <w:t>，2019年1月~12月及2020年1月芒市城市环境空气质量优良率为100%。根据现场实地踏勘，项目区南侧10m处为芒市永城坚果有限公司，西南侧30m处为芒市新希望农牧科技有限公司，东侧紧邻咖啡大道，周边无重大污染源，空气环境质量较好，可满足《环境空气质量标准》（</w:t>
            </w:r>
            <w:r>
              <w:rPr>
                <w:rFonts w:ascii="Times New Roman"/>
                <w:color w:val="000000" w:themeColor="text1"/>
                <w:sz w:val="24"/>
              </w:rPr>
              <w:t>GB3095</w:t>
            </w:r>
            <w:r>
              <w:rPr>
                <w:rFonts w:hint="eastAsia" w:ascii="Times New Roman"/>
                <w:color w:val="000000" w:themeColor="text1"/>
                <w:sz w:val="24"/>
              </w:rPr>
              <w:t>－</w:t>
            </w:r>
            <w:r>
              <w:rPr>
                <w:rFonts w:ascii="Times New Roman"/>
                <w:color w:val="000000" w:themeColor="text1"/>
                <w:sz w:val="24"/>
              </w:rPr>
              <w:t>2012</w:t>
            </w:r>
            <w:r>
              <w:rPr>
                <w:rFonts w:hint="eastAsia" w:ascii="Times New Roman"/>
                <w:color w:val="000000" w:themeColor="text1"/>
                <w:sz w:val="24"/>
              </w:rPr>
              <w:t>）二级标准，属于环境空气质量达标区域。</w:t>
            </w:r>
          </w:p>
          <w:p w14:paraId="3ED99653">
            <w:pPr>
              <w:numPr>
                <w:ilvl w:val="0"/>
                <w:numId w:val="1"/>
              </w:num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地表水环境质量现状</w:t>
            </w:r>
          </w:p>
          <w:p w14:paraId="4EBD66ED">
            <w:pPr>
              <w:tabs>
                <w:tab w:val="left" w:pos="6300"/>
              </w:tabs>
              <w:spacing w:line="360" w:lineRule="auto"/>
              <w:ind w:firstLine="480" w:firstLineChars="200"/>
              <w:rPr>
                <w:rFonts w:ascii="Times New Roman" w:hAnsi="宋体"/>
                <w:color w:val="000000" w:themeColor="text1"/>
                <w:sz w:val="24"/>
              </w:rPr>
            </w:pPr>
            <w:r>
              <w:rPr>
                <w:rFonts w:hint="eastAsia" w:ascii="Times New Roman" w:hAnsi="宋体"/>
                <w:color w:val="000000" w:themeColor="text1"/>
                <w:sz w:val="24"/>
                <w:szCs w:val="24"/>
              </w:rPr>
              <w:t>本项目所在地区地表水主要为项目北侧1300m的芒市大河，芒市大河为龙江一级支流，属伊洛瓦底江水系，</w:t>
            </w:r>
            <w:r>
              <w:rPr>
                <w:rFonts w:hint="eastAsia" w:hAnsi="宋体"/>
                <w:color w:val="000000" w:themeColor="text1"/>
                <w:sz w:val="24"/>
              </w:rPr>
              <w:t>依据《云南省地表水水环境功能区划》（</w:t>
            </w:r>
            <w:r>
              <w:rPr>
                <w:rFonts w:ascii="Times New Roman" w:hAnsi="Times New Roman"/>
                <w:color w:val="000000" w:themeColor="text1"/>
                <w:sz w:val="24"/>
              </w:rPr>
              <w:t>2010~2020</w:t>
            </w:r>
            <w:r>
              <w:rPr>
                <w:rFonts w:hint="eastAsia" w:hAnsi="宋体"/>
                <w:color w:val="000000" w:themeColor="text1"/>
                <w:sz w:val="24"/>
              </w:rPr>
              <w:t>年），本项目涉及河段</w:t>
            </w:r>
            <w:r>
              <w:rPr>
                <w:rFonts w:hint="eastAsia" w:ascii="Times New Roman" w:hAnsi="宋体"/>
                <w:color w:val="000000" w:themeColor="text1"/>
                <w:sz w:val="24"/>
                <w:szCs w:val="24"/>
              </w:rPr>
              <w:t>为</w:t>
            </w:r>
            <w:r>
              <w:rPr>
                <w:rFonts w:ascii="Times New Roman" w:hAnsi="Times New Roman"/>
                <w:color w:val="000000" w:themeColor="text1"/>
                <w:kern w:val="0"/>
                <w:sz w:val="24"/>
              </w:rPr>
              <w:t xml:space="preserve"> “</w:t>
            </w:r>
            <w:r>
              <w:rPr>
                <w:rFonts w:hint="eastAsia" w:ascii="Times New Roman" w:hAnsi="宋体"/>
                <w:color w:val="000000" w:themeColor="text1"/>
                <w:kern w:val="0"/>
                <w:sz w:val="24"/>
              </w:rPr>
              <w:t>木康段面</w:t>
            </w:r>
            <w:r>
              <w:rPr>
                <w:rFonts w:ascii="Times New Roman" w:hAnsi="Times New Roman"/>
                <w:color w:val="000000" w:themeColor="text1"/>
                <w:kern w:val="0"/>
                <w:sz w:val="24"/>
              </w:rPr>
              <w:t>~</w:t>
            </w:r>
            <w:r>
              <w:rPr>
                <w:rFonts w:hint="eastAsia" w:ascii="Times New Roman" w:hAnsi="宋体"/>
                <w:color w:val="000000" w:themeColor="text1"/>
                <w:kern w:val="0"/>
                <w:sz w:val="24"/>
              </w:rPr>
              <w:t>入瑞丽江口</w:t>
            </w:r>
            <w:r>
              <w:rPr>
                <w:rFonts w:ascii="Times New Roman" w:hAnsi="Times New Roman"/>
                <w:color w:val="000000" w:themeColor="text1"/>
                <w:kern w:val="0"/>
                <w:sz w:val="24"/>
              </w:rPr>
              <w:t>”</w:t>
            </w:r>
            <w:r>
              <w:rPr>
                <w:rFonts w:hint="eastAsia" w:ascii="Times New Roman" w:hAnsi="宋体"/>
                <w:color w:val="000000" w:themeColor="text1"/>
                <w:kern w:val="0"/>
                <w:sz w:val="24"/>
              </w:rPr>
              <w:t>，水环境功能为农业用水、工业用水，水质保护类别</w:t>
            </w:r>
            <w:r>
              <w:rPr>
                <w:rFonts w:hint="eastAsia" w:ascii="Times New Roman" w:hAnsi="宋体"/>
                <w:color w:val="000000" w:themeColor="text1"/>
                <w:sz w:val="24"/>
              </w:rPr>
              <w:t>为</w:t>
            </w:r>
            <w:r>
              <w:rPr>
                <w:rFonts w:ascii="Times New Roman" w:hAnsi="Times New Roman"/>
                <w:color w:val="000000" w:themeColor="text1"/>
                <w:sz w:val="24"/>
              </w:rPr>
              <w:t>Ⅲ</w:t>
            </w:r>
            <w:r>
              <w:rPr>
                <w:rFonts w:hint="eastAsia" w:ascii="Times New Roman" w:hAnsi="宋体"/>
                <w:color w:val="000000" w:themeColor="text1"/>
                <w:sz w:val="24"/>
              </w:rPr>
              <w:t>类</w:t>
            </w:r>
            <w:r>
              <w:rPr>
                <w:rFonts w:hint="eastAsia" w:ascii="Times New Roman" w:hAnsi="宋体"/>
                <w:color w:val="000000" w:themeColor="text1"/>
                <w:sz w:val="24"/>
                <w:szCs w:val="24"/>
              </w:rPr>
              <w:t>。</w:t>
            </w:r>
            <w:r>
              <w:rPr>
                <w:rFonts w:hint="eastAsia" w:ascii="Times New Roman" w:hAnsi="宋体"/>
                <w:color w:val="000000" w:themeColor="text1"/>
                <w:sz w:val="24"/>
              </w:rPr>
              <w:t>执行《地表水环境质量标准》（</w:t>
            </w:r>
            <w:r>
              <w:rPr>
                <w:rFonts w:ascii="Times New Roman" w:hAnsi="Times New Roman"/>
                <w:color w:val="000000" w:themeColor="text1"/>
                <w:sz w:val="24"/>
              </w:rPr>
              <w:t>GB3838-2002</w:t>
            </w:r>
            <w:r>
              <w:rPr>
                <w:rFonts w:hint="eastAsia" w:ascii="Times New Roman" w:hAnsi="宋体"/>
                <w:color w:val="000000" w:themeColor="text1"/>
                <w:sz w:val="24"/>
              </w:rPr>
              <w:t>）</w:t>
            </w:r>
            <w:r>
              <w:rPr>
                <w:rFonts w:ascii="Times New Roman" w:hAnsi="Times New Roman"/>
                <w:color w:val="000000" w:themeColor="text1"/>
                <w:sz w:val="24"/>
                <w:szCs w:val="24"/>
              </w:rPr>
              <w:t>III</w:t>
            </w:r>
            <w:r>
              <w:rPr>
                <w:rFonts w:hint="eastAsia" w:ascii="Times New Roman" w:hAnsi="宋体"/>
                <w:color w:val="000000" w:themeColor="text1"/>
                <w:sz w:val="24"/>
                <w:szCs w:val="24"/>
              </w:rPr>
              <w:t>类水质</w:t>
            </w:r>
            <w:r>
              <w:rPr>
                <w:rFonts w:hint="eastAsia" w:ascii="Times New Roman" w:hAnsi="宋体"/>
                <w:color w:val="000000" w:themeColor="text1"/>
                <w:sz w:val="24"/>
              </w:rPr>
              <w:t>标准</w:t>
            </w:r>
            <w:r>
              <w:rPr>
                <w:rFonts w:hint="eastAsia" w:ascii="Times New Roman" w:hAnsi="宋体"/>
                <w:color w:val="000000" w:themeColor="text1"/>
                <w:sz w:val="24"/>
                <w:szCs w:val="24"/>
              </w:rPr>
              <w:t>。</w:t>
            </w:r>
            <w:r>
              <w:rPr>
                <w:rFonts w:hint="eastAsia" w:ascii="Times New Roman" w:hAnsi="宋体"/>
                <w:color w:val="000000" w:themeColor="text1"/>
                <w:sz w:val="24"/>
              </w:rPr>
              <w:t>根据</w:t>
            </w:r>
            <w:r>
              <w:rPr>
                <w:rFonts w:hint="eastAsia" w:ascii="Times New Roman"/>
                <w:color w:val="000000" w:themeColor="text1"/>
                <w:sz w:val="24"/>
              </w:rPr>
              <w:t>“2020年1月芒市水体质量报告”</w:t>
            </w:r>
            <w:r>
              <w:rPr>
                <w:rFonts w:hint="eastAsia" w:ascii="Times New Roman" w:hAnsi="宋体"/>
                <w:color w:val="000000" w:themeColor="text1"/>
                <w:sz w:val="24"/>
              </w:rPr>
              <w:t>，芒市大河木康断面</w:t>
            </w:r>
            <w:r>
              <w:rPr>
                <w:rFonts w:hint="eastAsia" w:ascii="Times New Roman"/>
                <w:color w:val="000000" w:themeColor="text1"/>
                <w:sz w:val="24"/>
                <w:szCs w:val="24"/>
              </w:rPr>
              <w:t>水质现状为</w:t>
            </w:r>
            <w:r>
              <w:rPr>
                <w:rFonts w:ascii="Times New Roman" w:hAnsi="Times New Roman"/>
                <w:color w:val="000000" w:themeColor="text1"/>
                <w:sz w:val="24"/>
                <w:szCs w:val="24"/>
              </w:rPr>
              <w:t>Ⅱ</w:t>
            </w:r>
            <w:r>
              <w:rPr>
                <w:rFonts w:hint="eastAsia" w:ascii="Times New Roman"/>
                <w:color w:val="000000" w:themeColor="text1"/>
                <w:sz w:val="24"/>
                <w:szCs w:val="24"/>
              </w:rPr>
              <w:t>类</w:t>
            </w:r>
            <w:r>
              <w:rPr>
                <w:rFonts w:hint="eastAsia" w:ascii="Times New Roman" w:hAnsi="宋体"/>
                <w:color w:val="000000" w:themeColor="text1"/>
                <w:sz w:val="24"/>
              </w:rPr>
              <w:t>，水质状况优，能满足《地表水环境质量标准》（</w:t>
            </w:r>
            <w:r>
              <w:rPr>
                <w:rFonts w:ascii="Times New Roman" w:hAnsi="Times New Roman"/>
                <w:color w:val="000000" w:themeColor="text1"/>
                <w:sz w:val="24"/>
              </w:rPr>
              <w:t>GB3838-2002</w:t>
            </w:r>
            <w:r>
              <w:rPr>
                <w:rFonts w:hint="eastAsia" w:ascii="Times New Roman" w:hAnsi="Times New Roman"/>
                <w:color w:val="000000" w:themeColor="text1"/>
                <w:sz w:val="24"/>
              </w:rPr>
              <w:t>）</w:t>
            </w:r>
            <w:r>
              <w:rPr>
                <w:rFonts w:ascii="Times New Roman" w:hAnsi="Times New Roman"/>
                <w:color w:val="000000" w:themeColor="text1"/>
                <w:sz w:val="24"/>
              </w:rPr>
              <w:t>Ⅲ</w:t>
            </w:r>
            <w:r>
              <w:rPr>
                <w:rFonts w:hint="eastAsia" w:ascii="Times New Roman" w:hAnsi="宋体"/>
                <w:color w:val="000000" w:themeColor="text1"/>
                <w:sz w:val="24"/>
              </w:rPr>
              <w:t>类水质要求。</w:t>
            </w:r>
          </w:p>
          <w:p w14:paraId="0C7352BC">
            <w:pPr>
              <w:spacing w:line="360" w:lineRule="auto"/>
              <w:ind w:firstLine="562" w:firstLineChars="200"/>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3、</w:t>
            </w:r>
            <w:r>
              <w:rPr>
                <w:rFonts w:ascii="Times New Roman" w:hAnsi="Times New Roman"/>
                <w:b/>
                <w:bCs/>
                <w:color w:val="000000" w:themeColor="text1"/>
                <w:sz w:val="28"/>
                <w:szCs w:val="28"/>
              </w:rPr>
              <w:t>声环境质量现状</w:t>
            </w:r>
          </w:p>
          <w:p w14:paraId="2C16BC3D">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本项目所在地位于</w:t>
            </w:r>
            <w:r>
              <w:rPr>
                <w:rFonts w:hint="eastAsia" w:ascii="Times New Roman" w:hAnsi="Times New Roman"/>
                <w:color w:val="000000" w:themeColor="text1"/>
                <w:sz w:val="24"/>
                <w:szCs w:val="24"/>
              </w:rPr>
              <w:t>芒市帕底工业园区</w:t>
            </w:r>
            <w:r>
              <w:rPr>
                <w:rFonts w:ascii="Times New Roman"/>
                <w:color w:val="000000" w:themeColor="text1"/>
                <w:sz w:val="24"/>
              </w:rPr>
              <w:t>，</w:t>
            </w:r>
            <w:r>
              <w:rPr>
                <w:rFonts w:hint="eastAsia" w:ascii="Times New Roman" w:hAnsi="Times New Roman"/>
                <w:color w:val="000000" w:themeColor="text1"/>
                <w:sz w:val="24"/>
              </w:rPr>
              <w:t>属于工业区，该区按城市区域噪声功能区划为</w:t>
            </w:r>
            <w:r>
              <w:rPr>
                <w:rFonts w:ascii="Times New Roman" w:hAnsi="Times New Roman"/>
                <w:color w:val="000000" w:themeColor="text1"/>
                <w:sz w:val="24"/>
              </w:rPr>
              <w:t>3</w:t>
            </w:r>
            <w:r>
              <w:rPr>
                <w:rFonts w:hint="eastAsia" w:ascii="Times New Roman" w:hAnsi="Times New Roman"/>
                <w:color w:val="000000" w:themeColor="text1"/>
                <w:sz w:val="24"/>
              </w:rPr>
              <w:t>类区，根据声环境功能区的划分要求以及现场调查，项目区周围没有较大噪声源，声环境可以达到《声环境质量标准》（</w:t>
            </w:r>
            <w:r>
              <w:rPr>
                <w:rFonts w:ascii="Times New Roman" w:hAnsi="Times New Roman"/>
                <w:color w:val="000000" w:themeColor="text1"/>
                <w:sz w:val="24"/>
              </w:rPr>
              <w:t>GB3096-2008</w:t>
            </w:r>
            <w:r>
              <w:rPr>
                <w:rFonts w:hint="eastAsia" w:ascii="Times New Roman" w:hAnsi="Times New Roman"/>
                <w:color w:val="000000" w:themeColor="text1"/>
                <w:sz w:val="24"/>
              </w:rPr>
              <w:t>）</w:t>
            </w:r>
            <w:r>
              <w:rPr>
                <w:rFonts w:ascii="Times New Roman" w:hAnsi="Times New Roman"/>
                <w:color w:val="000000" w:themeColor="text1"/>
                <w:sz w:val="24"/>
              </w:rPr>
              <w:t>3</w:t>
            </w:r>
            <w:r>
              <w:rPr>
                <w:rFonts w:hint="eastAsia" w:ascii="Times New Roman" w:hAnsi="Times New Roman"/>
                <w:color w:val="000000" w:themeColor="text1"/>
                <w:sz w:val="24"/>
              </w:rPr>
              <w:t>类标准，满足声环境质量的要求。</w:t>
            </w:r>
          </w:p>
          <w:p w14:paraId="604DB3C6">
            <w:pPr>
              <w:spacing w:line="360" w:lineRule="auto"/>
              <w:ind w:firstLine="562" w:firstLineChars="200"/>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4</w:t>
            </w:r>
            <w:r>
              <w:rPr>
                <w:rFonts w:ascii="Times New Roman" w:hAnsi="Times New Roman"/>
                <w:b/>
                <w:bCs/>
                <w:color w:val="000000" w:themeColor="text1"/>
                <w:sz w:val="28"/>
                <w:szCs w:val="28"/>
              </w:rPr>
              <w:t>、</w:t>
            </w:r>
            <w:bookmarkStart w:id="15" w:name="_Toc482291033"/>
            <w:bookmarkStart w:id="16" w:name="_Toc444609214"/>
            <w:r>
              <w:rPr>
                <w:rFonts w:hint="eastAsia" w:ascii="Times New Roman" w:hAnsi="Times New Roman"/>
                <w:b/>
                <w:bCs/>
                <w:color w:val="000000" w:themeColor="text1"/>
                <w:sz w:val="28"/>
                <w:szCs w:val="28"/>
              </w:rPr>
              <w:t>土壤环境质量现状</w:t>
            </w:r>
          </w:p>
          <w:p w14:paraId="54E7B5B1">
            <w:pPr>
              <w:autoSpaceDE w:val="0"/>
              <w:autoSpaceDN w:val="0"/>
              <w:spacing w:line="360" w:lineRule="auto"/>
              <w:ind w:firstLine="465"/>
              <w:rPr>
                <w:rFonts w:ascii="Times New Roman" w:hAnsi="Times New Roman"/>
                <w:b/>
                <w:color w:val="000000" w:themeColor="text1"/>
                <w:sz w:val="28"/>
                <w:szCs w:val="28"/>
              </w:rPr>
            </w:pPr>
            <w:r>
              <w:rPr>
                <w:rFonts w:ascii="Times New Roman" w:hAnsi="Times New Roman"/>
                <w:color w:val="000000" w:themeColor="text1"/>
                <w:sz w:val="24"/>
                <w:szCs w:val="24"/>
              </w:rPr>
              <w:t>本项目位于</w:t>
            </w:r>
            <w:r>
              <w:rPr>
                <w:rFonts w:hint="eastAsia" w:ascii="Times New Roman" w:hAnsi="Times New Roman"/>
                <w:color w:val="000000" w:themeColor="text1"/>
                <w:sz w:val="24"/>
                <w:szCs w:val="24"/>
              </w:rPr>
              <w:t>芒市帕底工业园区</w:t>
            </w:r>
            <w:r>
              <w:rPr>
                <w:rFonts w:ascii="Times New Roman" w:hAnsi="Times New Roman"/>
                <w:color w:val="000000" w:themeColor="text1"/>
                <w:sz w:val="24"/>
                <w:szCs w:val="24"/>
              </w:rPr>
              <w:t>，项目用地属于</w:t>
            </w:r>
            <w:r>
              <w:rPr>
                <w:rFonts w:hint="eastAsia" w:ascii="Times New Roman" w:hAnsi="Times New Roman"/>
                <w:color w:val="000000" w:themeColor="text1"/>
                <w:sz w:val="24"/>
              </w:rPr>
              <w:t>工业</w:t>
            </w:r>
            <w:r>
              <w:rPr>
                <w:rFonts w:ascii="Times New Roman" w:hAnsi="Times New Roman"/>
                <w:color w:val="000000" w:themeColor="text1"/>
                <w:sz w:val="24"/>
              </w:rPr>
              <w:t>用地</w:t>
            </w:r>
            <w:r>
              <w:rPr>
                <w:rFonts w:hint="eastAsia" w:ascii="Times New Roman" w:hAnsi="Times New Roman"/>
                <w:color w:val="000000" w:themeColor="text1"/>
                <w:sz w:val="24"/>
                <w:szCs w:val="24"/>
              </w:rPr>
              <w:t>，</w:t>
            </w:r>
            <w:r>
              <w:rPr>
                <w:rFonts w:ascii="Times New Roman" w:hAnsi="Times New Roman"/>
                <w:color w:val="000000" w:themeColor="text1"/>
                <w:sz w:val="24"/>
                <w:szCs w:val="24"/>
              </w:rPr>
              <w:t>根据</w:t>
            </w:r>
            <w:r>
              <w:rPr>
                <w:rFonts w:hint="eastAsia" w:ascii="Times New Roman" w:hAnsi="Times New Roman"/>
                <w:color w:val="000000" w:themeColor="text1"/>
                <w:sz w:val="24"/>
                <w:szCs w:val="24"/>
              </w:rPr>
              <w:t>《土壤环境质量 建设用地土壤污染风险管控标准（试行）》（GB36600-2018）中建设用地分类，项目建设用地属于第二类用地。</w:t>
            </w:r>
            <w:r>
              <w:rPr>
                <w:rFonts w:ascii="Times New Roman" w:hAnsi="Times New Roman"/>
                <w:color w:val="000000" w:themeColor="text1"/>
                <w:kern w:val="0"/>
                <w:sz w:val="24"/>
              </w:rPr>
              <w:t>根</w:t>
            </w:r>
            <w:r>
              <w:rPr>
                <w:rFonts w:ascii="Times New Roman" w:hAnsi="Times New Roman"/>
                <w:color w:val="000000" w:themeColor="text1"/>
                <w:sz w:val="24"/>
                <w:szCs w:val="24"/>
              </w:rPr>
              <w:t>据现场调查，项目区内无重金属</w:t>
            </w:r>
            <w:r>
              <w:rPr>
                <w:rFonts w:hint="eastAsia" w:ascii="Times New Roman" w:hAnsi="Times New Roman"/>
                <w:color w:val="000000" w:themeColor="text1"/>
                <w:sz w:val="24"/>
                <w:szCs w:val="24"/>
              </w:rPr>
              <w:t>、</w:t>
            </w:r>
            <w:r>
              <w:rPr>
                <w:rFonts w:ascii="Times New Roman" w:hAnsi="Times New Roman"/>
                <w:color w:val="000000" w:themeColor="text1"/>
                <w:sz w:val="24"/>
                <w:szCs w:val="24"/>
              </w:rPr>
              <w:t>无机物及有机物等污染物</w:t>
            </w:r>
            <w:r>
              <w:rPr>
                <w:rFonts w:hint="eastAsia" w:ascii="Times New Roman" w:hAnsi="Times New Roman"/>
                <w:color w:val="000000" w:themeColor="text1"/>
                <w:sz w:val="24"/>
                <w:szCs w:val="24"/>
              </w:rPr>
              <w:t>，</w:t>
            </w:r>
            <w:r>
              <w:rPr>
                <w:rFonts w:ascii="Times New Roman" w:hAnsi="Times New Roman"/>
                <w:color w:val="000000" w:themeColor="text1"/>
                <w:kern w:val="0"/>
                <w:sz w:val="24"/>
              </w:rPr>
              <w:t>因此项目区内土壤</w:t>
            </w:r>
            <w:r>
              <w:rPr>
                <w:rFonts w:hint="eastAsia" w:ascii="Times New Roman" w:hAnsi="Times New Roman"/>
                <w:color w:val="000000" w:themeColor="text1"/>
                <w:kern w:val="0"/>
                <w:sz w:val="24"/>
              </w:rPr>
              <w:t>可以满足</w:t>
            </w:r>
            <w:r>
              <w:rPr>
                <w:rFonts w:hint="eastAsia" w:ascii="Times New Roman" w:hAnsi="Times New Roman"/>
                <w:color w:val="000000" w:themeColor="text1"/>
                <w:sz w:val="24"/>
                <w:szCs w:val="24"/>
              </w:rPr>
              <w:t>《土壤环境质量 建设用地土壤污染风险管控标准（试行）》（GB36600-2018）中第二类用地的筛选限值要求。</w:t>
            </w:r>
          </w:p>
          <w:p w14:paraId="0BB67257">
            <w:pPr>
              <w:spacing w:line="360" w:lineRule="auto"/>
              <w:ind w:firstLine="562" w:firstLineChars="200"/>
              <w:rPr>
                <w:rFonts w:ascii="Times New Roman" w:hAnsi="Times New Roman"/>
                <w:b/>
                <w:bCs/>
                <w:color w:val="000000" w:themeColor="text1"/>
                <w:sz w:val="28"/>
                <w:szCs w:val="28"/>
              </w:rPr>
            </w:pPr>
            <w:r>
              <w:rPr>
                <w:rFonts w:hint="eastAsia" w:ascii="Times New Roman" w:hAnsi="宋体"/>
                <w:b/>
                <w:bCs/>
                <w:color w:val="000000" w:themeColor="text1"/>
                <w:sz w:val="28"/>
                <w:szCs w:val="28"/>
              </w:rPr>
              <w:t>5、生态环境现状</w:t>
            </w:r>
          </w:p>
          <w:p w14:paraId="53747CE4">
            <w:pPr>
              <w:spacing w:line="360" w:lineRule="auto"/>
              <w:ind w:firstLine="480" w:firstLineChars="200"/>
              <w:rPr>
                <w:rFonts w:ascii="Times New Roman" w:hAnsi="Times New Roman"/>
                <w:color w:val="000000" w:themeColor="text1"/>
                <w:kern w:val="0"/>
                <w:sz w:val="24"/>
                <w:szCs w:val="24"/>
              </w:rPr>
            </w:pPr>
            <w:r>
              <w:rPr>
                <w:rFonts w:ascii="Times New Roman" w:hAnsi="Times New Roman"/>
                <w:color w:val="000000" w:themeColor="text1"/>
                <w:kern w:val="0"/>
                <w:sz w:val="24"/>
                <w:szCs w:val="24"/>
              </w:rPr>
              <w:t>本项目所在区域目前植被覆盖较少，区域内</w:t>
            </w:r>
            <w:r>
              <w:rPr>
                <w:rFonts w:hint="eastAsia" w:ascii="Times New Roman" w:hAnsi="Times New Roman"/>
                <w:color w:val="000000" w:themeColor="text1"/>
                <w:kern w:val="0"/>
                <w:sz w:val="24"/>
                <w:szCs w:val="24"/>
              </w:rPr>
              <w:t>大</w:t>
            </w:r>
            <w:r>
              <w:rPr>
                <w:rFonts w:ascii="Times New Roman" w:hAnsi="Times New Roman"/>
                <w:color w:val="000000" w:themeColor="text1"/>
                <w:kern w:val="0"/>
                <w:sz w:val="24"/>
                <w:szCs w:val="24"/>
              </w:rPr>
              <w:t>部分地表裸露，未裸露的地表植被主要为杂草，总的来看，</w:t>
            </w:r>
            <w:r>
              <w:rPr>
                <w:rFonts w:ascii="Times New Roman" w:hAnsi="Times New Roman"/>
                <w:bCs/>
                <w:color w:val="000000" w:themeColor="text1"/>
                <w:kern w:val="0"/>
                <w:sz w:val="24"/>
                <w:szCs w:val="24"/>
              </w:rPr>
              <w:t>由于人为活动频繁，目前项目评价区域内已经没有自然植被，主要为人工</w:t>
            </w:r>
            <w:r>
              <w:rPr>
                <w:rFonts w:ascii="Times New Roman" w:hAnsi="Times New Roman"/>
                <w:color w:val="000000" w:themeColor="text1"/>
                <w:kern w:val="0"/>
                <w:sz w:val="24"/>
                <w:szCs w:val="24"/>
              </w:rPr>
              <w:t>种植植物。</w:t>
            </w:r>
            <w:r>
              <w:rPr>
                <w:rFonts w:ascii="Times New Roman" w:hAnsi="Times New Roman"/>
                <w:bCs/>
                <w:color w:val="000000" w:themeColor="text1"/>
                <w:kern w:val="0"/>
                <w:sz w:val="24"/>
                <w:szCs w:val="24"/>
              </w:rPr>
              <w:t>野生动物种类和数量都较匮乏，根据评价区周围的环境分析判断，评价区的野生动物多为小型动物。</w:t>
            </w:r>
          </w:p>
          <w:p w14:paraId="0201B68F">
            <w:pPr>
              <w:spacing w:line="360" w:lineRule="auto"/>
              <w:ind w:firstLine="480" w:firstLineChars="200"/>
              <w:rPr>
                <w:color w:val="000000" w:themeColor="text1"/>
                <w:sz w:val="24"/>
              </w:rPr>
            </w:pPr>
            <w:r>
              <w:rPr>
                <w:rFonts w:ascii="Times New Roman" w:hAnsi="Times New Roman"/>
                <w:bCs/>
                <w:color w:val="000000" w:themeColor="text1"/>
                <w:kern w:val="0"/>
                <w:sz w:val="24"/>
                <w:szCs w:val="24"/>
              </w:rPr>
              <w:t>根据现场勘察和走访调查，由于地理区位及人类活动的长期影响，动物种类较简单，在项目区及沿线范围内，</w:t>
            </w:r>
            <w:r>
              <w:rPr>
                <w:rFonts w:ascii="Times New Roman" w:hAnsi="Times New Roman"/>
                <w:color w:val="000000" w:themeColor="text1"/>
                <w:kern w:val="0"/>
                <w:sz w:val="24"/>
                <w:szCs w:val="24"/>
              </w:rPr>
              <w:t>未发现国家级和云南省的保护野生动植物。</w:t>
            </w:r>
            <w:bookmarkEnd w:id="15"/>
            <w:bookmarkEnd w:id="16"/>
          </w:p>
        </w:tc>
      </w:tr>
      <w:tr w14:paraId="0853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3" w:type="dxa"/>
          </w:tcPr>
          <w:p w14:paraId="23F05E33">
            <w:pPr>
              <w:spacing w:line="360" w:lineRule="auto"/>
              <w:ind w:right="-981"/>
              <w:rPr>
                <w:rFonts w:ascii="Times New Roman" w:hAnsi="Times New Roman"/>
                <w:b/>
                <w:color w:val="000000" w:themeColor="text1"/>
                <w:sz w:val="28"/>
                <w:szCs w:val="28"/>
              </w:rPr>
            </w:pPr>
            <w:r>
              <w:rPr>
                <w:rFonts w:ascii="Times New Roman" w:hAnsi="Times New Roman"/>
                <w:b/>
                <w:bCs/>
                <w:color w:val="000000" w:themeColor="text1"/>
                <w:sz w:val="28"/>
                <w:szCs w:val="28"/>
              </w:rPr>
              <w:t>主要环境保护目标</w:t>
            </w:r>
            <w:r>
              <w:rPr>
                <w:rFonts w:ascii="Times New Roman" w:hAnsi="Times New Roman"/>
                <w:b/>
                <w:color w:val="000000" w:themeColor="text1"/>
                <w:sz w:val="28"/>
                <w:szCs w:val="28"/>
              </w:rPr>
              <w:t>（列出名单及保护级别）：</w:t>
            </w:r>
          </w:p>
          <w:p w14:paraId="584568D4">
            <w:pPr>
              <w:spacing w:line="360" w:lineRule="auto"/>
              <w:ind w:firstLine="480" w:firstLineChars="200"/>
              <w:rPr>
                <w:rFonts w:ascii="Times New Roman" w:hAnsi="Times New Roman"/>
                <w:color w:val="000000" w:themeColor="text1"/>
                <w:sz w:val="24"/>
                <w:lang w:val="zh-CN"/>
              </w:rPr>
            </w:pPr>
            <w:r>
              <w:rPr>
                <w:rFonts w:ascii="Times New Roman" w:hAnsi="Times New Roman"/>
                <w:color w:val="000000" w:themeColor="text1"/>
                <w:sz w:val="24"/>
                <w:szCs w:val="24"/>
              </w:rPr>
              <w:t>根据项目区的自然生态环境现状，本项目的主要环境保护目标为：</w:t>
            </w:r>
          </w:p>
          <w:p w14:paraId="4C7D3A37">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1、水环境：地表水芒市大河水质按国家《地表水环境质量标准》（GB3838-2002）III类标准进行保护</w:t>
            </w:r>
            <w:r>
              <w:rPr>
                <w:rFonts w:ascii="Times New Roman"/>
                <w:color w:val="000000" w:themeColor="text1"/>
                <w:sz w:val="24"/>
              </w:rPr>
              <w:t>，不因本项目而降低</w:t>
            </w:r>
            <w:r>
              <w:rPr>
                <w:rFonts w:ascii="Times New Roman" w:hAnsi="Times New Roman"/>
                <w:color w:val="000000" w:themeColor="text1"/>
                <w:sz w:val="24"/>
                <w:szCs w:val="24"/>
              </w:rPr>
              <w:t>芒市大河</w:t>
            </w:r>
            <w:r>
              <w:rPr>
                <w:rFonts w:ascii="Times New Roman"/>
                <w:color w:val="000000" w:themeColor="text1"/>
                <w:sz w:val="24"/>
              </w:rPr>
              <w:t>水质。</w:t>
            </w:r>
          </w:p>
          <w:p w14:paraId="5BEA62BE">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rPr>
              <w:t>2、大气环境：评价区环境空气质量按《环境空气质量标准》（GB3095-2012）中的二级标准执行</w:t>
            </w:r>
            <w:r>
              <w:rPr>
                <w:rFonts w:ascii="Times New Roman" w:hAnsi="Times New Roman"/>
                <w:color w:val="000000" w:themeColor="text1"/>
                <w:sz w:val="24"/>
                <w:szCs w:val="24"/>
              </w:rPr>
              <w:t>，保证不因本项目而降低质量级别。</w:t>
            </w:r>
          </w:p>
          <w:p w14:paraId="7D7A56A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3、声环境：按《声环境质量标准》（GB3096-2008</w:t>
            </w:r>
            <w:r>
              <w:rPr>
                <w:rFonts w:ascii="Times New Roman"/>
                <w:color w:val="000000" w:themeColor="text1"/>
                <w:sz w:val="24"/>
                <w:szCs w:val="24"/>
              </w:rPr>
              <w:t>）</w:t>
            </w:r>
            <w:r>
              <w:rPr>
                <w:rFonts w:ascii="Times New Roman" w:hAnsi="Times New Roman"/>
                <w:color w:val="000000" w:themeColor="text1"/>
                <w:sz w:val="24"/>
                <w:szCs w:val="24"/>
              </w:rPr>
              <w:t>3类标准进行控制，保护区域声环境质量，不因本项目而降低区域声环境质量级别。</w:t>
            </w:r>
          </w:p>
          <w:p w14:paraId="52D51582">
            <w:pPr>
              <w:spacing w:line="360" w:lineRule="auto"/>
              <w:ind w:firstLine="480" w:firstLineChars="200"/>
              <w:rPr>
                <w:rFonts w:ascii="Times New Roman"/>
                <w:color w:val="000000" w:themeColor="text1"/>
                <w:sz w:val="24"/>
              </w:rPr>
            </w:pPr>
            <w:r>
              <w:rPr>
                <w:rFonts w:ascii="Times New Roman"/>
                <w:color w:val="000000" w:themeColor="text1"/>
                <w:sz w:val="24"/>
                <w:lang w:val="zh-CN"/>
              </w:rPr>
              <w:t>根据项目性质和周围环境特征，本次评价大气环境及声环境保护目标主要为项目周边</w:t>
            </w:r>
            <w:r>
              <w:rPr>
                <w:rFonts w:ascii="Times New Roman" w:hAnsi="Times New Roman"/>
                <w:color w:val="000000" w:themeColor="text1"/>
                <w:sz w:val="24"/>
                <w:lang w:val="zh-CN"/>
              </w:rPr>
              <w:t>200m</w:t>
            </w:r>
            <w:r>
              <w:rPr>
                <w:rFonts w:ascii="Times New Roman"/>
                <w:color w:val="000000" w:themeColor="text1"/>
                <w:sz w:val="24"/>
                <w:lang w:val="zh-CN"/>
              </w:rPr>
              <w:t>范围内的敏感点</w:t>
            </w:r>
            <w:r>
              <w:rPr>
                <w:rFonts w:ascii="Times New Roman"/>
                <w:color w:val="000000" w:themeColor="text1"/>
                <w:sz w:val="24"/>
              </w:rPr>
              <w:t>，</w:t>
            </w:r>
            <w:r>
              <w:rPr>
                <w:rFonts w:ascii="Times New Roman"/>
                <w:color w:val="000000" w:themeColor="text1"/>
                <w:sz w:val="24"/>
                <w:lang w:val="zh-CN"/>
              </w:rPr>
              <w:t>周边具体保护目标见下表所示。</w:t>
            </w:r>
            <w:r>
              <w:rPr>
                <w:rFonts w:ascii="Times New Roman"/>
                <w:color w:val="000000" w:themeColor="text1"/>
                <w:sz w:val="24"/>
              </w:rPr>
              <w:t>项目区周边关系见附图</w:t>
            </w:r>
            <w:r>
              <w:rPr>
                <w:rFonts w:ascii="Times New Roman" w:hAnsi="Times New Roman"/>
                <w:color w:val="000000" w:themeColor="text1"/>
                <w:sz w:val="24"/>
              </w:rPr>
              <w:t>2</w:t>
            </w:r>
            <w:r>
              <w:rPr>
                <w:rFonts w:ascii="Times New Roman"/>
                <w:color w:val="000000" w:themeColor="text1"/>
                <w:sz w:val="24"/>
              </w:rPr>
              <w:t>。</w:t>
            </w:r>
          </w:p>
          <w:p w14:paraId="2D0CB029">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hint="eastAsia" w:ascii="Times New Roman" w:hAnsi="Times New Roman"/>
                <w:b/>
                <w:color w:val="000000" w:themeColor="text1"/>
                <w:sz w:val="24"/>
                <w:szCs w:val="24"/>
              </w:rPr>
              <w:t>-1</w:t>
            </w:r>
            <w:r>
              <w:rPr>
                <w:rFonts w:ascii="Times New Roman" w:hAnsi="Times New Roman"/>
                <w:b/>
                <w:color w:val="000000" w:themeColor="text1"/>
                <w:sz w:val="24"/>
                <w:szCs w:val="24"/>
              </w:rPr>
              <w:t>主要环境保护目标</w:t>
            </w:r>
          </w:p>
          <w:tbl>
            <w:tblPr>
              <w:tblStyle w:val="30"/>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559"/>
              <w:gridCol w:w="709"/>
              <w:gridCol w:w="709"/>
              <w:gridCol w:w="992"/>
              <w:gridCol w:w="851"/>
              <w:gridCol w:w="992"/>
              <w:gridCol w:w="850"/>
              <w:gridCol w:w="993"/>
              <w:gridCol w:w="846"/>
            </w:tblGrid>
            <w:tr w14:paraId="50FC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tcBorders>
                    <w:top w:val="single" w:color="auto" w:sz="4" w:space="0"/>
                    <w:left w:val="single" w:color="auto" w:sz="4" w:space="0"/>
                    <w:bottom w:val="single" w:color="auto" w:sz="4" w:space="0"/>
                    <w:right w:val="single" w:color="auto" w:sz="4" w:space="0"/>
                  </w:tcBorders>
                  <w:vAlign w:val="center"/>
                </w:tcPr>
                <w:p w14:paraId="6AFBB73F">
                  <w:pPr>
                    <w:jc w:val="center"/>
                    <w:rPr>
                      <w:rFonts w:ascii="Times New Roman" w:hAnsi="Times New Roman"/>
                      <w:color w:val="000000" w:themeColor="text1"/>
                      <w:szCs w:val="21"/>
                    </w:rPr>
                  </w:pPr>
                  <w:r>
                    <w:rPr>
                      <w:rFonts w:ascii="Times New Roman" w:hAnsi="Times New Roman"/>
                      <w:color w:val="000000" w:themeColor="text1"/>
                      <w:szCs w:val="21"/>
                    </w:rPr>
                    <w:t>类别</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18166BA">
                  <w:pPr>
                    <w:jc w:val="center"/>
                    <w:rPr>
                      <w:rFonts w:ascii="Times New Roman" w:hAnsi="Times New Roman"/>
                      <w:color w:val="000000" w:themeColor="text1"/>
                      <w:szCs w:val="21"/>
                    </w:rPr>
                  </w:pPr>
                  <w:r>
                    <w:rPr>
                      <w:rFonts w:ascii="Times New Roman" w:hAnsi="Times New Roman"/>
                      <w:color w:val="000000" w:themeColor="text1"/>
                      <w:szCs w:val="21"/>
                    </w:rPr>
                    <w:t>名称</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E6DFCF6">
                  <w:pPr>
                    <w:jc w:val="center"/>
                    <w:rPr>
                      <w:rFonts w:ascii="Times New Roman" w:hAnsi="Times New Roman"/>
                      <w:color w:val="000000" w:themeColor="text1"/>
                      <w:szCs w:val="21"/>
                    </w:rPr>
                  </w:pPr>
                  <w:r>
                    <w:rPr>
                      <w:rFonts w:ascii="Times New Roman" w:hAnsi="Times New Roman"/>
                      <w:color w:val="000000" w:themeColor="text1"/>
                      <w:szCs w:val="21"/>
                    </w:rPr>
                    <w:t>坐标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1D5CFBC">
                  <w:pPr>
                    <w:jc w:val="center"/>
                    <w:rPr>
                      <w:rFonts w:ascii="Times New Roman" w:hAnsi="Times New Roman"/>
                      <w:color w:val="000000" w:themeColor="text1"/>
                      <w:szCs w:val="21"/>
                    </w:rPr>
                  </w:pPr>
                  <w:r>
                    <w:rPr>
                      <w:rFonts w:ascii="Times New Roman" w:hAnsi="Times New Roman"/>
                      <w:color w:val="000000" w:themeColor="text1"/>
                      <w:szCs w:val="21"/>
                    </w:rPr>
                    <w:t>保护对象</w:t>
                  </w:r>
                </w:p>
              </w:tc>
              <w:tc>
                <w:tcPr>
                  <w:tcW w:w="1843" w:type="dxa"/>
                  <w:gridSpan w:val="2"/>
                  <w:vMerge w:val="restart"/>
                  <w:tcBorders>
                    <w:top w:val="single" w:color="auto" w:sz="4" w:space="0"/>
                    <w:left w:val="single" w:color="auto" w:sz="4" w:space="0"/>
                    <w:bottom w:val="single" w:color="auto" w:sz="4" w:space="0"/>
                    <w:right w:val="single" w:color="auto" w:sz="4" w:space="0"/>
                  </w:tcBorders>
                  <w:vAlign w:val="center"/>
                </w:tcPr>
                <w:p w14:paraId="447971B2">
                  <w:pPr>
                    <w:jc w:val="center"/>
                    <w:rPr>
                      <w:rFonts w:ascii="Times New Roman" w:hAnsi="Times New Roman"/>
                      <w:color w:val="000000" w:themeColor="text1"/>
                      <w:szCs w:val="21"/>
                    </w:rPr>
                  </w:pPr>
                  <w:r>
                    <w:rPr>
                      <w:rFonts w:ascii="Times New Roman" w:hAnsi="Times New Roman"/>
                      <w:color w:val="000000" w:themeColor="text1"/>
                      <w:szCs w:val="21"/>
                    </w:rPr>
                    <w:t>保护内容</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5B0735CC">
                  <w:pPr>
                    <w:jc w:val="center"/>
                    <w:rPr>
                      <w:rFonts w:ascii="Times New Roman" w:hAnsi="Times New Roman"/>
                      <w:color w:val="000000" w:themeColor="text1"/>
                      <w:szCs w:val="21"/>
                    </w:rPr>
                  </w:pPr>
                  <w:r>
                    <w:rPr>
                      <w:rFonts w:ascii="Times New Roman" w:hAnsi="Times New Roman"/>
                      <w:color w:val="000000" w:themeColor="text1"/>
                      <w:szCs w:val="21"/>
                    </w:rPr>
                    <w:t>环境功能区</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23FA7C2">
                  <w:pPr>
                    <w:jc w:val="center"/>
                    <w:rPr>
                      <w:rFonts w:ascii="Times New Roman" w:hAnsi="Times New Roman"/>
                      <w:color w:val="000000" w:themeColor="text1"/>
                      <w:szCs w:val="21"/>
                    </w:rPr>
                  </w:pPr>
                  <w:r>
                    <w:rPr>
                      <w:rFonts w:ascii="Times New Roman" w:hAnsi="Times New Roman"/>
                      <w:color w:val="000000" w:themeColor="text1"/>
                      <w:szCs w:val="21"/>
                    </w:rPr>
                    <w:t>相对厂址方位</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14:paraId="0B090A2F">
                  <w:pPr>
                    <w:jc w:val="center"/>
                    <w:rPr>
                      <w:rFonts w:ascii="Times New Roman" w:hAnsi="Times New Roman"/>
                      <w:color w:val="000000" w:themeColor="text1"/>
                      <w:szCs w:val="21"/>
                    </w:rPr>
                  </w:pPr>
                  <w:r>
                    <w:rPr>
                      <w:rFonts w:ascii="Times New Roman" w:hAnsi="Times New Roman"/>
                      <w:color w:val="000000" w:themeColor="text1"/>
                      <w:szCs w:val="21"/>
                    </w:rPr>
                    <w:t>相对厂界距离</w:t>
                  </w:r>
                </w:p>
              </w:tc>
            </w:tr>
            <w:tr w14:paraId="3823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0AA19F2B">
                  <w:pPr>
                    <w:widowControl/>
                    <w:jc w:val="left"/>
                    <w:rPr>
                      <w:rFonts w:ascii="Times New Roman" w:hAnsi="Times New Roman"/>
                      <w:color w:val="000000" w:themeColor="text1"/>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919E843">
                  <w:pPr>
                    <w:widowControl/>
                    <w:jc w:val="left"/>
                    <w:rPr>
                      <w:rFonts w:ascii="Times New Roman" w:hAnsi="Times New Roman"/>
                      <w:color w:val="000000" w:themeColor="text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0E8898E">
                  <w:pPr>
                    <w:jc w:val="center"/>
                    <w:rPr>
                      <w:rFonts w:ascii="Times New Roman" w:hAnsi="Times New Roman"/>
                      <w:color w:val="000000" w:themeColor="text1"/>
                      <w:szCs w:val="21"/>
                    </w:rPr>
                  </w:pPr>
                  <w:r>
                    <w:rPr>
                      <w:rFonts w:ascii="Times New Roman" w:hAnsi="Times New Roman"/>
                      <w:color w:val="000000" w:themeColor="text1"/>
                      <w:szCs w:val="21"/>
                    </w:rPr>
                    <w:t>X</w:t>
                  </w:r>
                </w:p>
              </w:tc>
              <w:tc>
                <w:tcPr>
                  <w:tcW w:w="709" w:type="dxa"/>
                  <w:tcBorders>
                    <w:top w:val="single" w:color="auto" w:sz="4" w:space="0"/>
                    <w:left w:val="single" w:color="auto" w:sz="4" w:space="0"/>
                    <w:bottom w:val="single" w:color="auto" w:sz="4" w:space="0"/>
                    <w:right w:val="single" w:color="auto" w:sz="4" w:space="0"/>
                  </w:tcBorders>
                  <w:vAlign w:val="center"/>
                </w:tcPr>
                <w:p w14:paraId="702881EE">
                  <w:pPr>
                    <w:jc w:val="center"/>
                    <w:rPr>
                      <w:rFonts w:ascii="Times New Roman" w:hAnsi="Times New Roman"/>
                      <w:color w:val="000000" w:themeColor="text1"/>
                      <w:szCs w:val="21"/>
                    </w:rPr>
                  </w:pPr>
                  <w:r>
                    <w:rPr>
                      <w:rFonts w:ascii="Times New Roman" w:hAnsi="Times New Roman"/>
                      <w:color w:val="000000" w:themeColor="text1"/>
                      <w:szCs w:val="21"/>
                    </w:rPr>
                    <w:t>Y</w:t>
                  </w: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1A2C90A">
                  <w:pPr>
                    <w:widowControl/>
                    <w:jc w:val="left"/>
                    <w:rPr>
                      <w:rFonts w:ascii="Times New Roman" w:hAnsi="Times New Roman"/>
                      <w:color w:val="000000" w:themeColor="text1"/>
                      <w:szCs w:val="21"/>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14:paraId="3D04B18F">
                  <w:pPr>
                    <w:widowControl/>
                    <w:jc w:val="left"/>
                    <w:rPr>
                      <w:rFonts w:ascii="Times New Roman" w:hAnsi="Times New Roman"/>
                      <w:color w:val="000000" w:themeColor="text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454AEF6D">
                  <w:pPr>
                    <w:widowControl/>
                    <w:jc w:val="left"/>
                    <w:rPr>
                      <w:rFonts w:ascii="Times New Roman" w:hAnsi="Times New Roman"/>
                      <w:color w:val="000000" w:themeColor="text1"/>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1649C319">
                  <w:pPr>
                    <w:widowControl/>
                    <w:jc w:val="left"/>
                    <w:rPr>
                      <w:rFonts w:ascii="Times New Roman" w:hAnsi="Times New Roman"/>
                      <w:color w:val="000000" w:themeColor="text1"/>
                      <w:szCs w:val="21"/>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14105889">
                  <w:pPr>
                    <w:widowControl/>
                    <w:jc w:val="left"/>
                    <w:rPr>
                      <w:rFonts w:ascii="Times New Roman" w:hAnsi="Times New Roman"/>
                      <w:color w:val="000000" w:themeColor="text1"/>
                      <w:szCs w:val="21"/>
                    </w:rPr>
                  </w:pPr>
                </w:p>
              </w:tc>
            </w:tr>
            <w:tr w14:paraId="1C58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0" w:type="dxa"/>
                  <w:tcBorders>
                    <w:top w:val="single" w:color="auto" w:sz="4" w:space="0"/>
                    <w:left w:val="single" w:color="auto" w:sz="4" w:space="0"/>
                    <w:right w:val="single" w:color="auto" w:sz="4" w:space="0"/>
                  </w:tcBorders>
                  <w:vAlign w:val="center"/>
                </w:tcPr>
                <w:p w14:paraId="6B705FC5">
                  <w:pPr>
                    <w:jc w:val="center"/>
                    <w:rPr>
                      <w:rFonts w:ascii="Times New Roman" w:hAnsi="Times New Roman"/>
                      <w:color w:val="000000" w:themeColor="text1"/>
                      <w:szCs w:val="21"/>
                    </w:rPr>
                  </w:pPr>
                  <w:r>
                    <w:rPr>
                      <w:rFonts w:ascii="Times New Roman" w:hAnsi="Times New Roman"/>
                      <w:color w:val="000000" w:themeColor="text1"/>
                      <w:szCs w:val="21"/>
                    </w:rPr>
                    <w:t>大气环境</w:t>
                  </w:r>
                </w:p>
              </w:tc>
              <w:tc>
                <w:tcPr>
                  <w:tcW w:w="1559" w:type="dxa"/>
                  <w:tcBorders>
                    <w:top w:val="single" w:color="auto" w:sz="4" w:space="0"/>
                    <w:left w:val="single" w:color="auto" w:sz="4" w:space="0"/>
                    <w:right w:val="single" w:color="auto" w:sz="4" w:space="0"/>
                  </w:tcBorders>
                  <w:vAlign w:val="center"/>
                </w:tcPr>
                <w:p w14:paraId="4065F0DF">
                  <w:pPr>
                    <w:adjustRightInd w:val="0"/>
                    <w:snapToGrid w:val="0"/>
                    <w:jc w:val="center"/>
                    <w:rPr>
                      <w:rFonts w:ascii="Times New Roman" w:hAnsi="Times New Roman"/>
                      <w:color w:val="000000" w:themeColor="text1"/>
                      <w:szCs w:val="21"/>
                    </w:rPr>
                  </w:pPr>
                  <w:r>
                    <w:rPr>
                      <w:rFonts w:ascii="Times New Roman" w:hAnsi="Times New Roman"/>
                      <w:bCs/>
                      <w:color w:val="000000" w:themeColor="text1"/>
                      <w:spacing w:val="-2"/>
                      <w:kern w:val="0"/>
                      <w:szCs w:val="21"/>
                    </w:rPr>
                    <w:t>帕底村</w:t>
                  </w:r>
                </w:p>
              </w:tc>
              <w:tc>
                <w:tcPr>
                  <w:tcW w:w="709" w:type="dxa"/>
                  <w:tcBorders>
                    <w:top w:val="single" w:color="auto" w:sz="4" w:space="0"/>
                    <w:left w:val="single" w:color="auto" w:sz="4" w:space="0"/>
                    <w:right w:val="single" w:color="auto" w:sz="4" w:space="0"/>
                  </w:tcBorders>
                  <w:vAlign w:val="center"/>
                </w:tcPr>
                <w:p w14:paraId="3A63017F">
                  <w:pPr>
                    <w:jc w:val="center"/>
                    <w:rPr>
                      <w:rFonts w:ascii="Times New Roman" w:hAnsi="Times New Roman"/>
                      <w:color w:val="000000" w:themeColor="text1"/>
                      <w:szCs w:val="21"/>
                    </w:rPr>
                  </w:pPr>
                  <w:r>
                    <w:rPr>
                      <w:rFonts w:ascii="Times New Roman" w:hAnsi="Times New Roman"/>
                      <w:color w:val="000000" w:themeColor="text1"/>
                      <w:szCs w:val="21"/>
                    </w:rPr>
                    <w:t>200</w:t>
                  </w:r>
                </w:p>
              </w:tc>
              <w:tc>
                <w:tcPr>
                  <w:tcW w:w="709" w:type="dxa"/>
                  <w:tcBorders>
                    <w:top w:val="single" w:color="auto" w:sz="4" w:space="0"/>
                    <w:left w:val="single" w:color="auto" w:sz="4" w:space="0"/>
                    <w:right w:val="single" w:color="auto" w:sz="4" w:space="0"/>
                  </w:tcBorders>
                  <w:vAlign w:val="center"/>
                </w:tcPr>
                <w:p w14:paraId="427A9CF4">
                  <w:pPr>
                    <w:jc w:val="center"/>
                    <w:rPr>
                      <w:rFonts w:ascii="Times New Roman" w:hAnsi="Times New Roman"/>
                      <w:color w:val="000000" w:themeColor="text1"/>
                      <w:szCs w:val="21"/>
                    </w:rPr>
                  </w:pPr>
                  <w:r>
                    <w:rPr>
                      <w:rFonts w:ascii="Times New Roman" w:hAnsi="Times New Roman"/>
                      <w:color w:val="000000" w:themeColor="text1"/>
                      <w:szCs w:val="21"/>
                    </w:rPr>
                    <w:t>110</w:t>
                  </w:r>
                </w:p>
              </w:tc>
              <w:tc>
                <w:tcPr>
                  <w:tcW w:w="992" w:type="dxa"/>
                  <w:tcBorders>
                    <w:top w:val="single" w:color="auto" w:sz="4" w:space="0"/>
                    <w:left w:val="single" w:color="auto" w:sz="4" w:space="0"/>
                    <w:right w:val="single" w:color="auto" w:sz="4" w:space="0"/>
                  </w:tcBorders>
                  <w:vAlign w:val="center"/>
                </w:tcPr>
                <w:p w14:paraId="7C8185D8">
                  <w:pPr>
                    <w:jc w:val="center"/>
                    <w:rPr>
                      <w:rFonts w:ascii="Times New Roman" w:hAnsi="Times New Roman"/>
                      <w:color w:val="000000" w:themeColor="text1"/>
                      <w:szCs w:val="21"/>
                    </w:rPr>
                  </w:pPr>
                  <w:r>
                    <w:rPr>
                      <w:rFonts w:ascii="Times New Roman" w:hAnsi="Times New Roman"/>
                      <w:color w:val="000000" w:themeColor="text1"/>
                      <w:szCs w:val="21"/>
                    </w:rPr>
                    <w:t>住户</w:t>
                  </w:r>
                </w:p>
              </w:tc>
              <w:tc>
                <w:tcPr>
                  <w:tcW w:w="1843" w:type="dxa"/>
                  <w:gridSpan w:val="2"/>
                  <w:tcBorders>
                    <w:top w:val="single" w:color="auto" w:sz="4" w:space="0"/>
                    <w:left w:val="single" w:color="auto" w:sz="4" w:space="0"/>
                    <w:right w:val="single" w:color="auto" w:sz="4" w:space="0"/>
                  </w:tcBorders>
                  <w:vAlign w:val="center"/>
                </w:tcPr>
                <w:p w14:paraId="2C616C5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69</w:t>
                  </w:r>
                  <w:r>
                    <w:rPr>
                      <w:rFonts w:ascii="Times New Roman" w:hAnsi="Times New Roman"/>
                      <w:color w:val="000000" w:themeColor="text1"/>
                      <w:szCs w:val="21"/>
                    </w:rPr>
                    <w:t>户，</w:t>
                  </w:r>
                  <w:r>
                    <w:rPr>
                      <w:rFonts w:hint="eastAsia" w:ascii="Times New Roman" w:hAnsi="Times New Roman"/>
                      <w:color w:val="000000" w:themeColor="text1"/>
                      <w:szCs w:val="21"/>
                    </w:rPr>
                    <w:t>207</w:t>
                  </w:r>
                  <w:r>
                    <w:rPr>
                      <w:rFonts w:ascii="Times New Roman" w:hAnsi="Times New Roman"/>
                      <w:color w:val="000000" w:themeColor="text1"/>
                      <w:szCs w:val="21"/>
                    </w:rPr>
                    <w:t>人</w:t>
                  </w:r>
                </w:p>
              </w:tc>
              <w:tc>
                <w:tcPr>
                  <w:tcW w:w="850" w:type="dxa"/>
                  <w:tcBorders>
                    <w:top w:val="single" w:color="auto" w:sz="4" w:space="0"/>
                    <w:left w:val="single" w:color="auto" w:sz="4" w:space="0"/>
                    <w:right w:val="single" w:color="auto" w:sz="4" w:space="0"/>
                  </w:tcBorders>
                  <w:vAlign w:val="center"/>
                </w:tcPr>
                <w:p w14:paraId="79F251E6">
                  <w:pPr>
                    <w:widowControl/>
                    <w:jc w:val="center"/>
                    <w:rPr>
                      <w:rFonts w:ascii="Times New Roman" w:hAnsi="Times New Roman"/>
                      <w:color w:val="000000" w:themeColor="text1"/>
                      <w:szCs w:val="21"/>
                    </w:rPr>
                  </w:pPr>
                  <w:r>
                    <w:rPr>
                      <w:rFonts w:ascii="Times New Roman" w:hAnsi="Times New Roman"/>
                      <w:color w:val="000000" w:themeColor="text1"/>
                      <w:szCs w:val="21"/>
                    </w:rPr>
                    <w:t>空气环境质量二类区</w:t>
                  </w:r>
                </w:p>
              </w:tc>
              <w:tc>
                <w:tcPr>
                  <w:tcW w:w="993" w:type="dxa"/>
                  <w:tcBorders>
                    <w:top w:val="single" w:color="auto" w:sz="4" w:space="0"/>
                    <w:left w:val="single" w:color="auto" w:sz="4" w:space="0"/>
                    <w:right w:val="single" w:color="auto" w:sz="4" w:space="0"/>
                  </w:tcBorders>
                  <w:vAlign w:val="center"/>
                </w:tcPr>
                <w:p w14:paraId="355760A8">
                  <w:pPr>
                    <w:pStyle w:val="13"/>
                    <w:ind w:firstLine="0"/>
                    <w:jc w:val="center"/>
                    <w:rPr>
                      <w:color w:val="000000" w:themeColor="text1"/>
                      <w:kern w:val="2"/>
                      <w:sz w:val="21"/>
                      <w:szCs w:val="21"/>
                    </w:rPr>
                  </w:pPr>
                  <w:r>
                    <w:rPr>
                      <w:color w:val="000000" w:themeColor="text1"/>
                      <w:sz w:val="21"/>
                      <w:szCs w:val="21"/>
                    </w:rPr>
                    <w:t>东北侧</w:t>
                  </w:r>
                </w:p>
              </w:tc>
              <w:tc>
                <w:tcPr>
                  <w:tcW w:w="846" w:type="dxa"/>
                  <w:tcBorders>
                    <w:top w:val="single" w:color="auto" w:sz="4" w:space="0"/>
                    <w:left w:val="single" w:color="auto" w:sz="4" w:space="0"/>
                    <w:right w:val="single" w:color="auto" w:sz="4" w:space="0"/>
                  </w:tcBorders>
                  <w:vAlign w:val="center"/>
                </w:tcPr>
                <w:p w14:paraId="741CF534">
                  <w:pPr>
                    <w:jc w:val="center"/>
                    <w:rPr>
                      <w:rFonts w:ascii="Times New Roman" w:hAnsi="Times New Roman"/>
                      <w:color w:val="000000" w:themeColor="text1"/>
                      <w:szCs w:val="21"/>
                    </w:rPr>
                  </w:pPr>
                  <w:r>
                    <w:rPr>
                      <w:rFonts w:ascii="Times New Roman" w:hAnsi="Times New Roman"/>
                      <w:color w:val="000000" w:themeColor="text1"/>
                      <w:szCs w:val="21"/>
                    </w:rPr>
                    <w:t>2</w:t>
                  </w:r>
                  <w:r>
                    <w:rPr>
                      <w:rFonts w:hint="eastAsia" w:ascii="Times New Roman" w:hAnsi="Times New Roman"/>
                      <w:color w:val="000000" w:themeColor="text1"/>
                      <w:szCs w:val="21"/>
                    </w:rPr>
                    <w:t>0</w:t>
                  </w:r>
                  <w:r>
                    <w:rPr>
                      <w:rFonts w:ascii="Times New Roman" w:hAnsi="Times New Roman"/>
                      <w:color w:val="000000" w:themeColor="text1"/>
                      <w:szCs w:val="21"/>
                    </w:rPr>
                    <w:t>0m</w:t>
                  </w:r>
                </w:p>
              </w:tc>
            </w:tr>
            <w:tr w14:paraId="274B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tcBorders>
                    <w:top w:val="single" w:color="auto" w:sz="4" w:space="0"/>
                    <w:left w:val="single" w:color="auto" w:sz="4" w:space="0"/>
                    <w:bottom w:val="single" w:color="auto" w:sz="4" w:space="0"/>
                    <w:right w:val="single" w:color="auto" w:sz="4" w:space="0"/>
                  </w:tcBorders>
                  <w:vAlign w:val="center"/>
                </w:tcPr>
                <w:p w14:paraId="26447020">
                  <w:pPr>
                    <w:jc w:val="center"/>
                    <w:rPr>
                      <w:rFonts w:ascii="Times New Roman" w:hAnsi="Times New Roman"/>
                      <w:color w:val="000000" w:themeColor="text1"/>
                      <w:szCs w:val="21"/>
                    </w:rPr>
                  </w:pPr>
                  <w:r>
                    <w:rPr>
                      <w:rFonts w:ascii="Times New Roman" w:hAnsi="Times New Roman"/>
                      <w:color w:val="000000" w:themeColor="text1"/>
                      <w:szCs w:val="21"/>
                    </w:rPr>
                    <w:t>地表水</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68D119CB">
                  <w:pPr>
                    <w:jc w:val="center"/>
                    <w:rPr>
                      <w:rFonts w:ascii="Times New Roman" w:hAnsi="Times New Roman"/>
                      <w:color w:val="000000" w:themeColor="text1"/>
                      <w:szCs w:val="21"/>
                    </w:rPr>
                  </w:pPr>
                  <w:r>
                    <w:rPr>
                      <w:rFonts w:ascii="Times New Roman" w:hAnsi="Times New Roman"/>
                      <w:color w:val="000000" w:themeColor="text1"/>
                      <w:szCs w:val="21"/>
                    </w:rPr>
                    <w:t>保护目标</w:t>
                  </w:r>
                </w:p>
              </w:tc>
              <w:tc>
                <w:tcPr>
                  <w:tcW w:w="992" w:type="dxa"/>
                  <w:tcBorders>
                    <w:top w:val="single" w:color="auto" w:sz="4" w:space="0"/>
                    <w:left w:val="single" w:color="auto" w:sz="4" w:space="0"/>
                    <w:bottom w:val="single" w:color="auto" w:sz="4" w:space="0"/>
                    <w:right w:val="single" w:color="auto" w:sz="4" w:space="0"/>
                  </w:tcBorders>
                  <w:vAlign w:val="center"/>
                </w:tcPr>
                <w:p w14:paraId="4E1BFA32">
                  <w:pPr>
                    <w:jc w:val="center"/>
                    <w:rPr>
                      <w:rFonts w:ascii="Times New Roman" w:hAnsi="Times New Roman"/>
                      <w:color w:val="000000" w:themeColor="text1"/>
                      <w:szCs w:val="21"/>
                    </w:rPr>
                  </w:pPr>
                  <w:r>
                    <w:rPr>
                      <w:rFonts w:ascii="Times New Roman" w:hAnsi="Times New Roman"/>
                      <w:color w:val="000000" w:themeColor="text1"/>
                      <w:szCs w:val="21"/>
                    </w:rPr>
                    <w:t>方向</w:t>
                  </w:r>
                </w:p>
              </w:tc>
              <w:tc>
                <w:tcPr>
                  <w:tcW w:w="851" w:type="dxa"/>
                  <w:tcBorders>
                    <w:top w:val="single" w:color="auto" w:sz="4" w:space="0"/>
                    <w:left w:val="single" w:color="auto" w:sz="4" w:space="0"/>
                    <w:bottom w:val="single" w:color="auto" w:sz="4" w:space="0"/>
                    <w:right w:val="single" w:color="auto" w:sz="4" w:space="0"/>
                  </w:tcBorders>
                  <w:vAlign w:val="center"/>
                </w:tcPr>
                <w:p w14:paraId="7B665F4D">
                  <w:pPr>
                    <w:jc w:val="center"/>
                    <w:rPr>
                      <w:rFonts w:ascii="Times New Roman" w:hAnsi="Times New Roman"/>
                      <w:color w:val="000000" w:themeColor="text1"/>
                      <w:szCs w:val="21"/>
                    </w:rPr>
                  </w:pPr>
                  <w:r>
                    <w:rPr>
                      <w:rFonts w:ascii="Times New Roman" w:hAnsi="Times New Roman"/>
                      <w:color w:val="000000" w:themeColor="text1"/>
                      <w:szCs w:val="21"/>
                    </w:rPr>
                    <w:t>距离</w:t>
                  </w:r>
                </w:p>
              </w:tc>
              <w:tc>
                <w:tcPr>
                  <w:tcW w:w="992" w:type="dxa"/>
                  <w:tcBorders>
                    <w:top w:val="single" w:color="auto" w:sz="4" w:space="0"/>
                    <w:left w:val="single" w:color="auto" w:sz="4" w:space="0"/>
                    <w:bottom w:val="single" w:color="auto" w:sz="4" w:space="0"/>
                    <w:right w:val="single" w:color="auto" w:sz="4" w:space="0"/>
                  </w:tcBorders>
                  <w:vAlign w:val="center"/>
                </w:tcPr>
                <w:p w14:paraId="0F25B0D8">
                  <w:pPr>
                    <w:jc w:val="center"/>
                    <w:rPr>
                      <w:rFonts w:ascii="Times New Roman" w:hAnsi="Times New Roman"/>
                      <w:color w:val="000000" w:themeColor="text1"/>
                      <w:szCs w:val="21"/>
                    </w:rPr>
                  </w:pPr>
                  <w:r>
                    <w:rPr>
                      <w:rFonts w:ascii="Times New Roman" w:hAnsi="Times New Roman"/>
                      <w:color w:val="000000" w:themeColor="text1"/>
                      <w:szCs w:val="21"/>
                    </w:rPr>
                    <w:t>规模</w:t>
                  </w:r>
                </w:p>
              </w:tc>
              <w:tc>
                <w:tcPr>
                  <w:tcW w:w="2689" w:type="dxa"/>
                  <w:gridSpan w:val="3"/>
                  <w:tcBorders>
                    <w:top w:val="single" w:color="auto" w:sz="4" w:space="0"/>
                    <w:left w:val="single" w:color="auto" w:sz="4" w:space="0"/>
                    <w:bottom w:val="single" w:color="auto" w:sz="4" w:space="0"/>
                    <w:right w:val="single" w:color="auto" w:sz="4" w:space="0"/>
                  </w:tcBorders>
                  <w:vAlign w:val="center"/>
                </w:tcPr>
                <w:p w14:paraId="38BCC48C">
                  <w:pPr>
                    <w:jc w:val="center"/>
                    <w:rPr>
                      <w:rFonts w:ascii="Times New Roman" w:hAnsi="Times New Roman"/>
                      <w:color w:val="000000" w:themeColor="text1"/>
                      <w:szCs w:val="21"/>
                    </w:rPr>
                  </w:pPr>
                  <w:r>
                    <w:rPr>
                      <w:rFonts w:ascii="Times New Roman" w:hAnsi="Times New Roman"/>
                      <w:color w:val="000000" w:themeColor="text1"/>
                      <w:szCs w:val="21"/>
                    </w:rPr>
                    <w:t>保护级别</w:t>
                  </w:r>
                </w:p>
              </w:tc>
            </w:tr>
            <w:tr w14:paraId="4993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1F13571C">
                  <w:pPr>
                    <w:widowControl/>
                    <w:jc w:val="left"/>
                    <w:rPr>
                      <w:rFonts w:ascii="Times New Roman" w:hAnsi="Times New Roman"/>
                      <w:color w:val="000000" w:themeColor="text1"/>
                      <w:szCs w:val="21"/>
                    </w:rPr>
                  </w:pP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7159539E">
                  <w:pPr>
                    <w:jc w:val="center"/>
                    <w:rPr>
                      <w:rFonts w:ascii="Times New Roman" w:hAnsi="Times New Roman"/>
                      <w:color w:val="000000" w:themeColor="text1"/>
                      <w:szCs w:val="21"/>
                    </w:rPr>
                  </w:pPr>
                  <w:r>
                    <w:rPr>
                      <w:rFonts w:ascii="Times New Roman" w:hAnsi="Times New Roman"/>
                      <w:color w:val="000000" w:themeColor="text1"/>
                      <w:szCs w:val="21"/>
                    </w:rPr>
                    <w:t>芒市大河</w:t>
                  </w:r>
                </w:p>
              </w:tc>
              <w:tc>
                <w:tcPr>
                  <w:tcW w:w="992" w:type="dxa"/>
                  <w:tcBorders>
                    <w:top w:val="single" w:color="auto" w:sz="4" w:space="0"/>
                    <w:left w:val="single" w:color="auto" w:sz="4" w:space="0"/>
                    <w:bottom w:val="single" w:color="auto" w:sz="4" w:space="0"/>
                    <w:right w:val="single" w:color="auto" w:sz="4" w:space="0"/>
                  </w:tcBorders>
                  <w:vAlign w:val="center"/>
                </w:tcPr>
                <w:p w14:paraId="36FC26DC">
                  <w:pPr>
                    <w:jc w:val="center"/>
                    <w:rPr>
                      <w:rFonts w:ascii="Times New Roman" w:hAnsi="Times New Roman"/>
                      <w:color w:val="000000" w:themeColor="text1"/>
                      <w:szCs w:val="21"/>
                    </w:rPr>
                  </w:pPr>
                  <w:r>
                    <w:rPr>
                      <w:rFonts w:ascii="Times New Roman" w:hAnsi="Times New Roman"/>
                      <w:color w:val="000000" w:themeColor="text1"/>
                      <w:szCs w:val="21"/>
                    </w:rPr>
                    <w:t>北侧</w:t>
                  </w:r>
                </w:p>
              </w:tc>
              <w:tc>
                <w:tcPr>
                  <w:tcW w:w="851" w:type="dxa"/>
                  <w:tcBorders>
                    <w:top w:val="single" w:color="auto" w:sz="4" w:space="0"/>
                    <w:left w:val="single" w:color="auto" w:sz="4" w:space="0"/>
                    <w:bottom w:val="single" w:color="auto" w:sz="4" w:space="0"/>
                    <w:right w:val="single" w:color="auto" w:sz="4" w:space="0"/>
                  </w:tcBorders>
                  <w:vAlign w:val="center"/>
                </w:tcPr>
                <w:p w14:paraId="3924D38F">
                  <w:pPr>
                    <w:jc w:val="center"/>
                    <w:rPr>
                      <w:rFonts w:ascii="Times New Roman" w:hAnsi="Times New Roman"/>
                      <w:color w:val="000000" w:themeColor="text1"/>
                      <w:szCs w:val="21"/>
                    </w:rPr>
                  </w:pPr>
                  <w:r>
                    <w:rPr>
                      <w:rFonts w:ascii="Times New Roman" w:hAnsi="Times New Roman"/>
                      <w:color w:val="000000" w:themeColor="text1"/>
                      <w:szCs w:val="21"/>
                    </w:rPr>
                    <w:t>1300m</w:t>
                  </w:r>
                </w:p>
              </w:tc>
              <w:tc>
                <w:tcPr>
                  <w:tcW w:w="992" w:type="dxa"/>
                  <w:tcBorders>
                    <w:top w:val="single" w:color="auto" w:sz="4" w:space="0"/>
                    <w:left w:val="single" w:color="auto" w:sz="4" w:space="0"/>
                    <w:bottom w:val="single" w:color="auto" w:sz="4" w:space="0"/>
                    <w:right w:val="single" w:color="auto" w:sz="4" w:space="0"/>
                  </w:tcBorders>
                  <w:vAlign w:val="center"/>
                </w:tcPr>
                <w:p w14:paraId="528101FE">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2689" w:type="dxa"/>
                  <w:gridSpan w:val="3"/>
                  <w:tcBorders>
                    <w:top w:val="single" w:color="auto" w:sz="4" w:space="0"/>
                    <w:left w:val="single" w:color="auto" w:sz="4" w:space="0"/>
                    <w:bottom w:val="single" w:color="auto" w:sz="4" w:space="0"/>
                    <w:right w:val="single" w:color="auto" w:sz="4" w:space="0"/>
                  </w:tcBorders>
                  <w:vAlign w:val="center"/>
                </w:tcPr>
                <w:p w14:paraId="4FA417F3">
                  <w:pPr>
                    <w:jc w:val="center"/>
                    <w:rPr>
                      <w:rFonts w:ascii="Times New Roman" w:hAnsi="Times New Roman"/>
                      <w:color w:val="000000" w:themeColor="text1"/>
                      <w:szCs w:val="21"/>
                    </w:rPr>
                  </w:pPr>
                  <w:r>
                    <w:rPr>
                      <w:rFonts w:ascii="Times New Roman" w:hAnsi="Times New Roman"/>
                      <w:color w:val="000000" w:themeColor="text1"/>
                      <w:szCs w:val="21"/>
                    </w:rPr>
                    <w:t>《地表水环境质量标准》（GB3838-2002）Ⅲ类标准</w:t>
                  </w:r>
                </w:p>
              </w:tc>
            </w:tr>
            <w:tr w14:paraId="2B6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tcBorders>
                    <w:top w:val="single" w:color="auto" w:sz="4" w:space="0"/>
                    <w:left w:val="single" w:color="auto" w:sz="4" w:space="0"/>
                    <w:right w:val="single" w:color="auto" w:sz="4" w:space="0"/>
                  </w:tcBorders>
                  <w:vAlign w:val="center"/>
                </w:tcPr>
                <w:p w14:paraId="045C4C00">
                  <w:pPr>
                    <w:widowControl/>
                    <w:jc w:val="center"/>
                    <w:rPr>
                      <w:rFonts w:ascii="Times New Roman" w:hAnsi="Times New Roman"/>
                      <w:color w:val="000000" w:themeColor="text1"/>
                      <w:szCs w:val="21"/>
                    </w:rPr>
                  </w:pPr>
                  <w:r>
                    <w:rPr>
                      <w:rFonts w:ascii="Times New Roman" w:hAnsi="Times New Roman"/>
                      <w:color w:val="000000" w:themeColor="text1"/>
                      <w:szCs w:val="21"/>
                    </w:rPr>
                    <w:t>声环境</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287FAF0B">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保护目标</w:t>
                  </w:r>
                </w:p>
              </w:tc>
              <w:tc>
                <w:tcPr>
                  <w:tcW w:w="992" w:type="dxa"/>
                  <w:tcBorders>
                    <w:top w:val="single" w:color="auto" w:sz="4" w:space="0"/>
                    <w:left w:val="single" w:color="auto" w:sz="4" w:space="0"/>
                    <w:bottom w:val="single" w:color="auto" w:sz="4" w:space="0"/>
                    <w:right w:val="single" w:color="auto" w:sz="4" w:space="0"/>
                  </w:tcBorders>
                  <w:vAlign w:val="center"/>
                </w:tcPr>
                <w:p w14:paraId="5505A74E">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方向</w:t>
                  </w:r>
                </w:p>
              </w:tc>
              <w:tc>
                <w:tcPr>
                  <w:tcW w:w="851" w:type="dxa"/>
                  <w:tcBorders>
                    <w:top w:val="single" w:color="auto" w:sz="4" w:space="0"/>
                    <w:left w:val="single" w:color="auto" w:sz="4" w:space="0"/>
                    <w:bottom w:val="single" w:color="auto" w:sz="4" w:space="0"/>
                    <w:right w:val="single" w:color="auto" w:sz="4" w:space="0"/>
                  </w:tcBorders>
                  <w:vAlign w:val="center"/>
                </w:tcPr>
                <w:p w14:paraId="11611658">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距离</w:t>
                  </w:r>
                </w:p>
              </w:tc>
              <w:tc>
                <w:tcPr>
                  <w:tcW w:w="992" w:type="dxa"/>
                  <w:tcBorders>
                    <w:top w:val="single" w:color="auto" w:sz="4" w:space="0"/>
                    <w:left w:val="single" w:color="auto" w:sz="4" w:space="0"/>
                    <w:bottom w:val="single" w:color="auto" w:sz="4" w:space="0"/>
                    <w:right w:val="single" w:color="auto" w:sz="4" w:space="0"/>
                  </w:tcBorders>
                  <w:vAlign w:val="center"/>
                </w:tcPr>
                <w:p w14:paraId="7F95CDD0">
                  <w:pPr>
                    <w:jc w:val="center"/>
                    <w:rPr>
                      <w:rFonts w:ascii="Times New Roman" w:hAnsi="Times New Roman"/>
                      <w:color w:val="000000" w:themeColor="text1"/>
                      <w:szCs w:val="21"/>
                    </w:rPr>
                  </w:pPr>
                  <w:r>
                    <w:rPr>
                      <w:rFonts w:ascii="Times New Roman" w:hAnsi="Times New Roman"/>
                      <w:color w:val="000000" w:themeColor="text1"/>
                      <w:szCs w:val="21"/>
                    </w:rPr>
                    <w:t>规模</w:t>
                  </w:r>
                </w:p>
              </w:tc>
              <w:tc>
                <w:tcPr>
                  <w:tcW w:w="2689" w:type="dxa"/>
                  <w:gridSpan w:val="3"/>
                  <w:tcBorders>
                    <w:top w:val="single" w:color="auto" w:sz="4" w:space="0"/>
                    <w:left w:val="single" w:color="auto" w:sz="4" w:space="0"/>
                    <w:bottom w:val="single" w:color="auto" w:sz="4" w:space="0"/>
                    <w:right w:val="single" w:color="auto" w:sz="4" w:space="0"/>
                  </w:tcBorders>
                  <w:vAlign w:val="center"/>
                </w:tcPr>
                <w:p w14:paraId="24948FAB">
                  <w:pPr>
                    <w:jc w:val="center"/>
                    <w:rPr>
                      <w:rFonts w:ascii="Times New Roman" w:hAnsi="Times New Roman"/>
                      <w:color w:val="000000" w:themeColor="text1"/>
                      <w:szCs w:val="21"/>
                    </w:rPr>
                  </w:pPr>
                  <w:r>
                    <w:rPr>
                      <w:rFonts w:ascii="Times New Roman" w:hAnsi="Times New Roman"/>
                      <w:color w:val="000000" w:themeColor="text1"/>
                      <w:szCs w:val="21"/>
                    </w:rPr>
                    <w:t>保护级别</w:t>
                  </w:r>
                </w:p>
              </w:tc>
            </w:tr>
            <w:tr w14:paraId="4E27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auto" w:sz="4" w:space="0"/>
                  </w:tcBorders>
                  <w:vAlign w:val="center"/>
                </w:tcPr>
                <w:p w14:paraId="6A86912C">
                  <w:pPr>
                    <w:widowControl/>
                    <w:jc w:val="left"/>
                    <w:rPr>
                      <w:rFonts w:ascii="Times New Roman" w:hAnsi="Times New Roman"/>
                      <w:color w:val="000000" w:themeColor="text1"/>
                      <w:szCs w:val="21"/>
                    </w:rPr>
                  </w:pP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16D555E9">
                  <w:pPr>
                    <w:jc w:val="center"/>
                    <w:rPr>
                      <w:rFonts w:ascii="Times New Roman" w:hAnsi="Times New Roman"/>
                      <w:color w:val="000000" w:themeColor="text1"/>
                      <w:szCs w:val="21"/>
                    </w:rPr>
                  </w:pPr>
                  <w:r>
                    <w:rPr>
                      <w:rFonts w:ascii="Times New Roman" w:hAnsi="Times New Roman"/>
                      <w:bCs/>
                      <w:color w:val="000000" w:themeColor="text1"/>
                      <w:spacing w:val="-2"/>
                      <w:kern w:val="0"/>
                      <w:szCs w:val="21"/>
                    </w:rPr>
                    <w:t>帕底村</w:t>
                  </w:r>
                </w:p>
              </w:tc>
              <w:tc>
                <w:tcPr>
                  <w:tcW w:w="992" w:type="dxa"/>
                  <w:tcBorders>
                    <w:top w:val="single" w:color="auto" w:sz="4" w:space="0"/>
                    <w:left w:val="single" w:color="auto" w:sz="4" w:space="0"/>
                    <w:bottom w:val="single" w:color="auto" w:sz="4" w:space="0"/>
                    <w:right w:val="single" w:color="auto" w:sz="4" w:space="0"/>
                  </w:tcBorders>
                  <w:vAlign w:val="center"/>
                </w:tcPr>
                <w:p w14:paraId="0C9B739D">
                  <w:pPr>
                    <w:pStyle w:val="13"/>
                    <w:ind w:firstLine="0"/>
                    <w:jc w:val="center"/>
                    <w:rPr>
                      <w:color w:val="000000" w:themeColor="text1"/>
                      <w:sz w:val="21"/>
                      <w:szCs w:val="21"/>
                    </w:rPr>
                  </w:pPr>
                  <w:r>
                    <w:rPr>
                      <w:color w:val="000000" w:themeColor="text1"/>
                      <w:sz w:val="21"/>
                      <w:szCs w:val="21"/>
                    </w:rPr>
                    <w:t>东北侧</w:t>
                  </w:r>
                </w:p>
              </w:tc>
              <w:tc>
                <w:tcPr>
                  <w:tcW w:w="851" w:type="dxa"/>
                  <w:tcBorders>
                    <w:top w:val="single" w:color="auto" w:sz="4" w:space="0"/>
                    <w:left w:val="single" w:color="auto" w:sz="4" w:space="0"/>
                    <w:bottom w:val="single" w:color="auto" w:sz="4" w:space="0"/>
                    <w:right w:val="single" w:color="auto" w:sz="4" w:space="0"/>
                  </w:tcBorders>
                  <w:vAlign w:val="center"/>
                </w:tcPr>
                <w:p w14:paraId="402FB5ED">
                  <w:pPr>
                    <w:jc w:val="center"/>
                    <w:rPr>
                      <w:rFonts w:ascii="Times New Roman" w:hAnsi="Times New Roman"/>
                      <w:color w:val="000000" w:themeColor="text1"/>
                      <w:szCs w:val="21"/>
                    </w:rPr>
                  </w:pPr>
                  <w:r>
                    <w:rPr>
                      <w:rFonts w:ascii="Times New Roman" w:hAnsi="Times New Roman"/>
                      <w:color w:val="000000" w:themeColor="text1"/>
                      <w:szCs w:val="21"/>
                    </w:rPr>
                    <w:t>2</w:t>
                  </w:r>
                  <w:r>
                    <w:rPr>
                      <w:rFonts w:hint="eastAsia" w:ascii="Times New Roman" w:hAnsi="Times New Roman"/>
                      <w:color w:val="000000" w:themeColor="text1"/>
                      <w:szCs w:val="21"/>
                    </w:rPr>
                    <w:t>0</w:t>
                  </w:r>
                  <w:r>
                    <w:rPr>
                      <w:rFonts w:ascii="Times New Roman" w:hAnsi="Times New Roman"/>
                      <w:color w:val="000000" w:themeColor="text1"/>
                      <w:szCs w:val="21"/>
                    </w:rPr>
                    <w:t>0m</w:t>
                  </w:r>
                </w:p>
              </w:tc>
              <w:tc>
                <w:tcPr>
                  <w:tcW w:w="992" w:type="dxa"/>
                  <w:tcBorders>
                    <w:top w:val="single" w:color="auto" w:sz="4" w:space="0"/>
                    <w:left w:val="single" w:color="auto" w:sz="4" w:space="0"/>
                    <w:bottom w:val="single" w:color="auto" w:sz="4" w:space="0"/>
                    <w:right w:val="single" w:color="auto" w:sz="4" w:space="0"/>
                  </w:tcBorders>
                  <w:vAlign w:val="center"/>
                </w:tcPr>
                <w:p w14:paraId="457111B5">
                  <w:pPr>
                    <w:jc w:val="center"/>
                    <w:rPr>
                      <w:rFonts w:ascii="Times New Roman" w:hAnsi="Times New Roman"/>
                      <w:color w:val="000000" w:themeColor="text1"/>
                      <w:szCs w:val="21"/>
                    </w:rPr>
                  </w:pPr>
                  <w:r>
                    <w:rPr>
                      <w:rFonts w:hint="eastAsia" w:ascii="Times New Roman" w:hAnsi="Times New Roman"/>
                      <w:color w:val="000000" w:themeColor="text1"/>
                      <w:szCs w:val="21"/>
                    </w:rPr>
                    <w:t>69</w:t>
                  </w:r>
                  <w:r>
                    <w:rPr>
                      <w:rFonts w:ascii="Times New Roman" w:hAnsi="Times New Roman"/>
                      <w:color w:val="000000" w:themeColor="text1"/>
                      <w:szCs w:val="21"/>
                    </w:rPr>
                    <w:t>户，</w:t>
                  </w:r>
                  <w:r>
                    <w:rPr>
                      <w:rFonts w:hint="eastAsia" w:ascii="Times New Roman" w:hAnsi="Times New Roman"/>
                      <w:color w:val="000000" w:themeColor="text1"/>
                      <w:szCs w:val="21"/>
                    </w:rPr>
                    <w:t>207</w:t>
                  </w:r>
                  <w:r>
                    <w:rPr>
                      <w:rFonts w:ascii="Times New Roman" w:hAnsi="Times New Roman"/>
                      <w:color w:val="000000" w:themeColor="text1"/>
                      <w:szCs w:val="21"/>
                    </w:rPr>
                    <w:t>人</w:t>
                  </w:r>
                </w:p>
              </w:tc>
              <w:tc>
                <w:tcPr>
                  <w:tcW w:w="2689" w:type="dxa"/>
                  <w:gridSpan w:val="3"/>
                  <w:tcBorders>
                    <w:top w:val="single" w:color="auto" w:sz="4" w:space="0"/>
                    <w:left w:val="single" w:color="auto" w:sz="4" w:space="0"/>
                    <w:right w:val="single" w:color="auto" w:sz="4" w:space="0"/>
                  </w:tcBorders>
                  <w:vAlign w:val="center"/>
                </w:tcPr>
                <w:p w14:paraId="2CDF7E73">
                  <w:pPr>
                    <w:jc w:val="center"/>
                    <w:rPr>
                      <w:rFonts w:ascii="Times New Roman" w:hAnsi="Times New Roman"/>
                      <w:color w:val="000000" w:themeColor="text1"/>
                      <w:szCs w:val="21"/>
                    </w:rPr>
                  </w:pPr>
                  <w:r>
                    <w:rPr>
                      <w:rFonts w:ascii="Times New Roman" w:hAnsi="Times New Roman"/>
                      <w:color w:val="000000" w:themeColor="text1"/>
                      <w:szCs w:val="21"/>
                    </w:rPr>
                    <w:t>《声环境质量标准》(GB 3096-2008)3类标准</w:t>
                  </w:r>
                </w:p>
              </w:tc>
            </w:tr>
          </w:tbl>
          <w:p w14:paraId="1AF7897E">
            <w:pPr>
              <w:spacing w:line="360" w:lineRule="auto"/>
              <w:rPr>
                <w:rFonts w:ascii="Times New Roman" w:hAnsi="Times New Roman"/>
                <w:b/>
                <w:bCs/>
                <w:color w:val="000000" w:themeColor="text1"/>
                <w:sz w:val="28"/>
                <w:szCs w:val="28"/>
              </w:rPr>
            </w:pPr>
          </w:p>
          <w:p w14:paraId="12E13865">
            <w:pPr>
              <w:spacing w:line="360" w:lineRule="auto"/>
              <w:rPr>
                <w:rFonts w:ascii="Times New Roman" w:hAnsi="Times New Roman"/>
                <w:b/>
                <w:bCs/>
                <w:color w:val="000000" w:themeColor="text1"/>
                <w:sz w:val="28"/>
                <w:szCs w:val="28"/>
              </w:rPr>
            </w:pPr>
          </w:p>
          <w:p w14:paraId="581E2BE4">
            <w:pPr>
              <w:spacing w:line="360" w:lineRule="auto"/>
              <w:rPr>
                <w:rFonts w:ascii="Times New Roman" w:hAnsi="Times New Roman"/>
                <w:b/>
                <w:bCs/>
                <w:color w:val="000000" w:themeColor="text1"/>
                <w:sz w:val="28"/>
                <w:szCs w:val="28"/>
              </w:rPr>
            </w:pPr>
          </w:p>
          <w:p w14:paraId="63335664">
            <w:pPr>
              <w:spacing w:line="360" w:lineRule="auto"/>
              <w:rPr>
                <w:rFonts w:ascii="Times New Roman" w:hAnsi="Times New Roman"/>
                <w:b/>
                <w:bCs/>
                <w:color w:val="000000" w:themeColor="text1"/>
                <w:sz w:val="28"/>
                <w:szCs w:val="28"/>
              </w:rPr>
            </w:pPr>
          </w:p>
          <w:p w14:paraId="26D7A846">
            <w:pPr>
              <w:spacing w:line="360" w:lineRule="auto"/>
              <w:rPr>
                <w:rFonts w:ascii="Times New Roman" w:hAnsi="Times New Roman"/>
                <w:b/>
                <w:bCs/>
                <w:color w:val="000000" w:themeColor="text1"/>
                <w:sz w:val="28"/>
                <w:szCs w:val="28"/>
              </w:rPr>
            </w:pPr>
          </w:p>
          <w:p w14:paraId="2124D8B3">
            <w:pPr>
              <w:spacing w:line="360" w:lineRule="auto"/>
              <w:rPr>
                <w:rFonts w:ascii="Times New Roman" w:hAnsi="Times New Roman"/>
                <w:b/>
                <w:bCs/>
                <w:color w:val="000000" w:themeColor="text1"/>
                <w:sz w:val="28"/>
                <w:szCs w:val="28"/>
              </w:rPr>
            </w:pPr>
          </w:p>
          <w:p w14:paraId="5F0F4F6B">
            <w:pPr>
              <w:spacing w:line="360" w:lineRule="auto"/>
              <w:rPr>
                <w:rFonts w:hint="eastAsia" w:ascii="Times New Roman" w:hAnsi="Times New Roman"/>
                <w:b/>
                <w:bCs/>
                <w:color w:val="000000" w:themeColor="text1"/>
                <w:sz w:val="28"/>
                <w:szCs w:val="28"/>
              </w:rPr>
            </w:pPr>
          </w:p>
          <w:p w14:paraId="683AF6E6">
            <w:pPr>
              <w:spacing w:line="360" w:lineRule="auto"/>
              <w:rPr>
                <w:rFonts w:hint="eastAsia" w:ascii="Times New Roman" w:hAnsi="Times New Roman"/>
                <w:b/>
                <w:bCs/>
                <w:color w:val="000000" w:themeColor="text1"/>
                <w:sz w:val="28"/>
                <w:szCs w:val="28"/>
              </w:rPr>
            </w:pPr>
          </w:p>
          <w:p w14:paraId="03602F83">
            <w:pPr>
              <w:spacing w:line="360" w:lineRule="auto"/>
              <w:rPr>
                <w:rFonts w:hint="eastAsia" w:ascii="Times New Roman" w:hAnsi="Times New Roman"/>
                <w:b/>
                <w:bCs/>
                <w:color w:val="000000" w:themeColor="text1"/>
                <w:sz w:val="28"/>
                <w:szCs w:val="28"/>
              </w:rPr>
            </w:pPr>
          </w:p>
          <w:p w14:paraId="266F3F55">
            <w:pPr>
              <w:spacing w:line="360" w:lineRule="auto"/>
              <w:rPr>
                <w:rFonts w:hint="eastAsia" w:ascii="Times New Roman" w:hAnsi="Times New Roman"/>
                <w:b/>
                <w:bCs/>
                <w:color w:val="000000" w:themeColor="text1"/>
                <w:sz w:val="28"/>
                <w:szCs w:val="28"/>
              </w:rPr>
            </w:pPr>
          </w:p>
          <w:p w14:paraId="578A640F">
            <w:pPr>
              <w:spacing w:line="360" w:lineRule="auto"/>
              <w:rPr>
                <w:rFonts w:hint="eastAsia" w:ascii="Times New Roman" w:hAnsi="Times New Roman"/>
                <w:b/>
                <w:bCs/>
                <w:color w:val="000000" w:themeColor="text1"/>
                <w:sz w:val="28"/>
                <w:szCs w:val="28"/>
              </w:rPr>
            </w:pPr>
          </w:p>
          <w:p w14:paraId="476B01A5">
            <w:pPr>
              <w:spacing w:line="360" w:lineRule="auto"/>
              <w:rPr>
                <w:rFonts w:hint="eastAsia" w:ascii="Times New Roman" w:hAnsi="Times New Roman"/>
                <w:b/>
                <w:bCs/>
                <w:color w:val="000000" w:themeColor="text1"/>
                <w:sz w:val="28"/>
                <w:szCs w:val="28"/>
              </w:rPr>
            </w:pPr>
          </w:p>
          <w:p w14:paraId="1E09D76A">
            <w:pPr>
              <w:spacing w:line="360" w:lineRule="auto"/>
              <w:rPr>
                <w:rFonts w:hint="eastAsia" w:ascii="Times New Roman" w:hAnsi="Times New Roman"/>
                <w:b/>
                <w:bCs/>
                <w:color w:val="000000" w:themeColor="text1"/>
                <w:sz w:val="28"/>
                <w:szCs w:val="28"/>
              </w:rPr>
            </w:pPr>
          </w:p>
          <w:p w14:paraId="4CD7E7D1">
            <w:pPr>
              <w:spacing w:line="360" w:lineRule="auto"/>
              <w:rPr>
                <w:rFonts w:hint="eastAsia" w:ascii="Times New Roman" w:hAnsi="Times New Roman"/>
                <w:b/>
                <w:bCs/>
                <w:color w:val="000000" w:themeColor="text1"/>
                <w:sz w:val="28"/>
                <w:szCs w:val="28"/>
              </w:rPr>
            </w:pPr>
          </w:p>
          <w:p w14:paraId="6D58DAAA">
            <w:pPr>
              <w:spacing w:line="360" w:lineRule="auto"/>
              <w:rPr>
                <w:rFonts w:hint="eastAsia" w:ascii="Times New Roman" w:hAnsi="Times New Roman"/>
                <w:b/>
                <w:bCs/>
                <w:color w:val="000000" w:themeColor="text1"/>
                <w:sz w:val="28"/>
                <w:szCs w:val="28"/>
              </w:rPr>
            </w:pPr>
          </w:p>
          <w:p w14:paraId="70F9D0F6">
            <w:pPr>
              <w:spacing w:line="360" w:lineRule="auto"/>
              <w:rPr>
                <w:rFonts w:hint="eastAsia" w:ascii="Times New Roman" w:hAnsi="Times New Roman"/>
                <w:b/>
                <w:bCs/>
                <w:color w:val="000000" w:themeColor="text1"/>
                <w:sz w:val="28"/>
                <w:szCs w:val="28"/>
              </w:rPr>
            </w:pPr>
          </w:p>
          <w:p w14:paraId="50F285F0">
            <w:pPr>
              <w:spacing w:line="360" w:lineRule="auto"/>
              <w:rPr>
                <w:rFonts w:hint="eastAsia" w:ascii="Times New Roman" w:hAnsi="Times New Roman"/>
                <w:b/>
                <w:bCs/>
                <w:color w:val="000000" w:themeColor="text1"/>
                <w:sz w:val="28"/>
                <w:szCs w:val="28"/>
              </w:rPr>
            </w:pPr>
          </w:p>
          <w:p w14:paraId="78A177E3">
            <w:pPr>
              <w:spacing w:line="360" w:lineRule="auto"/>
              <w:rPr>
                <w:rFonts w:hint="eastAsia" w:ascii="Times New Roman" w:hAnsi="Times New Roman"/>
                <w:b/>
                <w:bCs/>
                <w:color w:val="000000" w:themeColor="text1"/>
                <w:sz w:val="28"/>
                <w:szCs w:val="28"/>
              </w:rPr>
            </w:pPr>
          </w:p>
          <w:p w14:paraId="26D2AAC1">
            <w:pPr>
              <w:spacing w:line="360" w:lineRule="auto"/>
              <w:rPr>
                <w:rFonts w:ascii="Times New Roman" w:hAnsi="Times New Roman"/>
                <w:b/>
                <w:bCs/>
                <w:color w:val="000000" w:themeColor="text1"/>
                <w:sz w:val="28"/>
                <w:szCs w:val="28"/>
              </w:rPr>
            </w:pPr>
          </w:p>
        </w:tc>
      </w:tr>
    </w:tbl>
    <w:p w14:paraId="399B768A">
      <w:pPr>
        <w:outlineLvl w:val="0"/>
        <w:rPr>
          <w:rFonts w:ascii="Times New Roman" w:hAnsi="Times New Roman"/>
          <w:b/>
          <w:color w:val="000000" w:themeColor="text1"/>
          <w:sz w:val="30"/>
          <w:szCs w:val="30"/>
        </w:rPr>
        <w:sectPr>
          <w:pgSz w:w="11906" w:h="16838"/>
          <w:pgMar w:top="1440" w:right="1800" w:bottom="1440" w:left="1800" w:header="851" w:footer="992" w:gutter="0"/>
          <w:cols w:space="720" w:num="1"/>
          <w:docGrid w:type="lines" w:linePitch="312" w:charSpace="0"/>
        </w:sectPr>
      </w:pPr>
    </w:p>
    <w:p w14:paraId="1D1B99DA">
      <w:pPr>
        <w:outlineLvl w:val="0"/>
        <w:rPr>
          <w:rFonts w:ascii="Times New Roman" w:hAnsi="Times New Roman"/>
          <w:b/>
          <w:color w:val="000000" w:themeColor="text1"/>
          <w:sz w:val="28"/>
          <w:szCs w:val="28"/>
        </w:rPr>
      </w:pPr>
      <w:bookmarkStart w:id="17" w:name="_Toc482291034"/>
      <w:bookmarkStart w:id="18" w:name="_Toc329702008"/>
      <w:r>
        <w:rPr>
          <w:rFonts w:hint="eastAsia" w:ascii="Times New Roman" w:hAnsi="Times New Roman"/>
          <w:b/>
          <w:color w:val="000000" w:themeColor="text1"/>
          <w:sz w:val="28"/>
          <w:szCs w:val="28"/>
        </w:rPr>
        <w:t>四、评价适用标准</w:t>
      </w:r>
      <w:bookmarkEnd w:id="17"/>
      <w:bookmarkEnd w:id="18"/>
    </w:p>
    <w:tbl>
      <w:tblPr>
        <w:tblStyle w:val="30"/>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81"/>
      </w:tblGrid>
      <w:tr w14:paraId="5778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6" w:type="dxa"/>
            <w:vAlign w:val="center"/>
          </w:tcPr>
          <w:p w14:paraId="07AD93E0">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环</w:t>
            </w:r>
          </w:p>
          <w:p w14:paraId="0C259AFB">
            <w:pPr>
              <w:spacing w:line="240" w:lineRule="atLeast"/>
              <w:jc w:val="center"/>
              <w:rPr>
                <w:rFonts w:ascii="Times New Roman" w:hAnsi="Times New Roman"/>
                <w:color w:val="000000" w:themeColor="text1"/>
                <w:sz w:val="24"/>
                <w:szCs w:val="24"/>
              </w:rPr>
            </w:pPr>
          </w:p>
          <w:p w14:paraId="388CE710">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境</w:t>
            </w:r>
          </w:p>
          <w:p w14:paraId="2635FD4E">
            <w:pPr>
              <w:spacing w:line="240" w:lineRule="atLeast"/>
              <w:jc w:val="center"/>
              <w:rPr>
                <w:rFonts w:ascii="Times New Roman" w:hAnsi="Times New Roman"/>
                <w:color w:val="000000" w:themeColor="text1"/>
                <w:sz w:val="24"/>
                <w:szCs w:val="24"/>
              </w:rPr>
            </w:pPr>
          </w:p>
          <w:p w14:paraId="0B029320">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质</w:t>
            </w:r>
          </w:p>
          <w:p w14:paraId="65C1E218">
            <w:pPr>
              <w:spacing w:line="240" w:lineRule="atLeast"/>
              <w:jc w:val="center"/>
              <w:rPr>
                <w:rFonts w:ascii="Times New Roman" w:hAnsi="Times New Roman"/>
                <w:color w:val="000000" w:themeColor="text1"/>
                <w:sz w:val="24"/>
                <w:szCs w:val="24"/>
              </w:rPr>
            </w:pPr>
          </w:p>
          <w:p w14:paraId="7CF4B033">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量</w:t>
            </w:r>
          </w:p>
          <w:p w14:paraId="3272D7AA">
            <w:pPr>
              <w:spacing w:line="240" w:lineRule="atLeast"/>
              <w:jc w:val="center"/>
              <w:rPr>
                <w:rFonts w:ascii="Times New Roman" w:hAnsi="Times New Roman"/>
                <w:color w:val="000000" w:themeColor="text1"/>
                <w:sz w:val="24"/>
                <w:szCs w:val="24"/>
              </w:rPr>
            </w:pPr>
          </w:p>
          <w:p w14:paraId="2BBAB55D">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标</w:t>
            </w:r>
          </w:p>
          <w:p w14:paraId="5FFBCFEA">
            <w:pPr>
              <w:spacing w:line="240" w:lineRule="atLeast"/>
              <w:jc w:val="center"/>
              <w:rPr>
                <w:rFonts w:ascii="Times New Roman" w:hAnsi="Times New Roman"/>
                <w:color w:val="000000" w:themeColor="text1"/>
                <w:sz w:val="24"/>
                <w:szCs w:val="24"/>
              </w:rPr>
            </w:pPr>
          </w:p>
          <w:p w14:paraId="3EDC3AC6">
            <w:pPr>
              <w:spacing w:line="240" w:lineRule="atLeast"/>
              <w:jc w:val="center"/>
              <w:rPr>
                <w:rFonts w:ascii="Times New Roman" w:hAnsi="Times New Roman"/>
                <w:color w:val="000000" w:themeColor="text1"/>
                <w:sz w:val="28"/>
                <w:szCs w:val="28"/>
              </w:rPr>
            </w:pPr>
            <w:r>
              <w:rPr>
                <w:rFonts w:hint="eastAsia" w:ascii="Times New Roman" w:hAnsi="Times New Roman"/>
                <w:color w:val="000000" w:themeColor="text1"/>
                <w:sz w:val="24"/>
                <w:szCs w:val="24"/>
              </w:rPr>
              <w:t>准</w:t>
            </w:r>
          </w:p>
        </w:tc>
        <w:tc>
          <w:tcPr>
            <w:tcW w:w="8681" w:type="dxa"/>
            <w:vAlign w:val="center"/>
          </w:tcPr>
          <w:p w14:paraId="69EEF3E4">
            <w:pPr>
              <w:spacing w:line="360" w:lineRule="auto"/>
              <w:ind w:firstLine="482" w:firstLineChars="200"/>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、环境空气</w:t>
            </w:r>
          </w:p>
          <w:p w14:paraId="66511E9A">
            <w:pPr>
              <w:widowControl/>
              <w:spacing w:line="360" w:lineRule="auto"/>
              <w:ind w:firstLine="480" w:firstLineChars="200"/>
              <w:rPr>
                <w:rFonts w:ascii="Times New Roman" w:hAnsi="Times New Roman"/>
                <w:color w:val="000000" w:themeColor="text1"/>
                <w:sz w:val="24"/>
                <w:szCs w:val="24"/>
              </w:rPr>
            </w:pPr>
            <w:r>
              <w:rPr>
                <w:rFonts w:ascii="Times New Roman" w:hAnsi="Times New Roman"/>
                <w:bCs/>
                <w:color w:val="000000" w:themeColor="text1"/>
                <w:sz w:val="24"/>
                <w:szCs w:val="24"/>
              </w:rPr>
              <w:t>本项目位于</w:t>
            </w:r>
            <w:r>
              <w:rPr>
                <w:rFonts w:hint="eastAsia" w:ascii="Times New Roman" w:hAnsi="Times New Roman"/>
                <w:color w:val="000000" w:themeColor="text1"/>
                <w:sz w:val="24"/>
                <w:szCs w:val="24"/>
              </w:rPr>
              <w:t>芒市帕底工业园区，属</w:t>
            </w:r>
            <w:r>
              <w:rPr>
                <w:rFonts w:ascii="Times New Roman" w:hAnsi="Times New Roman"/>
                <w:color w:val="000000" w:themeColor="text1"/>
                <w:sz w:val="24"/>
                <w:szCs w:val="24"/>
              </w:rPr>
              <w:t>环境空气质量功能区分类的二类区，</w:t>
            </w:r>
            <w:r>
              <w:rPr>
                <w:rFonts w:hint="eastAsia" w:ascii="Times New Roman" w:hAnsi="Times New Roman"/>
                <w:color w:val="000000" w:themeColor="text1"/>
                <w:sz w:val="24"/>
                <w:szCs w:val="24"/>
              </w:rPr>
              <w:t>执行</w:t>
            </w:r>
            <w:r>
              <w:rPr>
                <w:rFonts w:ascii="Times New Roman" w:hAnsi="Times New Roman"/>
                <w:color w:val="000000" w:themeColor="text1"/>
                <w:sz w:val="24"/>
                <w:szCs w:val="24"/>
              </w:rPr>
              <w:t>《环境空气质量标准》（GB3095-</w:t>
            </w:r>
            <w:r>
              <w:rPr>
                <w:rFonts w:hint="eastAsia" w:ascii="Times New Roman" w:hAnsi="Times New Roman"/>
                <w:color w:val="000000" w:themeColor="text1"/>
                <w:sz w:val="24"/>
                <w:szCs w:val="24"/>
              </w:rPr>
              <w:t>2012</w:t>
            </w:r>
            <w:r>
              <w:rPr>
                <w:rFonts w:ascii="Times New Roman" w:hAnsi="Times New Roman"/>
                <w:color w:val="000000" w:themeColor="text1"/>
                <w:sz w:val="24"/>
                <w:szCs w:val="24"/>
              </w:rPr>
              <w:t>）</w:t>
            </w:r>
            <w:r>
              <w:rPr>
                <w:rFonts w:hint="eastAsia" w:ascii="Times New Roman" w:hAnsi="Times New Roman"/>
                <w:color w:val="000000" w:themeColor="text1"/>
                <w:sz w:val="24"/>
                <w:szCs w:val="24"/>
              </w:rPr>
              <w:t>中</w:t>
            </w:r>
            <w:r>
              <w:rPr>
                <w:rFonts w:ascii="Times New Roman" w:hAnsi="Times New Roman"/>
                <w:color w:val="000000" w:themeColor="text1"/>
                <w:sz w:val="24"/>
                <w:szCs w:val="24"/>
              </w:rPr>
              <w:t>二级标准。标准值见表4-1。</w:t>
            </w:r>
          </w:p>
          <w:p w14:paraId="74F5EC64">
            <w:pPr>
              <w:widowControl/>
              <w:spacing w:line="360" w:lineRule="auto"/>
              <w:jc w:val="center"/>
              <w:rPr>
                <w:rFonts w:ascii="Times New Roman" w:hAnsi="Times New Roman"/>
                <w:b/>
                <w:bCs/>
                <w:color w:val="000000" w:themeColor="text1"/>
                <w:sz w:val="24"/>
              </w:rPr>
            </w:pPr>
            <w:r>
              <w:rPr>
                <w:rFonts w:hint="eastAsia" w:ascii="Times New Roman" w:hAnsi="Times New Roman"/>
                <w:b/>
                <w:bCs/>
                <w:color w:val="000000" w:themeColor="text1"/>
                <w:sz w:val="24"/>
              </w:rPr>
              <w:t xml:space="preserve"> 表</w:t>
            </w:r>
            <w:r>
              <w:rPr>
                <w:rFonts w:hint="eastAsia" w:ascii="Times New Roman" w:hAnsi="Times New Roman"/>
                <w:b/>
                <w:color w:val="000000" w:themeColor="text1"/>
                <w:sz w:val="24"/>
                <w:szCs w:val="24"/>
              </w:rPr>
              <w:t xml:space="preserve">4-1  </w:t>
            </w:r>
            <w:r>
              <w:rPr>
                <w:rFonts w:hint="eastAsia" w:ascii="Times New Roman" w:hAnsi="Times New Roman"/>
                <w:b/>
                <w:bCs/>
                <w:color w:val="000000" w:themeColor="text1"/>
                <w:sz w:val="24"/>
              </w:rPr>
              <w:t>《环境空气质量标准》</w:t>
            </w:r>
            <w:r>
              <w:rPr>
                <w:rFonts w:ascii="Times New Roman" w:hAnsi="Times New Roman"/>
                <w:b/>
                <w:color w:val="000000" w:themeColor="text1"/>
                <w:sz w:val="24"/>
                <w:szCs w:val="24"/>
              </w:rPr>
              <w:t>GB3095</w:t>
            </w:r>
            <w:r>
              <w:rPr>
                <w:rFonts w:hint="eastAsia" w:ascii="Times New Roman" w:hAnsi="Times New Roman"/>
                <w:b/>
                <w:color w:val="000000" w:themeColor="text1"/>
                <w:sz w:val="24"/>
                <w:szCs w:val="24"/>
              </w:rPr>
              <w:t>-</w:t>
            </w:r>
            <w:r>
              <w:rPr>
                <w:rFonts w:hint="eastAsia" w:ascii="Times New Roman" w:hAnsi="Times New Roman"/>
                <w:b/>
                <w:bCs/>
                <w:color w:val="000000" w:themeColor="text1"/>
                <w:sz w:val="24"/>
              </w:rPr>
              <w:t xml:space="preserve">2012二级标准   </w:t>
            </w:r>
          </w:p>
          <w:tbl>
            <w:tblPr>
              <w:tblStyle w:val="30"/>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22"/>
              <w:gridCol w:w="2193"/>
              <w:gridCol w:w="1788"/>
              <w:gridCol w:w="1067"/>
            </w:tblGrid>
            <w:tr w14:paraId="6E5B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Align w:val="center"/>
                </w:tcPr>
                <w:p w14:paraId="72E2BF3C">
                  <w:pPr>
                    <w:jc w:val="center"/>
                    <w:rPr>
                      <w:rFonts w:ascii="Times New Roman" w:hAnsi="Times New Roman"/>
                      <w:color w:val="000000" w:themeColor="text1"/>
                      <w:szCs w:val="21"/>
                    </w:rPr>
                  </w:pPr>
                  <w:r>
                    <w:rPr>
                      <w:rFonts w:ascii="Times New Roman" w:hAnsi="Times New Roman"/>
                      <w:color w:val="000000" w:themeColor="text1"/>
                      <w:szCs w:val="21"/>
                    </w:rPr>
                    <w:t>序号</w:t>
                  </w:r>
                </w:p>
              </w:tc>
              <w:tc>
                <w:tcPr>
                  <w:tcW w:w="2222" w:type="dxa"/>
                  <w:vAlign w:val="center"/>
                </w:tcPr>
                <w:p w14:paraId="17D97D08">
                  <w:pPr>
                    <w:jc w:val="center"/>
                    <w:rPr>
                      <w:rFonts w:ascii="Times New Roman" w:hAnsi="Times New Roman"/>
                      <w:color w:val="000000" w:themeColor="text1"/>
                      <w:szCs w:val="21"/>
                    </w:rPr>
                  </w:pPr>
                  <w:r>
                    <w:rPr>
                      <w:rFonts w:ascii="Times New Roman" w:hAnsi="Times New Roman"/>
                      <w:color w:val="000000" w:themeColor="text1"/>
                      <w:szCs w:val="21"/>
                    </w:rPr>
                    <w:t>污染物项目</w:t>
                  </w:r>
                </w:p>
              </w:tc>
              <w:tc>
                <w:tcPr>
                  <w:tcW w:w="2193" w:type="dxa"/>
                  <w:vAlign w:val="center"/>
                </w:tcPr>
                <w:p w14:paraId="2BBD4629">
                  <w:pPr>
                    <w:jc w:val="center"/>
                    <w:rPr>
                      <w:rFonts w:ascii="Times New Roman" w:hAnsi="Times New Roman"/>
                      <w:color w:val="000000" w:themeColor="text1"/>
                      <w:szCs w:val="21"/>
                    </w:rPr>
                  </w:pPr>
                  <w:r>
                    <w:rPr>
                      <w:rFonts w:ascii="Times New Roman" w:hAnsi="Times New Roman"/>
                      <w:color w:val="000000" w:themeColor="text1"/>
                      <w:szCs w:val="21"/>
                    </w:rPr>
                    <w:t>平均时间</w:t>
                  </w:r>
                </w:p>
              </w:tc>
              <w:tc>
                <w:tcPr>
                  <w:tcW w:w="1788" w:type="dxa"/>
                  <w:vAlign w:val="center"/>
                </w:tcPr>
                <w:p w14:paraId="725B1863">
                  <w:pPr>
                    <w:jc w:val="center"/>
                    <w:rPr>
                      <w:rFonts w:ascii="Times New Roman" w:hAnsi="Times New Roman"/>
                      <w:color w:val="000000" w:themeColor="text1"/>
                      <w:szCs w:val="21"/>
                    </w:rPr>
                  </w:pPr>
                  <w:r>
                    <w:rPr>
                      <w:rFonts w:ascii="Times New Roman" w:hAnsi="Times New Roman"/>
                      <w:color w:val="000000" w:themeColor="text1"/>
                      <w:szCs w:val="21"/>
                    </w:rPr>
                    <w:t>浓度限值</w:t>
                  </w:r>
                </w:p>
              </w:tc>
              <w:tc>
                <w:tcPr>
                  <w:tcW w:w="1067" w:type="dxa"/>
                  <w:vAlign w:val="center"/>
                </w:tcPr>
                <w:p w14:paraId="79AEDF8C">
                  <w:pPr>
                    <w:jc w:val="center"/>
                    <w:rPr>
                      <w:rFonts w:ascii="Times New Roman" w:hAnsi="Times New Roman"/>
                      <w:color w:val="000000" w:themeColor="text1"/>
                      <w:szCs w:val="21"/>
                    </w:rPr>
                  </w:pPr>
                  <w:r>
                    <w:rPr>
                      <w:rFonts w:ascii="Times New Roman" w:hAnsi="Times New Roman"/>
                      <w:color w:val="000000" w:themeColor="text1"/>
                      <w:szCs w:val="21"/>
                    </w:rPr>
                    <w:t>单位</w:t>
                  </w:r>
                </w:p>
              </w:tc>
            </w:tr>
            <w:tr w14:paraId="4487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74600B45">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2222" w:type="dxa"/>
                  <w:vMerge w:val="restart"/>
                  <w:vAlign w:val="center"/>
                </w:tcPr>
                <w:p w14:paraId="77D02E38">
                  <w:pPr>
                    <w:jc w:val="center"/>
                    <w:rPr>
                      <w:rFonts w:ascii="Times New Roman" w:hAnsi="Times New Roman"/>
                      <w:color w:val="000000" w:themeColor="text1"/>
                      <w:szCs w:val="21"/>
                    </w:rPr>
                  </w:pPr>
                  <w:r>
                    <w:rPr>
                      <w:rFonts w:ascii="Times New Roman" w:hAnsi="Times New Roman"/>
                      <w:color w:val="000000" w:themeColor="text1"/>
                      <w:szCs w:val="21"/>
                    </w:rPr>
                    <w:t>二氧化硫（SO</w:t>
                  </w:r>
                  <w:r>
                    <w:rPr>
                      <w:rFonts w:ascii="Times New Roman" w:hAnsi="Times New Roman"/>
                      <w:color w:val="000000" w:themeColor="text1"/>
                      <w:szCs w:val="21"/>
                      <w:vertAlign w:val="subscript"/>
                    </w:rPr>
                    <w:t>2</w:t>
                  </w:r>
                  <w:r>
                    <w:rPr>
                      <w:rFonts w:ascii="Times New Roman" w:hAnsi="Times New Roman"/>
                      <w:color w:val="000000" w:themeColor="text1"/>
                      <w:szCs w:val="21"/>
                    </w:rPr>
                    <w:t>）</w:t>
                  </w:r>
                </w:p>
              </w:tc>
              <w:tc>
                <w:tcPr>
                  <w:tcW w:w="2193" w:type="dxa"/>
                  <w:vAlign w:val="center"/>
                </w:tcPr>
                <w:p w14:paraId="4809CA16">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58518E75">
                  <w:pPr>
                    <w:jc w:val="center"/>
                    <w:rPr>
                      <w:rFonts w:ascii="Times New Roman" w:hAnsi="Times New Roman"/>
                      <w:color w:val="000000" w:themeColor="text1"/>
                      <w:szCs w:val="21"/>
                    </w:rPr>
                  </w:pPr>
                  <w:r>
                    <w:rPr>
                      <w:rFonts w:ascii="Times New Roman" w:hAnsi="Times New Roman"/>
                      <w:color w:val="000000" w:themeColor="text1"/>
                      <w:szCs w:val="21"/>
                    </w:rPr>
                    <w:t>60</w:t>
                  </w:r>
                </w:p>
              </w:tc>
              <w:tc>
                <w:tcPr>
                  <w:tcW w:w="1067" w:type="dxa"/>
                  <w:vMerge w:val="restart"/>
                  <w:vAlign w:val="center"/>
                </w:tcPr>
                <w:p w14:paraId="4E1B2714">
                  <w:pPr>
                    <w:jc w:val="center"/>
                    <w:rPr>
                      <w:rFonts w:ascii="Times New Roman" w:hAnsi="Times New Roman"/>
                      <w:color w:val="000000" w:themeColor="text1"/>
                      <w:szCs w:val="21"/>
                    </w:rPr>
                  </w:pPr>
                  <w:r>
                    <w:rPr>
                      <w:rFonts w:ascii="Times New Roman" w:hAnsi="Times New Roman"/>
                      <w:color w:val="000000" w:themeColor="text1"/>
                      <w:szCs w:val="21"/>
                    </w:rPr>
                    <w:t>ug/m</w:t>
                  </w:r>
                  <w:r>
                    <w:rPr>
                      <w:rFonts w:ascii="Times New Roman" w:hAnsi="Times New Roman"/>
                      <w:color w:val="000000" w:themeColor="text1"/>
                      <w:szCs w:val="21"/>
                      <w:vertAlign w:val="superscript"/>
                    </w:rPr>
                    <w:t>3</w:t>
                  </w:r>
                </w:p>
              </w:tc>
            </w:tr>
            <w:tr w14:paraId="54C0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75529790">
                  <w:pPr>
                    <w:jc w:val="center"/>
                    <w:rPr>
                      <w:rFonts w:ascii="Times New Roman" w:hAnsi="Times New Roman"/>
                      <w:color w:val="000000" w:themeColor="text1"/>
                      <w:szCs w:val="21"/>
                    </w:rPr>
                  </w:pPr>
                </w:p>
              </w:tc>
              <w:tc>
                <w:tcPr>
                  <w:tcW w:w="2222" w:type="dxa"/>
                  <w:vMerge w:val="continue"/>
                  <w:vAlign w:val="center"/>
                </w:tcPr>
                <w:p w14:paraId="4953E83D">
                  <w:pPr>
                    <w:jc w:val="center"/>
                    <w:rPr>
                      <w:rFonts w:ascii="Times New Roman" w:hAnsi="Times New Roman"/>
                      <w:color w:val="000000" w:themeColor="text1"/>
                      <w:szCs w:val="21"/>
                    </w:rPr>
                  </w:pPr>
                </w:p>
              </w:tc>
              <w:tc>
                <w:tcPr>
                  <w:tcW w:w="2193" w:type="dxa"/>
                  <w:vAlign w:val="center"/>
                </w:tcPr>
                <w:p w14:paraId="2B3EB380">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2F46EE46">
                  <w:pPr>
                    <w:jc w:val="center"/>
                    <w:rPr>
                      <w:rFonts w:ascii="Times New Roman" w:hAnsi="Times New Roman"/>
                      <w:color w:val="000000" w:themeColor="text1"/>
                      <w:szCs w:val="21"/>
                    </w:rPr>
                  </w:pPr>
                  <w:r>
                    <w:rPr>
                      <w:rFonts w:ascii="Times New Roman" w:hAnsi="Times New Roman"/>
                      <w:color w:val="000000" w:themeColor="text1"/>
                      <w:szCs w:val="21"/>
                    </w:rPr>
                    <w:t>150</w:t>
                  </w:r>
                </w:p>
              </w:tc>
              <w:tc>
                <w:tcPr>
                  <w:tcW w:w="1067" w:type="dxa"/>
                  <w:vMerge w:val="continue"/>
                  <w:vAlign w:val="center"/>
                </w:tcPr>
                <w:p w14:paraId="7D21F5F2">
                  <w:pPr>
                    <w:jc w:val="center"/>
                    <w:rPr>
                      <w:rFonts w:ascii="Times New Roman" w:hAnsi="Times New Roman"/>
                      <w:color w:val="000000" w:themeColor="text1"/>
                      <w:szCs w:val="21"/>
                    </w:rPr>
                  </w:pPr>
                </w:p>
              </w:tc>
            </w:tr>
            <w:tr w14:paraId="37E7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0D2C5B7E">
                  <w:pPr>
                    <w:jc w:val="center"/>
                    <w:rPr>
                      <w:rFonts w:ascii="Times New Roman" w:hAnsi="Times New Roman"/>
                      <w:color w:val="000000" w:themeColor="text1"/>
                      <w:szCs w:val="21"/>
                    </w:rPr>
                  </w:pPr>
                </w:p>
              </w:tc>
              <w:tc>
                <w:tcPr>
                  <w:tcW w:w="2222" w:type="dxa"/>
                  <w:vMerge w:val="continue"/>
                  <w:vAlign w:val="center"/>
                </w:tcPr>
                <w:p w14:paraId="6F379548">
                  <w:pPr>
                    <w:jc w:val="center"/>
                    <w:rPr>
                      <w:rFonts w:ascii="Times New Roman" w:hAnsi="Times New Roman"/>
                      <w:color w:val="000000" w:themeColor="text1"/>
                      <w:szCs w:val="21"/>
                    </w:rPr>
                  </w:pPr>
                </w:p>
              </w:tc>
              <w:tc>
                <w:tcPr>
                  <w:tcW w:w="2193" w:type="dxa"/>
                  <w:vAlign w:val="center"/>
                </w:tcPr>
                <w:p w14:paraId="1B0D8781">
                  <w:pPr>
                    <w:jc w:val="center"/>
                    <w:rPr>
                      <w:rFonts w:ascii="Times New Roman" w:hAnsi="Times New Roman"/>
                      <w:color w:val="000000" w:themeColor="text1"/>
                      <w:szCs w:val="21"/>
                    </w:rPr>
                  </w:pPr>
                  <w:r>
                    <w:rPr>
                      <w:rFonts w:ascii="Times New Roman" w:hAnsi="Times New Roman"/>
                      <w:color w:val="000000" w:themeColor="text1"/>
                      <w:szCs w:val="21"/>
                    </w:rPr>
                    <w:t>1小时平均</w:t>
                  </w:r>
                </w:p>
              </w:tc>
              <w:tc>
                <w:tcPr>
                  <w:tcW w:w="1788" w:type="dxa"/>
                  <w:vAlign w:val="center"/>
                </w:tcPr>
                <w:p w14:paraId="57EA7B5F">
                  <w:pPr>
                    <w:jc w:val="center"/>
                    <w:rPr>
                      <w:rFonts w:ascii="Times New Roman" w:hAnsi="Times New Roman"/>
                      <w:color w:val="000000" w:themeColor="text1"/>
                      <w:szCs w:val="21"/>
                    </w:rPr>
                  </w:pPr>
                  <w:r>
                    <w:rPr>
                      <w:rFonts w:ascii="Times New Roman" w:hAnsi="Times New Roman"/>
                      <w:color w:val="000000" w:themeColor="text1"/>
                      <w:szCs w:val="21"/>
                    </w:rPr>
                    <w:t>500</w:t>
                  </w:r>
                </w:p>
              </w:tc>
              <w:tc>
                <w:tcPr>
                  <w:tcW w:w="1067" w:type="dxa"/>
                  <w:vMerge w:val="continue"/>
                  <w:vAlign w:val="center"/>
                </w:tcPr>
                <w:p w14:paraId="5D1042DD">
                  <w:pPr>
                    <w:jc w:val="center"/>
                    <w:rPr>
                      <w:rFonts w:ascii="Times New Roman" w:hAnsi="Times New Roman"/>
                      <w:color w:val="000000" w:themeColor="text1"/>
                      <w:szCs w:val="21"/>
                    </w:rPr>
                  </w:pPr>
                </w:p>
              </w:tc>
            </w:tr>
            <w:tr w14:paraId="34F0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70CDDF78">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2222" w:type="dxa"/>
                  <w:vMerge w:val="restart"/>
                  <w:vAlign w:val="center"/>
                </w:tcPr>
                <w:p w14:paraId="4CE13A02">
                  <w:pPr>
                    <w:jc w:val="center"/>
                    <w:rPr>
                      <w:rFonts w:ascii="Times New Roman" w:hAnsi="Times New Roman"/>
                      <w:color w:val="000000" w:themeColor="text1"/>
                      <w:szCs w:val="21"/>
                    </w:rPr>
                  </w:pPr>
                  <w:r>
                    <w:rPr>
                      <w:rFonts w:ascii="Times New Roman" w:hAnsi="Times New Roman"/>
                      <w:color w:val="000000" w:themeColor="text1"/>
                      <w:szCs w:val="21"/>
                    </w:rPr>
                    <w:t>二氧化氮（NO</w:t>
                  </w:r>
                  <w:r>
                    <w:rPr>
                      <w:rFonts w:ascii="Times New Roman" w:hAnsi="Times New Roman"/>
                      <w:color w:val="000000" w:themeColor="text1"/>
                      <w:szCs w:val="21"/>
                      <w:vertAlign w:val="subscript"/>
                    </w:rPr>
                    <w:t>2</w:t>
                  </w:r>
                  <w:r>
                    <w:rPr>
                      <w:rFonts w:ascii="Times New Roman" w:hAnsi="Times New Roman"/>
                      <w:color w:val="000000" w:themeColor="text1"/>
                      <w:szCs w:val="21"/>
                    </w:rPr>
                    <w:t>）</w:t>
                  </w:r>
                </w:p>
              </w:tc>
              <w:tc>
                <w:tcPr>
                  <w:tcW w:w="2193" w:type="dxa"/>
                  <w:vAlign w:val="center"/>
                </w:tcPr>
                <w:p w14:paraId="3A9524AD">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6EF2B577">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1067" w:type="dxa"/>
                  <w:vMerge w:val="continue"/>
                  <w:vAlign w:val="center"/>
                </w:tcPr>
                <w:p w14:paraId="642EF3CD">
                  <w:pPr>
                    <w:jc w:val="center"/>
                    <w:rPr>
                      <w:rFonts w:ascii="Times New Roman" w:hAnsi="Times New Roman"/>
                      <w:color w:val="000000" w:themeColor="text1"/>
                      <w:szCs w:val="21"/>
                    </w:rPr>
                  </w:pPr>
                </w:p>
              </w:tc>
            </w:tr>
            <w:tr w14:paraId="7BB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4593F386">
                  <w:pPr>
                    <w:jc w:val="center"/>
                    <w:rPr>
                      <w:rFonts w:ascii="Times New Roman" w:hAnsi="Times New Roman"/>
                      <w:color w:val="000000" w:themeColor="text1"/>
                      <w:szCs w:val="21"/>
                    </w:rPr>
                  </w:pPr>
                </w:p>
              </w:tc>
              <w:tc>
                <w:tcPr>
                  <w:tcW w:w="2222" w:type="dxa"/>
                  <w:vMerge w:val="continue"/>
                  <w:vAlign w:val="center"/>
                </w:tcPr>
                <w:p w14:paraId="44BF59E0">
                  <w:pPr>
                    <w:jc w:val="center"/>
                    <w:rPr>
                      <w:rFonts w:ascii="Times New Roman" w:hAnsi="Times New Roman"/>
                      <w:color w:val="000000" w:themeColor="text1"/>
                      <w:szCs w:val="21"/>
                    </w:rPr>
                  </w:pPr>
                </w:p>
              </w:tc>
              <w:tc>
                <w:tcPr>
                  <w:tcW w:w="2193" w:type="dxa"/>
                  <w:vAlign w:val="center"/>
                </w:tcPr>
                <w:p w14:paraId="759A06D4">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186C05B5">
                  <w:pPr>
                    <w:jc w:val="center"/>
                    <w:rPr>
                      <w:rFonts w:ascii="Times New Roman" w:hAnsi="Times New Roman"/>
                      <w:color w:val="000000" w:themeColor="text1"/>
                      <w:szCs w:val="21"/>
                    </w:rPr>
                  </w:pPr>
                  <w:r>
                    <w:rPr>
                      <w:rFonts w:ascii="Times New Roman" w:hAnsi="Times New Roman"/>
                      <w:color w:val="000000" w:themeColor="text1"/>
                      <w:szCs w:val="21"/>
                    </w:rPr>
                    <w:t>80</w:t>
                  </w:r>
                </w:p>
              </w:tc>
              <w:tc>
                <w:tcPr>
                  <w:tcW w:w="1067" w:type="dxa"/>
                  <w:vMerge w:val="continue"/>
                  <w:vAlign w:val="center"/>
                </w:tcPr>
                <w:p w14:paraId="4E3E12D8">
                  <w:pPr>
                    <w:jc w:val="center"/>
                    <w:rPr>
                      <w:rFonts w:ascii="Times New Roman" w:hAnsi="Times New Roman"/>
                      <w:color w:val="000000" w:themeColor="text1"/>
                      <w:szCs w:val="21"/>
                    </w:rPr>
                  </w:pPr>
                </w:p>
              </w:tc>
            </w:tr>
            <w:tr w14:paraId="68C7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6E2AADCA">
                  <w:pPr>
                    <w:jc w:val="center"/>
                    <w:rPr>
                      <w:rFonts w:ascii="Times New Roman" w:hAnsi="Times New Roman"/>
                      <w:color w:val="000000" w:themeColor="text1"/>
                      <w:szCs w:val="21"/>
                    </w:rPr>
                  </w:pPr>
                </w:p>
              </w:tc>
              <w:tc>
                <w:tcPr>
                  <w:tcW w:w="2222" w:type="dxa"/>
                  <w:vMerge w:val="continue"/>
                  <w:vAlign w:val="center"/>
                </w:tcPr>
                <w:p w14:paraId="314DBA28">
                  <w:pPr>
                    <w:jc w:val="center"/>
                    <w:rPr>
                      <w:rFonts w:ascii="Times New Roman" w:hAnsi="Times New Roman"/>
                      <w:color w:val="000000" w:themeColor="text1"/>
                      <w:szCs w:val="21"/>
                    </w:rPr>
                  </w:pPr>
                </w:p>
              </w:tc>
              <w:tc>
                <w:tcPr>
                  <w:tcW w:w="2193" w:type="dxa"/>
                  <w:vAlign w:val="center"/>
                </w:tcPr>
                <w:p w14:paraId="6978BAD6">
                  <w:pPr>
                    <w:jc w:val="center"/>
                    <w:rPr>
                      <w:rFonts w:ascii="Times New Roman" w:hAnsi="Times New Roman"/>
                      <w:color w:val="000000" w:themeColor="text1"/>
                      <w:szCs w:val="21"/>
                    </w:rPr>
                  </w:pPr>
                  <w:r>
                    <w:rPr>
                      <w:rFonts w:ascii="Times New Roman" w:hAnsi="Times New Roman"/>
                      <w:color w:val="000000" w:themeColor="text1"/>
                      <w:szCs w:val="21"/>
                    </w:rPr>
                    <w:t>1小时平均</w:t>
                  </w:r>
                </w:p>
              </w:tc>
              <w:tc>
                <w:tcPr>
                  <w:tcW w:w="1788" w:type="dxa"/>
                  <w:vAlign w:val="center"/>
                </w:tcPr>
                <w:p w14:paraId="67273037">
                  <w:pPr>
                    <w:jc w:val="center"/>
                    <w:rPr>
                      <w:rFonts w:ascii="Times New Roman" w:hAnsi="Times New Roman"/>
                      <w:color w:val="000000" w:themeColor="text1"/>
                      <w:szCs w:val="21"/>
                    </w:rPr>
                  </w:pPr>
                  <w:r>
                    <w:rPr>
                      <w:rFonts w:ascii="Times New Roman" w:hAnsi="Times New Roman"/>
                      <w:color w:val="000000" w:themeColor="text1"/>
                      <w:szCs w:val="21"/>
                    </w:rPr>
                    <w:t>200</w:t>
                  </w:r>
                </w:p>
              </w:tc>
              <w:tc>
                <w:tcPr>
                  <w:tcW w:w="1067" w:type="dxa"/>
                  <w:vMerge w:val="continue"/>
                  <w:vAlign w:val="center"/>
                </w:tcPr>
                <w:p w14:paraId="06B2AC5E">
                  <w:pPr>
                    <w:jc w:val="center"/>
                    <w:rPr>
                      <w:rFonts w:ascii="Times New Roman" w:hAnsi="Times New Roman"/>
                      <w:color w:val="000000" w:themeColor="text1"/>
                      <w:szCs w:val="21"/>
                    </w:rPr>
                  </w:pPr>
                </w:p>
              </w:tc>
            </w:tr>
            <w:tr w14:paraId="3BAE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4C8A0094">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2222" w:type="dxa"/>
                  <w:vMerge w:val="restart"/>
                  <w:vAlign w:val="center"/>
                </w:tcPr>
                <w:p w14:paraId="5BE80F58">
                  <w:pPr>
                    <w:jc w:val="center"/>
                    <w:rPr>
                      <w:rFonts w:ascii="Times New Roman" w:hAnsi="Times New Roman"/>
                      <w:color w:val="000000" w:themeColor="text1"/>
                      <w:szCs w:val="21"/>
                    </w:rPr>
                  </w:pPr>
                  <w:r>
                    <w:rPr>
                      <w:rFonts w:ascii="Times New Roman" w:hAnsi="Times New Roman"/>
                      <w:color w:val="000000" w:themeColor="text1"/>
                      <w:szCs w:val="21"/>
                    </w:rPr>
                    <w:t>一氧化碳（CO）</w:t>
                  </w:r>
                </w:p>
              </w:tc>
              <w:tc>
                <w:tcPr>
                  <w:tcW w:w="2193" w:type="dxa"/>
                  <w:vAlign w:val="center"/>
                </w:tcPr>
                <w:p w14:paraId="72B6D799">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184CD290">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067" w:type="dxa"/>
                  <w:vMerge w:val="restart"/>
                  <w:vAlign w:val="center"/>
                </w:tcPr>
                <w:p w14:paraId="27CB6072">
                  <w:pPr>
                    <w:jc w:val="center"/>
                    <w:rPr>
                      <w:rFonts w:ascii="Times New Roman" w:hAnsi="Times New Roman"/>
                      <w:color w:val="000000" w:themeColor="text1"/>
                      <w:szCs w:val="21"/>
                    </w:rPr>
                  </w:pPr>
                  <w:r>
                    <w:rPr>
                      <w:rFonts w:ascii="Times New Roman" w:hAnsi="Times New Roman"/>
                      <w:color w:val="000000" w:themeColor="text1"/>
                      <w:szCs w:val="21"/>
                    </w:rPr>
                    <w:t>mg/m</w:t>
                  </w:r>
                  <w:r>
                    <w:rPr>
                      <w:rFonts w:ascii="Times New Roman" w:hAnsi="Times New Roman"/>
                      <w:color w:val="000000" w:themeColor="text1"/>
                      <w:szCs w:val="21"/>
                      <w:vertAlign w:val="superscript"/>
                    </w:rPr>
                    <w:t>3</w:t>
                  </w:r>
                </w:p>
              </w:tc>
            </w:tr>
            <w:tr w14:paraId="324C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03D13EAE">
                  <w:pPr>
                    <w:jc w:val="center"/>
                    <w:rPr>
                      <w:rFonts w:ascii="Times New Roman" w:hAnsi="Times New Roman"/>
                      <w:color w:val="000000" w:themeColor="text1"/>
                      <w:szCs w:val="21"/>
                    </w:rPr>
                  </w:pPr>
                </w:p>
              </w:tc>
              <w:tc>
                <w:tcPr>
                  <w:tcW w:w="2222" w:type="dxa"/>
                  <w:vMerge w:val="continue"/>
                  <w:vAlign w:val="center"/>
                </w:tcPr>
                <w:p w14:paraId="1D055B02">
                  <w:pPr>
                    <w:jc w:val="center"/>
                    <w:rPr>
                      <w:rFonts w:ascii="Times New Roman" w:hAnsi="Times New Roman"/>
                      <w:color w:val="000000" w:themeColor="text1"/>
                      <w:szCs w:val="21"/>
                    </w:rPr>
                  </w:pPr>
                </w:p>
              </w:tc>
              <w:tc>
                <w:tcPr>
                  <w:tcW w:w="2193" w:type="dxa"/>
                  <w:vAlign w:val="center"/>
                </w:tcPr>
                <w:p w14:paraId="45AB857A">
                  <w:pPr>
                    <w:jc w:val="center"/>
                    <w:rPr>
                      <w:rFonts w:ascii="Times New Roman" w:hAnsi="Times New Roman"/>
                      <w:color w:val="000000" w:themeColor="text1"/>
                      <w:szCs w:val="21"/>
                    </w:rPr>
                  </w:pPr>
                  <w:r>
                    <w:rPr>
                      <w:rFonts w:ascii="Times New Roman" w:hAnsi="Times New Roman"/>
                      <w:color w:val="000000" w:themeColor="text1"/>
                      <w:szCs w:val="21"/>
                    </w:rPr>
                    <w:t>1小时平均</w:t>
                  </w:r>
                </w:p>
              </w:tc>
              <w:tc>
                <w:tcPr>
                  <w:tcW w:w="1788" w:type="dxa"/>
                  <w:vAlign w:val="center"/>
                </w:tcPr>
                <w:p w14:paraId="4D7FE10F">
                  <w:pPr>
                    <w:jc w:val="center"/>
                    <w:rPr>
                      <w:rFonts w:ascii="Times New Roman" w:hAnsi="Times New Roman"/>
                      <w:color w:val="000000" w:themeColor="text1"/>
                      <w:szCs w:val="21"/>
                    </w:rPr>
                  </w:pPr>
                  <w:r>
                    <w:rPr>
                      <w:rFonts w:ascii="Times New Roman" w:hAnsi="Times New Roman"/>
                      <w:color w:val="000000" w:themeColor="text1"/>
                      <w:szCs w:val="21"/>
                    </w:rPr>
                    <w:t>10</w:t>
                  </w:r>
                </w:p>
              </w:tc>
              <w:tc>
                <w:tcPr>
                  <w:tcW w:w="1067" w:type="dxa"/>
                  <w:vMerge w:val="continue"/>
                  <w:vAlign w:val="center"/>
                </w:tcPr>
                <w:p w14:paraId="16E09F8D">
                  <w:pPr>
                    <w:jc w:val="center"/>
                    <w:rPr>
                      <w:rFonts w:ascii="Times New Roman" w:hAnsi="Times New Roman"/>
                      <w:color w:val="000000" w:themeColor="text1"/>
                      <w:szCs w:val="21"/>
                    </w:rPr>
                  </w:pPr>
                </w:p>
              </w:tc>
            </w:tr>
            <w:tr w14:paraId="1260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6826CB44">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2222" w:type="dxa"/>
                  <w:vMerge w:val="restart"/>
                  <w:vAlign w:val="center"/>
                </w:tcPr>
                <w:p w14:paraId="1A83FD8A">
                  <w:pPr>
                    <w:jc w:val="center"/>
                    <w:rPr>
                      <w:rFonts w:ascii="Times New Roman" w:hAnsi="Times New Roman"/>
                      <w:color w:val="000000" w:themeColor="text1"/>
                      <w:szCs w:val="21"/>
                    </w:rPr>
                  </w:pPr>
                  <w:r>
                    <w:rPr>
                      <w:rFonts w:ascii="Times New Roman" w:hAnsi="Times New Roman"/>
                      <w:color w:val="000000" w:themeColor="text1"/>
                      <w:szCs w:val="21"/>
                    </w:rPr>
                    <w:t>臭氧（O</w:t>
                  </w:r>
                  <w:r>
                    <w:rPr>
                      <w:rFonts w:ascii="Times New Roman" w:hAnsi="Times New Roman"/>
                      <w:color w:val="000000" w:themeColor="text1"/>
                      <w:szCs w:val="21"/>
                      <w:vertAlign w:val="subscript"/>
                    </w:rPr>
                    <w:t>3</w:t>
                  </w:r>
                  <w:r>
                    <w:rPr>
                      <w:rFonts w:ascii="Times New Roman" w:hAnsi="Times New Roman"/>
                      <w:color w:val="000000" w:themeColor="text1"/>
                      <w:szCs w:val="21"/>
                    </w:rPr>
                    <w:t>）</w:t>
                  </w:r>
                </w:p>
              </w:tc>
              <w:tc>
                <w:tcPr>
                  <w:tcW w:w="2193" w:type="dxa"/>
                  <w:vAlign w:val="center"/>
                </w:tcPr>
                <w:p w14:paraId="4C15DF51">
                  <w:pPr>
                    <w:jc w:val="center"/>
                    <w:rPr>
                      <w:rFonts w:ascii="Times New Roman" w:hAnsi="Times New Roman"/>
                      <w:color w:val="000000" w:themeColor="text1"/>
                      <w:szCs w:val="21"/>
                    </w:rPr>
                  </w:pPr>
                  <w:r>
                    <w:rPr>
                      <w:rFonts w:ascii="Times New Roman" w:hAnsi="Times New Roman"/>
                      <w:color w:val="000000" w:themeColor="text1"/>
                      <w:szCs w:val="21"/>
                    </w:rPr>
                    <w:t>日最大8小时</w:t>
                  </w:r>
                </w:p>
              </w:tc>
              <w:tc>
                <w:tcPr>
                  <w:tcW w:w="1788" w:type="dxa"/>
                  <w:vAlign w:val="center"/>
                </w:tcPr>
                <w:p w14:paraId="2816FFDB">
                  <w:pPr>
                    <w:jc w:val="center"/>
                    <w:rPr>
                      <w:rFonts w:ascii="Times New Roman" w:hAnsi="Times New Roman"/>
                      <w:color w:val="000000" w:themeColor="text1"/>
                      <w:szCs w:val="21"/>
                    </w:rPr>
                  </w:pPr>
                  <w:r>
                    <w:rPr>
                      <w:rFonts w:ascii="Times New Roman" w:hAnsi="Times New Roman"/>
                      <w:color w:val="000000" w:themeColor="text1"/>
                      <w:szCs w:val="21"/>
                    </w:rPr>
                    <w:t>160</w:t>
                  </w:r>
                </w:p>
              </w:tc>
              <w:tc>
                <w:tcPr>
                  <w:tcW w:w="1067" w:type="dxa"/>
                  <w:vMerge w:val="restart"/>
                  <w:vAlign w:val="center"/>
                </w:tcPr>
                <w:p w14:paraId="71148A4D">
                  <w:pPr>
                    <w:jc w:val="center"/>
                    <w:rPr>
                      <w:rFonts w:ascii="Times New Roman" w:hAnsi="Times New Roman"/>
                      <w:color w:val="000000" w:themeColor="text1"/>
                      <w:szCs w:val="21"/>
                    </w:rPr>
                  </w:pPr>
                </w:p>
                <w:p w14:paraId="61D20FA0">
                  <w:pPr>
                    <w:jc w:val="center"/>
                    <w:rPr>
                      <w:rFonts w:ascii="Times New Roman" w:hAnsi="Times New Roman"/>
                      <w:color w:val="000000" w:themeColor="text1"/>
                      <w:szCs w:val="21"/>
                    </w:rPr>
                  </w:pPr>
                </w:p>
                <w:p w14:paraId="60916AD1">
                  <w:pPr>
                    <w:jc w:val="center"/>
                    <w:rPr>
                      <w:rFonts w:ascii="Times New Roman" w:hAnsi="Times New Roman"/>
                      <w:color w:val="000000" w:themeColor="text1"/>
                      <w:szCs w:val="21"/>
                    </w:rPr>
                  </w:pPr>
                </w:p>
                <w:p w14:paraId="63F54DF5">
                  <w:pPr>
                    <w:jc w:val="center"/>
                    <w:rPr>
                      <w:rFonts w:ascii="Times New Roman" w:hAnsi="Times New Roman"/>
                      <w:color w:val="000000" w:themeColor="text1"/>
                      <w:szCs w:val="21"/>
                    </w:rPr>
                  </w:pPr>
                  <w:r>
                    <w:rPr>
                      <w:rFonts w:ascii="Times New Roman" w:hAnsi="Times New Roman"/>
                      <w:color w:val="000000" w:themeColor="text1"/>
                      <w:szCs w:val="21"/>
                    </w:rPr>
                    <w:t>ug/m</w:t>
                  </w:r>
                  <w:r>
                    <w:rPr>
                      <w:rFonts w:ascii="Times New Roman" w:hAnsi="Times New Roman"/>
                      <w:color w:val="000000" w:themeColor="text1"/>
                      <w:szCs w:val="21"/>
                      <w:vertAlign w:val="superscript"/>
                    </w:rPr>
                    <w:t>3</w:t>
                  </w:r>
                </w:p>
              </w:tc>
            </w:tr>
            <w:tr w14:paraId="70A9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567CAC00">
                  <w:pPr>
                    <w:jc w:val="center"/>
                    <w:rPr>
                      <w:rFonts w:ascii="Times New Roman" w:hAnsi="Times New Roman"/>
                      <w:color w:val="000000" w:themeColor="text1"/>
                      <w:szCs w:val="21"/>
                    </w:rPr>
                  </w:pPr>
                </w:p>
              </w:tc>
              <w:tc>
                <w:tcPr>
                  <w:tcW w:w="2222" w:type="dxa"/>
                  <w:vMerge w:val="continue"/>
                  <w:vAlign w:val="center"/>
                </w:tcPr>
                <w:p w14:paraId="0158B2AC">
                  <w:pPr>
                    <w:jc w:val="center"/>
                    <w:rPr>
                      <w:rFonts w:ascii="Times New Roman" w:hAnsi="Times New Roman"/>
                      <w:color w:val="000000" w:themeColor="text1"/>
                      <w:szCs w:val="21"/>
                    </w:rPr>
                  </w:pPr>
                </w:p>
              </w:tc>
              <w:tc>
                <w:tcPr>
                  <w:tcW w:w="2193" w:type="dxa"/>
                  <w:vAlign w:val="center"/>
                </w:tcPr>
                <w:p w14:paraId="3CE024DB">
                  <w:pPr>
                    <w:jc w:val="center"/>
                    <w:rPr>
                      <w:rFonts w:ascii="Times New Roman" w:hAnsi="Times New Roman"/>
                      <w:color w:val="000000" w:themeColor="text1"/>
                      <w:szCs w:val="21"/>
                    </w:rPr>
                  </w:pPr>
                  <w:r>
                    <w:rPr>
                      <w:rFonts w:ascii="Times New Roman" w:hAnsi="Times New Roman"/>
                      <w:color w:val="000000" w:themeColor="text1"/>
                      <w:szCs w:val="21"/>
                    </w:rPr>
                    <w:t>1小时平均</w:t>
                  </w:r>
                </w:p>
              </w:tc>
              <w:tc>
                <w:tcPr>
                  <w:tcW w:w="1788" w:type="dxa"/>
                  <w:vAlign w:val="center"/>
                </w:tcPr>
                <w:p w14:paraId="69EDCE83">
                  <w:pPr>
                    <w:jc w:val="center"/>
                    <w:rPr>
                      <w:rFonts w:ascii="Times New Roman" w:hAnsi="Times New Roman"/>
                      <w:color w:val="000000" w:themeColor="text1"/>
                      <w:szCs w:val="21"/>
                    </w:rPr>
                  </w:pPr>
                  <w:r>
                    <w:rPr>
                      <w:rFonts w:ascii="Times New Roman" w:hAnsi="Times New Roman"/>
                      <w:color w:val="000000" w:themeColor="text1"/>
                      <w:szCs w:val="21"/>
                    </w:rPr>
                    <w:t>200</w:t>
                  </w:r>
                </w:p>
              </w:tc>
              <w:tc>
                <w:tcPr>
                  <w:tcW w:w="1067" w:type="dxa"/>
                  <w:vMerge w:val="continue"/>
                  <w:vAlign w:val="center"/>
                </w:tcPr>
                <w:p w14:paraId="2DB32AC4">
                  <w:pPr>
                    <w:jc w:val="center"/>
                    <w:rPr>
                      <w:rFonts w:ascii="Times New Roman" w:hAnsi="Times New Roman"/>
                      <w:color w:val="000000" w:themeColor="text1"/>
                      <w:szCs w:val="21"/>
                    </w:rPr>
                  </w:pPr>
                </w:p>
              </w:tc>
            </w:tr>
            <w:tr w14:paraId="145B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5E494F68">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2222" w:type="dxa"/>
                  <w:vMerge w:val="restart"/>
                  <w:vAlign w:val="center"/>
                </w:tcPr>
                <w:p w14:paraId="23A1BA04">
                  <w:pPr>
                    <w:jc w:val="center"/>
                    <w:rPr>
                      <w:rFonts w:ascii="Times New Roman" w:hAnsi="Times New Roman"/>
                      <w:color w:val="000000" w:themeColor="text1"/>
                      <w:szCs w:val="21"/>
                    </w:rPr>
                  </w:pPr>
                  <w:r>
                    <w:rPr>
                      <w:rFonts w:ascii="Times New Roman" w:hAnsi="Times New Roman"/>
                      <w:color w:val="000000" w:themeColor="text1"/>
                      <w:szCs w:val="21"/>
                    </w:rPr>
                    <w:t>总悬浮颗粒物（TSP）</w:t>
                  </w:r>
                </w:p>
              </w:tc>
              <w:tc>
                <w:tcPr>
                  <w:tcW w:w="2193" w:type="dxa"/>
                  <w:vAlign w:val="center"/>
                </w:tcPr>
                <w:p w14:paraId="2B856B27">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3D72F06C">
                  <w:pPr>
                    <w:jc w:val="center"/>
                    <w:rPr>
                      <w:rFonts w:ascii="Times New Roman" w:hAnsi="Times New Roman"/>
                      <w:color w:val="000000" w:themeColor="text1"/>
                      <w:szCs w:val="21"/>
                    </w:rPr>
                  </w:pPr>
                  <w:r>
                    <w:rPr>
                      <w:rFonts w:ascii="Times New Roman" w:hAnsi="Times New Roman"/>
                      <w:color w:val="000000" w:themeColor="text1"/>
                      <w:szCs w:val="21"/>
                    </w:rPr>
                    <w:t>200</w:t>
                  </w:r>
                </w:p>
              </w:tc>
              <w:tc>
                <w:tcPr>
                  <w:tcW w:w="1067" w:type="dxa"/>
                  <w:vMerge w:val="continue"/>
                  <w:vAlign w:val="center"/>
                </w:tcPr>
                <w:p w14:paraId="52149995">
                  <w:pPr>
                    <w:jc w:val="center"/>
                    <w:rPr>
                      <w:rFonts w:ascii="Times New Roman" w:hAnsi="Times New Roman"/>
                      <w:color w:val="000000" w:themeColor="text1"/>
                      <w:szCs w:val="21"/>
                    </w:rPr>
                  </w:pPr>
                </w:p>
              </w:tc>
            </w:tr>
            <w:tr w14:paraId="0F9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4BC9814B">
                  <w:pPr>
                    <w:jc w:val="center"/>
                    <w:rPr>
                      <w:rFonts w:ascii="Times New Roman" w:hAnsi="Times New Roman"/>
                      <w:color w:val="000000" w:themeColor="text1"/>
                      <w:szCs w:val="21"/>
                    </w:rPr>
                  </w:pPr>
                </w:p>
              </w:tc>
              <w:tc>
                <w:tcPr>
                  <w:tcW w:w="2222" w:type="dxa"/>
                  <w:vMerge w:val="continue"/>
                  <w:vAlign w:val="center"/>
                </w:tcPr>
                <w:p w14:paraId="0A732F48">
                  <w:pPr>
                    <w:jc w:val="center"/>
                    <w:rPr>
                      <w:rFonts w:ascii="Times New Roman" w:hAnsi="Times New Roman"/>
                      <w:color w:val="000000" w:themeColor="text1"/>
                      <w:szCs w:val="21"/>
                    </w:rPr>
                  </w:pPr>
                </w:p>
              </w:tc>
              <w:tc>
                <w:tcPr>
                  <w:tcW w:w="2193" w:type="dxa"/>
                  <w:vAlign w:val="center"/>
                </w:tcPr>
                <w:p w14:paraId="2A5EADA7">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26CB00B7">
                  <w:pPr>
                    <w:jc w:val="center"/>
                    <w:rPr>
                      <w:rFonts w:ascii="Times New Roman" w:hAnsi="Times New Roman"/>
                      <w:color w:val="000000" w:themeColor="text1"/>
                      <w:szCs w:val="21"/>
                    </w:rPr>
                  </w:pPr>
                  <w:r>
                    <w:rPr>
                      <w:rFonts w:ascii="Times New Roman" w:hAnsi="Times New Roman"/>
                      <w:color w:val="000000" w:themeColor="text1"/>
                      <w:szCs w:val="21"/>
                    </w:rPr>
                    <w:t>300</w:t>
                  </w:r>
                </w:p>
              </w:tc>
              <w:tc>
                <w:tcPr>
                  <w:tcW w:w="1067" w:type="dxa"/>
                  <w:vMerge w:val="continue"/>
                  <w:vAlign w:val="center"/>
                </w:tcPr>
                <w:p w14:paraId="3515AF88">
                  <w:pPr>
                    <w:jc w:val="center"/>
                    <w:rPr>
                      <w:rFonts w:ascii="Times New Roman" w:hAnsi="Times New Roman"/>
                      <w:color w:val="000000" w:themeColor="text1"/>
                      <w:szCs w:val="21"/>
                    </w:rPr>
                  </w:pPr>
                </w:p>
              </w:tc>
            </w:tr>
            <w:tr w14:paraId="7B9E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479E343A">
                  <w:pPr>
                    <w:jc w:val="center"/>
                    <w:rPr>
                      <w:rFonts w:ascii="Times New Roman" w:hAnsi="Times New Roman"/>
                      <w:color w:val="000000" w:themeColor="text1"/>
                      <w:szCs w:val="21"/>
                    </w:rPr>
                  </w:pPr>
                  <w:r>
                    <w:rPr>
                      <w:rFonts w:ascii="Times New Roman" w:hAnsi="Times New Roman"/>
                      <w:color w:val="000000" w:themeColor="text1"/>
                      <w:szCs w:val="21"/>
                    </w:rPr>
                    <w:t>6</w:t>
                  </w:r>
                </w:p>
              </w:tc>
              <w:tc>
                <w:tcPr>
                  <w:tcW w:w="2222" w:type="dxa"/>
                  <w:vMerge w:val="restart"/>
                  <w:vAlign w:val="center"/>
                </w:tcPr>
                <w:p w14:paraId="467310AC">
                  <w:pPr>
                    <w:jc w:val="center"/>
                    <w:rPr>
                      <w:rFonts w:ascii="Times New Roman" w:hAnsi="Times New Roman"/>
                      <w:color w:val="000000" w:themeColor="text1"/>
                      <w:szCs w:val="21"/>
                    </w:rPr>
                  </w:pPr>
                  <w:r>
                    <w:rPr>
                      <w:rFonts w:ascii="Times New Roman" w:hAnsi="Times New Roman"/>
                      <w:color w:val="000000" w:themeColor="text1"/>
                      <w:szCs w:val="21"/>
                    </w:rPr>
                    <w:t>颗粒物（PM</w:t>
                  </w:r>
                  <w:r>
                    <w:rPr>
                      <w:rFonts w:ascii="Times New Roman" w:hAnsi="Times New Roman"/>
                      <w:color w:val="000000" w:themeColor="text1"/>
                      <w:szCs w:val="21"/>
                      <w:vertAlign w:val="subscript"/>
                    </w:rPr>
                    <w:t>10</w:t>
                  </w:r>
                  <w:r>
                    <w:rPr>
                      <w:rFonts w:ascii="Times New Roman" w:hAnsi="Times New Roman"/>
                      <w:color w:val="000000" w:themeColor="text1"/>
                      <w:szCs w:val="21"/>
                    </w:rPr>
                    <w:t>）</w:t>
                  </w:r>
                </w:p>
              </w:tc>
              <w:tc>
                <w:tcPr>
                  <w:tcW w:w="2193" w:type="dxa"/>
                  <w:vAlign w:val="center"/>
                </w:tcPr>
                <w:p w14:paraId="22AD8166">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06248FC6">
                  <w:pPr>
                    <w:jc w:val="center"/>
                    <w:rPr>
                      <w:rFonts w:ascii="Times New Roman" w:hAnsi="Times New Roman"/>
                      <w:color w:val="000000" w:themeColor="text1"/>
                      <w:szCs w:val="21"/>
                    </w:rPr>
                  </w:pPr>
                  <w:r>
                    <w:rPr>
                      <w:rFonts w:ascii="Times New Roman" w:hAnsi="Times New Roman"/>
                      <w:color w:val="000000" w:themeColor="text1"/>
                      <w:szCs w:val="21"/>
                    </w:rPr>
                    <w:t>70</w:t>
                  </w:r>
                </w:p>
              </w:tc>
              <w:tc>
                <w:tcPr>
                  <w:tcW w:w="1067" w:type="dxa"/>
                  <w:vMerge w:val="continue"/>
                  <w:vAlign w:val="center"/>
                </w:tcPr>
                <w:p w14:paraId="362D2E71">
                  <w:pPr>
                    <w:jc w:val="center"/>
                    <w:rPr>
                      <w:rFonts w:ascii="Times New Roman" w:hAnsi="Times New Roman"/>
                      <w:color w:val="000000" w:themeColor="text1"/>
                      <w:szCs w:val="21"/>
                    </w:rPr>
                  </w:pPr>
                </w:p>
              </w:tc>
            </w:tr>
            <w:tr w14:paraId="2EF5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78D1D412">
                  <w:pPr>
                    <w:jc w:val="center"/>
                    <w:rPr>
                      <w:rFonts w:ascii="Times New Roman" w:hAnsi="Times New Roman"/>
                      <w:color w:val="000000" w:themeColor="text1"/>
                      <w:szCs w:val="21"/>
                    </w:rPr>
                  </w:pPr>
                </w:p>
              </w:tc>
              <w:tc>
                <w:tcPr>
                  <w:tcW w:w="2222" w:type="dxa"/>
                  <w:vMerge w:val="continue"/>
                  <w:vAlign w:val="center"/>
                </w:tcPr>
                <w:p w14:paraId="092CAA18">
                  <w:pPr>
                    <w:jc w:val="center"/>
                    <w:rPr>
                      <w:rFonts w:ascii="Times New Roman" w:hAnsi="Times New Roman"/>
                      <w:color w:val="000000" w:themeColor="text1"/>
                      <w:szCs w:val="21"/>
                    </w:rPr>
                  </w:pPr>
                </w:p>
              </w:tc>
              <w:tc>
                <w:tcPr>
                  <w:tcW w:w="2193" w:type="dxa"/>
                  <w:vAlign w:val="center"/>
                </w:tcPr>
                <w:p w14:paraId="2F7608A8">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14B07D77">
                  <w:pPr>
                    <w:jc w:val="center"/>
                    <w:rPr>
                      <w:rFonts w:ascii="Times New Roman" w:hAnsi="Times New Roman"/>
                      <w:color w:val="000000" w:themeColor="text1"/>
                      <w:szCs w:val="21"/>
                    </w:rPr>
                  </w:pPr>
                  <w:r>
                    <w:rPr>
                      <w:rFonts w:ascii="Times New Roman" w:hAnsi="Times New Roman"/>
                      <w:color w:val="000000" w:themeColor="text1"/>
                      <w:szCs w:val="21"/>
                    </w:rPr>
                    <w:t>150</w:t>
                  </w:r>
                </w:p>
              </w:tc>
              <w:tc>
                <w:tcPr>
                  <w:tcW w:w="1067" w:type="dxa"/>
                  <w:vMerge w:val="continue"/>
                  <w:vAlign w:val="center"/>
                </w:tcPr>
                <w:p w14:paraId="776DB921">
                  <w:pPr>
                    <w:jc w:val="center"/>
                    <w:rPr>
                      <w:rFonts w:ascii="Times New Roman" w:hAnsi="Times New Roman"/>
                      <w:color w:val="000000" w:themeColor="text1"/>
                      <w:szCs w:val="21"/>
                    </w:rPr>
                  </w:pPr>
                </w:p>
              </w:tc>
            </w:tr>
            <w:tr w14:paraId="477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69E055FD">
                  <w:pPr>
                    <w:jc w:val="center"/>
                    <w:rPr>
                      <w:rFonts w:ascii="Times New Roman" w:hAnsi="Times New Roman"/>
                      <w:color w:val="000000" w:themeColor="text1"/>
                      <w:szCs w:val="21"/>
                    </w:rPr>
                  </w:pPr>
                  <w:r>
                    <w:rPr>
                      <w:rFonts w:ascii="Times New Roman" w:hAnsi="Times New Roman"/>
                      <w:color w:val="000000" w:themeColor="text1"/>
                      <w:szCs w:val="21"/>
                    </w:rPr>
                    <w:t>7</w:t>
                  </w:r>
                </w:p>
              </w:tc>
              <w:tc>
                <w:tcPr>
                  <w:tcW w:w="2222" w:type="dxa"/>
                  <w:vMerge w:val="restart"/>
                  <w:vAlign w:val="center"/>
                </w:tcPr>
                <w:p w14:paraId="1A80ED37">
                  <w:pPr>
                    <w:jc w:val="center"/>
                    <w:rPr>
                      <w:rFonts w:ascii="Times New Roman" w:hAnsi="Times New Roman"/>
                      <w:color w:val="000000" w:themeColor="text1"/>
                      <w:szCs w:val="21"/>
                    </w:rPr>
                  </w:pPr>
                  <w:r>
                    <w:rPr>
                      <w:rFonts w:ascii="Times New Roman" w:hAnsi="Times New Roman"/>
                      <w:color w:val="000000" w:themeColor="text1"/>
                      <w:szCs w:val="21"/>
                    </w:rPr>
                    <w:t>颗粒物（PM</w:t>
                  </w:r>
                  <w:r>
                    <w:rPr>
                      <w:rFonts w:ascii="Times New Roman" w:hAnsi="Times New Roman"/>
                      <w:color w:val="000000" w:themeColor="text1"/>
                      <w:szCs w:val="21"/>
                      <w:vertAlign w:val="subscript"/>
                    </w:rPr>
                    <w:t>2.5</w:t>
                  </w:r>
                  <w:r>
                    <w:rPr>
                      <w:rFonts w:ascii="Times New Roman" w:hAnsi="Times New Roman"/>
                      <w:color w:val="000000" w:themeColor="text1"/>
                      <w:szCs w:val="21"/>
                    </w:rPr>
                    <w:t>）</w:t>
                  </w:r>
                </w:p>
              </w:tc>
              <w:tc>
                <w:tcPr>
                  <w:tcW w:w="2193" w:type="dxa"/>
                  <w:vAlign w:val="center"/>
                </w:tcPr>
                <w:p w14:paraId="162121FC">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6AEA40C7">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1067" w:type="dxa"/>
                  <w:vMerge w:val="continue"/>
                  <w:vAlign w:val="center"/>
                </w:tcPr>
                <w:p w14:paraId="7FA4C3C7">
                  <w:pPr>
                    <w:jc w:val="center"/>
                    <w:rPr>
                      <w:rFonts w:ascii="Times New Roman" w:hAnsi="Times New Roman"/>
                      <w:color w:val="000000" w:themeColor="text1"/>
                      <w:szCs w:val="21"/>
                    </w:rPr>
                  </w:pPr>
                </w:p>
              </w:tc>
            </w:tr>
            <w:tr w14:paraId="42DC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7FA3E6E8">
                  <w:pPr>
                    <w:jc w:val="center"/>
                    <w:rPr>
                      <w:rFonts w:ascii="Times New Roman" w:hAnsi="Times New Roman"/>
                      <w:color w:val="000000" w:themeColor="text1"/>
                      <w:szCs w:val="21"/>
                    </w:rPr>
                  </w:pPr>
                </w:p>
              </w:tc>
              <w:tc>
                <w:tcPr>
                  <w:tcW w:w="2222" w:type="dxa"/>
                  <w:vMerge w:val="continue"/>
                  <w:vAlign w:val="center"/>
                </w:tcPr>
                <w:p w14:paraId="149F77C6">
                  <w:pPr>
                    <w:jc w:val="center"/>
                    <w:rPr>
                      <w:rFonts w:ascii="Times New Roman" w:hAnsi="Times New Roman"/>
                      <w:color w:val="000000" w:themeColor="text1"/>
                      <w:szCs w:val="21"/>
                    </w:rPr>
                  </w:pPr>
                </w:p>
              </w:tc>
              <w:tc>
                <w:tcPr>
                  <w:tcW w:w="2193" w:type="dxa"/>
                  <w:vAlign w:val="center"/>
                </w:tcPr>
                <w:p w14:paraId="61558999">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51B8FD00">
                  <w:pPr>
                    <w:jc w:val="center"/>
                    <w:rPr>
                      <w:rFonts w:ascii="Times New Roman" w:hAnsi="Times New Roman"/>
                      <w:color w:val="000000" w:themeColor="text1"/>
                      <w:szCs w:val="21"/>
                    </w:rPr>
                  </w:pPr>
                  <w:r>
                    <w:rPr>
                      <w:rFonts w:ascii="Times New Roman" w:hAnsi="Times New Roman"/>
                      <w:color w:val="000000" w:themeColor="text1"/>
                      <w:szCs w:val="21"/>
                    </w:rPr>
                    <w:t>75</w:t>
                  </w:r>
                </w:p>
              </w:tc>
              <w:tc>
                <w:tcPr>
                  <w:tcW w:w="1067" w:type="dxa"/>
                  <w:vMerge w:val="continue"/>
                  <w:vAlign w:val="center"/>
                </w:tcPr>
                <w:p w14:paraId="56329B99">
                  <w:pPr>
                    <w:jc w:val="center"/>
                    <w:rPr>
                      <w:rFonts w:ascii="Times New Roman" w:hAnsi="Times New Roman"/>
                      <w:color w:val="000000" w:themeColor="text1"/>
                      <w:szCs w:val="21"/>
                    </w:rPr>
                  </w:pPr>
                </w:p>
              </w:tc>
            </w:tr>
          </w:tbl>
          <w:p w14:paraId="4F3B2853">
            <w:pPr>
              <w:spacing w:line="360" w:lineRule="auto"/>
              <w:ind w:firstLine="482" w:firstLineChars="200"/>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hint="eastAsia" w:ascii="Times New Roman" w:hAnsi="Times New Roman"/>
                <w:b/>
                <w:color w:val="000000" w:themeColor="text1"/>
                <w:sz w:val="24"/>
                <w:szCs w:val="24"/>
              </w:rPr>
              <w:t>、水环境</w:t>
            </w:r>
          </w:p>
          <w:p w14:paraId="18772353">
            <w:pPr>
              <w:spacing w:line="360" w:lineRule="auto"/>
              <w:ind w:firstLine="480" w:firstLineChars="200"/>
              <w:rPr>
                <w:rFonts w:ascii="Times New Roman"/>
                <w:color w:val="000000" w:themeColor="text1"/>
                <w:sz w:val="24"/>
              </w:rPr>
            </w:pPr>
            <w:r>
              <w:rPr>
                <w:rFonts w:ascii="Times New Roman"/>
                <w:color w:val="000000" w:themeColor="text1"/>
                <w:sz w:val="24"/>
              </w:rPr>
              <w:t>项目所在地河流地表水为</w:t>
            </w:r>
            <w:r>
              <w:rPr>
                <w:rFonts w:hint="eastAsia" w:ascii="Times New Roman" w:hAnsi="宋体"/>
                <w:color w:val="000000" w:themeColor="text1"/>
                <w:sz w:val="24"/>
                <w:szCs w:val="24"/>
              </w:rPr>
              <w:t>芒市大河，</w:t>
            </w:r>
            <w:r>
              <w:rPr>
                <w:rFonts w:hint="eastAsia" w:ascii="Times New Roman" w:hAnsi="宋体"/>
                <w:color w:val="000000" w:themeColor="text1"/>
                <w:sz w:val="24"/>
              </w:rPr>
              <w:t>芒市大河</w:t>
            </w:r>
            <w:r>
              <w:rPr>
                <w:rFonts w:hint="eastAsia" w:ascii="Times New Roman" w:hAnsi="宋体"/>
                <w:color w:val="000000" w:themeColor="text1"/>
                <w:sz w:val="24"/>
                <w:szCs w:val="24"/>
              </w:rPr>
              <w:t>为龙江一级支流，属伊洛瓦底江水系，</w:t>
            </w:r>
            <w:r>
              <w:rPr>
                <w:rFonts w:hint="eastAsia" w:hAnsi="宋体"/>
                <w:color w:val="000000" w:themeColor="text1"/>
                <w:sz w:val="24"/>
              </w:rPr>
              <w:t>依据《云南省地表水水环境功能区划》（</w:t>
            </w:r>
            <w:r>
              <w:rPr>
                <w:rFonts w:ascii="Times New Roman" w:hAnsi="Times New Roman"/>
                <w:color w:val="000000" w:themeColor="text1"/>
                <w:sz w:val="24"/>
              </w:rPr>
              <w:t>2010~2020</w:t>
            </w:r>
            <w:r>
              <w:rPr>
                <w:rFonts w:hint="eastAsia" w:hAnsi="宋体"/>
                <w:color w:val="000000" w:themeColor="text1"/>
                <w:sz w:val="24"/>
              </w:rPr>
              <w:t>年），</w:t>
            </w:r>
            <w:r>
              <w:rPr>
                <w:rFonts w:hint="eastAsia" w:ascii="Times New Roman" w:hAnsi="宋体"/>
                <w:color w:val="000000" w:themeColor="text1"/>
                <w:sz w:val="24"/>
                <w:szCs w:val="24"/>
              </w:rPr>
              <w:t>项目区域河段为</w:t>
            </w:r>
            <w:r>
              <w:rPr>
                <w:rFonts w:ascii="Times New Roman" w:hAnsi="Times New Roman"/>
                <w:color w:val="000000" w:themeColor="text1"/>
                <w:kern w:val="0"/>
                <w:sz w:val="24"/>
              </w:rPr>
              <w:t xml:space="preserve"> “</w:t>
            </w:r>
            <w:r>
              <w:rPr>
                <w:rFonts w:hint="eastAsia" w:ascii="Times New Roman" w:hAnsi="宋体"/>
                <w:color w:val="000000" w:themeColor="text1"/>
                <w:kern w:val="0"/>
                <w:sz w:val="24"/>
              </w:rPr>
              <w:t>木康断面</w:t>
            </w:r>
            <w:r>
              <w:rPr>
                <w:rFonts w:ascii="Times New Roman" w:hAnsi="Times New Roman"/>
                <w:color w:val="000000" w:themeColor="text1"/>
                <w:kern w:val="0"/>
                <w:sz w:val="24"/>
              </w:rPr>
              <w:t>~</w:t>
            </w:r>
            <w:r>
              <w:rPr>
                <w:rFonts w:hint="eastAsia" w:ascii="Times New Roman" w:hAnsi="宋体"/>
                <w:color w:val="000000" w:themeColor="text1"/>
                <w:kern w:val="0"/>
                <w:sz w:val="24"/>
              </w:rPr>
              <w:t>入瑞丽江口</w:t>
            </w:r>
            <w:r>
              <w:rPr>
                <w:rFonts w:ascii="Times New Roman" w:hAnsi="Times New Roman"/>
                <w:color w:val="000000" w:themeColor="text1"/>
                <w:kern w:val="0"/>
                <w:sz w:val="24"/>
              </w:rPr>
              <w:t>”</w:t>
            </w:r>
            <w:r>
              <w:rPr>
                <w:rFonts w:hint="eastAsia" w:ascii="Times New Roman" w:hAnsi="宋体"/>
                <w:color w:val="000000" w:themeColor="text1"/>
                <w:kern w:val="0"/>
                <w:sz w:val="24"/>
              </w:rPr>
              <w:t>，水环境功能为农业用水、工业用水，</w:t>
            </w:r>
            <w:r>
              <w:rPr>
                <w:rFonts w:hint="eastAsia" w:ascii="Times New Roman" w:hAnsi="宋体"/>
                <w:color w:val="000000" w:themeColor="text1"/>
                <w:sz w:val="24"/>
              </w:rPr>
              <w:t>为</w:t>
            </w:r>
            <w:r>
              <w:rPr>
                <w:rFonts w:ascii="Times New Roman" w:hAnsi="Times New Roman"/>
                <w:color w:val="000000" w:themeColor="text1"/>
                <w:sz w:val="24"/>
                <w:szCs w:val="24"/>
              </w:rPr>
              <w:t>Ⅲ</w:t>
            </w:r>
            <w:r>
              <w:rPr>
                <w:rFonts w:hint="eastAsia" w:ascii="Times New Roman" w:hAnsi="宋体"/>
                <w:color w:val="000000" w:themeColor="text1"/>
                <w:sz w:val="24"/>
              </w:rPr>
              <w:t>类水体</w:t>
            </w:r>
            <w:r>
              <w:rPr>
                <w:rFonts w:hint="eastAsia" w:ascii="Times New Roman" w:hAnsi="宋体"/>
                <w:color w:val="000000" w:themeColor="text1"/>
                <w:sz w:val="24"/>
                <w:szCs w:val="24"/>
              </w:rPr>
              <w:t>。</w:t>
            </w:r>
            <w:r>
              <w:rPr>
                <w:rFonts w:hint="eastAsia" w:ascii="Times New Roman" w:hAnsi="宋体"/>
                <w:color w:val="000000" w:themeColor="text1"/>
                <w:sz w:val="24"/>
              </w:rPr>
              <w:t>执行《地表水环境质量标准》（</w:t>
            </w:r>
            <w:r>
              <w:rPr>
                <w:rFonts w:ascii="Times New Roman" w:hAnsi="Times New Roman"/>
                <w:color w:val="000000" w:themeColor="text1"/>
                <w:sz w:val="24"/>
              </w:rPr>
              <w:t>GB3838-2002</w:t>
            </w:r>
            <w:r>
              <w:rPr>
                <w:rFonts w:hint="eastAsia" w:ascii="Times New Roman" w:hAnsi="宋体"/>
                <w:color w:val="000000" w:themeColor="text1"/>
                <w:sz w:val="24"/>
              </w:rPr>
              <w:t>）</w:t>
            </w:r>
            <w:r>
              <w:rPr>
                <w:rFonts w:ascii="Times New Roman" w:hAnsi="Times New Roman"/>
                <w:color w:val="000000" w:themeColor="text1"/>
                <w:sz w:val="24"/>
                <w:szCs w:val="24"/>
              </w:rPr>
              <w:t>III</w:t>
            </w:r>
            <w:r>
              <w:rPr>
                <w:rFonts w:hint="eastAsia" w:ascii="Times New Roman" w:hAnsi="宋体"/>
                <w:color w:val="000000" w:themeColor="text1"/>
                <w:sz w:val="24"/>
                <w:szCs w:val="24"/>
              </w:rPr>
              <w:t>类水质</w:t>
            </w:r>
            <w:r>
              <w:rPr>
                <w:rFonts w:hint="eastAsia" w:ascii="Times New Roman" w:hAnsi="宋体"/>
                <w:color w:val="000000" w:themeColor="text1"/>
                <w:sz w:val="24"/>
              </w:rPr>
              <w:t>标准</w:t>
            </w:r>
            <w:r>
              <w:rPr>
                <w:rFonts w:hint="eastAsia" w:ascii="Times New Roman"/>
                <w:color w:val="000000" w:themeColor="text1"/>
                <w:sz w:val="24"/>
              </w:rPr>
              <w:t>。</w:t>
            </w:r>
            <w:r>
              <w:rPr>
                <w:rFonts w:ascii="Times New Roman"/>
                <w:color w:val="000000" w:themeColor="text1"/>
                <w:sz w:val="24"/>
                <w:szCs w:val="24"/>
              </w:rPr>
              <w:t>具体指标见表</w:t>
            </w:r>
            <w:r>
              <w:rPr>
                <w:rFonts w:ascii="Times New Roman" w:hAnsi="Times New Roman"/>
                <w:color w:val="000000" w:themeColor="text1"/>
                <w:sz w:val="24"/>
                <w:szCs w:val="24"/>
              </w:rPr>
              <w:t>4-2</w:t>
            </w:r>
            <w:r>
              <w:rPr>
                <w:rFonts w:ascii="Times New Roman"/>
                <w:color w:val="000000" w:themeColor="text1"/>
                <w:sz w:val="24"/>
                <w:szCs w:val="24"/>
              </w:rPr>
              <w:t>。</w:t>
            </w:r>
          </w:p>
          <w:p w14:paraId="5A89CB5A">
            <w:pPr>
              <w:spacing w:line="360" w:lineRule="auto"/>
              <w:jc w:val="center"/>
              <w:rPr>
                <w:rFonts w:ascii="Times New Roman" w:hAnsi="Times New Roman"/>
                <w:b/>
                <w:color w:val="000000" w:themeColor="text1"/>
                <w:sz w:val="24"/>
                <w:szCs w:val="24"/>
              </w:rPr>
            </w:pPr>
            <w:r>
              <w:rPr>
                <w:rFonts w:ascii="Times New Roman"/>
                <w:b/>
                <w:color w:val="000000" w:themeColor="text1"/>
                <w:sz w:val="24"/>
                <w:szCs w:val="24"/>
              </w:rPr>
              <w:t>表</w:t>
            </w:r>
            <w:r>
              <w:rPr>
                <w:rFonts w:ascii="Times New Roman" w:hAnsi="Times New Roman"/>
                <w:b/>
                <w:color w:val="000000" w:themeColor="text1"/>
                <w:sz w:val="24"/>
                <w:szCs w:val="24"/>
              </w:rPr>
              <w:t xml:space="preserve">4-2 </w:t>
            </w:r>
            <w:r>
              <w:rPr>
                <w:rFonts w:ascii="Times New Roman"/>
                <w:b/>
                <w:color w:val="000000" w:themeColor="text1"/>
                <w:sz w:val="24"/>
                <w:szCs w:val="24"/>
              </w:rPr>
              <w:t>地表水环境质量标准单位：</w:t>
            </w:r>
            <w:r>
              <w:rPr>
                <w:rFonts w:ascii="Times New Roman" w:hAnsi="Times New Roman"/>
                <w:b/>
                <w:color w:val="000000" w:themeColor="text1"/>
                <w:sz w:val="24"/>
                <w:szCs w:val="24"/>
              </w:rPr>
              <w:t>mg/L</w:t>
            </w:r>
          </w:p>
          <w:tbl>
            <w:tblPr>
              <w:tblStyle w:val="30"/>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835"/>
              <w:gridCol w:w="4029"/>
            </w:tblGrid>
            <w:tr w14:paraId="7A04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1506" w:type="dxa"/>
                  <w:vAlign w:val="center"/>
                </w:tcPr>
                <w:p w14:paraId="7C03BE54">
                  <w:pPr>
                    <w:jc w:val="center"/>
                    <w:rPr>
                      <w:rFonts w:ascii="Times New Roman" w:hAnsi="Times New Roman"/>
                      <w:color w:val="000000" w:themeColor="text1"/>
                      <w:szCs w:val="21"/>
                    </w:rPr>
                  </w:pPr>
                  <w:r>
                    <w:rPr>
                      <w:rFonts w:ascii="Times New Roman"/>
                      <w:color w:val="000000" w:themeColor="text1"/>
                      <w:szCs w:val="21"/>
                    </w:rPr>
                    <w:t>序号</w:t>
                  </w:r>
                </w:p>
              </w:tc>
              <w:tc>
                <w:tcPr>
                  <w:tcW w:w="2835" w:type="dxa"/>
                  <w:vAlign w:val="center"/>
                </w:tcPr>
                <w:p w14:paraId="686036E2">
                  <w:pPr>
                    <w:jc w:val="center"/>
                    <w:rPr>
                      <w:rFonts w:ascii="Times New Roman" w:hAnsi="Times New Roman"/>
                      <w:color w:val="000000" w:themeColor="text1"/>
                      <w:szCs w:val="21"/>
                    </w:rPr>
                  </w:pPr>
                  <w:r>
                    <w:rPr>
                      <w:rFonts w:ascii="Times New Roman"/>
                      <w:color w:val="000000" w:themeColor="text1"/>
                      <w:szCs w:val="21"/>
                    </w:rPr>
                    <w:t>参数</w:t>
                  </w:r>
                </w:p>
              </w:tc>
              <w:tc>
                <w:tcPr>
                  <w:tcW w:w="4029" w:type="dxa"/>
                  <w:vAlign w:val="center"/>
                </w:tcPr>
                <w:p w14:paraId="5BBADAFB">
                  <w:pPr>
                    <w:jc w:val="center"/>
                    <w:rPr>
                      <w:rFonts w:ascii="Times New Roman" w:hAnsi="Times New Roman"/>
                      <w:color w:val="000000" w:themeColor="text1"/>
                      <w:szCs w:val="21"/>
                    </w:rPr>
                  </w:pPr>
                  <w:r>
                    <w:rPr>
                      <w:rFonts w:hint="eastAsia" w:ascii="Times New Roman" w:hAnsi="Times New Roman"/>
                      <w:color w:val="000000" w:themeColor="text1"/>
                      <w:szCs w:val="21"/>
                    </w:rPr>
                    <w:t>标准限值</w:t>
                  </w:r>
                </w:p>
              </w:tc>
            </w:tr>
            <w:tr w14:paraId="38E8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6B7726EB">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2835" w:type="dxa"/>
                  <w:vAlign w:val="center"/>
                </w:tcPr>
                <w:p w14:paraId="210D321A">
                  <w:pPr>
                    <w:jc w:val="center"/>
                    <w:rPr>
                      <w:rFonts w:ascii="Times New Roman" w:hAnsi="Times New Roman"/>
                      <w:color w:val="000000" w:themeColor="text1"/>
                      <w:szCs w:val="21"/>
                    </w:rPr>
                  </w:pPr>
                  <w:r>
                    <w:rPr>
                      <w:rFonts w:ascii="Times New Roman" w:hAnsi="Times New Roman"/>
                      <w:color w:val="000000" w:themeColor="text1"/>
                      <w:szCs w:val="21"/>
                    </w:rPr>
                    <w:t>pH</w:t>
                  </w:r>
                </w:p>
              </w:tc>
              <w:tc>
                <w:tcPr>
                  <w:tcW w:w="4029" w:type="dxa"/>
                  <w:vAlign w:val="center"/>
                </w:tcPr>
                <w:p w14:paraId="28306B85">
                  <w:pPr>
                    <w:jc w:val="center"/>
                    <w:rPr>
                      <w:rFonts w:ascii="Times New Roman" w:hAnsi="Times New Roman"/>
                      <w:color w:val="000000" w:themeColor="text1"/>
                      <w:szCs w:val="21"/>
                    </w:rPr>
                  </w:pPr>
                  <w:r>
                    <w:rPr>
                      <w:rFonts w:ascii="Times New Roman" w:hAnsi="Times New Roman"/>
                      <w:color w:val="000000" w:themeColor="text1"/>
                      <w:szCs w:val="21"/>
                    </w:rPr>
                    <w:t>6</w:t>
                  </w:r>
                  <w:r>
                    <w:rPr>
                      <w:rFonts w:ascii="Times New Roman"/>
                      <w:color w:val="000000" w:themeColor="text1"/>
                      <w:szCs w:val="21"/>
                    </w:rPr>
                    <w:t>～</w:t>
                  </w:r>
                  <w:r>
                    <w:rPr>
                      <w:rFonts w:ascii="Times New Roman" w:hAnsi="Times New Roman"/>
                      <w:color w:val="000000" w:themeColor="text1"/>
                      <w:szCs w:val="21"/>
                    </w:rPr>
                    <w:t>9</w:t>
                  </w:r>
                </w:p>
              </w:tc>
            </w:tr>
            <w:tr w14:paraId="2157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2894841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2835" w:type="dxa"/>
                  <w:vAlign w:val="center"/>
                </w:tcPr>
                <w:p w14:paraId="4B0CF4D1">
                  <w:pPr>
                    <w:jc w:val="center"/>
                    <w:rPr>
                      <w:rFonts w:ascii="Times New Roman" w:hAnsi="Times New Roman"/>
                      <w:color w:val="000000" w:themeColor="text1"/>
                      <w:szCs w:val="21"/>
                    </w:rPr>
                  </w:pPr>
                  <w:r>
                    <w:rPr>
                      <w:rFonts w:ascii="Times New Roman" w:hAnsi="Times New Roman"/>
                      <w:color w:val="000000" w:themeColor="text1"/>
                      <w:szCs w:val="21"/>
                    </w:rPr>
                    <w:t>DO</w:t>
                  </w:r>
                </w:p>
              </w:tc>
              <w:tc>
                <w:tcPr>
                  <w:tcW w:w="4029" w:type="dxa"/>
                  <w:vAlign w:val="center"/>
                </w:tcPr>
                <w:p w14:paraId="7CBBA937">
                  <w:pPr>
                    <w:jc w:val="center"/>
                    <w:rPr>
                      <w:rFonts w:ascii="Times New Roman" w:hAnsi="Times New Roman"/>
                      <w:color w:val="000000" w:themeColor="text1"/>
                      <w:szCs w:val="21"/>
                      <w:lang w:val="en-GB"/>
                    </w:rPr>
                  </w:pPr>
                  <w:r>
                    <w:rPr>
                      <w:rFonts w:ascii="Times New Roman" w:hAnsi="Times New Roman"/>
                      <w:color w:val="000000" w:themeColor="text1"/>
                      <w:szCs w:val="21"/>
                    </w:rPr>
                    <w:t>≥5</w:t>
                  </w:r>
                </w:p>
              </w:tc>
            </w:tr>
            <w:tr w14:paraId="2578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70E65B22">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2835" w:type="dxa"/>
                  <w:vAlign w:val="center"/>
                </w:tcPr>
                <w:p w14:paraId="5D717605">
                  <w:pPr>
                    <w:jc w:val="center"/>
                    <w:rPr>
                      <w:rFonts w:ascii="Times New Roman" w:hAnsi="Times New Roman"/>
                      <w:color w:val="000000" w:themeColor="text1"/>
                      <w:szCs w:val="21"/>
                      <w:vertAlign w:val="subscript"/>
                    </w:rPr>
                  </w:pPr>
                  <w:r>
                    <w:rPr>
                      <w:rFonts w:ascii="Times New Roman" w:hAnsi="Times New Roman"/>
                      <w:color w:val="000000" w:themeColor="text1"/>
                      <w:szCs w:val="21"/>
                    </w:rPr>
                    <w:t>COD</w:t>
                  </w:r>
                </w:p>
              </w:tc>
              <w:tc>
                <w:tcPr>
                  <w:tcW w:w="4029" w:type="dxa"/>
                  <w:vAlign w:val="center"/>
                </w:tcPr>
                <w:p w14:paraId="0891C067">
                  <w:pPr>
                    <w:jc w:val="center"/>
                    <w:rPr>
                      <w:rFonts w:ascii="Times New Roman" w:hAnsi="Times New Roman"/>
                      <w:color w:val="000000" w:themeColor="text1"/>
                      <w:szCs w:val="21"/>
                    </w:rPr>
                  </w:pPr>
                  <w:r>
                    <w:rPr>
                      <w:rFonts w:ascii="Times New Roman" w:hAnsi="Times New Roman"/>
                      <w:color w:val="000000" w:themeColor="text1"/>
                      <w:szCs w:val="21"/>
                      <w:lang w:val="en-GB"/>
                    </w:rPr>
                    <w:t>≤20</w:t>
                  </w:r>
                </w:p>
              </w:tc>
            </w:tr>
            <w:tr w14:paraId="65A2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1A76493B">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2835" w:type="dxa"/>
                  <w:vAlign w:val="center"/>
                </w:tcPr>
                <w:p w14:paraId="58D9FE84">
                  <w:pPr>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4029" w:type="dxa"/>
                  <w:vAlign w:val="center"/>
                </w:tcPr>
                <w:p w14:paraId="453A0EEE">
                  <w:pPr>
                    <w:jc w:val="center"/>
                    <w:rPr>
                      <w:rFonts w:ascii="Times New Roman" w:hAnsi="Times New Roman"/>
                      <w:color w:val="000000" w:themeColor="text1"/>
                      <w:szCs w:val="21"/>
                    </w:rPr>
                  </w:pPr>
                  <w:r>
                    <w:rPr>
                      <w:rFonts w:ascii="Times New Roman" w:hAnsi="Times New Roman"/>
                      <w:color w:val="000000" w:themeColor="text1"/>
                      <w:szCs w:val="21"/>
                      <w:lang w:val="en-GB"/>
                    </w:rPr>
                    <w:t>≤</w:t>
                  </w:r>
                  <w:r>
                    <w:rPr>
                      <w:rFonts w:ascii="Times New Roman" w:hAnsi="Times New Roman"/>
                      <w:color w:val="000000" w:themeColor="text1"/>
                      <w:szCs w:val="21"/>
                    </w:rPr>
                    <w:t>4</w:t>
                  </w:r>
                </w:p>
              </w:tc>
            </w:tr>
            <w:tr w14:paraId="3C74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2EB1EE55">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2835" w:type="dxa"/>
                  <w:vAlign w:val="center"/>
                </w:tcPr>
                <w:p w14:paraId="55E64F58">
                  <w:pPr>
                    <w:jc w:val="center"/>
                    <w:rPr>
                      <w:rFonts w:ascii="Times New Roman" w:hAnsi="Times New Roman"/>
                      <w:color w:val="000000" w:themeColor="text1"/>
                      <w:szCs w:val="21"/>
                    </w:rPr>
                  </w:pPr>
                  <w:r>
                    <w:rPr>
                      <w:rFonts w:ascii="Times New Roman"/>
                      <w:color w:val="000000" w:themeColor="text1"/>
                      <w:szCs w:val="21"/>
                    </w:rPr>
                    <w:t>总磷</w:t>
                  </w:r>
                </w:p>
              </w:tc>
              <w:tc>
                <w:tcPr>
                  <w:tcW w:w="4029" w:type="dxa"/>
                  <w:vAlign w:val="center"/>
                </w:tcPr>
                <w:p w14:paraId="1581363B">
                  <w:pPr>
                    <w:jc w:val="center"/>
                    <w:rPr>
                      <w:rFonts w:ascii="Times New Roman" w:hAnsi="Times New Roman"/>
                      <w:color w:val="000000" w:themeColor="text1"/>
                      <w:szCs w:val="21"/>
                      <w:lang w:val="en-GB"/>
                    </w:rPr>
                  </w:pPr>
                  <w:r>
                    <w:rPr>
                      <w:rFonts w:ascii="Times New Roman" w:hAnsi="Times New Roman"/>
                      <w:color w:val="000000" w:themeColor="text1"/>
                      <w:szCs w:val="21"/>
                      <w:lang w:val="en-GB"/>
                    </w:rPr>
                    <w:t>≤</w:t>
                  </w:r>
                  <w:r>
                    <w:rPr>
                      <w:rFonts w:ascii="Times New Roman" w:hAnsi="Times New Roman"/>
                      <w:color w:val="000000" w:themeColor="text1"/>
                      <w:szCs w:val="21"/>
                    </w:rPr>
                    <w:t>0.2</w:t>
                  </w:r>
                </w:p>
              </w:tc>
            </w:tr>
            <w:tr w14:paraId="74C0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2500BCB6">
                  <w:pPr>
                    <w:jc w:val="center"/>
                    <w:rPr>
                      <w:rFonts w:ascii="Times New Roman" w:hAnsi="Times New Roman"/>
                      <w:color w:val="000000" w:themeColor="text1"/>
                      <w:szCs w:val="21"/>
                    </w:rPr>
                  </w:pPr>
                  <w:r>
                    <w:rPr>
                      <w:rFonts w:ascii="Times New Roman" w:hAnsi="Times New Roman"/>
                      <w:color w:val="000000" w:themeColor="text1"/>
                      <w:szCs w:val="21"/>
                    </w:rPr>
                    <w:t>6</w:t>
                  </w:r>
                </w:p>
              </w:tc>
              <w:tc>
                <w:tcPr>
                  <w:tcW w:w="2835" w:type="dxa"/>
                  <w:vAlign w:val="center"/>
                </w:tcPr>
                <w:p w14:paraId="1EAF6931">
                  <w:pPr>
                    <w:jc w:val="center"/>
                    <w:rPr>
                      <w:rFonts w:ascii="Times New Roman" w:hAnsi="Times New Roman"/>
                      <w:color w:val="000000" w:themeColor="text1"/>
                      <w:szCs w:val="21"/>
                    </w:rPr>
                  </w:pPr>
                  <w:r>
                    <w:rPr>
                      <w:rFonts w:ascii="Times New Roman"/>
                      <w:color w:val="000000" w:themeColor="text1"/>
                      <w:szCs w:val="21"/>
                    </w:rPr>
                    <w:t>氨氮</w:t>
                  </w:r>
                </w:p>
              </w:tc>
              <w:tc>
                <w:tcPr>
                  <w:tcW w:w="4029" w:type="dxa"/>
                  <w:vAlign w:val="center"/>
                </w:tcPr>
                <w:p w14:paraId="4D9A80F1">
                  <w:pPr>
                    <w:jc w:val="center"/>
                    <w:rPr>
                      <w:rFonts w:ascii="Times New Roman" w:hAnsi="Times New Roman"/>
                      <w:color w:val="000000" w:themeColor="text1"/>
                      <w:szCs w:val="21"/>
                    </w:rPr>
                  </w:pPr>
                  <w:r>
                    <w:rPr>
                      <w:rFonts w:ascii="Times New Roman" w:hAnsi="Times New Roman"/>
                      <w:color w:val="000000" w:themeColor="text1"/>
                      <w:szCs w:val="21"/>
                    </w:rPr>
                    <w:t>≤1.0</w:t>
                  </w:r>
                </w:p>
              </w:tc>
            </w:tr>
            <w:tr w14:paraId="125F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2035F7A9">
                  <w:pPr>
                    <w:jc w:val="center"/>
                    <w:rPr>
                      <w:rFonts w:ascii="Times New Roman" w:hAnsi="Times New Roman"/>
                      <w:color w:val="000000" w:themeColor="text1"/>
                      <w:szCs w:val="21"/>
                    </w:rPr>
                  </w:pPr>
                  <w:r>
                    <w:rPr>
                      <w:rFonts w:ascii="Times New Roman" w:hAnsi="Times New Roman"/>
                      <w:color w:val="000000" w:themeColor="text1"/>
                      <w:szCs w:val="21"/>
                    </w:rPr>
                    <w:t>7</w:t>
                  </w:r>
                </w:p>
              </w:tc>
              <w:tc>
                <w:tcPr>
                  <w:tcW w:w="2835" w:type="dxa"/>
                  <w:vAlign w:val="center"/>
                </w:tcPr>
                <w:p w14:paraId="25127215">
                  <w:pPr>
                    <w:jc w:val="center"/>
                    <w:rPr>
                      <w:rFonts w:ascii="Times New Roman" w:hAnsi="Times New Roman"/>
                      <w:color w:val="000000" w:themeColor="text1"/>
                      <w:szCs w:val="21"/>
                    </w:rPr>
                  </w:pPr>
                  <w:r>
                    <w:rPr>
                      <w:rFonts w:ascii="Times New Roman"/>
                      <w:color w:val="000000" w:themeColor="text1"/>
                      <w:szCs w:val="21"/>
                    </w:rPr>
                    <w:t>高锰酸钾指数</w:t>
                  </w:r>
                </w:p>
              </w:tc>
              <w:tc>
                <w:tcPr>
                  <w:tcW w:w="4029" w:type="dxa"/>
                  <w:vAlign w:val="center"/>
                </w:tcPr>
                <w:p w14:paraId="0F17F9F2">
                  <w:pPr>
                    <w:jc w:val="center"/>
                    <w:rPr>
                      <w:rFonts w:ascii="Times New Roman" w:hAnsi="Times New Roman"/>
                      <w:color w:val="000000" w:themeColor="text1"/>
                      <w:szCs w:val="21"/>
                    </w:rPr>
                  </w:pPr>
                  <w:r>
                    <w:rPr>
                      <w:rFonts w:ascii="Times New Roman" w:hAnsi="Times New Roman"/>
                      <w:color w:val="000000" w:themeColor="text1"/>
                      <w:szCs w:val="21"/>
                    </w:rPr>
                    <w:t>≤6</w:t>
                  </w:r>
                </w:p>
              </w:tc>
            </w:tr>
          </w:tbl>
          <w:p w14:paraId="58EC2CC0">
            <w:pPr>
              <w:spacing w:line="360" w:lineRule="auto"/>
              <w:ind w:firstLine="482" w:firstLineChars="200"/>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hint="eastAsia" w:ascii="Times New Roman" w:hAnsi="Times New Roman"/>
                <w:b/>
                <w:color w:val="000000" w:themeColor="text1"/>
                <w:sz w:val="24"/>
                <w:szCs w:val="24"/>
              </w:rPr>
              <w:t>、声环境</w:t>
            </w:r>
          </w:p>
          <w:p w14:paraId="7EBAEBB3">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bCs/>
                <w:color w:val="000000" w:themeColor="text1"/>
                <w:sz w:val="24"/>
                <w:szCs w:val="24"/>
              </w:rPr>
              <w:t>本项目位于</w:t>
            </w:r>
            <w:r>
              <w:rPr>
                <w:rFonts w:hint="eastAsia" w:ascii="Times New Roman" w:hAnsi="Times New Roman"/>
                <w:color w:val="000000" w:themeColor="text1"/>
                <w:sz w:val="24"/>
                <w:szCs w:val="24"/>
              </w:rPr>
              <w:t>芒市帕底工业园区</w:t>
            </w:r>
            <w:r>
              <w:rPr>
                <w:rFonts w:hint="eastAsia" w:ascii="Times New Roman" w:hAnsi="宋体"/>
                <w:bCs/>
                <w:color w:val="000000" w:themeColor="text1"/>
                <w:sz w:val="24"/>
              </w:rPr>
              <w:t>，</w:t>
            </w:r>
            <w:r>
              <w:rPr>
                <w:rFonts w:hint="eastAsia" w:ascii="Times New Roman" w:hAnsi="Times New Roman"/>
                <w:color w:val="000000" w:themeColor="text1"/>
                <w:sz w:val="24"/>
              </w:rPr>
              <w:t>属于工业区</w:t>
            </w:r>
            <w:r>
              <w:rPr>
                <w:rFonts w:hint="eastAsia" w:ascii="Times New Roman" w:hAnsi="宋体"/>
                <w:color w:val="000000" w:themeColor="text1"/>
                <w:sz w:val="24"/>
              </w:rPr>
              <w:t>。</w:t>
            </w:r>
            <w:r>
              <w:rPr>
                <w:rFonts w:ascii="Times New Roman" w:hAnsi="Times New Roman"/>
                <w:snapToGrid w:val="0"/>
                <w:color w:val="000000" w:themeColor="text1"/>
                <w:sz w:val="24"/>
              </w:rPr>
              <w:t>项目</w:t>
            </w:r>
            <w:r>
              <w:rPr>
                <w:rFonts w:ascii="Times New Roman" w:hAnsi="Times New Roman"/>
                <w:color w:val="000000" w:themeColor="text1"/>
                <w:sz w:val="24"/>
                <w:szCs w:val="24"/>
              </w:rPr>
              <w:t>区域声环境质量执行《声环境质量标准》（GB3096-2008）中的</w:t>
            </w:r>
            <w:r>
              <w:rPr>
                <w:rFonts w:hint="eastAsia" w:ascii="Times New Roman" w:hAnsi="Times New Roman"/>
                <w:color w:val="000000" w:themeColor="text1"/>
                <w:sz w:val="24"/>
                <w:szCs w:val="24"/>
              </w:rPr>
              <w:t>3类</w:t>
            </w:r>
            <w:r>
              <w:rPr>
                <w:rFonts w:ascii="Times New Roman" w:hAnsi="Times New Roman"/>
                <w:color w:val="000000" w:themeColor="text1"/>
                <w:sz w:val="24"/>
                <w:szCs w:val="24"/>
              </w:rPr>
              <w:t>标准。具体指标见表4-</w:t>
            </w:r>
            <w:r>
              <w:rPr>
                <w:rFonts w:hint="eastAsia" w:ascii="Times New Roman" w:hAnsi="Times New Roman"/>
                <w:color w:val="000000" w:themeColor="text1"/>
                <w:sz w:val="24"/>
                <w:szCs w:val="24"/>
              </w:rPr>
              <w:t>3</w:t>
            </w:r>
            <w:r>
              <w:rPr>
                <w:rFonts w:ascii="Times New Roman" w:hAnsi="Times New Roman"/>
                <w:color w:val="000000" w:themeColor="text1"/>
                <w:sz w:val="24"/>
                <w:szCs w:val="24"/>
              </w:rPr>
              <w:t>。</w:t>
            </w:r>
          </w:p>
          <w:p w14:paraId="6D50965B">
            <w:pPr>
              <w:autoSpaceDE w:val="0"/>
              <w:autoSpaceDN w:val="0"/>
              <w:adjustRightInd w:val="0"/>
              <w:spacing w:line="360" w:lineRule="auto"/>
              <w:ind w:firstLine="482" w:firstLineChars="200"/>
              <w:jc w:val="center"/>
              <w:rPr>
                <w:rFonts w:ascii="Times New Roman" w:hAnsi="Times New Roman"/>
                <w:b/>
                <w:color w:val="000000" w:themeColor="text1"/>
                <w:sz w:val="24"/>
                <w:szCs w:val="24"/>
              </w:rPr>
            </w:pPr>
            <w:r>
              <w:rPr>
                <w:rFonts w:ascii="Times New Roman" w:hAnsi="Times New Roman"/>
                <w:b/>
                <w:color w:val="000000" w:themeColor="text1"/>
                <w:sz w:val="24"/>
                <w:szCs w:val="24"/>
              </w:rPr>
              <w:t>表</w:t>
            </w:r>
            <w:r>
              <w:rPr>
                <w:rFonts w:hint="eastAsia" w:ascii="Times New Roman" w:hAnsi="Times New Roman"/>
                <w:b/>
                <w:color w:val="000000" w:themeColor="text1"/>
                <w:sz w:val="24"/>
                <w:szCs w:val="24"/>
              </w:rPr>
              <w:t>4</w:t>
            </w:r>
            <w:r>
              <w:rPr>
                <w:rFonts w:ascii="Times New Roman" w:hAnsi="Times New Roman"/>
                <w:b/>
                <w:color w:val="000000" w:themeColor="text1"/>
                <w:sz w:val="24"/>
                <w:szCs w:val="24"/>
              </w:rPr>
              <w:t>-</w:t>
            </w:r>
            <w:r>
              <w:rPr>
                <w:rFonts w:hint="eastAsia" w:ascii="Times New Roman" w:hAnsi="Times New Roman"/>
                <w:b/>
                <w:color w:val="000000" w:themeColor="text1"/>
                <w:sz w:val="24"/>
                <w:szCs w:val="24"/>
              </w:rPr>
              <w:t>3 声环境质量标准</w:t>
            </w:r>
            <w:r>
              <w:rPr>
                <w:rFonts w:ascii="Times New Roman" w:hAnsi="Times New Roman"/>
                <w:b/>
                <w:color w:val="000000" w:themeColor="text1"/>
                <w:sz w:val="24"/>
                <w:szCs w:val="24"/>
              </w:rPr>
              <w:t xml:space="preserve">   单位：dB（A）</w:t>
            </w:r>
          </w:p>
          <w:tbl>
            <w:tblPr>
              <w:tblStyle w:val="30"/>
              <w:tblpPr w:leftFromText="180" w:rightFromText="180" w:vertAnchor="text" w:horzAnchor="margin" w:tblpY="103"/>
              <w:tblOverlap w:val="never"/>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3220"/>
              <w:gridCol w:w="3147"/>
            </w:tblGrid>
            <w:tr w14:paraId="27C0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941" w:type="dxa"/>
                  <w:vMerge w:val="restart"/>
                  <w:vAlign w:val="center"/>
                </w:tcPr>
                <w:p w14:paraId="22E39583">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类别</w:t>
                  </w:r>
                </w:p>
              </w:tc>
              <w:tc>
                <w:tcPr>
                  <w:tcW w:w="6367" w:type="dxa"/>
                  <w:gridSpan w:val="2"/>
                  <w:vAlign w:val="center"/>
                </w:tcPr>
                <w:p w14:paraId="1EC86ED4">
                  <w:pPr>
                    <w:autoSpaceDE w:val="0"/>
                    <w:autoSpaceDN w:val="0"/>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标准</w:t>
                  </w:r>
                  <w:r>
                    <w:rPr>
                      <w:rFonts w:ascii="Times New Roman" w:hAnsi="Times New Roman"/>
                      <w:color w:val="000000" w:themeColor="text1"/>
                      <w:szCs w:val="21"/>
                    </w:rPr>
                    <w:t>限值</w:t>
                  </w:r>
                </w:p>
              </w:tc>
            </w:tr>
            <w:tr w14:paraId="758A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941" w:type="dxa"/>
                  <w:vMerge w:val="continue"/>
                  <w:vAlign w:val="center"/>
                </w:tcPr>
                <w:p w14:paraId="4EC6F56B">
                  <w:pPr>
                    <w:autoSpaceDE w:val="0"/>
                    <w:autoSpaceDN w:val="0"/>
                    <w:adjustRightInd w:val="0"/>
                    <w:jc w:val="center"/>
                    <w:rPr>
                      <w:rFonts w:ascii="Times New Roman" w:hAnsi="Times New Roman"/>
                      <w:color w:val="000000" w:themeColor="text1"/>
                      <w:szCs w:val="21"/>
                    </w:rPr>
                  </w:pPr>
                </w:p>
              </w:tc>
              <w:tc>
                <w:tcPr>
                  <w:tcW w:w="3220" w:type="dxa"/>
                  <w:vAlign w:val="center"/>
                </w:tcPr>
                <w:p w14:paraId="4B3330E7">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昼间</w:t>
                  </w:r>
                </w:p>
              </w:tc>
              <w:tc>
                <w:tcPr>
                  <w:tcW w:w="3147" w:type="dxa"/>
                  <w:vAlign w:val="center"/>
                </w:tcPr>
                <w:p w14:paraId="38C5B369">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夜间</w:t>
                  </w:r>
                </w:p>
              </w:tc>
            </w:tr>
            <w:tr w14:paraId="6EC3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Align w:val="center"/>
                </w:tcPr>
                <w:p w14:paraId="1415FD28">
                  <w:pPr>
                    <w:autoSpaceDE w:val="0"/>
                    <w:autoSpaceDN w:val="0"/>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3</w:t>
                  </w:r>
                  <w:r>
                    <w:rPr>
                      <w:rFonts w:ascii="Times New Roman" w:hAnsi="Times New Roman"/>
                      <w:color w:val="000000" w:themeColor="text1"/>
                      <w:szCs w:val="21"/>
                    </w:rPr>
                    <w:t>类</w:t>
                  </w:r>
                </w:p>
              </w:tc>
              <w:tc>
                <w:tcPr>
                  <w:tcW w:w="3220" w:type="dxa"/>
                  <w:vAlign w:val="center"/>
                </w:tcPr>
                <w:p w14:paraId="2BE16F54">
                  <w:pPr>
                    <w:autoSpaceDE w:val="0"/>
                    <w:autoSpaceDN w:val="0"/>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65</w:t>
                  </w:r>
                </w:p>
              </w:tc>
              <w:tc>
                <w:tcPr>
                  <w:tcW w:w="3147" w:type="dxa"/>
                  <w:vAlign w:val="center"/>
                </w:tcPr>
                <w:p w14:paraId="7D5F6A9D">
                  <w:pPr>
                    <w:autoSpaceDE w:val="0"/>
                    <w:autoSpaceDN w:val="0"/>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55</w:t>
                  </w:r>
                </w:p>
              </w:tc>
            </w:tr>
          </w:tbl>
          <w:p w14:paraId="615E1679">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4、土壤环境</w:t>
            </w:r>
          </w:p>
          <w:p w14:paraId="62E74C6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本项目位于</w:t>
            </w:r>
            <w:r>
              <w:rPr>
                <w:rFonts w:hint="eastAsia" w:ascii="Times New Roman" w:hAnsi="Times New Roman"/>
                <w:color w:val="000000" w:themeColor="text1"/>
                <w:sz w:val="24"/>
                <w:szCs w:val="24"/>
              </w:rPr>
              <w:t>芒市帕底工业园区</w:t>
            </w:r>
            <w:r>
              <w:rPr>
                <w:rFonts w:ascii="Times New Roman" w:hAnsi="Times New Roman"/>
                <w:color w:val="000000" w:themeColor="text1"/>
                <w:sz w:val="24"/>
                <w:szCs w:val="24"/>
              </w:rPr>
              <w:t>，</w:t>
            </w:r>
            <w:r>
              <w:rPr>
                <w:rFonts w:hint="eastAsia" w:ascii="Times New Roman" w:hAnsi="Times New Roman"/>
                <w:color w:val="000000" w:themeColor="text1"/>
                <w:sz w:val="24"/>
                <w:szCs w:val="24"/>
              </w:rPr>
              <w:t>项目建设用地土壤执行《土壤环境质量 建设用地土壤污染风险管控标准（试行）》（GB36600-2018）中第二类用地的限值要求。具</w:t>
            </w:r>
            <w:r>
              <w:rPr>
                <w:rFonts w:ascii="Times New Roman" w:hAnsi="Times New Roman"/>
                <w:color w:val="000000" w:themeColor="text1"/>
                <w:sz w:val="24"/>
                <w:szCs w:val="24"/>
              </w:rPr>
              <w:t>体见表4-</w:t>
            </w:r>
            <w:r>
              <w:rPr>
                <w:rFonts w:hint="eastAsia" w:ascii="Times New Roman" w:hAnsi="Times New Roman"/>
                <w:color w:val="000000" w:themeColor="text1"/>
                <w:sz w:val="24"/>
                <w:szCs w:val="24"/>
              </w:rPr>
              <w:t>4</w:t>
            </w:r>
            <w:r>
              <w:rPr>
                <w:rFonts w:ascii="Times New Roman" w:hAnsi="Times New Roman"/>
                <w:color w:val="000000" w:themeColor="text1"/>
                <w:sz w:val="24"/>
                <w:szCs w:val="24"/>
              </w:rPr>
              <w:t>。</w:t>
            </w:r>
          </w:p>
          <w:p w14:paraId="6F7C624F">
            <w:pPr>
              <w:spacing w:line="360" w:lineRule="auto"/>
              <w:ind w:firstLine="482" w:firstLineChars="200"/>
              <w:jc w:val="center"/>
              <w:rPr>
                <w:rFonts w:ascii="Times New Roman" w:hAnsi="Times New Roman"/>
                <w:color w:val="000000" w:themeColor="text1"/>
                <w:sz w:val="24"/>
                <w:szCs w:val="24"/>
              </w:rPr>
            </w:pPr>
            <w:r>
              <w:rPr>
                <w:rFonts w:ascii="Times New Roman" w:hAnsi="Times New Roman"/>
                <w:b/>
                <w:color w:val="000000" w:themeColor="text1"/>
                <w:sz w:val="24"/>
                <w:szCs w:val="24"/>
              </w:rPr>
              <w:t>表4-</w:t>
            </w:r>
            <w:r>
              <w:rPr>
                <w:rFonts w:hint="eastAsia" w:ascii="Times New Roman" w:hAnsi="Times New Roman"/>
                <w:b/>
                <w:color w:val="000000" w:themeColor="text1"/>
                <w:sz w:val="24"/>
                <w:szCs w:val="24"/>
              </w:rPr>
              <w:t>4土壤环境质量 建设用地土壤污染风险管控标准</w:t>
            </w:r>
            <w:r>
              <w:rPr>
                <w:rFonts w:ascii="Times New Roman" w:hAnsi="Times New Roman"/>
                <w:b/>
                <w:color w:val="000000" w:themeColor="text1"/>
                <w:sz w:val="24"/>
                <w:szCs w:val="24"/>
              </w:rPr>
              <w:t>（</w:t>
            </w:r>
            <w:r>
              <w:rPr>
                <w:rFonts w:hint="eastAsia" w:ascii="Times New Roman" w:hAnsi="Times New Roman"/>
                <w:b/>
                <w:color w:val="000000" w:themeColor="text1"/>
                <w:sz w:val="24"/>
                <w:szCs w:val="24"/>
              </w:rPr>
              <w:t>GB36600-2018</w:t>
            </w:r>
            <w:r>
              <w:rPr>
                <w:rFonts w:ascii="Times New Roman" w:hAnsi="Times New Roman"/>
                <w:b/>
                <w:color w:val="000000" w:themeColor="text1"/>
                <w:sz w:val="24"/>
                <w:szCs w:val="24"/>
              </w:rPr>
              <w:t>）</w:t>
            </w:r>
          </w:p>
          <w:tbl>
            <w:tblPr>
              <w:tblStyle w:val="173"/>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
              <w:gridCol w:w="2424"/>
              <w:gridCol w:w="10"/>
              <w:gridCol w:w="959"/>
              <w:gridCol w:w="10"/>
              <w:gridCol w:w="1096"/>
              <w:gridCol w:w="10"/>
              <w:gridCol w:w="1376"/>
              <w:gridCol w:w="9"/>
              <w:gridCol w:w="1239"/>
              <w:gridCol w:w="8"/>
              <w:gridCol w:w="1399"/>
              <w:gridCol w:w="8"/>
            </w:tblGrid>
            <w:tr w14:paraId="46BC5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BAD9539">
                  <w:pPr>
                    <w:pStyle w:val="121"/>
                    <w:autoSpaceDE w:val="0"/>
                    <w:autoSpaceDN w:val="0"/>
                    <w:spacing w:before="139"/>
                    <w:ind w:left="690"/>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污染物项目</w:t>
                  </w:r>
                </w:p>
              </w:tc>
              <w:tc>
                <w:tcPr>
                  <w:tcW w:w="96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949ADF2">
                  <w:pPr>
                    <w:pStyle w:val="121"/>
                    <w:autoSpaceDE w:val="0"/>
                    <w:autoSpaceDN w:val="0"/>
                    <w:spacing w:before="139"/>
                    <w:ind w:left="272"/>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单位</w:t>
                  </w:r>
                </w:p>
              </w:tc>
              <w:tc>
                <w:tcPr>
                  <w:tcW w:w="2491" w:type="dxa"/>
                  <w:gridSpan w:val="4"/>
                  <w:tcBorders>
                    <w:top w:val="single" w:color="000000" w:sz="4" w:space="0"/>
                    <w:left w:val="single" w:color="000000" w:sz="4" w:space="0"/>
                    <w:bottom w:val="single" w:color="000000" w:sz="4" w:space="0"/>
                    <w:right w:val="single" w:color="000000" w:sz="4" w:space="0"/>
                  </w:tcBorders>
                  <w:vAlign w:val="center"/>
                </w:tcPr>
                <w:p w14:paraId="4C54C7B9">
                  <w:pPr>
                    <w:pStyle w:val="121"/>
                    <w:autoSpaceDE w:val="0"/>
                    <w:autoSpaceDN w:val="0"/>
                    <w:ind w:left="910" w:right="901"/>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筛选值</w:t>
                  </w:r>
                </w:p>
              </w:tc>
              <w:tc>
                <w:tcPr>
                  <w:tcW w:w="2654" w:type="dxa"/>
                  <w:gridSpan w:val="4"/>
                  <w:tcBorders>
                    <w:top w:val="single" w:color="000000" w:sz="4" w:space="0"/>
                    <w:left w:val="single" w:color="000000" w:sz="4" w:space="0"/>
                    <w:bottom w:val="single" w:color="000000" w:sz="4" w:space="0"/>
                    <w:right w:val="single" w:color="000000" w:sz="4" w:space="0"/>
                  </w:tcBorders>
                  <w:vAlign w:val="center"/>
                </w:tcPr>
                <w:p w14:paraId="3DD65BC3">
                  <w:pPr>
                    <w:pStyle w:val="121"/>
                    <w:autoSpaceDE w:val="0"/>
                    <w:autoSpaceDN w:val="0"/>
                    <w:ind w:left="992" w:right="982"/>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管制值</w:t>
                  </w:r>
                </w:p>
              </w:tc>
            </w:tr>
            <w:tr w14:paraId="4E5C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23B2E0">
                  <w:pPr>
                    <w:widowControl/>
                    <w:autoSpaceDE/>
                    <w:autoSpaceDN/>
                    <w:jc w:val="center"/>
                    <w:rPr>
                      <w:rFonts w:ascii="Times New Roman" w:hAnsi="Times New Roman" w:eastAsia="Times New Roman" w:cstheme="minorBidi"/>
                      <w:color w:val="000000" w:themeColor="text1"/>
                      <w:sz w:val="21"/>
                      <w:szCs w:val="21"/>
                      <w:lang w:eastAsia="en-US" w:bidi="zh-CN"/>
                    </w:rPr>
                  </w:pPr>
                </w:p>
              </w:tc>
              <w:tc>
                <w:tcPr>
                  <w:tcW w:w="96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94FC1A1">
                  <w:pPr>
                    <w:widowControl/>
                    <w:autoSpaceDE/>
                    <w:autoSpaceDN/>
                    <w:jc w:val="center"/>
                    <w:rPr>
                      <w:rFonts w:ascii="Times New Roman" w:hAnsi="Times New Roman" w:eastAsia="Times New Roman" w:cstheme="minorBidi"/>
                      <w:color w:val="000000" w:themeColor="text1"/>
                      <w:sz w:val="21"/>
                      <w:szCs w:val="21"/>
                      <w:lang w:eastAsia="en-US" w:bidi="zh-CN"/>
                    </w:rPr>
                  </w:pP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5C054579">
                  <w:pPr>
                    <w:pStyle w:val="121"/>
                    <w:autoSpaceDE w:val="0"/>
                    <w:autoSpaceDN w:val="0"/>
                    <w:spacing w:before="1"/>
                    <w:ind w:left="9"/>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第一类用地</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1189A89F">
                  <w:pPr>
                    <w:pStyle w:val="121"/>
                    <w:autoSpaceDE w:val="0"/>
                    <w:autoSpaceDN w:val="0"/>
                    <w:spacing w:before="1"/>
                    <w:ind w:left="147" w:right="13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第二类用地</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1A6FF120">
                  <w:pPr>
                    <w:pStyle w:val="121"/>
                    <w:autoSpaceDE w:val="0"/>
                    <w:autoSpaceDN w:val="0"/>
                    <w:spacing w:before="1"/>
                    <w:ind w:left="77" w:right="69"/>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第一类用地</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39AC965F">
                  <w:pPr>
                    <w:pStyle w:val="121"/>
                    <w:autoSpaceDE w:val="0"/>
                    <w:autoSpaceDN w:val="0"/>
                    <w:spacing w:before="1"/>
                    <w:ind w:left="160" w:right="147"/>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第二类用地</w:t>
                  </w:r>
                </w:p>
              </w:tc>
            </w:tr>
            <w:tr w14:paraId="0180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8548" w:type="dxa"/>
                  <w:gridSpan w:val="12"/>
                  <w:tcBorders>
                    <w:top w:val="single" w:color="000000" w:sz="4" w:space="0"/>
                    <w:left w:val="single" w:color="000000" w:sz="4" w:space="0"/>
                    <w:bottom w:val="single" w:color="000000" w:sz="4" w:space="0"/>
                    <w:right w:val="single" w:color="000000" w:sz="4" w:space="0"/>
                  </w:tcBorders>
                  <w:vAlign w:val="center"/>
                </w:tcPr>
                <w:p w14:paraId="0A7DB0A4">
                  <w:pPr>
                    <w:pStyle w:val="121"/>
                    <w:autoSpaceDE w:val="0"/>
                    <w:autoSpaceDN w:val="0"/>
                    <w:spacing w:before="1"/>
                    <w:ind w:right="3509"/>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重金属和无机物</w:t>
                  </w:r>
                </w:p>
              </w:tc>
            </w:tr>
            <w:tr w14:paraId="605D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6A0E86EC">
                  <w:pPr>
                    <w:pStyle w:val="121"/>
                    <w:autoSpaceDE w:val="0"/>
                    <w:autoSpaceDN w:val="0"/>
                    <w:ind w:left="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05C6531B">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0B238784">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0E18CBA4">
                  <w:pPr>
                    <w:pStyle w:val="121"/>
                    <w:autoSpaceDE w:val="0"/>
                    <w:autoSpaceDN w:val="0"/>
                    <w:spacing w:before="14"/>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60</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3596F05E">
                  <w:pPr>
                    <w:pStyle w:val="121"/>
                    <w:autoSpaceDE w:val="0"/>
                    <w:autoSpaceDN w:val="0"/>
                    <w:spacing w:before="14"/>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24D912C5">
                  <w:pPr>
                    <w:pStyle w:val="121"/>
                    <w:autoSpaceDE w:val="0"/>
                    <w:autoSpaceDN w:val="0"/>
                    <w:spacing w:before="14"/>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140</w:t>
                  </w:r>
                </w:p>
              </w:tc>
            </w:tr>
            <w:tr w14:paraId="39CA8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00F440BC">
                  <w:pPr>
                    <w:pStyle w:val="121"/>
                    <w:autoSpaceDE w:val="0"/>
                    <w:autoSpaceDN w:val="0"/>
                    <w:spacing w:before="1"/>
                    <w:ind w:left="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镉</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5179D961">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5DFB1930">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721055A8">
                  <w:pPr>
                    <w:pStyle w:val="121"/>
                    <w:autoSpaceDE w:val="0"/>
                    <w:autoSpaceDN w:val="0"/>
                    <w:spacing w:before="15"/>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65</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5E7A00EB">
                  <w:pPr>
                    <w:pStyle w:val="121"/>
                    <w:autoSpaceDE w:val="0"/>
                    <w:autoSpaceDN w:val="0"/>
                    <w:spacing w:before="15"/>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47</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609A59B">
                  <w:pPr>
                    <w:pStyle w:val="121"/>
                    <w:autoSpaceDE w:val="0"/>
                    <w:autoSpaceDN w:val="0"/>
                    <w:spacing w:before="15"/>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172</w:t>
                  </w:r>
                </w:p>
              </w:tc>
            </w:tr>
            <w:tr w14:paraId="28E2A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2FA578E6">
                  <w:pPr>
                    <w:pStyle w:val="121"/>
                    <w:autoSpaceDE w:val="0"/>
                    <w:autoSpaceDN w:val="0"/>
                    <w:ind w:left="294"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铬（六价）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415B5A35">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052C6108">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3.0</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1D848978">
                  <w:pPr>
                    <w:pStyle w:val="121"/>
                    <w:autoSpaceDE w:val="0"/>
                    <w:autoSpaceDN w:val="0"/>
                    <w:spacing w:before="13"/>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5.7</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4FC963B8">
                  <w:pPr>
                    <w:pStyle w:val="121"/>
                    <w:autoSpaceDE w:val="0"/>
                    <w:autoSpaceDN w:val="0"/>
                    <w:spacing w:before="13"/>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377D7501">
                  <w:pPr>
                    <w:pStyle w:val="121"/>
                    <w:autoSpaceDE w:val="0"/>
                    <w:autoSpaceDN w:val="0"/>
                    <w:spacing w:before="13"/>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78</w:t>
                  </w:r>
                </w:p>
              </w:tc>
            </w:tr>
            <w:tr w14:paraId="2C8DF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667E7B7B">
                  <w:pPr>
                    <w:pStyle w:val="121"/>
                    <w:autoSpaceDE w:val="0"/>
                    <w:autoSpaceDN w:val="0"/>
                    <w:ind w:left="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铜</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7B058DA7">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3E106588">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2000</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34FF863C">
                  <w:pPr>
                    <w:pStyle w:val="121"/>
                    <w:autoSpaceDE w:val="0"/>
                    <w:autoSpaceDN w:val="0"/>
                    <w:spacing w:before="14"/>
                    <w:ind w:left="146" w:right="13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18000</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52B6573E">
                  <w:pPr>
                    <w:pStyle w:val="121"/>
                    <w:autoSpaceDE w:val="0"/>
                    <w:autoSpaceDN w:val="0"/>
                    <w:spacing w:before="14"/>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8000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450D1CBC">
                  <w:pPr>
                    <w:pStyle w:val="121"/>
                    <w:autoSpaceDE w:val="0"/>
                    <w:autoSpaceDN w:val="0"/>
                    <w:spacing w:before="14"/>
                    <w:ind w:left="159"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36000</w:t>
                  </w:r>
                </w:p>
              </w:tc>
            </w:tr>
            <w:tr w14:paraId="4654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0C0DBCDA">
                  <w:pPr>
                    <w:pStyle w:val="121"/>
                    <w:autoSpaceDE w:val="0"/>
                    <w:autoSpaceDN w:val="0"/>
                    <w:spacing w:before="1"/>
                    <w:ind w:left="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铅</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7BB8BFE2">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063440A1">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400</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62EE9BFF">
                  <w:pPr>
                    <w:pStyle w:val="121"/>
                    <w:autoSpaceDE w:val="0"/>
                    <w:autoSpaceDN w:val="0"/>
                    <w:spacing w:before="15"/>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800</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7BAAEFC9">
                  <w:pPr>
                    <w:pStyle w:val="121"/>
                    <w:autoSpaceDE w:val="0"/>
                    <w:autoSpaceDN w:val="0"/>
                    <w:spacing w:before="15"/>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800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32B8D6D7">
                  <w:pPr>
                    <w:pStyle w:val="121"/>
                    <w:autoSpaceDE w:val="0"/>
                    <w:autoSpaceDN w:val="0"/>
                    <w:spacing w:before="15"/>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2500</w:t>
                  </w:r>
                </w:p>
              </w:tc>
            </w:tr>
            <w:tr w14:paraId="4A230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377AFE69">
                  <w:pPr>
                    <w:pStyle w:val="121"/>
                    <w:autoSpaceDE w:val="0"/>
                    <w:autoSpaceDN w:val="0"/>
                    <w:ind w:left="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汞</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27441735">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2428A2AE">
                  <w:pPr>
                    <w:pStyle w:val="121"/>
                    <w:autoSpaceDE w:val="0"/>
                    <w:autoSpaceDN w:val="0"/>
                    <w:spacing w:before="13"/>
                    <w:ind w:left="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8</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2E99C035">
                  <w:pPr>
                    <w:pStyle w:val="121"/>
                    <w:autoSpaceDE w:val="0"/>
                    <w:autoSpaceDN w:val="0"/>
                    <w:spacing w:before="13"/>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38</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18772FE3">
                  <w:pPr>
                    <w:pStyle w:val="121"/>
                    <w:autoSpaceDE w:val="0"/>
                    <w:autoSpaceDN w:val="0"/>
                    <w:spacing w:before="13"/>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33</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6FB6FDE7">
                  <w:pPr>
                    <w:pStyle w:val="121"/>
                    <w:autoSpaceDE w:val="0"/>
                    <w:autoSpaceDN w:val="0"/>
                    <w:spacing w:before="13"/>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82</w:t>
                  </w:r>
                </w:p>
              </w:tc>
            </w:tr>
            <w:tr w14:paraId="15214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1"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13D4436F">
                  <w:pPr>
                    <w:pStyle w:val="121"/>
                    <w:autoSpaceDE w:val="0"/>
                    <w:autoSpaceDN w:val="0"/>
                    <w:ind w:left="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镍</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1566E6D1">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2052629C">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150</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45EB31DF">
                  <w:pPr>
                    <w:pStyle w:val="121"/>
                    <w:autoSpaceDE w:val="0"/>
                    <w:autoSpaceDN w:val="0"/>
                    <w:spacing w:before="14"/>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900</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3E816F81">
                  <w:pPr>
                    <w:pStyle w:val="121"/>
                    <w:autoSpaceDE w:val="0"/>
                    <w:autoSpaceDN w:val="0"/>
                    <w:spacing w:before="14"/>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191D0D85">
                  <w:pPr>
                    <w:pStyle w:val="121"/>
                    <w:autoSpaceDE w:val="0"/>
                    <w:autoSpaceDN w:val="0"/>
                    <w:spacing w:before="14"/>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2000</w:t>
                  </w:r>
                </w:p>
              </w:tc>
            </w:tr>
            <w:tr w14:paraId="191A2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3" w:hRule="atLeast"/>
                <w:jc w:val="center"/>
              </w:trPr>
              <w:tc>
                <w:tcPr>
                  <w:tcW w:w="8548" w:type="dxa"/>
                  <w:gridSpan w:val="12"/>
                  <w:tcBorders>
                    <w:top w:val="single" w:color="000000" w:sz="4" w:space="0"/>
                    <w:left w:val="single" w:color="000000" w:sz="4" w:space="0"/>
                    <w:bottom w:val="single" w:color="000000" w:sz="4" w:space="0"/>
                    <w:right w:val="single" w:color="000000" w:sz="4" w:space="0"/>
                  </w:tcBorders>
                  <w:vAlign w:val="center"/>
                </w:tcPr>
                <w:p w14:paraId="37722C44">
                  <w:pPr>
                    <w:pStyle w:val="121"/>
                    <w:autoSpaceDE w:val="0"/>
                    <w:autoSpaceDN w:val="0"/>
                    <w:spacing w:before="1"/>
                    <w:ind w:right="3509"/>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挥发性有机物</w:t>
                  </w:r>
                </w:p>
              </w:tc>
            </w:tr>
            <w:tr w14:paraId="1E162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1"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65BE5431">
                  <w:pPr>
                    <w:pStyle w:val="121"/>
                    <w:autoSpaceDE w:val="0"/>
                    <w:autoSpaceDN w:val="0"/>
                    <w:ind w:left="294"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四氯化碳</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06F68AE0">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3F923CCA">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0.9</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709FE6EA">
                  <w:pPr>
                    <w:pStyle w:val="121"/>
                    <w:autoSpaceDE w:val="0"/>
                    <w:autoSpaceDN w:val="0"/>
                    <w:spacing w:before="13"/>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2.8</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654C7266">
                  <w:pPr>
                    <w:pStyle w:val="121"/>
                    <w:autoSpaceDE w:val="0"/>
                    <w:autoSpaceDN w:val="0"/>
                    <w:spacing w:before="13"/>
                    <w:ind w:left="9"/>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9</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4ED9EC29">
                  <w:pPr>
                    <w:pStyle w:val="121"/>
                    <w:autoSpaceDE w:val="0"/>
                    <w:autoSpaceDN w:val="0"/>
                    <w:spacing w:before="13"/>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36</w:t>
                  </w:r>
                </w:p>
              </w:tc>
            </w:tr>
            <w:tr w14:paraId="2012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1BDAAEFA">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氯仿</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173A5651">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5CA41288">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0.3</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5DCBB590">
                  <w:pPr>
                    <w:pStyle w:val="121"/>
                    <w:autoSpaceDE w:val="0"/>
                    <w:autoSpaceDN w:val="0"/>
                    <w:spacing w:before="14"/>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0.9</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475248AF">
                  <w:pPr>
                    <w:pStyle w:val="121"/>
                    <w:autoSpaceDE w:val="0"/>
                    <w:autoSpaceDN w:val="0"/>
                    <w:spacing w:before="14"/>
                    <w:ind w:left="9"/>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7B812E0A">
                  <w:pPr>
                    <w:pStyle w:val="121"/>
                    <w:autoSpaceDE w:val="0"/>
                    <w:autoSpaceDN w:val="0"/>
                    <w:spacing w:before="14"/>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10</w:t>
                  </w:r>
                </w:p>
              </w:tc>
            </w:tr>
            <w:tr w14:paraId="6D3B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56CC1EC3">
                  <w:pPr>
                    <w:pStyle w:val="121"/>
                    <w:autoSpaceDE w:val="0"/>
                    <w:autoSpaceDN w:val="0"/>
                    <w:spacing w:before="2"/>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氯甲烷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304D4B14">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775D6728">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65404A4C">
                  <w:pPr>
                    <w:pStyle w:val="121"/>
                    <w:autoSpaceDE w:val="0"/>
                    <w:autoSpaceDN w:val="0"/>
                    <w:spacing w:before="15"/>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37</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060EF536">
                  <w:pPr>
                    <w:pStyle w:val="121"/>
                    <w:autoSpaceDE w:val="0"/>
                    <w:autoSpaceDN w:val="0"/>
                    <w:spacing w:before="15"/>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21</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2E096FCD">
                  <w:pPr>
                    <w:pStyle w:val="121"/>
                    <w:autoSpaceDE w:val="0"/>
                    <w:autoSpaceDN w:val="0"/>
                    <w:spacing w:before="15"/>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120</w:t>
                  </w:r>
                </w:p>
              </w:tc>
            </w:tr>
            <w:tr w14:paraId="415A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4FC9820E">
                  <w:pPr>
                    <w:pStyle w:val="121"/>
                    <w:autoSpaceDE w:val="0"/>
                    <w:autoSpaceDN w:val="0"/>
                    <w:ind w:left="294"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1,1-</w:t>
                  </w:r>
                  <w:r>
                    <w:rPr>
                      <w:rFonts w:ascii="Times New Roman" w:hAnsi="宋体" w:eastAsia="Times New Roman" w:cstheme="minorBidi"/>
                      <w:color w:val="000000" w:themeColor="text1"/>
                      <w:sz w:val="21"/>
                      <w:szCs w:val="21"/>
                    </w:rPr>
                    <w:t>二氯乙烷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23A63018">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36B9D098">
                  <w:pPr>
                    <w:pStyle w:val="121"/>
                    <w:autoSpaceDE w:val="0"/>
                    <w:autoSpaceDN w:val="0"/>
                    <w:spacing w:before="13"/>
                    <w:ind w:left="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3</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1DEBE066">
                  <w:pPr>
                    <w:pStyle w:val="121"/>
                    <w:autoSpaceDE w:val="0"/>
                    <w:autoSpaceDN w:val="0"/>
                    <w:spacing w:before="13"/>
                    <w:ind w:left="11"/>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9</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3E0A31DC">
                  <w:pPr>
                    <w:pStyle w:val="121"/>
                    <w:autoSpaceDE w:val="0"/>
                    <w:autoSpaceDN w:val="0"/>
                    <w:spacing w:before="13"/>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187E90DF">
                  <w:pPr>
                    <w:pStyle w:val="121"/>
                    <w:autoSpaceDE w:val="0"/>
                    <w:autoSpaceDN w:val="0"/>
                    <w:spacing w:before="13"/>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100</w:t>
                  </w:r>
                </w:p>
              </w:tc>
            </w:tr>
            <w:tr w14:paraId="258C8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4D8F8BF6">
                  <w:pPr>
                    <w:pStyle w:val="121"/>
                    <w:autoSpaceDE w:val="0"/>
                    <w:autoSpaceDN w:val="0"/>
                    <w:ind w:left="294"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w:t>
                  </w:r>
                  <w:r>
                    <w:rPr>
                      <w:rFonts w:ascii="Times New Roman" w:hAnsi="宋体" w:eastAsia="Times New Roman" w:cstheme="minorBidi"/>
                      <w:color w:val="000000" w:themeColor="text1"/>
                      <w:sz w:val="21"/>
                      <w:szCs w:val="21"/>
                    </w:rPr>
                    <w:t>二氯乙烷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36B14EFC">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60C5EF00">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0.52</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04971485">
                  <w:pPr>
                    <w:pStyle w:val="121"/>
                    <w:autoSpaceDE w:val="0"/>
                    <w:autoSpaceDN w:val="0"/>
                    <w:spacing w:before="14"/>
                    <w:ind w:left="11"/>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5</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70E1F9C2">
                  <w:pPr>
                    <w:pStyle w:val="121"/>
                    <w:autoSpaceDE w:val="0"/>
                    <w:autoSpaceDN w:val="0"/>
                    <w:spacing w:before="14"/>
                    <w:ind w:left="9"/>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6</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0A442D75">
                  <w:pPr>
                    <w:pStyle w:val="121"/>
                    <w:autoSpaceDE w:val="0"/>
                    <w:autoSpaceDN w:val="0"/>
                    <w:spacing w:before="14"/>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21</w:t>
                  </w:r>
                </w:p>
              </w:tc>
            </w:tr>
            <w:tr w14:paraId="3C684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47A54CD3">
                  <w:pPr>
                    <w:pStyle w:val="121"/>
                    <w:autoSpaceDE w:val="0"/>
                    <w:autoSpaceDN w:val="0"/>
                    <w:spacing w:before="2"/>
                    <w:ind w:left="294"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1,1-</w:t>
                  </w:r>
                  <w:r>
                    <w:rPr>
                      <w:rFonts w:ascii="Times New Roman" w:hAnsi="宋体" w:eastAsia="Times New Roman" w:cstheme="minorBidi"/>
                      <w:color w:val="000000" w:themeColor="text1"/>
                      <w:sz w:val="21"/>
                      <w:szCs w:val="21"/>
                    </w:rPr>
                    <w:t>二氯乙烯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265D52CF">
                  <w:pPr>
                    <w:pStyle w:val="121"/>
                    <w:autoSpaceDE w:val="0"/>
                    <w:autoSpaceDN w:val="0"/>
                    <w:spacing w:before="16"/>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03BE9DAF">
                  <w:pPr>
                    <w:pStyle w:val="121"/>
                    <w:autoSpaceDE w:val="0"/>
                    <w:autoSpaceDN w:val="0"/>
                    <w:spacing w:before="16"/>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4106BC53">
                  <w:pPr>
                    <w:pStyle w:val="121"/>
                    <w:autoSpaceDE w:val="0"/>
                    <w:autoSpaceDN w:val="0"/>
                    <w:spacing w:before="16"/>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66</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310A281A">
                  <w:pPr>
                    <w:pStyle w:val="121"/>
                    <w:autoSpaceDE w:val="0"/>
                    <w:autoSpaceDN w:val="0"/>
                    <w:spacing w:before="16"/>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40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304D6A60">
                  <w:pPr>
                    <w:pStyle w:val="121"/>
                    <w:autoSpaceDE w:val="0"/>
                    <w:autoSpaceDN w:val="0"/>
                    <w:spacing w:before="16"/>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200</w:t>
                  </w:r>
                </w:p>
              </w:tc>
            </w:tr>
            <w:tr w14:paraId="2062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43459139">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顺式</w:t>
                  </w:r>
                  <w:r>
                    <w:rPr>
                      <w:rFonts w:ascii="Times New Roman" w:hAnsi="Times New Roman" w:eastAsia="Times New Roman" w:cstheme="minorBidi"/>
                      <w:color w:val="000000" w:themeColor="text1"/>
                      <w:sz w:val="21"/>
                      <w:szCs w:val="21"/>
                    </w:rPr>
                    <w:t>-1,2-</w:t>
                  </w:r>
                  <w:r>
                    <w:rPr>
                      <w:rFonts w:ascii="Times New Roman" w:hAnsi="宋体" w:eastAsia="Times New Roman" w:cstheme="minorBidi"/>
                      <w:color w:val="000000" w:themeColor="text1"/>
                      <w:sz w:val="21"/>
                      <w:szCs w:val="21"/>
                    </w:rPr>
                    <w:t>二氯乙烯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754B48AC">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30E48E8B">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66</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53AB7C18">
                  <w:pPr>
                    <w:pStyle w:val="121"/>
                    <w:autoSpaceDE w:val="0"/>
                    <w:autoSpaceDN w:val="0"/>
                    <w:spacing w:before="13"/>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596</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4F1B7C37">
                  <w:pPr>
                    <w:pStyle w:val="121"/>
                    <w:autoSpaceDE w:val="0"/>
                    <w:autoSpaceDN w:val="0"/>
                    <w:spacing w:before="13"/>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45DA1969">
                  <w:pPr>
                    <w:pStyle w:val="121"/>
                    <w:autoSpaceDE w:val="0"/>
                    <w:autoSpaceDN w:val="0"/>
                    <w:spacing w:before="13"/>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2000</w:t>
                  </w:r>
                </w:p>
              </w:tc>
            </w:tr>
            <w:tr w14:paraId="40158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397EF4AD">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反式</w:t>
                  </w:r>
                  <w:r>
                    <w:rPr>
                      <w:rFonts w:ascii="Times New Roman" w:hAnsi="Times New Roman" w:eastAsia="Times New Roman" w:cstheme="minorBidi"/>
                      <w:color w:val="000000" w:themeColor="text1"/>
                      <w:sz w:val="21"/>
                      <w:szCs w:val="21"/>
                    </w:rPr>
                    <w:t>-1,2-</w:t>
                  </w:r>
                  <w:r>
                    <w:rPr>
                      <w:rFonts w:ascii="Times New Roman" w:hAnsi="宋体" w:eastAsia="Times New Roman" w:cstheme="minorBidi"/>
                      <w:color w:val="000000" w:themeColor="text1"/>
                      <w:sz w:val="21"/>
                      <w:szCs w:val="21"/>
                    </w:rPr>
                    <w:t>二氯乙烯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0752945E">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628B9558">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10</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26A24C96">
                  <w:pPr>
                    <w:pStyle w:val="121"/>
                    <w:autoSpaceDE w:val="0"/>
                    <w:autoSpaceDN w:val="0"/>
                    <w:spacing w:before="15"/>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54</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22FA3F6C">
                  <w:pPr>
                    <w:pStyle w:val="121"/>
                    <w:autoSpaceDE w:val="0"/>
                    <w:autoSpaceDN w:val="0"/>
                    <w:spacing w:before="15"/>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31</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6F9D9F3E">
                  <w:pPr>
                    <w:pStyle w:val="121"/>
                    <w:autoSpaceDE w:val="0"/>
                    <w:autoSpaceDN w:val="0"/>
                    <w:spacing w:before="15"/>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163</w:t>
                  </w:r>
                </w:p>
              </w:tc>
            </w:tr>
            <w:tr w14:paraId="6499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70"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56E76B68">
                  <w:pPr>
                    <w:pStyle w:val="121"/>
                    <w:autoSpaceDE w:val="0"/>
                    <w:autoSpaceDN w:val="0"/>
                    <w:spacing w:before="2"/>
                    <w:ind w:left="294"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二氯甲烷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67CD5249">
                  <w:pPr>
                    <w:pStyle w:val="121"/>
                    <w:autoSpaceDE w:val="0"/>
                    <w:autoSpaceDN w:val="0"/>
                    <w:spacing w:before="16"/>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111DC2B7">
                  <w:pPr>
                    <w:pStyle w:val="121"/>
                    <w:autoSpaceDE w:val="0"/>
                    <w:autoSpaceDN w:val="0"/>
                    <w:spacing w:before="16"/>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94</w:t>
                  </w: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14:paraId="6103F6F9">
                  <w:pPr>
                    <w:pStyle w:val="121"/>
                    <w:autoSpaceDE w:val="0"/>
                    <w:autoSpaceDN w:val="0"/>
                    <w:spacing w:before="16"/>
                    <w:ind w:left="147" w:right="13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616</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44FADA85">
                  <w:pPr>
                    <w:pStyle w:val="121"/>
                    <w:autoSpaceDE w:val="0"/>
                    <w:autoSpaceDN w:val="0"/>
                    <w:spacing w:before="16"/>
                    <w:ind w:left="77" w:right="6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2C60A38">
                  <w:pPr>
                    <w:pStyle w:val="121"/>
                    <w:autoSpaceDE w:val="0"/>
                    <w:autoSpaceDN w:val="0"/>
                    <w:spacing w:before="16"/>
                    <w:ind w:left="160" w:right="14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2000</w:t>
                  </w:r>
                </w:p>
              </w:tc>
            </w:tr>
            <w:tr w14:paraId="0C595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64871A1D">
                  <w:pPr>
                    <w:pStyle w:val="121"/>
                    <w:autoSpaceDE w:val="0"/>
                    <w:autoSpaceDN w:val="0"/>
                    <w:spacing w:before="2"/>
                    <w:ind w:left="294"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w:t>
                  </w:r>
                  <w:r>
                    <w:rPr>
                      <w:rFonts w:ascii="Times New Roman" w:hAnsi="宋体" w:eastAsia="Times New Roman" w:cstheme="minorBidi"/>
                      <w:color w:val="000000" w:themeColor="text1"/>
                      <w:sz w:val="21"/>
                      <w:szCs w:val="21"/>
                    </w:rPr>
                    <w:t>二氯丙烷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294A153F">
                  <w:pPr>
                    <w:pStyle w:val="121"/>
                    <w:autoSpaceDE w:val="0"/>
                    <w:autoSpaceDN w:val="0"/>
                    <w:spacing w:before="16"/>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61CF1AF0">
                  <w:pPr>
                    <w:pStyle w:val="121"/>
                    <w:autoSpaceDE w:val="0"/>
                    <w:autoSpaceDN w:val="0"/>
                    <w:spacing w:before="16"/>
                    <w:ind w:left="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1</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0A2A39EA">
                  <w:pPr>
                    <w:pStyle w:val="121"/>
                    <w:autoSpaceDE w:val="0"/>
                    <w:autoSpaceDN w:val="0"/>
                    <w:spacing w:before="16"/>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5</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3B42F29D">
                  <w:pPr>
                    <w:pStyle w:val="121"/>
                    <w:autoSpaceDE w:val="0"/>
                    <w:autoSpaceDN w:val="0"/>
                    <w:spacing w:before="16"/>
                    <w:ind w:left="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22204B18">
                  <w:pPr>
                    <w:pStyle w:val="121"/>
                    <w:autoSpaceDE w:val="0"/>
                    <w:autoSpaceDN w:val="0"/>
                    <w:spacing w:before="16"/>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47</w:t>
                  </w:r>
                </w:p>
              </w:tc>
            </w:tr>
            <w:tr w14:paraId="1A12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6EA66E4D">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1,1,1,2-</w:t>
                  </w:r>
                  <w:r>
                    <w:rPr>
                      <w:rFonts w:ascii="Times New Roman" w:hAnsi="宋体" w:eastAsia="Times New Roman" w:cstheme="minorBidi"/>
                      <w:color w:val="000000" w:themeColor="text1"/>
                      <w:sz w:val="21"/>
                      <w:szCs w:val="21"/>
                    </w:rPr>
                    <w:t>四氯乙烷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19D5BBC7">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49F82A78">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2.6</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327223B5">
                  <w:pPr>
                    <w:pStyle w:val="121"/>
                    <w:autoSpaceDE w:val="0"/>
                    <w:autoSpaceDN w:val="0"/>
                    <w:spacing w:before="14"/>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59AED814">
                  <w:pPr>
                    <w:pStyle w:val="121"/>
                    <w:autoSpaceDE w:val="0"/>
                    <w:autoSpaceDN w:val="0"/>
                    <w:spacing w:before="14"/>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26</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1C6FA48">
                  <w:pPr>
                    <w:pStyle w:val="121"/>
                    <w:autoSpaceDE w:val="0"/>
                    <w:autoSpaceDN w:val="0"/>
                    <w:spacing w:before="14"/>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100</w:t>
                  </w:r>
                </w:p>
              </w:tc>
            </w:tr>
            <w:tr w14:paraId="4CF50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3AB9E677">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1,1,2,2-</w:t>
                  </w:r>
                  <w:r>
                    <w:rPr>
                      <w:rFonts w:ascii="Times New Roman" w:hAnsi="宋体" w:eastAsia="Times New Roman" w:cstheme="minorBidi"/>
                      <w:color w:val="000000" w:themeColor="text1"/>
                      <w:sz w:val="21"/>
                      <w:szCs w:val="21"/>
                    </w:rPr>
                    <w:t>四氯乙烷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4C10E5F2">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6FB3A5B7">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1.6</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4F6E8ABD">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6.8</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4FC61452">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14</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398CB05">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50</w:t>
                  </w:r>
                </w:p>
              </w:tc>
            </w:tr>
            <w:tr w14:paraId="0A6F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1"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34C41EF0">
                  <w:pPr>
                    <w:pStyle w:val="121"/>
                    <w:autoSpaceDE w:val="0"/>
                    <w:autoSpaceDN w:val="0"/>
                    <w:spacing w:before="2"/>
                    <w:ind w:left="294"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四氯乙烯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30B58504">
                  <w:pPr>
                    <w:pStyle w:val="121"/>
                    <w:autoSpaceDE w:val="0"/>
                    <w:autoSpaceDN w:val="0"/>
                    <w:spacing w:before="16"/>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516C6E76">
                  <w:pPr>
                    <w:pStyle w:val="121"/>
                    <w:autoSpaceDE w:val="0"/>
                    <w:autoSpaceDN w:val="0"/>
                    <w:spacing w:before="16"/>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11</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407AF8B4">
                  <w:pPr>
                    <w:pStyle w:val="121"/>
                    <w:autoSpaceDE w:val="0"/>
                    <w:autoSpaceDN w:val="0"/>
                    <w:spacing w:before="16"/>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53</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080B470B">
                  <w:pPr>
                    <w:pStyle w:val="121"/>
                    <w:autoSpaceDE w:val="0"/>
                    <w:autoSpaceDN w:val="0"/>
                    <w:spacing w:before="16"/>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34</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7A773891">
                  <w:pPr>
                    <w:pStyle w:val="121"/>
                    <w:autoSpaceDE w:val="0"/>
                    <w:autoSpaceDN w:val="0"/>
                    <w:spacing w:before="16"/>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183</w:t>
                  </w:r>
                </w:p>
              </w:tc>
            </w:tr>
            <w:tr w14:paraId="16309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3"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21EC53B0">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1,1,1-</w:t>
                  </w:r>
                  <w:r>
                    <w:rPr>
                      <w:rFonts w:ascii="Times New Roman" w:hAnsi="宋体" w:eastAsia="Times New Roman" w:cstheme="minorBidi"/>
                      <w:color w:val="000000" w:themeColor="text1"/>
                      <w:sz w:val="21"/>
                      <w:szCs w:val="21"/>
                    </w:rPr>
                    <w:t>三氯乙烷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0AA67507">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51F2754D">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701</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49E499CC">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840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79F7DFAD">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840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0037396B">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840</w:t>
                  </w:r>
                </w:p>
              </w:tc>
            </w:tr>
            <w:tr w14:paraId="7450F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1"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394AC32E">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1,1,2-</w:t>
                  </w:r>
                  <w:r>
                    <w:rPr>
                      <w:rFonts w:ascii="Times New Roman" w:hAnsi="宋体" w:eastAsia="Times New Roman" w:cstheme="minorBidi"/>
                      <w:color w:val="000000" w:themeColor="text1"/>
                      <w:sz w:val="21"/>
                      <w:szCs w:val="21"/>
                    </w:rPr>
                    <w:t>三氯乙烷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6022893A">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1D0C5022">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0.6</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68AEE759">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2.8</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58BB499B">
                  <w:pPr>
                    <w:pStyle w:val="121"/>
                    <w:autoSpaceDE w:val="0"/>
                    <w:autoSpaceDN w:val="0"/>
                    <w:spacing w:before="15"/>
                    <w:ind w:left="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6035DAD1">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w:t>
                  </w:r>
                </w:p>
              </w:tc>
            </w:tr>
            <w:tr w14:paraId="4AFA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2DECB250">
                  <w:pPr>
                    <w:pStyle w:val="121"/>
                    <w:autoSpaceDE w:val="0"/>
                    <w:autoSpaceDN w:val="0"/>
                    <w:ind w:left="294"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三氯乙烯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36B0D0F5">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56E0347B">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0.7</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5C0B605A">
                  <w:pPr>
                    <w:pStyle w:val="121"/>
                    <w:autoSpaceDE w:val="0"/>
                    <w:autoSpaceDN w:val="0"/>
                    <w:spacing w:before="14"/>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2.8</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034BBC75">
                  <w:pPr>
                    <w:pStyle w:val="121"/>
                    <w:autoSpaceDE w:val="0"/>
                    <w:autoSpaceDN w:val="0"/>
                    <w:spacing w:before="14"/>
                    <w:ind w:left="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7</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0B8823F9">
                  <w:pPr>
                    <w:pStyle w:val="121"/>
                    <w:autoSpaceDE w:val="0"/>
                    <w:autoSpaceDN w:val="0"/>
                    <w:spacing w:before="14"/>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w:t>
                  </w:r>
                </w:p>
              </w:tc>
            </w:tr>
            <w:tr w14:paraId="1D79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51D4E68F">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1,2,3-</w:t>
                  </w:r>
                  <w:r>
                    <w:rPr>
                      <w:rFonts w:ascii="Times New Roman" w:hAnsi="宋体" w:eastAsia="Times New Roman" w:cstheme="minorBidi"/>
                      <w:color w:val="000000" w:themeColor="text1"/>
                      <w:sz w:val="21"/>
                      <w:szCs w:val="21"/>
                    </w:rPr>
                    <w:t>三氯丙烷</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510F3ACE">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2132D2F3">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0.05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5776D091">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0.5</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487A3609">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4C14895">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5</w:t>
                  </w:r>
                </w:p>
              </w:tc>
            </w:tr>
            <w:tr w14:paraId="7D0E5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34A0340B">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氯乙烯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0BD4B530">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7D3C7960">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0.12</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53BBE1B0">
                  <w:pPr>
                    <w:pStyle w:val="121"/>
                    <w:autoSpaceDE w:val="0"/>
                    <w:autoSpaceDN w:val="0"/>
                    <w:spacing w:before="13"/>
                    <w:ind w:right="49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0.43</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6CF51B91">
                  <w:pPr>
                    <w:pStyle w:val="121"/>
                    <w:autoSpaceDE w:val="0"/>
                    <w:autoSpaceDN w:val="0"/>
                    <w:spacing w:before="13"/>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CC17DA6">
                  <w:pPr>
                    <w:pStyle w:val="121"/>
                    <w:autoSpaceDE w:val="0"/>
                    <w:autoSpaceDN w:val="0"/>
                    <w:spacing w:before="13"/>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4.3</w:t>
                  </w:r>
                </w:p>
              </w:tc>
            </w:tr>
            <w:tr w14:paraId="288F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70565033">
                  <w:pPr>
                    <w:pStyle w:val="121"/>
                    <w:autoSpaceDE w:val="0"/>
                    <w:autoSpaceDN w:val="0"/>
                    <w:ind w:left="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w w:val="99"/>
                      <w:sz w:val="21"/>
                      <w:szCs w:val="21"/>
                    </w:rPr>
                    <w:t>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1A2C2CB3">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0971FC74">
                  <w:pPr>
                    <w:pStyle w:val="121"/>
                    <w:autoSpaceDE w:val="0"/>
                    <w:autoSpaceDN w:val="0"/>
                    <w:spacing w:before="14"/>
                    <w:ind w:left="6"/>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1</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78F6B628">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w w:val="99"/>
                      <w:sz w:val="21"/>
                      <w:szCs w:val="21"/>
                    </w:rPr>
                    <w:t>4</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01A3A6DE">
                  <w:pPr>
                    <w:pStyle w:val="121"/>
                    <w:autoSpaceDE w:val="0"/>
                    <w:autoSpaceDN w:val="0"/>
                    <w:spacing w:before="14"/>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720EC8E4">
                  <w:pPr>
                    <w:pStyle w:val="121"/>
                    <w:autoSpaceDE w:val="0"/>
                    <w:autoSpaceDN w:val="0"/>
                    <w:spacing w:before="14"/>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40</w:t>
                  </w:r>
                </w:p>
              </w:tc>
            </w:tr>
            <w:tr w14:paraId="154E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5A32D90A">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氯苯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57FE3631">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412D99D8">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68</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2DE50642">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270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04E342C7">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3DD71573">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1000</w:t>
                  </w:r>
                </w:p>
              </w:tc>
            </w:tr>
            <w:tr w14:paraId="61371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154BF989">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w:t>
                  </w:r>
                  <w:r>
                    <w:rPr>
                      <w:rFonts w:ascii="Times New Roman" w:hAnsi="宋体" w:eastAsia="Times New Roman" w:cstheme="minorBidi"/>
                      <w:color w:val="000000" w:themeColor="text1"/>
                      <w:sz w:val="21"/>
                      <w:szCs w:val="21"/>
                    </w:rPr>
                    <w:t>二氯苯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6D7F890C">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3216799C">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560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4DF0DD88">
                  <w:pPr>
                    <w:pStyle w:val="121"/>
                    <w:autoSpaceDE w:val="0"/>
                    <w:autoSpaceDN w:val="0"/>
                    <w:spacing w:before="13"/>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560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0A9CD500">
                  <w:pPr>
                    <w:pStyle w:val="121"/>
                    <w:autoSpaceDE w:val="0"/>
                    <w:autoSpaceDN w:val="0"/>
                    <w:spacing w:before="13"/>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560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45D87F52">
                  <w:pPr>
                    <w:pStyle w:val="121"/>
                    <w:autoSpaceDE w:val="0"/>
                    <w:autoSpaceDN w:val="0"/>
                    <w:spacing w:before="13"/>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560</w:t>
                  </w:r>
                </w:p>
              </w:tc>
            </w:tr>
            <w:tr w14:paraId="56B06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6F2B372F">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1,4-</w:t>
                  </w:r>
                  <w:r>
                    <w:rPr>
                      <w:rFonts w:ascii="Times New Roman" w:hAnsi="宋体" w:eastAsia="Times New Roman" w:cstheme="minorBidi"/>
                      <w:color w:val="000000" w:themeColor="text1"/>
                      <w:sz w:val="21"/>
                      <w:szCs w:val="21"/>
                    </w:rPr>
                    <w:t>二氯苯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2440E909">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66F05573">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5.6</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5D7A0FA2">
                  <w:pPr>
                    <w:pStyle w:val="121"/>
                    <w:autoSpaceDE w:val="0"/>
                    <w:autoSpaceDN w:val="0"/>
                    <w:spacing w:before="14"/>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7C51F5EE">
                  <w:pPr>
                    <w:pStyle w:val="121"/>
                    <w:autoSpaceDE w:val="0"/>
                    <w:autoSpaceDN w:val="0"/>
                    <w:spacing w:before="14"/>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56</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752BB70A">
                  <w:pPr>
                    <w:pStyle w:val="121"/>
                    <w:autoSpaceDE w:val="0"/>
                    <w:autoSpaceDN w:val="0"/>
                    <w:spacing w:before="14"/>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200</w:t>
                  </w:r>
                </w:p>
              </w:tc>
            </w:tr>
            <w:tr w14:paraId="77C7F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2DD477F1">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乙苯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3B27E464">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22F7F73D">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7.2</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49D8E302">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28</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0A7AF666">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72</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EFF308F">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280</w:t>
                  </w:r>
                </w:p>
              </w:tc>
            </w:tr>
            <w:tr w14:paraId="7D94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2FFE0AAA">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苯乙烯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731D192E">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6A227A23">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1290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4C90DECE">
                  <w:pPr>
                    <w:pStyle w:val="121"/>
                    <w:autoSpaceDE w:val="0"/>
                    <w:autoSpaceDN w:val="0"/>
                    <w:spacing w:before="13"/>
                    <w:ind w:right="47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1290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04C320B6">
                  <w:pPr>
                    <w:pStyle w:val="121"/>
                    <w:autoSpaceDE w:val="0"/>
                    <w:autoSpaceDN w:val="0"/>
                    <w:spacing w:before="13"/>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1290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325F154F">
                  <w:pPr>
                    <w:pStyle w:val="121"/>
                    <w:autoSpaceDE w:val="0"/>
                    <w:autoSpaceDN w:val="0"/>
                    <w:spacing w:before="13"/>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1290</w:t>
                  </w:r>
                </w:p>
              </w:tc>
            </w:tr>
            <w:tr w14:paraId="4E5A4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785566A5">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甲苯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0F394895">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2A61076C">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1092A1CA">
                  <w:pPr>
                    <w:pStyle w:val="121"/>
                    <w:autoSpaceDE w:val="0"/>
                    <w:autoSpaceDN w:val="0"/>
                    <w:spacing w:before="14"/>
                    <w:ind w:right="47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1200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7B3414F1">
                  <w:pPr>
                    <w:pStyle w:val="121"/>
                    <w:autoSpaceDE w:val="0"/>
                    <w:autoSpaceDN w:val="0"/>
                    <w:spacing w:before="14"/>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163C86D8">
                  <w:pPr>
                    <w:pStyle w:val="121"/>
                    <w:autoSpaceDE w:val="0"/>
                    <w:autoSpaceDN w:val="0"/>
                    <w:spacing w:before="14"/>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1200</w:t>
                  </w:r>
                </w:p>
              </w:tc>
            </w:tr>
            <w:tr w14:paraId="70273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70632851">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间二甲苯</w:t>
                  </w:r>
                  <w:r>
                    <w:rPr>
                      <w:rFonts w:ascii="Times New Roman" w:hAnsi="Times New Roman" w:eastAsia="Times New Roman" w:cstheme="minorBidi"/>
                      <w:color w:val="000000" w:themeColor="text1"/>
                      <w:sz w:val="21"/>
                      <w:szCs w:val="21"/>
                    </w:rPr>
                    <w:t>+</w:t>
                  </w:r>
                  <w:r>
                    <w:rPr>
                      <w:rFonts w:ascii="Times New Roman" w:hAnsi="宋体" w:eastAsia="Times New Roman" w:cstheme="minorBidi"/>
                      <w:color w:val="000000" w:themeColor="text1"/>
                      <w:sz w:val="21"/>
                      <w:szCs w:val="21"/>
                    </w:rPr>
                    <w:t>对二甲苯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21C82576">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46F699DC">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163</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512CCEF9">
                  <w:pPr>
                    <w:pStyle w:val="121"/>
                    <w:autoSpaceDE w:val="0"/>
                    <w:autoSpaceDN w:val="0"/>
                    <w:spacing w:before="14"/>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570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65013F6D">
                  <w:pPr>
                    <w:pStyle w:val="121"/>
                    <w:autoSpaceDE w:val="0"/>
                    <w:autoSpaceDN w:val="0"/>
                    <w:spacing w:before="14"/>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3DF51230">
                  <w:pPr>
                    <w:pStyle w:val="121"/>
                    <w:autoSpaceDE w:val="0"/>
                    <w:autoSpaceDN w:val="0"/>
                    <w:spacing w:before="14"/>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570</w:t>
                  </w:r>
                </w:p>
              </w:tc>
            </w:tr>
            <w:tr w14:paraId="7832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1861F9B2">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邻</w:t>
                  </w:r>
                  <w:r>
                    <w:rPr>
                      <w:rFonts w:ascii="Times New Roman" w:hAnsi="Times New Roman" w:eastAsia="Times New Roman" w:cstheme="minorBidi"/>
                      <w:color w:val="000000" w:themeColor="text1"/>
                      <w:sz w:val="21"/>
                      <w:szCs w:val="21"/>
                    </w:rPr>
                    <w:t>-</w:t>
                  </w:r>
                  <w:r>
                    <w:rPr>
                      <w:rFonts w:ascii="Times New Roman" w:hAnsi="宋体" w:eastAsia="Times New Roman" w:cstheme="minorBidi"/>
                      <w:color w:val="000000" w:themeColor="text1"/>
                      <w:sz w:val="21"/>
                      <w:szCs w:val="21"/>
                    </w:rPr>
                    <w:t>二甲苯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0F5A9E28">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71228CAA">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222</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2A4D10B9">
                  <w:pPr>
                    <w:pStyle w:val="121"/>
                    <w:autoSpaceDE w:val="0"/>
                    <w:autoSpaceDN w:val="0"/>
                    <w:spacing w:before="13"/>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640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68C3046D">
                  <w:pPr>
                    <w:pStyle w:val="121"/>
                    <w:autoSpaceDE w:val="0"/>
                    <w:autoSpaceDN w:val="0"/>
                    <w:spacing w:before="13"/>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640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0185C215">
                  <w:pPr>
                    <w:pStyle w:val="121"/>
                    <w:autoSpaceDE w:val="0"/>
                    <w:autoSpaceDN w:val="0"/>
                    <w:spacing w:before="13"/>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640</w:t>
                  </w:r>
                </w:p>
              </w:tc>
            </w:tr>
            <w:tr w14:paraId="50FE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8550" w:type="dxa"/>
                  <w:gridSpan w:val="12"/>
                  <w:tcBorders>
                    <w:top w:val="single" w:color="000000" w:sz="4" w:space="0"/>
                    <w:left w:val="single" w:color="000000" w:sz="4" w:space="0"/>
                    <w:bottom w:val="single" w:color="000000" w:sz="4" w:space="0"/>
                    <w:right w:val="single" w:color="000000" w:sz="4" w:space="0"/>
                  </w:tcBorders>
                  <w:vAlign w:val="center"/>
                </w:tcPr>
                <w:p w14:paraId="44165E53">
                  <w:pPr>
                    <w:pStyle w:val="121"/>
                    <w:autoSpaceDE w:val="0"/>
                    <w:autoSpaceDN w:val="0"/>
                    <w:spacing w:before="1"/>
                    <w:ind w:right="3511"/>
                    <w:jc w:val="both"/>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半挥发性有机物</w:t>
                  </w:r>
                </w:p>
              </w:tc>
            </w:tr>
            <w:tr w14:paraId="75183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1"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050E9730">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硝基苯</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57F164FF">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0D31B991">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34</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43E2DF02">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76</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665D2DEE">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190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233B075E">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760</w:t>
                  </w:r>
                </w:p>
              </w:tc>
            </w:tr>
            <w:tr w14:paraId="5C937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4EBBA964">
                  <w:pPr>
                    <w:pStyle w:val="121"/>
                    <w:autoSpaceDE w:val="0"/>
                    <w:autoSpaceDN w:val="0"/>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苯胺</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530CCAEF">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75832CD4">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92</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5D5AC569">
                  <w:pPr>
                    <w:pStyle w:val="121"/>
                    <w:autoSpaceDE w:val="0"/>
                    <w:autoSpaceDN w:val="0"/>
                    <w:spacing w:before="13"/>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260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78088709">
                  <w:pPr>
                    <w:pStyle w:val="121"/>
                    <w:autoSpaceDE w:val="0"/>
                    <w:autoSpaceDN w:val="0"/>
                    <w:spacing w:before="13"/>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211</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3E63AFCC">
                  <w:pPr>
                    <w:pStyle w:val="121"/>
                    <w:autoSpaceDE w:val="0"/>
                    <w:autoSpaceDN w:val="0"/>
                    <w:spacing w:before="13"/>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663</w:t>
                  </w:r>
                </w:p>
              </w:tc>
            </w:tr>
            <w:tr w14:paraId="15105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25979DFA">
                  <w:pPr>
                    <w:pStyle w:val="121"/>
                    <w:autoSpaceDE w:val="0"/>
                    <w:autoSpaceDN w:val="0"/>
                    <w:spacing w:before="1"/>
                    <w:ind w:left="294" w:right="288"/>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w:t>
                  </w:r>
                  <w:r>
                    <w:rPr>
                      <w:rFonts w:ascii="Times New Roman" w:hAnsi="宋体" w:eastAsia="Times New Roman" w:cstheme="minorBidi"/>
                      <w:color w:val="000000" w:themeColor="text1"/>
                      <w:sz w:val="21"/>
                      <w:szCs w:val="21"/>
                    </w:rPr>
                    <w:t>氯酚</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5E2EA354">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45F1EA76">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250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03D4A6E0">
                  <w:pPr>
                    <w:pStyle w:val="121"/>
                    <w:autoSpaceDE w:val="0"/>
                    <w:autoSpaceDN w:val="0"/>
                    <w:spacing w:before="15"/>
                    <w:ind w:right="47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2256</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20BBB5A6">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1E10A99A">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4500</w:t>
                  </w:r>
                </w:p>
              </w:tc>
            </w:tr>
            <w:tr w14:paraId="0F6D5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1E1A8881">
                  <w:pPr>
                    <w:pStyle w:val="121"/>
                    <w:autoSpaceDE w:val="0"/>
                    <w:autoSpaceDN w:val="0"/>
                    <w:spacing w:before="1"/>
                    <w:ind w:left="296" w:right="285"/>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苯并</w:t>
                  </w:r>
                  <w:r>
                    <w:rPr>
                      <w:rFonts w:ascii="Times New Roman" w:hAnsi="Times New Roman" w:eastAsia="Times New Roman" w:cstheme="minorBidi"/>
                      <w:color w:val="000000" w:themeColor="text1"/>
                      <w:sz w:val="21"/>
                      <w:szCs w:val="21"/>
                    </w:rPr>
                    <w:t>[a]</w:t>
                  </w:r>
                  <w:r>
                    <w:rPr>
                      <w:rFonts w:ascii="Times New Roman" w:hAnsi="宋体" w:eastAsia="Times New Roman" w:cstheme="minorBidi"/>
                      <w:color w:val="000000" w:themeColor="text1"/>
                      <w:sz w:val="21"/>
                      <w:szCs w:val="21"/>
                    </w:rPr>
                    <w:t>蒽</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7EC00EA2">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11D790F9">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077CED23">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22A7FD15">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676CAE86">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151</w:t>
                  </w:r>
                </w:p>
              </w:tc>
            </w:tr>
            <w:tr w14:paraId="06021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2102859E">
                  <w:pPr>
                    <w:pStyle w:val="121"/>
                    <w:autoSpaceDE w:val="0"/>
                    <w:autoSpaceDN w:val="0"/>
                    <w:ind w:left="296" w:right="285"/>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苯并</w:t>
                  </w:r>
                  <w:r>
                    <w:rPr>
                      <w:rFonts w:ascii="Times New Roman" w:hAnsi="Times New Roman" w:eastAsia="Times New Roman" w:cstheme="minorBidi"/>
                      <w:color w:val="000000" w:themeColor="text1"/>
                      <w:sz w:val="21"/>
                      <w:szCs w:val="21"/>
                    </w:rPr>
                    <w:t>[a]</w:t>
                  </w:r>
                  <w:r>
                    <w:rPr>
                      <w:rFonts w:ascii="Times New Roman" w:hAnsi="宋体" w:eastAsia="Times New Roman" w:cstheme="minorBidi"/>
                      <w:color w:val="000000" w:themeColor="text1"/>
                      <w:sz w:val="21"/>
                      <w:szCs w:val="21"/>
                    </w:rPr>
                    <w:t>芘</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76E19BBA">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34E3E4F0">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0.55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13599DF5">
                  <w:pPr>
                    <w:pStyle w:val="121"/>
                    <w:autoSpaceDE w:val="0"/>
                    <w:autoSpaceDN w:val="0"/>
                    <w:spacing w:before="14"/>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1B1D406A">
                  <w:pPr>
                    <w:pStyle w:val="121"/>
                    <w:autoSpaceDE w:val="0"/>
                    <w:autoSpaceDN w:val="0"/>
                    <w:spacing w:before="14"/>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3732F633">
                  <w:pPr>
                    <w:pStyle w:val="121"/>
                    <w:autoSpaceDE w:val="0"/>
                    <w:autoSpaceDN w:val="0"/>
                    <w:spacing w:before="14"/>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w:t>
                  </w:r>
                </w:p>
              </w:tc>
            </w:tr>
            <w:tr w14:paraId="65D6C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0FB21E5C">
                  <w:pPr>
                    <w:pStyle w:val="121"/>
                    <w:autoSpaceDE w:val="0"/>
                    <w:autoSpaceDN w:val="0"/>
                    <w:spacing w:before="1"/>
                    <w:ind w:left="294"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苯并</w:t>
                  </w:r>
                  <w:r>
                    <w:rPr>
                      <w:rFonts w:ascii="Times New Roman" w:hAnsi="Times New Roman" w:eastAsia="Times New Roman" w:cstheme="minorBidi"/>
                      <w:color w:val="000000" w:themeColor="text1"/>
                      <w:sz w:val="21"/>
                      <w:szCs w:val="21"/>
                    </w:rPr>
                    <w:t>[b]</w:t>
                  </w:r>
                  <w:r>
                    <w:rPr>
                      <w:rFonts w:ascii="Times New Roman" w:hAnsi="宋体" w:eastAsia="Times New Roman" w:cstheme="minorBidi"/>
                      <w:color w:val="000000" w:themeColor="text1"/>
                      <w:sz w:val="21"/>
                      <w:szCs w:val="21"/>
                    </w:rPr>
                    <w:t>荧蒽</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421CB908">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274E59E4">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6EE426A8">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63E6A0AE">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8B1B06D">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151</w:t>
                  </w:r>
                </w:p>
              </w:tc>
            </w:tr>
            <w:tr w14:paraId="2973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2F3A8C80">
                  <w:pPr>
                    <w:pStyle w:val="121"/>
                    <w:autoSpaceDE w:val="0"/>
                    <w:autoSpaceDN w:val="0"/>
                    <w:ind w:left="294"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苯并</w:t>
                  </w:r>
                  <w:r>
                    <w:rPr>
                      <w:rFonts w:ascii="Times New Roman" w:hAnsi="Times New Roman" w:eastAsia="Times New Roman" w:cstheme="minorBidi"/>
                      <w:color w:val="000000" w:themeColor="text1"/>
                      <w:sz w:val="21"/>
                      <w:szCs w:val="21"/>
                    </w:rPr>
                    <w:t>[k]</w:t>
                  </w:r>
                  <w:r>
                    <w:rPr>
                      <w:rFonts w:ascii="Times New Roman" w:hAnsi="宋体" w:eastAsia="Times New Roman" w:cstheme="minorBidi"/>
                      <w:color w:val="000000" w:themeColor="text1"/>
                      <w:sz w:val="21"/>
                      <w:szCs w:val="21"/>
                    </w:rPr>
                    <w:t>荧蒽</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7F03114F">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2C34FC1E">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69BE0C54">
                  <w:pPr>
                    <w:pStyle w:val="121"/>
                    <w:autoSpaceDE w:val="0"/>
                    <w:autoSpaceDN w:val="0"/>
                    <w:spacing w:before="13"/>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151</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465F8EFC">
                  <w:pPr>
                    <w:pStyle w:val="121"/>
                    <w:autoSpaceDE w:val="0"/>
                    <w:autoSpaceDN w:val="0"/>
                    <w:spacing w:before="13"/>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41101FE">
                  <w:pPr>
                    <w:pStyle w:val="121"/>
                    <w:autoSpaceDE w:val="0"/>
                    <w:autoSpaceDN w:val="0"/>
                    <w:spacing w:before="13"/>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1500</w:t>
                  </w:r>
                </w:p>
              </w:tc>
            </w:tr>
            <w:tr w14:paraId="38584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1"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6077BF20">
                  <w:pPr>
                    <w:pStyle w:val="121"/>
                    <w:autoSpaceDE w:val="0"/>
                    <w:autoSpaceDN w:val="0"/>
                    <w:ind w:left="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w w:val="99"/>
                      <w:sz w:val="21"/>
                      <w:szCs w:val="21"/>
                    </w:rPr>
                    <w:t>䓛</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4D095B38">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0C23351F">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490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4FB16FBB">
                  <w:pPr>
                    <w:pStyle w:val="121"/>
                    <w:autoSpaceDE w:val="0"/>
                    <w:autoSpaceDN w:val="0"/>
                    <w:spacing w:before="14"/>
                    <w:ind w:right="47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1293</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595BB72B">
                  <w:pPr>
                    <w:pStyle w:val="121"/>
                    <w:autoSpaceDE w:val="0"/>
                    <w:autoSpaceDN w:val="0"/>
                    <w:spacing w:before="14"/>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4900</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4E774634">
                  <w:pPr>
                    <w:pStyle w:val="121"/>
                    <w:autoSpaceDE w:val="0"/>
                    <w:autoSpaceDN w:val="0"/>
                    <w:spacing w:before="14"/>
                    <w:ind w:left="155"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12900</w:t>
                  </w:r>
                </w:p>
              </w:tc>
            </w:tr>
            <w:tr w14:paraId="0892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3"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040726DA">
                  <w:pPr>
                    <w:pStyle w:val="121"/>
                    <w:autoSpaceDE w:val="0"/>
                    <w:autoSpaceDN w:val="0"/>
                    <w:spacing w:before="1"/>
                    <w:ind w:left="296" w:right="288"/>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二苯并</w:t>
                  </w:r>
                  <w:r>
                    <w:rPr>
                      <w:rFonts w:ascii="Times New Roman" w:hAnsi="Times New Roman" w:eastAsia="Times New Roman" w:cstheme="minorBidi"/>
                      <w:color w:val="000000" w:themeColor="text1"/>
                      <w:sz w:val="21"/>
                      <w:szCs w:val="21"/>
                    </w:rPr>
                    <w:t>[a</w:t>
                  </w:r>
                  <w:r>
                    <w:rPr>
                      <w:rFonts w:ascii="Times New Roman" w:hAnsi="宋体" w:eastAsia="Times New Roman" w:cstheme="minorBidi"/>
                      <w:color w:val="000000" w:themeColor="text1"/>
                      <w:sz w:val="21"/>
                      <w:szCs w:val="21"/>
                    </w:rPr>
                    <w:t>，</w:t>
                  </w:r>
                  <w:r>
                    <w:rPr>
                      <w:rFonts w:ascii="Times New Roman" w:hAnsi="Times New Roman" w:eastAsia="Times New Roman" w:cstheme="minorBidi"/>
                      <w:color w:val="000000" w:themeColor="text1"/>
                      <w:sz w:val="21"/>
                      <w:szCs w:val="21"/>
                    </w:rPr>
                    <w:t>h]</w:t>
                  </w:r>
                  <w:r>
                    <w:rPr>
                      <w:rFonts w:ascii="Times New Roman" w:hAnsi="宋体" w:eastAsia="Times New Roman" w:cstheme="minorBidi"/>
                      <w:color w:val="000000" w:themeColor="text1"/>
                      <w:sz w:val="21"/>
                      <w:szCs w:val="21"/>
                    </w:rPr>
                    <w:t>蒽</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687E4323">
                  <w:pPr>
                    <w:pStyle w:val="121"/>
                    <w:autoSpaceDE w:val="0"/>
                    <w:autoSpaceDN w:val="0"/>
                    <w:spacing w:before="15"/>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7D476368">
                  <w:pPr>
                    <w:pStyle w:val="121"/>
                    <w:autoSpaceDE w:val="0"/>
                    <w:autoSpaceDN w:val="0"/>
                    <w:spacing w:before="15"/>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0.55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502BBBEB">
                  <w:pPr>
                    <w:pStyle w:val="121"/>
                    <w:autoSpaceDE w:val="0"/>
                    <w:autoSpaceDN w:val="0"/>
                    <w:spacing w:before="15"/>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5D3F7894">
                  <w:pPr>
                    <w:pStyle w:val="121"/>
                    <w:autoSpaceDE w:val="0"/>
                    <w:autoSpaceDN w:val="0"/>
                    <w:spacing w:before="15"/>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57E59B0C">
                  <w:pPr>
                    <w:pStyle w:val="121"/>
                    <w:autoSpaceDE w:val="0"/>
                    <w:autoSpaceDN w:val="0"/>
                    <w:spacing w:before="15"/>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w:t>
                  </w:r>
                </w:p>
              </w:tc>
            </w:tr>
            <w:tr w14:paraId="01562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1"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5BCE0B11">
                  <w:pPr>
                    <w:pStyle w:val="121"/>
                    <w:autoSpaceDE w:val="0"/>
                    <w:autoSpaceDN w:val="0"/>
                    <w:ind w:left="296" w:right="28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茚并</w:t>
                  </w:r>
                  <w:r>
                    <w:rPr>
                      <w:rFonts w:ascii="Times New Roman" w:hAnsi="Times New Roman" w:eastAsia="Times New Roman" w:cstheme="minorBidi"/>
                      <w:color w:val="000000" w:themeColor="text1"/>
                      <w:sz w:val="21"/>
                      <w:szCs w:val="21"/>
                    </w:rPr>
                    <w:t>[1,2,3-cd]</w:t>
                  </w:r>
                  <w:r>
                    <w:rPr>
                      <w:rFonts w:ascii="Times New Roman" w:hAnsi="宋体" w:eastAsia="Times New Roman" w:cstheme="minorBidi"/>
                      <w:color w:val="000000" w:themeColor="text1"/>
                      <w:sz w:val="21"/>
                      <w:szCs w:val="21"/>
                    </w:rPr>
                    <w:t>芘</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62BD3895">
                  <w:pPr>
                    <w:pStyle w:val="121"/>
                    <w:autoSpaceDE w:val="0"/>
                    <w:autoSpaceDN w:val="0"/>
                    <w:spacing w:before="13"/>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14E73141">
                  <w:pPr>
                    <w:pStyle w:val="121"/>
                    <w:autoSpaceDE w:val="0"/>
                    <w:autoSpaceDN w:val="0"/>
                    <w:spacing w:before="13"/>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47D714DA">
                  <w:pPr>
                    <w:pStyle w:val="121"/>
                    <w:autoSpaceDE w:val="0"/>
                    <w:autoSpaceDN w:val="0"/>
                    <w:spacing w:before="13"/>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7E266CA2">
                  <w:pPr>
                    <w:pStyle w:val="121"/>
                    <w:autoSpaceDE w:val="0"/>
                    <w:autoSpaceDN w:val="0"/>
                    <w:spacing w:before="13"/>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55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62721FCD">
                  <w:pPr>
                    <w:pStyle w:val="121"/>
                    <w:autoSpaceDE w:val="0"/>
                    <w:autoSpaceDN w:val="0"/>
                    <w:spacing w:before="13"/>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151</w:t>
                  </w:r>
                </w:p>
              </w:tc>
            </w:tr>
            <w:tr w14:paraId="64D48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72" w:hRule="atLeast"/>
                <w:jc w:val="center"/>
              </w:trPr>
              <w:tc>
                <w:tcPr>
                  <w:tcW w:w="2434" w:type="dxa"/>
                  <w:gridSpan w:val="2"/>
                  <w:tcBorders>
                    <w:top w:val="single" w:color="000000" w:sz="4" w:space="0"/>
                    <w:left w:val="single" w:color="000000" w:sz="4" w:space="0"/>
                    <w:bottom w:val="single" w:color="000000" w:sz="4" w:space="0"/>
                    <w:right w:val="single" w:color="000000" w:sz="4" w:space="0"/>
                  </w:tcBorders>
                  <w:vAlign w:val="center"/>
                </w:tcPr>
                <w:p w14:paraId="4D7DEA6B">
                  <w:pPr>
                    <w:pStyle w:val="121"/>
                    <w:autoSpaceDE w:val="0"/>
                    <w:autoSpaceDN w:val="0"/>
                    <w:ind w:left="6"/>
                    <w:jc w:val="center"/>
                    <w:rPr>
                      <w:rFonts w:ascii="Times New Roman" w:hAnsi="Times New Roman" w:eastAsia="Times New Roman" w:cstheme="minorBidi"/>
                      <w:color w:val="000000" w:themeColor="text1"/>
                      <w:sz w:val="21"/>
                      <w:szCs w:val="21"/>
                      <w:lang w:bidi="zh-CN"/>
                    </w:rPr>
                  </w:pPr>
                  <w:r>
                    <w:rPr>
                      <w:rFonts w:ascii="Times New Roman" w:hAnsi="宋体" w:eastAsia="Times New Roman" w:cstheme="minorBidi"/>
                      <w:color w:val="000000" w:themeColor="text1"/>
                      <w:sz w:val="21"/>
                      <w:szCs w:val="21"/>
                    </w:rPr>
                    <w:t>萘</w:t>
                  </w:r>
                </w:p>
              </w:tc>
              <w:tc>
                <w:tcPr>
                  <w:tcW w:w="969" w:type="dxa"/>
                  <w:gridSpan w:val="2"/>
                  <w:tcBorders>
                    <w:top w:val="single" w:color="000000" w:sz="4" w:space="0"/>
                    <w:left w:val="single" w:color="000000" w:sz="4" w:space="0"/>
                    <w:bottom w:val="single" w:color="000000" w:sz="4" w:space="0"/>
                    <w:right w:val="single" w:color="000000" w:sz="4" w:space="0"/>
                  </w:tcBorders>
                  <w:vAlign w:val="center"/>
                </w:tcPr>
                <w:p w14:paraId="334895C5">
                  <w:pPr>
                    <w:pStyle w:val="121"/>
                    <w:autoSpaceDE w:val="0"/>
                    <w:autoSpaceDN w:val="0"/>
                    <w:spacing w:before="14"/>
                    <w:ind w:left="165" w:right="16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mg/kg</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2A56A835">
                  <w:pPr>
                    <w:pStyle w:val="121"/>
                    <w:autoSpaceDE w:val="0"/>
                    <w:autoSpaceDN w:val="0"/>
                    <w:spacing w:before="14"/>
                    <w:ind w:left="10"/>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14:paraId="194ACC59">
                  <w:pPr>
                    <w:pStyle w:val="121"/>
                    <w:autoSpaceDE w:val="0"/>
                    <w:autoSpaceDN w:val="0"/>
                    <w:spacing w:before="14"/>
                    <w:ind w:left="515" w:right="505"/>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70</w:t>
                  </w:r>
                </w:p>
              </w:tc>
              <w:tc>
                <w:tcPr>
                  <w:tcW w:w="1248" w:type="dxa"/>
                  <w:gridSpan w:val="2"/>
                  <w:tcBorders>
                    <w:top w:val="single" w:color="000000" w:sz="4" w:space="0"/>
                    <w:left w:val="single" w:color="000000" w:sz="4" w:space="0"/>
                    <w:bottom w:val="single" w:color="000000" w:sz="4" w:space="0"/>
                    <w:right w:val="single" w:color="000000" w:sz="4" w:space="0"/>
                  </w:tcBorders>
                  <w:vAlign w:val="center"/>
                </w:tcPr>
                <w:p w14:paraId="766E8116">
                  <w:pPr>
                    <w:pStyle w:val="121"/>
                    <w:autoSpaceDE w:val="0"/>
                    <w:autoSpaceDN w:val="0"/>
                    <w:spacing w:before="14"/>
                    <w:ind w:left="394" w:right="383"/>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255</w:t>
                  </w:r>
                </w:p>
              </w:tc>
              <w:tc>
                <w:tcPr>
                  <w:tcW w:w="1407" w:type="dxa"/>
                  <w:gridSpan w:val="2"/>
                  <w:tcBorders>
                    <w:top w:val="single" w:color="000000" w:sz="4" w:space="0"/>
                    <w:left w:val="single" w:color="000000" w:sz="4" w:space="0"/>
                    <w:bottom w:val="single" w:color="000000" w:sz="4" w:space="0"/>
                    <w:right w:val="single" w:color="000000" w:sz="4" w:space="0"/>
                  </w:tcBorders>
                  <w:vAlign w:val="center"/>
                </w:tcPr>
                <w:p w14:paraId="27DA77A3">
                  <w:pPr>
                    <w:pStyle w:val="121"/>
                    <w:autoSpaceDE w:val="0"/>
                    <w:autoSpaceDN w:val="0"/>
                    <w:spacing w:before="14"/>
                    <w:ind w:left="157" w:right="147"/>
                    <w:jc w:val="center"/>
                    <w:rPr>
                      <w:rFonts w:ascii="Times New Roman" w:hAnsi="Times New Roman" w:eastAsia="Times New Roman" w:cstheme="minorBidi"/>
                      <w:color w:val="000000" w:themeColor="text1"/>
                      <w:sz w:val="21"/>
                      <w:szCs w:val="21"/>
                      <w:lang w:bidi="zh-CN"/>
                    </w:rPr>
                  </w:pPr>
                  <w:r>
                    <w:rPr>
                      <w:rFonts w:ascii="Times New Roman" w:hAnsi="Times New Roman" w:eastAsia="Times New Roman" w:cstheme="minorBidi"/>
                      <w:color w:val="000000" w:themeColor="text1"/>
                      <w:sz w:val="21"/>
                      <w:szCs w:val="21"/>
                    </w:rPr>
                    <w:t>700</w:t>
                  </w:r>
                </w:p>
              </w:tc>
            </w:tr>
          </w:tbl>
          <w:p w14:paraId="435CD2D4">
            <w:pPr>
              <w:autoSpaceDE w:val="0"/>
              <w:autoSpaceDN w:val="0"/>
              <w:adjustRightInd w:val="0"/>
              <w:spacing w:line="360" w:lineRule="auto"/>
              <w:rPr>
                <w:rFonts w:ascii="Times New Roman" w:hAnsi="Times New Roman"/>
                <w:color w:val="000000" w:themeColor="text1"/>
                <w:sz w:val="28"/>
                <w:szCs w:val="28"/>
              </w:rPr>
            </w:pPr>
          </w:p>
        </w:tc>
      </w:tr>
      <w:tr w14:paraId="300A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6" w:type="dxa"/>
            <w:vAlign w:val="center"/>
          </w:tcPr>
          <w:p w14:paraId="3B2B10EC">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污</w:t>
            </w:r>
          </w:p>
          <w:p w14:paraId="6C513E8F">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染</w:t>
            </w:r>
          </w:p>
          <w:p w14:paraId="010EAF15">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物</w:t>
            </w:r>
          </w:p>
          <w:p w14:paraId="5EFB30F4">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排</w:t>
            </w:r>
          </w:p>
          <w:p w14:paraId="5208245E">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放</w:t>
            </w:r>
          </w:p>
          <w:p w14:paraId="04057966">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标</w:t>
            </w:r>
          </w:p>
          <w:p w14:paraId="64EF7864">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准</w:t>
            </w:r>
          </w:p>
        </w:tc>
        <w:tc>
          <w:tcPr>
            <w:tcW w:w="8681" w:type="dxa"/>
            <w:vAlign w:val="center"/>
          </w:tcPr>
          <w:p w14:paraId="275FB725">
            <w:pPr>
              <w:spacing w:line="360" w:lineRule="auto"/>
              <w:ind w:firstLine="560"/>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、大气污染物</w:t>
            </w:r>
          </w:p>
          <w:p w14:paraId="5F7A2B8E">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（1）施工期</w:t>
            </w:r>
          </w:p>
          <w:p w14:paraId="243B7F4F">
            <w:pPr>
              <w:spacing w:line="360" w:lineRule="auto"/>
              <w:ind w:firstLine="480" w:firstLineChars="200"/>
              <w:rPr>
                <w:rFonts w:ascii="Times New Roman" w:hAnsi="宋体"/>
                <w:bCs/>
                <w:color w:val="000000" w:themeColor="text1"/>
                <w:sz w:val="24"/>
              </w:rPr>
            </w:pPr>
            <w:r>
              <w:rPr>
                <w:rFonts w:hint="eastAsia" w:ascii="Times New Roman" w:hAnsi="宋体"/>
                <w:bCs/>
                <w:color w:val="000000" w:themeColor="text1"/>
                <w:sz w:val="24"/>
                <w:szCs w:val="24"/>
              </w:rPr>
              <w:t>项目无组织粉尘排放执行</w:t>
            </w:r>
            <w:r>
              <w:rPr>
                <w:rFonts w:hint="eastAsia" w:ascii="Times New Roman" w:hAnsi="宋体"/>
                <w:color w:val="000000" w:themeColor="text1"/>
                <w:sz w:val="24"/>
              </w:rPr>
              <w:t>《大气污染物综合排放标准》（</w:t>
            </w:r>
            <w:r>
              <w:rPr>
                <w:rFonts w:ascii="Times New Roman" w:hAnsi="Times New Roman"/>
                <w:color w:val="000000" w:themeColor="text1"/>
                <w:sz w:val="24"/>
              </w:rPr>
              <w:t>GB16297-1996</w:t>
            </w:r>
            <w:r>
              <w:rPr>
                <w:rFonts w:hint="eastAsia" w:ascii="Times New Roman" w:hAnsi="宋体"/>
                <w:color w:val="000000" w:themeColor="text1"/>
                <w:sz w:val="24"/>
              </w:rPr>
              <w:t>）中</w:t>
            </w:r>
            <w:r>
              <w:rPr>
                <w:rFonts w:hint="eastAsia" w:ascii="Times New Roman" w:hAnsi="宋体"/>
                <w:bCs/>
                <w:color w:val="000000" w:themeColor="text1"/>
                <w:sz w:val="24"/>
              </w:rPr>
              <w:t>表</w:t>
            </w:r>
            <w:r>
              <w:rPr>
                <w:rFonts w:ascii="Times New Roman" w:hAnsi="Times New Roman"/>
                <w:bCs/>
                <w:color w:val="000000" w:themeColor="text1"/>
                <w:sz w:val="24"/>
              </w:rPr>
              <w:t>2</w:t>
            </w:r>
            <w:r>
              <w:rPr>
                <w:rFonts w:hint="eastAsia" w:ascii="Times New Roman" w:hAnsi="宋体"/>
                <w:bCs/>
                <w:color w:val="000000" w:themeColor="text1"/>
                <w:sz w:val="24"/>
              </w:rPr>
              <w:t>规定的限值，即厂界颗粒物无组织排放浓度</w:t>
            </w:r>
            <w:r>
              <w:rPr>
                <w:rFonts w:ascii="Times New Roman" w:hAnsi="Times New Roman"/>
                <w:bCs/>
                <w:color w:val="000000" w:themeColor="text1"/>
                <w:sz w:val="24"/>
              </w:rPr>
              <w:t>≤1.0 mg/m</w:t>
            </w:r>
            <w:r>
              <w:rPr>
                <w:rFonts w:ascii="Times New Roman" w:hAnsi="Times New Roman"/>
                <w:bCs/>
                <w:color w:val="000000" w:themeColor="text1"/>
                <w:sz w:val="24"/>
                <w:vertAlign w:val="superscript"/>
              </w:rPr>
              <w:t>3</w:t>
            </w:r>
            <w:r>
              <w:rPr>
                <w:rFonts w:hint="eastAsia" w:ascii="Times New Roman" w:hAnsi="宋体"/>
                <w:bCs/>
                <w:color w:val="000000" w:themeColor="text1"/>
                <w:sz w:val="24"/>
              </w:rPr>
              <w:t>。</w:t>
            </w:r>
          </w:p>
          <w:p w14:paraId="4CE56E58">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（2）运营期</w:t>
            </w:r>
          </w:p>
          <w:p w14:paraId="01D80214">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①</w:t>
            </w:r>
            <w:r>
              <w:rPr>
                <w:rFonts w:ascii="Times New Roman" w:hAnsi="Times New Roman"/>
                <w:bCs/>
                <w:color w:val="000000" w:themeColor="text1"/>
                <w:sz w:val="24"/>
                <w:szCs w:val="24"/>
              </w:rPr>
              <w:t>食堂油烟执行《饮食业油烟排放标准》（GB18483-2001）中的小型食堂油烟排放标准，即最高允许排放浓度2.0mg/m</w:t>
            </w:r>
            <w:r>
              <w:rPr>
                <w:rFonts w:ascii="Times New Roman" w:hAnsi="Times New Roman"/>
                <w:bCs/>
                <w:color w:val="000000" w:themeColor="text1"/>
                <w:sz w:val="24"/>
                <w:szCs w:val="24"/>
                <w:vertAlign w:val="superscript"/>
              </w:rPr>
              <w:t>3</w:t>
            </w:r>
            <w:r>
              <w:rPr>
                <w:rFonts w:ascii="Times New Roman" w:hAnsi="Times New Roman"/>
                <w:bCs/>
                <w:color w:val="000000" w:themeColor="text1"/>
                <w:sz w:val="24"/>
                <w:szCs w:val="24"/>
              </w:rPr>
              <w:t>。</w:t>
            </w:r>
          </w:p>
          <w:p w14:paraId="0DFEE5BA">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②</w:t>
            </w:r>
            <w:r>
              <w:rPr>
                <w:rFonts w:hint="eastAsia" w:ascii="Times New Roman" w:hAnsi="Times New Roman"/>
                <w:color w:val="000000" w:themeColor="text1"/>
                <w:sz w:val="24"/>
                <w:szCs w:val="24"/>
              </w:rPr>
              <w:t>项目</w:t>
            </w:r>
            <w:r>
              <w:rPr>
                <w:rFonts w:ascii="Times New Roman" w:hAnsi="Times New Roman"/>
                <w:color w:val="000000" w:themeColor="text1"/>
                <w:sz w:val="24"/>
                <w:szCs w:val="24"/>
              </w:rPr>
              <w:t>运营期车间异味</w:t>
            </w:r>
            <w:r>
              <w:rPr>
                <w:rFonts w:hint="eastAsia" w:ascii="Times New Roman" w:hAnsi="Times New Roman"/>
                <w:color w:val="000000" w:themeColor="text1"/>
                <w:sz w:val="24"/>
                <w:szCs w:val="24"/>
              </w:rPr>
              <w:t>、</w:t>
            </w:r>
            <w:r>
              <w:rPr>
                <w:rFonts w:ascii="Times New Roman" w:hAnsi="Times New Roman"/>
                <w:color w:val="000000" w:themeColor="text1"/>
                <w:sz w:val="24"/>
                <w:szCs w:val="24"/>
              </w:rPr>
              <w:t>化粪池恶臭及垃圾收集设施恶臭</w:t>
            </w:r>
            <w:r>
              <w:rPr>
                <w:rFonts w:ascii="Times New Roman" w:hAnsi="Times New Roman"/>
                <w:color w:val="000000" w:themeColor="text1"/>
                <w:sz w:val="24"/>
              </w:rPr>
              <w:t>排放执行</w:t>
            </w:r>
            <w:r>
              <w:rPr>
                <w:rFonts w:hint="eastAsia" w:ascii="Times New Roman" w:hAnsi="Times New Roman"/>
                <w:color w:val="000000" w:themeColor="text1"/>
                <w:sz w:val="24"/>
              </w:rPr>
              <w:t>（</w:t>
            </w:r>
            <w:r>
              <w:rPr>
                <w:rFonts w:ascii="Times New Roman" w:hAnsi="Times New Roman"/>
                <w:color w:val="000000" w:themeColor="text1"/>
                <w:sz w:val="24"/>
              </w:rPr>
              <w:t>GB14554-93</w:t>
            </w:r>
            <w:r>
              <w:rPr>
                <w:rFonts w:hint="eastAsia" w:ascii="Times New Roman" w:hAnsi="Times New Roman"/>
                <w:color w:val="000000" w:themeColor="text1"/>
                <w:sz w:val="24"/>
              </w:rPr>
              <w:t>）</w:t>
            </w:r>
            <w:r>
              <w:rPr>
                <w:rFonts w:ascii="Times New Roman" w:hAnsi="Times New Roman"/>
                <w:color w:val="000000" w:themeColor="text1"/>
                <w:sz w:val="24"/>
              </w:rPr>
              <w:t>《恶臭污染物排放标准》表1恶臭污染物厂界标准中新建项目的二级标准，臭气浓度≤20（无量纲）。</w:t>
            </w:r>
          </w:p>
          <w:p w14:paraId="61C04190">
            <w:pPr>
              <w:spacing w:line="360" w:lineRule="auto"/>
              <w:ind w:firstLine="482" w:firstLineChars="200"/>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hint="eastAsia" w:ascii="Times New Roman" w:hAnsi="Times New Roman"/>
                <w:b/>
                <w:color w:val="000000" w:themeColor="text1"/>
                <w:sz w:val="24"/>
                <w:szCs w:val="24"/>
              </w:rPr>
              <w:t>、水染物污物</w:t>
            </w:r>
          </w:p>
          <w:p w14:paraId="7FB65342">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本</w:t>
            </w:r>
            <w:r>
              <w:rPr>
                <w:rFonts w:ascii="Times New Roman" w:hAnsi="Times New Roman"/>
                <w:bCs/>
                <w:color w:val="000000" w:themeColor="text1"/>
                <w:sz w:val="24"/>
                <w:szCs w:val="24"/>
              </w:rPr>
              <w:t>项目施工期废水经沉淀池处理后</w:t>
            </w:r>
            <w:r>
              <w:rPr>
                <w:rFonts w:hint="eastAsia" w:ascii="Times New Roman" w:hAnsi="宋体"/>
                <w:color w:val="000000" w:themeColor="text1"/>
                <w:kern w:val="0"/>
                <w:sz w:val="24"/>
              </w:rPr>
              <w:t>用于施工场地的洒水降尘，不外排</w:t>
            </w:r>
            <w:r>
              <w:rPr>
                <w:rFonts w:hint="eastAsia" w:ascii="Times New Roman" w:hAnsi="Times New Roman"/>
                <w:bCs/>
                <w:color w:val="000000" w:themeColor="text1"/>
                <w:sz w:val="24"/>
                <w:szCs w:val="24"/>
              </w:rPr>
              <w:t>。</w:t>
            </w:r>
          </w:p>
          <w:p w14:paraId="3DA27C84">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项目运营期</w:t>
            </w:r>
            <w:r>
              <w:rPr>
                <w:rFonts w:hint="eastAsia" w:ascii="Times New Roman" w:hAnsi="Times New Roman"/>
                <w:color w:val="000000" w:themeColor="text1"/>
                <w:sz w:val="24"/>
                <w:szCs w:val="24"/>
              </w:rPr>
              <w:t>原料清洗废水、设备和地面冲洗废水、洗瓶废水经沉淀池预处理；食堂废水先经油水分离器预处理后，与其他生活废水一起排入化粪池；生产废水和生活废水经预处理</w:t>
            </w:r>
            <w:r>
              <w:rPr>
                <w:rFonts w:hint="eastAsia" w:ascii="Times New Roman" w:hAnsi="Times New Roman"/>
                <w:color w:val="000000" w:themeColor="text1"/>
                <w:kern w:val="0"/>
                <w:sz w:val="24"/>
                <w:szCs w:val="24"/>
              </w:rPr>
              <w:t>达到《污水综合排放标准》（</w:t>
            </w:r>
            <w:r>
              <w:rPr>
                <w:rFonts w:ascii="Times New Roman" w:hAnsi="Times New Roman"/>
                <w:color w:val="000000" w:themeColor="text1"/>
                <w:kern w:val="0"/>
                <w:sz w:val="24"/>
                <w:szCs w:val="24"/>
              </w:rPr>
              <w:t>GB8978-1996</w:t>
            </w:r>
            <w:r>
              <w:rPr>
                <w:rFonts w:hint="eastAsia" w:ascii="Times New Roman" w:hAnsi="Times New Roman"/>
                <w:color w:val="000000" w:themeColor="text1"/>
                <w:kern w:val="0"/>
                <w:sz w:val="24"/>
                <w:szCs w:val="24"/>
              </w:rPr>
              <w:t>）三级标准，其中氨氮、总磷达到《污水排入城镇下水道水质标准》（</w:t>
            </w:r>
            <w:r>
              <w:rPr>
                <w:rFonts w:ascii="Times New Roman" w:hAnsi="Times New Roman"/>
                <w:color w:val="000000" w:themeColor="text1"/>
                <w:kern w:val="0"/>
                <w:sz w:val="24"/>
                <w:szCs w:val="24"/>
              </w:rPr>
              <w:t>GB/T3192-2015</w:t>
            </w:r>
            <w:r>
              <w:rPr>
                <w:rFonts w:hint="eastAsia" w:ascii="Times New Roman" w:hAnsi="Times New Roman"/>
                <w:color w:val="000000" w:themeColor="text1"/>
                <w:kern w:val="0"/>
                <w:sz w:val="24"/>
                <w:szCs w:val="24"/>
              </w:rPr>
              <w:t>）表</w:t>
            </w:r>
            <w:r>
              <w:rPr>
                <w:rFonts w:ascii="Times New Roman" w:hAnsi="Times New Roman"/>
                <w:color w:val="000000" w:themeColor="text1"/>
                <w:kern w:val="0"/>
                <w:sz w:val="24"/>
                <w:szCs w:val="24"/>
              </w:rPr>
              <w:t>1</w:t>
            </w:r>
            <w:r>
              <w:rPr>
                <w:rFonts w:hint="eastAsia" w:ascii="Times New Roman" w:hAnsi="Times New Roman"/>
                <w:color w:val="000000" w:themeColor="text1"/>
                <w:kern w:val="0"/>
                <w:sz w:val="24"/>
                <w:szCs w:val="24"/>
              </w:rPr>
              <w:t>中的</w:t>
            </w:r>
            <w:r>
              <w:rPr>
                <w:rFonts w:ascii="Times New Roman" w:hAnsi="Times New Roman"/>
                <w:color w:val="000000" w:themeColor="text1"/>
                <w:kern w:val="0"/>
                <w:sz w:val="24"/>
                <w:szCs w:val="24"/>
              </w:rPr>
              <w:t>B</w:t>
            </w:r>
            <w:r>
              <w:rPr>
                <w:rFonts w:hint="eastAsia" w:ascii="Times New Roman" w:hAnsi="Times New Roman"/>
                <w:color w:val="000000" w:themeColor="text1"/>
                <w:kern w:val="0"/>
                <w:sz w:val="24"/>
                <w:szCs w:val="24"/>
              </w:rPr>
              <w:t>等级标准，后排入</w:t>
            </w:r>
            <w:r>
              <w:rPr>
                <w:rFonts w:ascii="Times New Roman" w:hAnsi="Times New Roman"/>
                <w:color w:val="000000" w:themeColor="text1"/>
                <w:kern w:val="0"/>
                <w:sz w:val="24"/>
                <w:szCs w:val="24"/>
              </w:rPr>
              <w:t>园区污水管网</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最终进入园区污水处理厂</w:t>
            </w:r>
            <w:r>
              <w:rPr>
                <w:rFonts w:hint="eastAsia" w:ascii="Times New Roman" w:hAnsi="Times New Roman"/>
                <w:color w:val="000000" w:themeColor="text1"/>
                <w:sz w:val="24"/>
                <w:szCs w:val="24"/>
              </w:rPr>
              <w:t>。具体指标见表</w:t>
            </w:r>
            <w:r>
              <w:rPr>
                <w:rFonts w:ascii="Times New Roman" w:hAnsi="Times New Roman"/>
                <w:color w:val="000000" w:themeColor="text1"/>
                <w:sz w:val="24"/>
                <w:szCs w:val="24"/>
              </w:rPr>
              <w:t>4-</w:t>
            </w:r>
            <w:r>
              <w:rPr>
                <w:rFonts w:hint="eastAsia" w:ascii="Times New Roman" w:hAnsi="Times New Roman"/>
                <w:color w:val="000000" w:themeColor="text1"/>
                <w:sz w:val="24"/>
                <w:szCs w:val="24"/>
              </w:rPr>
              <w:t>6</w:t>
            </w:r>
            <w:r>
              <w:rPr>
                <w:rFonts w:hint="eastAsia" w:ascii="Times New Roman" w:hAnsi="Times New Roman"/>
                <w:bCs/>
                <w:color w:val="000000" w:themeColor="text1"/>
                <w:sz w:val="24"/>
                <w:szCs w:val="24"/>
              </w:rPr>
              <w:t>。</w:t>
            </w:r>
          </w:p>
          <w:p w14:paraId="4568BB74">
            <w:pPr>
              <w:spacing w:line="360" w:lineRule="auto"/>
              <w:jc w:val="center"/>
              <w:rPr>
                <w:rFonts w:ascii="Times New Roman" w:hAnsi="Times New Roman"/>
                <w:b/>
                <w:color w:val="000000" w:themeColor="text1"/>
                <w:sz w:val="24"/>
              </w:rPr>
            </w:pPr>
            <w:r>
              <w:rPr>
                <w:rFonts w:hint="eastAsia" w:ascii="Times New Roman" w:hAnsi="Times New Roman"/>
                <w:b/>
                <w:color w:val="000000" w:themeColor="text1"/>
                <w:sz w:val="24"/>
              </w:rPr>
              <w:t xml:space="preserve">             表</w:t>
            </w:r>
            <w:r>
              <w:rPr>
                <w:rFonts w:ascii="Times New Roman" w:hAnsi="Times New Roman"/>
                <w:b/>
                <w:color w:val="000000" w:themeColor="text1"/>
                <w:sz w:val="24"/>
              </w:rPr>
              <w:t>4-</w:t>
            </w:r>
            <w:r>
              <w:rPr>
                <w:rFonts w:hint="eastAsia" w:ascii="Times New Roman" w:hAnsi="Times New Roman"/>
                <w:b/>
                <w:color w:val="000000" w:themeColor="text1"/>
                <w:sz w:val="24"/>
              </w:rPr>
              <w:t>6  污水排放水质标准                单位：</w:t>
            </w:r>
            <w:r>
              <w:rPr>
                <w:rFonts w:ascii="Times New Roman" w:hAnsi="Times New Roman"/>
                <w:b/>
                <w:color w:val="000000" w:themeColor="text1"/>
                <w:sz w:val="24"/>
              </w:rPr>
              <w:t>mg/L</w:t>
            </w:r>
          </w:p>
          <w:tbl>
            <w:tblPr>
              <w:tblStyle w:val="30"/>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993"/>
              <w:gridCol w:w="992"/>
              <w:gridCol w:w="992"/>
              <w:gridCol w:w="851"/>
              <w:gridCol w:w="708"/>
              <w:gridCol w:w="851"/>
              <w:gridCol w:w="1228"/>
            </w:tblGrid>
            <w:tr w14:paraId="75A3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63" w:type="dxa"/>
                  <w:tcBorders>
                    <w:top w:val="single" w:color="auto" w:sz="4" w:space="0"/>
                    <w:left w:val="single" w:color="auto" w:sz="4" w:space="0"/>
                    <w:bottom w:val="single" w:color="auto" w:sz="4" w:space="0"/>
                    <w:right w:val="single" w:color="auto" w:sz="4" w:space="0"/>
                  </w:tcBorders>
                  <w:vAlign w:val="center"/>
                </w:tcPr>
                <w:p w14:paraId="4B4BF759">
                  <w:pPr>
                    <w:jc w:val="center"/>
                    <w:rPr>
                      <w:rFonts w:ascii="Times New Roman" w:hAnsi="Times New Roman"/>
                      <w:color w:val="000000" w:themeColor="text1"/>
                      <w:szCs w:val="21"/>
                    </w:rPr>
                  </w:pPr>
                  <w:r>
                    <w:rPr>
                      <w:rFonts w:hint="eastAsia" w:ascii="Times New Roman" w:hAnsi="Times New Roman"/>
                      <w:color w:val="000000" w:themeColor="text1"/>
                      <w:szCs w:val="21"/>
                    </w:rPr>
                    <w:t>污染物</w:t>
                  </w:r>
                </w:p>
              </w:tc>
              <w:tc>
                <w:tcPr>
                  <w:tcW w:w="993" w:type="dxa"/>
                  <w:tcBorders>
                    <w:top w:val="single" w:color="auto" w:sz="4" w:space="0"/>
                    <w:left w:val="single" w:color="auto" w:sz="4" w:space="0"/>
                    <w:bottom w:val="single" w:color="auto" w:sz="4" w:space="0"/>
                    <w:right w:val="single" w:color="auto" w:sz="4" w:space="0"/>
                  </w:tcBorders>
                  <w:vAlign w:val="center"/>
                </w:tcPr>
                <w:p w14:paraId="2A73C5A7">
                  <w:pPr>
                    <w:jc w:val="center"/>
                    <w:rPr>
                      <w:rFonts w:ascii="Times New Roman" w:hAnsi="Times New Roman"/>
                      <w:color w:val="000000" w:themeColor="text1"/>
                      <w:szCs w:val="21"/>
                    </w:rPr>
                  </w:pPr>
                  <w:r>
                    <w:rPr>
                      <w:rFonts w:ascii="Times New Roman" w:hAnsi="Times New Roman"/>
                      <w:color w:val="000000" w:themeColor="text1"/>
                      <w:szCs w:val="21"/>
                    </w:rPr>
                    <w:t>pH</w:t>
                  </w:r>
                </w:p>
              </w:tc>
              <w:tc>
                <w:tcPr>
                  <w:tcW w:w="992" w:type="dxa"/>
                  <w:tcBorders>
                    <w:top w:val="single" w:color="auto" w:sz="4" w:space="0"/>
                    <w:left w:val="single" w:color="auto" w:sz="4" w:space="0"/>
                    <w:bottom w:val="single" w:color="auto" w:sz="4" w:space="0"/>
                    <w:right w:val="single" w:color="auto" w:sz="4" w:space="0"/>
                  </w:tcBorders>
                  <w:vAlign w:val="center"/>
                </w:tcPr>
                <w:p w14:paraId="74018882">
                  <w:pPr>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992" w:type="dxa"/>
                  <w:tcBorders>
                    <w:top w:val="single" w:color="auto" w:sz="4" w:space="0"/>
                    <w:left w:val="single" w:color="auto" w:sz="4" w:space="0"/>
                    <w:bottom w:val="single" w:color="auto" w:sz="4" w:space="0"/>
                    <w:right w:val="single" w:color="auto" w:sz="4" w:space="0"/>
                  </w:tcBorders>
                  <w:vAlign w:val="center"/>
                </w:tcPr>
                <w:p w14:paraId="76505B73">
                  <w:pPr>
                    <w:jc w:val="center"/>
                    <w:rPr>
                      <w:rFonts w:ascii="Times New Roman" w:hAnsi="Times New Roman"/>
                      <w:color w:val="000000" w:themeColor="text1"/>
                      <w:szCs w:val="21"/>
                    </w:rPr>
                  </w:pPr>
                  <w:r>
                    <w:rPr>
                      <w:rFonts w:ascii="Times New Roman" w:hAnsi="Times New Roman"/>
                      <w:color w:val="000000" w:themeColor="text1"/>
                      <w:szCs w:val="21"/>
                    </w:rPr>
                    <w:t>CODcr</w:t>
                  </w:r>
                </w:p>
              </w:tc>
              <w:tc>
                <w:tcPr>
                  <w:tcW w:w="851" w:type="dxa"/>
                  <w:tcBorders>
                    <w:top w:val="single" w:color="auto" w:sz="4" w:space="0"/>
                    <w:left w:val="single" w:color="auto" w:sz="4" w:space="0"/>
                    <w:bottom w:val="single" w:color="auto" w:sz="4" w:space="0"/>
                    <w:right w:val="single" w:color="auto" w:sz="4" w:space="0"/>
                  </w:tcBorders>
                  <w:vAlign w:val="center"/>
                </w:tcPr>
                <w:p w14:paraId="3E488265">
                  <w:pPr>
                    <w:jc w:val="center"/>
                    <w:rPr>
                      <w:rFonts w:ascii="Times New Roman" w:hAnsi="Times New Roman"/>
                      <w:color w:val="000000" w:themeColor="text1"/>
                      <w:szCs w:val="21"/>
                    </w:rPr>
                  </w:pPr>
                  <w:r>
                    <w:rPr>
                      <w:rFonts w:ascii="Times New Roman" w:hAnsi="Times New Roman"/>
                      <w:color w:val="000000" w:themeColor="text1"/>
                      <w:szCs w:val="21"/>
                    </w:rPr>
                    <w:t>SS</w:t>
                  </w:r>
                </w:p>
              </w:tc>
              <w:tc>
                <w:tcPr>
                  <w:tcW w:w="708" w:type="dxa"/>
                  <w:tcBorders>
                    <w:top w:val="single" w:color="auto" w:sz="4" w:space="0"/>
                    <w:left w:val="single" w:color="auto" w:sz="4" w:space="0"/>
                    <w:bottom w:val="single" w:color="auto" w:sz="4" w:space="0"/>
                    <w:right w:val="single" w:color="auto" w:sz="4" w:space="0"/>
                  </w:tcBorders>
                  <w:vAlign w:val="center"/>
                </w:tcPr>
                <w:p w14:paraId="4261212C">
                  <w:pPr>
                    <w:jc w:val="center"/>
                    <w:rPr>
                      <w:rFonts w:ascii="Times New Roman" w:hAnsi="Times New Roman"/>
                      <w:color w:val="000000" w:themeColor="text1"/>
                      <w:szCs w:val="21"/>
                    </w:rPr>
                  </w:pPr>
                  <w:r>
                    <w:rPr>
                      <w:rFonts w:hint="eastAsia" w:ascii="Times New Roman" w:hAnsi="Times New Roman"/>
                      <w:color w:val="000000" w:themeColor="text1"/>
                      <w:szCs w:val="21"/>
                    </w:rPr>
                    <w:t>动植物油</w:t>
                  </w:r>
                </w:p>
              </w:tc>
              <w:tc>
                <w:tcPr>
                  <w:tcW w:w="851" w:type="dxa"/>
                  <w:tcBorders>
                    <w:top w:val="single" w:color="auto" w:sz="4" w:space="0"/>
                    <w:left w:val="single" w:color="auto" w:sz="4" w:space="0"/>
                    <w:bottom w:val="single" w:color="auto" w:sz="4" w:space="0"/>
                    <w:right w:val="single" w:color="auto" w:sz="4" w:space="0"/>
                  </w:tcBorders>
                  <w:vAlign w:val="center"/>
                </w:tcPr>
                <w:p w14:paraId="248B39D3">
                  <w:pPr>
                    <w:jc w:val="center"/>
                    <w:rPr>
                      <w:rFonts w:ascii="Times New Roman" w:hAnsi="Times New Roman"/>
                      <w:color w:val="000000" w:themeColor="text1"/>
                      <w:szCs w:val="21"/>
                    </w:rPr>
                  </w:pPr>
                  <w:r>
                    <w:rPr>
                      <w:rFonts w:hint="eastAsia" w:ascii="Times New Roman" w:hAnsi="Times New Roman"/>
                      <w:color w:val="000000" w:themeColor="text1"/>
                      <w:szCs w:val="21"/>
                    </w:rPr>
                    <w:t>氨氮</w:t>
                  </w:r>
                </w:p>
              </w:tc>
              <w:tc>
                <w:tcPr>
                  <w:tcW w:w="1228" w:type="dxa"/>
                  <w:tcBorders>
                    <w:top w:val="single" w:color="auto" w:sz="4" w:space="0"/>
                    <w:left w:val="single" w:color="auto" w:sz="4" w:space="0"/>
                    <w:bottom w:val="single" w:color="auto" w:sz="4" w:space="0"/>
                    <w:right w:val="single" w:color="auto" w:sz="4" w:space="0"/>
                  </w:tcBorders>
                  <w:vAlign w:val="center"/>
                </w:tcPr>
                <w:p w14:paraId="78C050D8">
                  <w:pPr>
                    <w:jc w:val="center"/>
                    <w:rPr>
                      <w:rFonts w:ascii="Times New Roman" w:hAnsi="Times New Roman"/>
                      <w:color w:val="000000" w:themeColor="text1"/>
                      <w:szCs w:val="21"/>
                    </w:rPr>
                  </w:pPr>
                  <w:r>
                    <w:rPr>
                      <w:rFonts w:hint="eastAsia" w:ascii="Times New Roman" w:hAnsi="Times New Roman"/>
                      <w:color w:val="000000" w:themeColor="text1"/>
                      <w:szCs w:val="21"/>
                    </w:rPr>
                    <w:t>总磷（以P计）</w:t>
                  </w:r>
                </w:p>
              </w:tc>
            </w:tr>
            <w:tr w14:paraId="7E24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63" w:type="dxa"/>
                  <w:tcBorders>
                    <w:top w:val="single" w:color="auto" w:sz="4" w:space="0"/>
                    <w:left w:val="single" w:color="auto" w:sz="4" w:space="0"/>
                    <w:bottom w:val="single" w:color="auto" w:sz="4" w:space="0"/>
                    <w:right w:val="single" w:color="auto" w:sz="4" w:space="0"/>
                  </w:tcBorders>
                  <w:vAlign w:val="center"/>
                </w:tcPr>
                <w:p w14:paraId="687650BB">
                  <w:pPr>
                    <w:jc w:val="center"/>
                    <w:rPr>
                      <w:rFonts w:ascii="Times New Roman" w:hAnsi="Times New Roman"/>
                      <w:color w:val="000000" w:themeColor="text1"/>
                      <w:szCs w:val="21"/>
                    </w:rPr>
                  </w:pPr>
                  <w:r>
                    <w:rPr>
                      <w:rFonts w:hint="eastAsia" w:ascii="Times New Roman" w:hAnsi="Times New Roman"/>
                      <w:color w:val="000000" w:themeColor="text1"/>
                      <w:szCs w:val="21"/>
                    </w:rPr>
                    <w:t>污水综合排放标准</w:t>
                  </w:r>
                </w:p>
              </w:tc>
              <w:tc>
                <w:tcPr>
                  <w:tcW w:w="993" w:type="dxa"/>
                  <w:tcBorders>
                    <w:top w:val="single" w:color="auto" w:sz="4" w:space="0"/>
                    <w:left w:val="single" w:color="auto" w:sz="4" w:space="0"/>
                    <w:bottom w:val="single" w:color="auto" w:sz="4" w:space="0"/>
                    <w:right w:val="single" w:color="auto" w:sz="4" w:space="0"/>
                  </w:tcBorders>
                  <w:vAlign w:val="center"/>
                </w:tcPr>
                <w:p w14:paraId="6DD51ED7">
                  <w:pPr>
                    <w:jc w:val="center"/>
                    <w:rPr>
                      <w:rFonts w:ascii="Times New Roman" w:hAnsi="Times New Roman"/>
                      <w:color w:val="000000" w:themeColor="text1"/>
                      <w:szCs w:val="21"/>
                    </w:rPr>
                  </w:pPr>
                  <w:r>
                    <w:rPr>
                      <w:rFonts w:ascii="Times New Roman" w:hAnsi="Times New Roman"/>
                      <w:color w:val="000000" w:themeColor="text1"/>
                      <w:kern w:val="0"/>
                      <w:szCs w:val="21"/>
                    </w:rPr>
                    <w:t>6</w:t>
                  </w:r>
                  <w:r>
                    <w:rPr>
                      <w:rFonts w:hint="eastAsia" w:ascii="Times New Roman" w:hAnsi="Times New Roman"/>
                      <w:color w:val="000000" w:themeColor="text1"/>
                      <w:kern w:val="0"/>
                      <w:szCs w:val="21"/>
                    </w:rPr>
                    <w:t>～</w:t>
                  </w:r>
                  <w:r>
                    <w:rPr>
                      <w:rFonts w:ascii="Times New Roman" w:hAnsi="Times New Roman"/>
                      <w:color w:val="000000" w:themeColor="text1"/>
                      <w:kern w:val="0"/>
                      <w:szCs w:val="21"/>
                    </w:rPr>
                    <w:t>9</w:t>
                  </w:r>
                </w:p>
              </w:tc>
              <w:tc>
                <w:tcPr>
                  <w:tcW w:w="992" w:type="dxa"/>
                  <w:tcBorders>
                    <w:top w:val="single" w:color="auto" w:sz="4" w:space="0"/>
                    <w:left w:val="single" w:color="auto" w:sz="4" w:space="0"/>
                    <w:bottom w:val="single" w:color="auto" w:sz="4" w:space="0"/>
                    <w:right w:val="single" w:color="auto" w:sz="4" w:space="0"/>
                  </w:tcBorders>
                  <w:vAlign w:val="center"/>
                </w:tcPr>
                <w:p w14:paraId="566E346A">
                  <w:pPr>
                    <w:pStyle w:val="169"/>
                    <w:widowControl w:val="0"/>
                    <w:spacing w:before="0" w:beforeAutospacing="0" w:after="0" w:afterAutospacing="0"/>
                    <w:rPr>
                      <w:rFonts w:ascii="Times New Roman" w:hAnsi="Times New Roman"/>
                      <w:color w:val="000000" w:themeColor="text1"/>
                      <w:kern w:val="2"/>
                      <w:sz w:val="21"/>
                      <w:szCs w:val="21"/>
                    </w:rPr>
                  </w:pPr>
                  <w:r>
                    <w:rPr>
                      <w:rFonts w:ascii="Times New Roman" w:hAnsi="Times New Roman"/>
                      <w:color w:val="000000" w:themeColor="text1"/>
                      <w:kern w:val="2"/>
                      <w:sz w:val="21"/>
                      <w:szCs w:val="21"/>
                    </w:rPr>
                    <w:t>≤300</w:t>
                  </w:r>
                </w:p>
              </w:tc>
              <w:tc>
                <w:tcPr>
                  <w:tcW w:w="992" w:type="dxa"/>
                  <w:tcBorders>
                    <w:top w:val="single" w:color="auto" w:sz="4" w:space="0"/>
                    <w:left w:val="single" w:color="auto" w:sz="4" w:space="0"/>
                    <w:bottom w:val="single" w:color="auto" w:sz="4" w:space="0"/>
                    <w:right w:val="single" w:color="auto" w:sz="4" w:space="0"/>
                  </w:tcBorders>
                  <w:vAlign w:val="center"/>
                </w:tcPr>
                <w:p w14:paraId="0BF49029">
                  <w:pPr>
                    <w:jc w:val="center"/>
                    <w:rPr>
                      <w:rFonts w:ascii="Times New Roman" w:hAnsi="Times New Roman"/>
                      <w:color w:val="000000" w:themeColor="text1"/>
                      <w:szCs w:val="21"/>
                    </w:rPr>
                  </w:pPr>
                  <w:r>
                    <w:rPr>
                      <w:rFonts w:ascii="Times New Roman" w:hAnsi="Times New Roman"/>
                      <w:color w:val="000000" w:themeColor="text1"/>
                      <w:szCs w:val="21"/>
                    </w:rPr>
                    <w:t>≤500</w:t>
                  </w:r>
                </w:p>
              </w:tc>
              <w:tc>
                <w:tcPr>
                  <w:tcW w:w="851" w:type="dxa"/>
                  <w:tcBorders>
                    <w:top w:val="single" w:color="auto" w:sz="4" w:space="0"/>
                    <w:left w:val="single" w:color="auto" w:sz="4" w:space="0"/>
                    <w:bottom w:val="single" w:color="auto" w:sz="4" w:space="0"/>
                    <w:right w:val="single" w:color="auto" w:sz="4" w:space="0"/>
                  </w:tcBorders>
                  <w:vAlign w:val="center"/>
                </w:tcPr>
                <w:p w14:paraId="5906753C">
                  <w:pPr>
                    <w:jc w:val="center"/>
                    <w:rPr>
                      <w:rFonts w:ascii="Times New Roman" w:hAnsi="Times New Roman"/>
                      <w:color w:val="000000" w:themeColor="text1"/>
                      <w:szCs w:val="21"/>
                    </w:rPr>
                  </w:pPr>
                  <w:r>
                    <w:rPr>
                      <w:rFonts w:ascii="Times New Roman" w:hAnsi="Times New Roman"/>
                      <w:color w:val="000000" w:themeColor="text1"/>
                      <w:szCs w:val="21"/>
                    </w:rPr>
                    <w:t>≤400</w:t>
                  </w:r>
                </w:p>
              </w:tc>
              <w:tc>
                <w:tcPr>
                  <w:tcW w:w="708" w:type="dxa"/>
                  <w:tcBorders>
                    <w:top w:val="single" w:color="auto" w:sz="4" w:space="0"/>
                    <w:left w:val="single" w:color="auto" w:sz="4" w:space="0"/>
                    <w:bottom w:val="single" w:color="auto" w:sz="4" w:space="0"/>
                    <w:right w:val="single" w:color="auto" w:sz="4" w:space="0"/>
                  </w:tcBorders>
                  <w:vAlign w:val="center"/>
                </w:tcPr>
                <w:p w14:paraId="390F4C41">
                  <w:pPr>
                    <w:jc w:val="center"/>
                    <w:rPr>
                      <w:rFonts w:ascii="Times New Roman" w:hAnsi="Times New Roman"/>
                      <w:color w:val="000000" w:themeColor="text1"/>
                      <w:szCs w:val="21"/>
                    </w:rPr>
                  </w:pPr>
                  <w:r>
                    <w:rPr>
                      <w:rFonts w:ascii="Times New Roman" w:hAnsi="Times New Roman"/>
                      <w:color w:val="000000" w:themeColor="text1"/>
                      <w:szCs w:val="21"/>
                    </w:rPr>
                    <w:t>≤100</w:t>
                  </w:r>
                </w:p>
              </w:tc>
              <w:tc>
                <w:tcPr>
                  <w:tcW w:w="851" w:type="dxa"/>
                  <w:tcBorders>
                    <w:top w:val="single" w:color="auto" w:sz="4" w:space="0"/>
                    <w:left w:val="single" w:color="auto" w:sz="4" w:space="0"/>
                    <w:bottom w:val="single" w:color="auto" w:sz="4" w:space="0"/>
                    <w:right w:val="single" w:color="auto" w:sz="4" w:space="0"/>
                  </w:tcBorders>
                  <w:vAlign w:val="center"/>
                </w:tcPr>
                <w:p w14:paraId="1E6E48C5">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1228" w:type="dxa"/>
                  <w:tcBorders>
                    <w:top w:val="single" w:color="auto" w:sz="4" w:space="0"/>
                    <w:left w:val="single" w:color="auto" w:sz="4" w:space="0"/>
                    <w:bottom w:val="single" w:color="auto" w:sz="4" w:space="0"/>
                    <w:right w:val="single" w:color="auto" w:sz="4" w:space="0"/>
                  </w:tcBorders>
                  <w:vAlign w:val="center"/>
                </w:tcPr>
                <w:p w14:paraId="58973CE1">
                  <w:pPr>
                    <w:jc w:val="center"/>
                    <w:rPr>
                      <w:rFonts w:ascii="Times New Roman" w:hAnsi="Times New Roman"/>
                      <w:color w:val="000000" w:themeColor="text1"/>
                      <w:szCs w:val="21"/>
                    </w:rPr>
                  </w:pPr>
                  <w:r>
                    <w:rPr>
                      <w:rFonts w:ascii="Times New Roman" w:hAnsi="Times New Roman"/>
                      <w:color w:val="000000" w:themeColor="text1"/>
                      <w:szCs w:val="21"/>
                    </w:rPr>
                    <w:t>—</w:t>
                  </w:r>
                </w:p>
              </w:tc>
            </w:tr>
            <w:tr w14:paraId="09EF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63" w:type="dxa"/>
                  <w:tcBorders>
                    <w:top w:val="single" w:color="auto" w:sz="4" w:space="0"/>
                    <w:left w:val="single" w:color="auto" w:sz="4" w:space="0"/>
                    <w:bottom w:val="single" w:color="auto" w:sz="4" w:space="0"/>
                    <w:right w:val="single" w:color="auto" w:sz="4" w:space="0"/>
                  </w:tcBorders>
                  <w:vAlign w:val="center"/>
                </w:tcPr>
                <w:p w14:paraId="49838E11">
                  <w:pPr>
                    <w:jc w:val="center"/>
                    <w:rPr>
                      <w:rFonts w:ascii="Times New Roman" w:hAnsi="Times New Roman"/>
                      <w:color w:val="000000" w:themeColor="text1"/>
                      <w:szCs w:val="21"/>
                    </w:rPr>
                  </w:pPr>
                  <w:r>
                    <w:rPr>
                      <w:rFonts w:hint="eastAsia" w:ascii="Times New Roman" w:hAnsi="Times New Roman"/>
                      <w:color w:val="000000" w:themeColor="text1"/>
                      <w:szCs w:val="21"/>
                    </w:rPr>
                    <w:t>污水排入城镇下水道水质标准</w:t>
                  </w:r>
                </w:p>
              </w:tc>
              <w:tc>
                <w:tcPr>
                  <w:tcW w:w="993" w:type="dxa"/>
                  <w:tcBorders>
                    <w:top w:val="single" w:color="auto" w:sz="4" w:space="0"/>
                    <w:left w:val="single" w:color="auto" w:sz="4" w:space="0"/>
                    <w:bottom w:val="single" w:color="auto" w:sz="4" w:space="0"/>
                    <w:right w:val="single" w:color="auto" w:sz="4" w:space="0"/>
                  </w:tcBorders>
                  <w:vAlign w:val="center"/>
                </w:tcPr>
                <w:p w14:paraId="77B6B2F6">
                  <w:pPr>
                    <w:jc w:val="center"/>
                    <w:rPr>
                      <w:rFonts w:ascii="Times New Roman" w:hAnsi="Times New Roman"/>
                      <w:color w:val="000000" w:themeColor="text1"/>
                      <w:kern w:val="0"/>
                      <w:szCs w:val="21"/>
                    </w:rPr>
                  </w:pPr>
                  <w:r>
                    <w:rPr>
                      <w:rFonts w:ascii="Times New Roman" w:hAnsi="Times New Roman"/>
                      <w:color w:val="000000" w:themeColor="text1"/>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46624DD0">
                  <w:pPr>
                    <w:pStyle w:val="169"/>
                    <w:widowControl w:val="0"/>
                    <w:spacing w:before="0" w:beforeAutospacing="0" w:after="0" w:afterAutospacing="0"/>
                    <w:rPr>
                      <w:rFonts w:ascii="Times New Roman" w:hAnsi="Times New Roman"/>
                      <w:color w:val="000000" w:themeColor="text1"/>
                      <w:kern w:val="2"/>
                      <w:sz w:val="21"/>
                      <w:szCs w:val="21"/>
                    </w:rPr>
                  </w:pPr>
                  <w:r>
                    <w:rPr>
                      <w:rFonts w:ascii="Times New Roman" w:hAnsi="Times New Roman"/>
                      <w:color w:val="000000" w:themeColor="text1"/>
                      <w:kern w:val="2"/>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184C87D6">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7523BBD4">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365DFF34">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14B0F607">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1228" w:type="dxa"/>
                  <w:tcBorders>
                    <w:top w:val="single" w:color="auto" w:sz="4" w:space="0"/>
                    <w:left w:val="single" w:color="auto" w:sz="4" w:space="0"/>
                    <w:bottom w:val="single" w:color="auto" w:sz="4" w:space="0"/>
                    <w:right w:val="single" w:color="auto" w:sz="4" w:space="0"/>
                  </w:tcBorders>
                  <w:vAlign w:val="center"/>
                </w:tcPr>
                <w:p w14:paraId="0D42F054">
                  <w:pPr>
                    <w:jc w:val="center"/>
                    <w:rPr>
                      <w:rFonts w:ascii="Times New Roman" w:hAnsi="Times New Roman"/>
                      <w:color w:val="000000" w:themeColor="text1"/>
                      <w:szCs w:val="21"/>
                    </w:rPr>
                  </w:pPr>
                  <w:r>
                    <w:rPr>
                      <w:rFonts w:ascii="Times New Roman" w:hAnsi="Times New Roman"/>
                      <w:color w:val="000000" w:themeColor="text1"/>
                      <w:szCs w:val="21"/>
                    </w:rPr>
                    <w:t>8</w:t>
                  </w:r>
                </w:p>
              </w:tc>
            </w:tr>
          </w:tbl>
          <w:p w14:paraId="42134891">
            <w:pPr>
              <w:spacing w:line="360" w:lineRule="auto"/>
              <w:ind w:firstLine="482" w:firstLineChars="200"/>
              <w:rPr>
                <w:rFonts w:ascii="Times New Roman" w:hAnsi="Times New Roman"/>
                <w:b/>
                <w:bCs/>
                <w:color w:val="000000" w:themeColor="text1"/>
                <w:sz w:val="24"/>
                <w:szCs w:val="24"/>
              </w:rPr>
            </w:pPr>
            <w:r>
              <w:rPr>
                <w:rFonts w:ascii="Times New Roman" w:hAnsi="Times New Roman"/>
                <w:b/>
                <w:bCs/>
                <w:color w:val="000000" w:themeColor="text1"/>
                <w:sz w:val="24"/>
                <w:szCs w:val="24"/>
              </w:rPr>
              <w:t>3</w:t>
            </w:r>
            <w:r>
              <w:rPr>
                <w:rFonts w:hint="eastAsia" w:ascii="Times New Roman" w:hAnsi="Times New Roman"/>
                <w:b/>
                <w:bCs/>
                <w:color w:val="000000" w:themeColor="text1"/>
                <w:sz w:val="24"/>
                <w:szCs w:val="24"/>
              </w:rPr>
              <w:t>、环境噪声</w:t>
            </w:r>
          </w:p>
          <w:p w14:paraId="0AF40442">
            <w:pPr>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施工噪声执行《建筑施工场界</w:t>
            </w:r>
            <w:r>
              <w:rPr>
                <w:rFonts w:hint="eastAsia" w:ascii="Times New Roman" w:hAnsi="Times New Roman"/>
                <w:bCs/>
                <w:color w:val="000000" w:themeColor="text1"/>
                <w:sz w:val="24"/>
                <w:szCs w:val="24"/>
              </w:rPr>
              <w:t>环境</w:t>
            </w:r>
            <w:r>
              <w:rPr>
                <w:rFonts w:ascii="Times New Roman" w:hAnsi="Times New Roman"/>
                <w:bCs/>
                <w:color w:val="000000" w:themeColor="text1"/>
                <w:sz w:val="24"/>
                <w:szCs w:val="24"/>
              </w:rPr>
              <w:t>噪声</w:t>
            </w:r>
            <w:r>
              <w:rPr>
                <w:rFonts w:hint="eastAsia" w:ascii="Times New Roman" w:hAnsi="Times New Roman"/>
                <w:bCs/>
                <w:color w:val="000000" w:themeColor="text1"/>
                <w:sz w:val="24"/>
                <w:szCs w:val="24"/>
              </w:rPr>
              <w:t>排放标准</w:t>
            </w:r>
            <w:r>
              <w:rPr>
                <w:rFonts w:ascii="Times New Roman" w:hAnsi="Times New Roman"/>
                <w:bCs/>
                <w:color w:val="000000" w:themeColor="text1"/>
                <w:sz w:val="24"/>
                <w:szCs w:val="24"/>
              </w:rPr>
              <w:t>》（GB12523-</w:t>
            </w:r>
            <w:r>
              <w:rPr>
                <w:rFonts w:hint="eastAsia" w:ascii="Times New Roman" w:hAnsi="Times New Roman"/>
                <w:bCs/>
                <w:color w:val="000000" w:themeColor="text1"/>
                <w:sz w:val="24"/>
                <w:szCs w:val="24"/>
              </w:rPr>
              <w:t>2011</w:t>
            </w:r>
            <w:r>
              <w:rPr>
                <w:rFonts w:ascii="Times New Roman" w:hAnsi="Times New Roman"/>
                <w:bCs/>
                <w:color w:val="000000" w:themeColor="text1"/>
                <w:sz w:val="24"/>
                <w:szCs w:val="24"/>
              </w:rPr>
              <w:t>），</w:t>
            </w:r>
            <w:r>
              <w:rPr>
                <w:rFonts w:hint="eastAsia" w:ascii="Times New Roman" w:hAnsi="Times New Roman"/>
                <w:bCs/>
                <w:color w:val="000000" w:themeColor="text1"/>
                <w:sz w:val="24"/>
                <w:szCs w:val="24"/>
              </w:rPr>
              <w:t>具体</w:t>
            </w:r>
            <w:r>
              <w:rPr>
                <w:rFonts w:ascii="Times New Roman" w:hAnsi="Times New Roman"/>
                <w:bCs/>
                <w:color w:val="000000" w:themeColor="text1"/>
                <w:sz w:val="24"/>
                <w:szCs w:val="24"/>
              </w:rPr>
              <w:t>指标见表4</w:t>
            </w:r>
            <w:r>
              <w:rPr>
                <w:rFonts w:hint="eastAsia" w:ascii="Times New Roman" w:hAnsi="Times New Roman"/>
                <w:bCs/>
                <w:color w:val="000000" w:themeColor="text1"/>
                <w:sz w:val="24"/>
                <w:szCs w:val="24"/>
              </w:rPr>
              <w:t>-7</w:t>
            </w:r>
            <w:r>
              <w:rPr>
                <w:rFonts w:ascii="Times New Roman" w:hAnsi="Times New Roman"/>
                <w:bCs/>
                <w:color w:val="000000" w:themeColor="text1"/>
                <w:sz w:val="24"/>
                <w:szCs w:val="24"/>
              </w:rPr>
              <w:t>。</w:t>
            </w:r>
          </w:p>
          <w:p w14:paraId="280C6D03">
            <w:pPr>
              <w:spacing w:line="400" w:lineRule="atLeast"/>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表4</w:t>
            </w:r>
            <w:r>
              <w:rPr>
                <w:rFonts w:hint="eastAsia" w:ascii="Times New Roman" w:hAnsi="Times New Roman"/>
                <w:b/>
                <w:bCs/>
                <w:color w:val="000000" w:themeColor="text1"/>
                <w:sz w:val="24"/>
                <w:szCs w:val="24"/>
              </w:rPr>
              <w:t>-7</w:t>
            </w:r>
            <w:r>
              <w:rPr>
                <w:rFonts w:ascii="Times New Roman" w:hAnsi="Times New Roman"/>
                <w:b/>
                <w:bCs/>
                <w:color w:val="000000" w:themeColor="text1"/>
                <w:sz w:val="24"/>
                <w:szCs w:val="24"/>
              </w:rPr>
              <w:t xml:space="preserve">  建筑施工场界</w:t>
            </w:r>
            <w:r>
              <w:rPr>
                <w:rFonts w:hint="eastAsia" w:ascii="Times New Roman" w:hAnsi="Times New Roman"/>
                <w:b/>
                <w:bCs/>
                <w:color w:val="000000" w:themeColor="text1"/>
                <w:sz w:val="24"/>
                <w:szCs w:val="24"/>
              </w:rPr>
              <w:t>环境</w:t>
            </w:r>
            <w:r>
              <w:rPr>
                <w:rFonts w:ascii="Times New Roman" w:hAnsi="Times New Roman"/>
                <w:b/>
                <w:bCs/>
                <w:color w:val="000000" w:themeColor="text1"/>
                <w:sz w:val="24"/>
                <w:szCs w:val="24"/>
              </w:rPr>
              <w:t>噪声</w:t>
            </w:r>
            <w:r>
              <w:rPr>
                <w:rFonts w:hint="eastAsia" w:ascii="Times New Roman" w:hAnsi="Times New Roman"/>
                <w:b/>
                <w:bCs/>
                <w:color w:val="000000" w:themeColor="text1"/>
                <w:sz w:val="24"/>
                <w:szCs w:val="24"/>
              </w:rPr>
              <w:t>排放</w:t>
            </w:r>
            <w:r>
              <w:rPr>
                <w:rFonts w:ascii="Times New Roman" w:hAnsi="Times New Roman"/>
                <w:b/>
                <w:bCs/>
                <w:color w:val="000000" w:themeColor="text1"/>
                <w:sz w:val="24"/>
                <w:szCs w:val="24"/>
              </w:rPr>
              <w:t>限值</w:t>
            </w:r>
          </w:p>
          <w:tbl>
            <w:tblPr>
              <w:tblStyle w:val="30"/>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038"/>
            </w:tblGrid>
            <w:tr w14:paraId="0BBA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07" w:type="dxa"/>
                  <w:gridSpan w:val="2"/>
                  <w:vAlign w:val="center"/>
                </w:tcPr>
                <w:p w14:paraId="5A74E35F">
                  <w:pPr>
                    <w:ind w:left="141" w:leftChars="67" w:right="325" w:rightChars="155"/>
                    <w:jc w:val="center"/>
                    <w:rPr>
                      <w:rFonts w:ascii="Times New Roman" w:hAnsi="Times New Roman"/>
                      <w:bCs/>
                      <w:color w:val="000000" w:themeColor="text1"/>
                      <w:szCs w:val="21"/>
                    </w:rPr>
                  </w:pPr>
                  <w:r>
                    <w:rPr>
                      <w:rFonts w:ascii="Times New Roman" w:hAnsi="Times New Roman"/>
                      <w:bCs/>
                      <w:color w:val="000000" w:themeColor="text1"/>
                      <w:szCs w:val="21"/>
                    </w:rPr>
                    <w:t>噪声限值</w:t>
                  </w:r>
                </w:p>
              </w:tc>
            </w:tr>
            <w:tr w14:paraId="5506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9" w:type="dxa"/>
                  <w:vAlign w:val="center"/>
                </w:tcPr>
                <w:p w14:paraId="2010DB17">
                  <w:pPr>
                    <w:ind w:left="141" w:leftChars="67" w:right="325" w:rightChars="155"/>
                    <w:jc w:val="center"/>
                    <w:rPr>
                      <w:rFonts w:ascii="Times New Roman" w:hAnsi="Times New Roman"/>
                      <w:bCs/>
                      <w:color w:val="000000" w:themeColor="text1"/>
                      <w:szCs w:val="21"/>
                    </w:rPr>
                  </w:pPr>
                  <w:r>
                    <w:rPr>
                      <w:rFonts w:ascii="Times New Roman" w:hAnsi="Times New Roman"/>
                      <w:bCs/>
                      <w:color w:val="000000" w:themeColor="text1"/>
                      <w:szCs w:val="21"/>
                    </w:rPr>
                    <w:t>昼间</w:t>
                  </w:r>
                  <w:r>
                    <w:rPr>
                      <w:rFonts w:ascii="Times New Roman" w:hAnsi="Times New Roman"/>
                      <w:color w:val="000000" w:themeColor="text1"/>
                      <w:szCs w:val="21"/>
                    </w:rPr>
                    <w:t>[dB(A)]</w:t>
                  </w:r>
                </w:p>
              </w:tc>
              <w:tc>
                <w:tcPr>
                  <w:tcW w:w="4038" w:type="dxa"/>
                  <w:vAlign w:val="center"/>
                </w:tcPr>
                <w:p w14:paraId="0F0D6506">
                  <w:pPr>
                    <w:ind w:left="141" w:leftChars="67" w:right="325" w:rightChars="155"/>
                    <w:jc w:val="center"/>
                    <w:rPr>
                      <w:rFonts w:ascii="Times New Roman" w:hAnsi="Times New Roman"/>
                      <w:bCs/>
                      <w:color w:val="000000" w:themeColor="text1"/>
                      <w:szCs w:val="21"/>
                    </w:rPr>
                  </w:pPr>
                  <w:r>
                    <w:rPr>
                      <w:rFonts w:ascii="Times New Roman" w:hAnsi="Times New Roman"/>
                      <w:bCs/>
                      <w:color w:val="000000" w:themeColor="text1"/>
                      <w:szCs w:val="21"/>
                    </w:rPr>
                    <w:t>夜间</w:t>
                  </w:r>
                  <w:r>
                    <w:rPr>
                      <w:rFonts w:ascii="Times New Roman" w:hAnsi="Times New Roman"/>
                      <w:color w:val="000000" w:themeColor="text1"/>
                      <w:szCs w:val="21"/>
                    </w:rPr>
                    <w:t>[dB(A)]</w:t>
                  </w:r>
                </w:p>
              </w:tc>
            </w:tr>
            <w:tr w14:paraId="430D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9" w:type="dxa"/>
                  <w:vAlign w:val="center"/>
                </w:tcPr>
                <w:p w14:paraId="45B7C341">
                  <w:pPr>
                    <w:tabs>
                      <w:tab w:val="left" w:pos="360"/>
                      <w:tab w:val="left" w:pos="540"/>
                    </w:tabs>
                    <w:ind w:left="141" w:leftChars="67" w:right="325" w:rightChars="155"/>
                    <w:jc w:val="center"/>
                    <w:rPr>
                      <w:rFonts w:ascii="Times New Roman" w:hAnsi="Times New Roman"/>
                      <w:color w:val="000000" w:themeColor="text1"/>
                      <w:szCs w:val="21"/>
                    </w:rPr>
                  </w:pPr>
                  <w:r>
                    <w:rPr>
                      <w:rFonts w:hint="eastAsia" w:ascii="Times New Roman" w:hAnsi="Times New Roman"/>
                      <w:color w:val="000000" w:themeColor="text1"/>
                      <w:szCs w:val="21"/>
                    </w:rPr>
                    <w:t>70</w:t>
                  </w:r>
                </w:p>
              </w:tc>
              <w:tc>
                <w:tcPr>
                  <w:tcW w:w="4038" w:type="dxa"/>
                  <w:vAlign w:val="center"/>
                </w:tcPr>
                <w:p w14:paraId="56248B52">
                  <w:pPr>
                    <w:tabs>
                      <w:tab w:val="left" w:pos="360"/>
                      <w:tab w:val="left" w:pos="540"/>
                    </w:tabs>
                    <w:ind w:left="141" w:leftChars="67" w:right="325" w:rightChars="155"/>
                    <w:jc w:val="center"/>
                    <w:rPr>
                      <w:rFonts w:ascii="Times New Roman" w:hAnsi="Times New Roman"/>
                      <w:color w:val="000000" w:themeColor="text1"/>
                      <w:szCs w:val="21"/>
                    </w:rPr>
                  </w:pPr>
                  <w:r>
                    <w:rPr>
                      <w:rFonts w:ascii="Times New Roman" w:hAnsi="Times New Roman"/>
                      <w:color w:val="000000" w:themeColor="text1"/>
                      <w:szCs w:val="21"/>
                    </w:rPr>
                    <w:t>55</w:t>
                  </w:r>
                </w:p>
              </w:tc>
            </w:tr>
          </w:tbl>
          <w:p w14:paraId="78CE204A">
            <w:pPr>
              <w:spacing w:line="360" w:lineRule="auto"/>
              <w:ind w:firstLine="480" w:firstLineChars="200"/>
              <w:rPr>
                <w:rFonts w:ascii="Times New Roman" w:hAnsi="Times New Roman"/>
                <w:bCs/>
                <w:color w:val="000000" w:themeColor="text1"/>
                <w:sz w:val="24"/>
                <w:szCs w:val="24"/>
              </w:rPr>
            </w:pPr>
            <w:r>
              <w:rPr>
                <w:rFonts w:ascii="Times New Roman" w:hAnsi="Times New Roman"/>
                <w:color w:val="000000" w:themeColor="text1"/>
                <w:sz w:val="24"/>
              </w:rPr>
              <w:t>本项目运营期</w:t>
            </w:r>
            <w:r>
              <w:rPr>
                <w:rFonts w:hint="eastAsia" w:ascii="Times New Roman" w:hAnsi="宋体"/>
                <w:color w:val="000000" w:themeColor="text1"/>
                <w:sz w:val="24"/>
                <w:szCs w:val="24"/>
              </w:rPr>
              <w:t>厂界噪声执行《工业企业厂界环境噪声排放标准》（</w:t>
            </w:r>
            <w:r>
              <w:rPr>
                <w:rFonts w:ascii="Times New Roman" w:hAnsi="Times New Roman"/>
                <w:color w:val="000000" w:themeColor="text1"/>
                <w:sz w:val="24"/>
                <w:szCs w:val="24"/>
              </w:rPr>
              <w:t>GB12348-2008</w:t>
            </w:r>
            <w:r>
              <w:rPr>
                <w:rFonts w:hint="eastAsia" w:ascii="Times New Roman" w:hAnsi="宋体"/>
                <w:color w:val="000000" w:themeColor="text1"/>
                <w:sz w:val="24"/>
                <w:szCs w:val="24"/>
              </w:rPr>
              <w:t>）</w:t>
            </w:r>
            <w:r>
              <w:rPr>
                <w:rFonts w:hint="eastAsia" w:ascii="Times New Roman" w:hAnsi="Times New Roman"/>
                <w:color w:val="000000" w:themeColor="text1"/>
                <w:sz w:val="24"/>
                <w:szCs w:val="24"/>
              </w:rPr>
              <w:t>3</w:t>
            </w:r>
            <w:r>
              <w:rPr>
                <w:rFonts w:hint="eastAsia" w:ascii="Times New Roman" w:hAnsi="宋体"/>
                <w:color w:val="000000" w:themeColor="text1"/>
                <w:sz w:val="24"/>
                <w:szCs w:val="24"/>
              </w:rPr>
              <w:t>类标准</w:t>
            </w:r>
            <w:r>
              <w:rPr>
                <w:rFonts w:ascii="Times New Roman"/>
                <w:color w:val="000000" w:themeColor="text1"/>
                <w:sz w:val="24"/>
              </w:rPr>
              <w:t>。</w:t>
            </w:r>
            <w:r>
              <w:rPr>
                <w:rFonts w:ascii="Times New Roman" w:hAnsi="Times New Roman"/>
                <w:bCs/>
                <w:color w:val="000000" w:themeColor="text1"/>
                <w:sz w:val="24"/>
                <w:szCs w:val="24"/>
              </w:rPr>
              <w:t>具体指标见表4-</w:t>
            </w:r>
            <w:r>
              <w:rPr>
                <w:rFonts w:hint="eastAsia" w:ascii="Times New Roman" w:hAnsi="Times New Roman"/>
                <w:bCs/>
                <w:color w:val="000000" w:themeColor="text1"/>
                <w:sz w:val="24"/>
                <w:szCs w:val="24"/>
              </w:rPr>
              <w:t>8</w:t>
            </w:r>
            <w:r>
              <w:rPr>
                <w:rFonts w:ascii="Times New Roman" w:hAnsi="Times New Roman"/>
                <w:bCs/>
                <w:color w:val="000000" w:themeColor="text1"/>
                <w:sz w:val="24"/>
                <w:szCs w:val="24"/>
              </w:rPr>
              <w:t>。</w:t>
            </w:r>
          </w:p>
          <w:p w14:paraId="64C31A97">
            <w:pPr>
              <w:spacing w:line="360" w:lineRule="auto"/>
              <w:jc w:val="center"/>
              <w:rPr>
                <w:rFonts w:ascii="Times New Roman" w:hAnsi="Times New Roman"/>
                <w:b/>
                <w:color w:val="000000" w:themeColor="text1"/>
                <w:sz w:val="24"/>
              </w:rPr>
            </w:pPr>
            <w:r>
              <w:rPr>
                <w:rFonts w:ascii="Times New Roman"/>
                <w:b/>
                <w:color w:val="000000" w:themeColor="text1"/>
                <w:sz w:val="24"/>
              </w:rPr>
              <w:t>表</w:t>
            </w:r>
            <w:r>
              <w:rPr>
                <w:rFonts w:ascii="Times New Roman" w:hAnsi="Times New Roman"/>
                <w:b/>
                <w:color w:val="000000" w:themeColor="text1"/>
                <w:sz w:val="24"/>
              </w:rPr>
              <w:t>4-</w:t>
            </w:r>
            <w:r>
              <w:rPr>
                <w:rFonts w:hint="eastAsia" w:ascii="Times New Roman" w:hAnsi="Times New Roman"/>
                <w:b/>
                <w:color w:val="000000" w:themeColor="text1"/>
                <w:sz w:val="24"/>
              </w:rPr>
              <w:t xml:space="preserve">8  </w:t>
            </w:r>
            <w:r>
              <w:rPr>
                <w:rFonts w:hint="eastAsia" w:ascii="Times New Roman"/>
                <w:b/>
                <w:color w:val="000000" w:themeColor="text1"/>
                <w:sz w:val="24"/>
              </w:rPr>
              <w:t>工业企业厂界环境噪声</w:t>
            </w:r>
            <w:r>
              <w:rPr>
                <w:rFonts w:ascii="Times New Roman"/>
                <w:b/>
                <w:color w:val="000000" w:themeColor="text1"/>
                <w:sz w:val="24"/>
              </w:rPr>
              <w:t>排放限值</w:t>
            </w:r>
          </w:p>
          <w:tbl>
            <w:tblPr>
              <w:tblStyle w:val="30"/>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2804"/>
              <w:gridCol w:w="2428"/>
            </w:tblGrid>
            <w:tr w14:paraId="4FE0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3162" w:type="dxa"/>
                  <w:vAlign w:val="center"/>
                </w:tcPr>
                <w:p w14:paraId="144AE930">
                  <w:pPr>
                    <w:spacing w:line="360" w:lineRule="auto"/>
                    <w:jc w:val="center"/>
                    <w:rPr>
                      <w:rFonts w:ascii="Times New Roman" w:hAnsi="Times New Roman"/>
                      <w:color w:val="000000" w:themeColor="text1"/>
                      <w:szCs w:val="21"/>
                    </w:rPr>
                  </w:pPr>
                  <w:r>
                    <w:rPr>
                      <w:rFonts w:ascii="Times New Roman"/>
                      <w:color w:val="000000" w:themeColor="text1"/>
                      <w:szCs w:val="21"/>
                    </w:rPr>
                    <w:t>类别</w:t>
                  </w:r>
                </w:p>
              </w:tc>
              <w:tc>
                <w:tcPr>
                  <w:tcW w:w="2804" w:type="dxa"/>
                  <w:vAlign w:val="center"/>
                </w:tcPr>
                <w:p w14:paraId="730BE407">
                  <w:pPr>
                    <w:spacing w:line="360" w:lineRule="auto"/>
                    <w:jc w:val="center"/>
                    <w:rPr>
                      <w:rFonts w:ascii="Times New Roman" w:hAnsi="Times New Roman"/>
                      <w:color w:val="000000" w:themeColor="text1"/>
                      <w:szCs w:val="21"/>
                    </w:rPr>
                  </w:pPr>
                  <w:r>
                    <w:rPr>
                      <w:rFonts w:ascii="Times New Roman"/>
                      <w:color w:val="000000" w:themeColor="text1"/>
                      <w:szCs w:val="21"/>
                    </w:rPr>
                    <w:t>昼间</w:t>
                  </w:r>
                  <w:r>
                    <w:rPr>
                      <w:rFonts w:ascii="Times New Roman" w:hAnsi="Times New Roman"/>
                      <w:color w:val="000000" w:themeColor="text1"/>
                      <w:szCs w:val="21"/>
                    </w:rPr>
                    <w:t>[dB(A)]</w:t>
                  </w:r>
                </w:p>
              </w:tc>
              <w:tc>
                <w:tcPr>
                  <w:tcW w:w="2428" w:type="dxa"/>
                  <w:vAlign w:val="center"/>
                </w:tcPr>
                <w:p w14:paraId="4A37B77C">
                  <w:pPr>
                    <w:spacing w:line="360" w:lineRule="auto"/>
                    <w:jc w:val="center"/>
                    <w:rPr>
                      <w:rFonts w:ascii="Times New Roman" w:hAnsi="Times New Roman"/>
                      <w:color w:val="000000" w:themeColor="text1"/>
                      <w:szCs w:val="21"/>
                    </w:rPr>
                  </w:pPr>
                  <w:r>
                    <w:rPr>
                      <w:rFonts w:ascii="Times New Roman"/>
                      <w:color w:val="000000" w:themeColor="text1"/>
                      <w:szCs w:val="21"/>
                    </w:rPr>
                    <w:t>夜间</w:t>
                  </w:r>
                  <w:r>
                    <w:rPr>
                      <w:rFonts w:ascii="Times New Roman" w:hAnsi="Times New Roman"/>
                      <w:color w:val="000000" w:themeColor="text1"/>
                      <w:szCs w:val="21"/>
                    </w:rPr>
                    <w:t>[dB(A)]</w:t>
                  </w:r>
                </w:p>
              </w:tc>
            </w:tr>
            <w:tr w14:paraId="3088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3162" w:type="dxa"/>
                  <w:vAlign w:val="center"/>
                </w:tcPr>
                <w:p w14:paraId="7929FA3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r>
                    <w:rPr>
                      <w:rFonts w:ascii="Times New Roman"/>
                      <w:color w:val="000000" w:themeColor="text1"/>
                      <w:szCs w:val="21"/>
                    </w:rPr>
                    <w:t>类</w:t>
                  </w:r>
                </w:p>
              </w:tc>
              <w:tc>
                <w:tcPr>
                  <w:tcW w:w="2804" w:type="dxa"/>
                  <w:vAlign w:val="center"/>
                </w:tcPr>
                <w:p w14:paraId="421DF62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65</w:t>
                  </w:r>
                </w:p>
              </w:tc>
              <w:tc>
                <w:tcPr>
                  <w:tcW w:w="2428" w:type="dxa"/>
                  <w:vAlign w:val="center"/>
                </w:tcPr>
                <w:p w14:paraId="156A536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5</w:t>
                  </w:r>
                  <w:r>
                    <w:rPr>
                      <w:rFonts w:hint="eastAsia" w:ascii="Times New Roman" w:hAnsi="Times New Roman"/>
                      <w:color w:val="000000" w:themeColor="text1"/>
                      <w:szCs w:val="21"/>
                    </w:rPr>
                    <w:t>0</w:t>
                  </w:r>
                </w:p>
              </w:tc>
            </w:tr>
          </w:tbl>
          <w:p w14:paraId="42D7AE79">
            <w:pPr>
              <w:spacing w:line="360" w:lineRule="auto"/>
              <w:ind w:firstLine="482" w:firstLineChars="200"/>
              <w:rPr>
                <w:rFonts w:ascii="Times New Roman" w:hAnsi="Times New Roman"/>
                <w:b/>
                <w:bCs/>
                <w:color w:val="000000" w:themeColor="text1"/>
                <w:sz w:val="24"/>
                <w:szCs w:val="24"/>
              </w:rPr>
            </w:pPr>
            <w:r>
              <w:rPr>
                <w:rFonts w:hint="eastAsia" w:ascii="Times New Roman" w:hAnsi="Times New Roman"/>
                <w:b/>
                <w:bCs/>
                <w:color w:val="000000" w:themeColor="text1"/>
                <w:sz w:val="24"/>
                <w:szCs w:val="24"/>
              </w:rPr>
              <w:t>4、固体废弃物</w:t>
            </w:r>
          </w:p>
          <w:p w14:paraId="5397B7A5">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建筑垃圾等固体废弃物处置执行《一般工业固体废弃物贮存、处置场污染控制标准》（GB18599-2001）</w:t>
            </w:r>
            <w:r>
              <w:rPr>
                <w:rFonts w:ascii="Times New Roman"/>
                <w:color w:val="000000" w:themeColor="text1"/>
                <w:sz w:val="24"/>
                <w:szCs w:val="24"/>
              </w:rPr>
              <w:t>及</w:t>
            </w:r>
            <w:r>
              <w:rPr>
                <w:rFonts w:ascii="Times New Roman" w:hAnsi="Times New Roman"/>
                <w:color w:val="000000" w:themeColor="text1"/>
                <w:sz w:val="24"/>
                <w:szCs w:val="24"/>
              </w:rPr>
              <w:t>2013年修改单（公告2013年第36号）。</w:t>
            </w:r>
          </w:p>
        </w:tc>
      </w:tr>
      <w:tr w14:paraId="0ADE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5" w:hRule="atLeast"/>
          <w:jc w:val="center"/>
        </w:trPr>
        <w:tc>
          <w:tcPr>
            <w:tcW w:w="456" w:type="dxa"/>
            <w:vAlign w:val="center"/>
          </w:tcPr>
          <w:p w14:paraId="7F61D05A">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总量控制</w:t>
            </w:r>
          </w:p>
          <w:p w14:paraId="3D725450">
            <w:pPr>
              <w:spacing w:line="360" w:lineRule="auto"/>
              <w:jc w:val="center"/>
              <w:rPr>
                <w:rFonts w:ascii="Times New Roman" w:hAnsi="Times New Roman"/>
                <w:color w:val="000000" w:themeColor="text1"/>
                <w:sz w:val="28"/>
                <w:szCs w:val="28"/>
              </w:rPr>
            </w:pPr>
            <w:r>
              <w:rPr>
                <w:rFonts w:hint="eastAsia" w:ascii="Times New Roman" w:hAnsi="Times New Roman"/>
                <w:color w:val="000000" w:themeColor="text1"/>
                <w:sz w:val="24"/>
                <w:szCs w:val="24"/>
              </w:rPr>
              <w:t>指标</w:t>
            </w:r>
          </w:p>
        </w:tc>
        <w:tc>
          <w:tcPr>
            <w:tcW w:w="8681" w:type="dxa"/>
            <w:vAlign w:val="center"/>
          </w:tcPr>
          <w:p w14:paraId="31592262">
            <w:pPr>
              <w:spacing w:line="360" w:lineRule="auto"/>
              <w:rPr>
                <w:rFonts w:ascii="Times New Roman" w:hAnsi="Times New Roman"/>
                <w:b/>
                <w:color w:val="000000" w:themeColor="text1"/>
                <w:sz w:val="28"/>
                <w:szCs w:val="28"/>
              </w:rPr>
            </w:pPr>
            <w:r>
              <w:rPr>
                <w:rFonts w:ascii="Times New Roman" w:hAnsi="宋体"/>
                <w:b/>
                <w:color w:val="000000" w:themeColor="text1"/>
                <w:sz w:val="28"/>
                <w:szCs w:val="28"/>
              </w:rPr>
              <w:t>总量建议控制指标：</w:t>
            </w:r>
          </w:p>
          <w:p w14:paraId="1C5E349D">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4"/>
              </w:rPr>
              <w:t>根据本工程的具体情况，结合国家污染物排放总量控制原则，列出本工程需执行的总量控制指标：</w:t>
            </w:r>
          </w:p>
          <w:p w14:paraId="16A82520">
            <w:pPr>
              <w:autoSpaceDE w:val="0"/>
              <w:autoSpaceDN w:val="0"/>
              <w:spacing w:line="360" w:lineRule="auto"/>
              <w:ind w:firstLine="480" w:firstLineChars="200"/>
              <w:rPr>
                <w:rFonts w:ascii="Times New Roman" w:hAnsi="宋体"/>
                <w:color w:val="000000" w:themeColor="text1"/>
                <w:sz w:val="24"/>
                <w:szCs w:val="24"/>
                <w:highlight w:val="yellow"/>
              </w:rPr>
            </w:pPr>
            <w:r>
              <w:rPr>
                <w:rFonts w:ascii="Times New Roman" w:hAnsi="Times New Roman"/>
                <w:color w:val="000000" w:themeColor="text1"/>
                <w:sz w:val="24"/>
                <w:szCs w:val="24"/>
              </w:rPr>
              <w:t>1</w:t>
            </w:r>
            <w:r>
              <w:rPr>
                <w:rFonts w:hint="eastAsia" w:ascii="Times New Roman" w:hAnsi="宋体"/>
                <w:color w:val="000000" w:themeColor="text1"/>
                <w:sz w:val="24"/>
                <w:szCs w:val="24"/>
              </w:rPr>
              <w:t>、</w:t>
            </w:r>
            <w:r>
              <w:rPr>
                <w:rFonts w:hint="eastAsia" w:ascii="Times New Roman" w:hAnsi="Times New Roman"/>
                <w:color w:val="000000" w:themeColor="text1"/>
                <w:sz w:val="24"/>
                <w:szCs w:val="24"/>
              </w:rPr>
              <w:t>本项目原料清洗废水、设备和地面冲洗废水、洗瓶废水经沉淀池预处理；食堂废水先经油水分离器预处理后，与其他生活废水一起排入化粪池；生产废水和生活废水经预处理</w:t>
            </w:r>
            <w:r>
              <w:rPr>
                <w:rFonts w:hint="eastAsia" w:ascii="Times New Roman" w:hAnsi="Times New Roman"/>
                <w:color w:val="000000" w:themeColor="text1"/>
                <w:kern w:val="0"/>
                <w:sz w:val="24"/>
                <w:szCs w:val="24"/>
              </w:rPr>
              <w:t>达到《污水综合排放标准》（</w:t>
            </w:r>
            <w:r>
              <w:rPr>
                <w:rFonts w:ascii="Times New Roman" w:hAnsi="Times New Roman"/>
                <w:color w:val="000000" w:themeColor="text1"/>
                <w:kern w:val="0"/>
                <w:sz w:val="24"/>
                <w:szCs w:val="24"/>
              </w:rPr>
              <w:t>GB8978-1996</w:t>
            </w:r>
            <w:r>
              <w:rPr>
                <w:rFonts w:hint="eastAsia" w:ascii="Times New Roman" w:hAnsi="Times New Roman"/>
                <w:color w:val="000000" w:themeColor="text1"/>
                <w:kern w:val="0"/>
                <w:sz w:val="24"/>
                <w:szCs w:val="24"/>
              </w:rPr>
              <w:t>）三级标准，其中氨氮、总磷达到《污水排入城镇下水道水质标准》（</w:t>
            </w:r>
            <w:r>
              <w:rPr>
                <w:rFonts w:ascii="Times New Roman" w:hAnsi="Times New Roman"/>
                <w:color w:val="000000" w:themeColor="text1"/>
                <w:kern w:val="0"/>
                <w:sz w:val="24"/>
                <w:szCs w:val="24"/>
              </w:rPr>
              <w:t>GB/T3192-2015</w:t>
            </w:r>
            <w:r>
              <w:rPr>
                <w:rFonts w:hint="eastAsia" w:ascii="Times New Roman" w:hAnsi="Times New Roman"/>
                <w:color w:val="000000" w:themeColor="text1"/>
                <w:kern w:val="0"/>
                <w:sz w:val="24"/>
                <w:szCs w:val="24"/>
              </w:rPr>
              <w:t>）表</w:t>
            </w:r>
            <w:r>
              <w:rPr>
                <w:rFonts w:ascii="Times New Roman" w:hAnsi="Times New Roman"/>
                <w:color w:val="000000" w:themeColor="text1"/>
                <w:kern w:val="0"/>
                <w:sz w:val="24"/>
                <w:szCs w:val="24"/>
              </w:rPr>
              <w:t>1</w:t>
            </w:r>
            <w:r>
              <w:rPr>
                <w:rFonts w:hint="eastAsia" w:ascii="Times New Roman" w:hAnsi="Times New Roman"/>
                <w:color w:val="000000" w:themeColor="text1"/>
                <w:kern w:val="0"/>
                <w:sz w:val="24"/>
                <w:szCs w:val="24"/>
              </w:rPr>
              <w:t>中的</w:t>
            </w:r>
            <w:r>
              <w:rPr>
                <w:rFonts w:ascii="Times New Roman" w:hAnsi="Times New Roman"/>
                <w:color w:val="000000" w:themeColor="text1"/>
                <w:kern w:val="0"/>
                <w:sz w:val="24"/>
                <w:szCs w:val="24"/>
              </w:rPr>
              <w:t>B</w:t>
            </w:r>
            <w:r>
              <w:rPr>
                <w:rFonts w:hint="eastAsia" w:ascii="Times New Roman" w:hAnsi="Times New Roman"/>
                <w:color w:val="000000" w:themeColor="text1"/>
                <w:kern w:val="0"/>
                <w:sz w:val="24"/>
                <w:szCs w:val="24"/>
              </w:rPr>
              <w:t>等级标准，后排入</w:t>
            </w:r>
            <w:r>
              <w:rPr>
                <w:rFonts w:ascii="Times New Roman" w:hAnsi="Times New Roman"/>
                <w:color w:val="000000" w:themeColor="text1"/>
                <w:kern w:val="0"/>
                <w:sz w:val="24"/>
                <w:szCs w:val="24"/>
              </w:rPr>
              <w:t>园区污水管网</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最终进入园区污水处理厂</w:t>
            </w:r>
            <w:r>
              <w:rPr>
                <w:rFonts w:hint="eastAsia" w:ascii="Times New Roman" w:hAnsi="Times New Roman"/>
                <w:color w:val="000000" w:themeColor="text1"/>
                <w:sz w:val="24"/>
                <w:szCs w:val="24"/>
              </w:rPr>
              <w:t>。</w:t>
            </w:r>
          </w:p>
          <w:p w14:paraId="7C0CBA27">
            <w:pPr>
              <w:spacing w:line="360" w:lineRule="auto"/>
              <w:ind w:firstLine="427" w:firstLineChars="178"/>
              <w:rPr>
                <w:rFonts w:ascii="Times New Roman"/>
                <w:color w:val="000000" w:themeColor="text1"/>
                <w:sz w:val="24"/>
              </w:rPr>
            </w:pPr>
            <w:r>
              <w:rPr>
                <w:rFonts w:hint="eastAsia" w:ascii="Times New Roman" w:hAnsi="宋体"/>
                <w:color w:val="000000" w:themeColor="text1"/>
                <w:sz w:val="24"/>
                <w:szCs w:val="24"/>
              </w:rPr>
              <w:t>2、本项目运营期产生的固体废弃物处置利用率达</w:t>
            </w:r>
            <w:r>
              <w:rPr>
                <w:rFonts w:ascii="Times New Roman" w:hAnsi="Times New Roman"/>
                <w:color w:val="000000" w:themeColor="text1"/>
                <w:sz w:val="24"/>
                <w:szCs w:val="24"/>
              </w:rPr>
              <w:t>100</w:t>
            </w:r>
            <w:r>
              <w:rPr>
                <w:rFonts w:hint="eastAsia" w:ascii="Times New Roman" w:hAnsi="宋体"/>
                <w:color w:val="000000" w:themeColor="text1"/>
                <w:sz w:val="24"/>
                <w:szCs w:val="24"/>
              </w:rPr>
              <w:t>％。</w:t>
            </w:r>
          </w:p>
          <w:p w14:paraId="6AEF173B">
            <w:pPr>
              <w:tabs>
                <w:tab w:val="left" w:pos="3593"/>
              </w:tabs>
              <w:spacing w:line="400" w:lineRule="atLeast"/>
              <w:rPr>
                <w:rFonts w:ascii="Times New Roman" w:hAnsi="Times New Roman"/>
                <w:b/>
                <w:bCs/>
                <w:color w:val="000000" w:themeColor="text1"/>
                <w:sz w:val="24"/>
              </w:rPr>
            </w:pPr>
          </w:p>
          <w:p w14:paraId="74BCFC11">
            <w:pPr>
              <w:tabs>
                <w:tab w:val="left" w:pos="3593"/>
              </w:tabs>
              <w:spacing w:line="400" w:lineRule="atLeast"/>
              <w:rPr>
                <w:rFonts w:ascii="Times New Roman" w:hAnsi="Times New Roman"/>
                <w:b/>
                <w:bCs/>
                <w:color w:val="000000" w:themeColor="text1"/>
                <w:sz w:val="24"/>
              </w:rPr>
            </w:pPr>
          </w:p>
          <w:p w14:paraId="50B80F51">
            <w:pPr>
              <w:tabs>
                <w:tab w:val="left" w:pos="3593"/>
              </w:tabs>
              <w:spacing w:line="400" w:lineRule="atLeast"/>
              <w:rPr>
                <w:rFonts w:ascii="Times New Roman" w:hAnsi="Times New Roman"/>
                <w:b/>
                <w:bCs/>
                <w:color w:val="000000" w:themeColor="text1"/>
                <w:sz w:val="24"/>
              </w:rPr>
            </w:pPr>
          </w:p>
          <w:p w14:paraId="5F03D33B">
            <w:pPr>
              <w:tabs>
                <w:tab w:val="left" w:pos="3593"/>
              </w:tabs>
              <w:spacing w:line="400" w:lineRule="atLeast"/>
              <w:rPr>
                <w:rFonts w:ascii="Times New Roman" w:hAnsi="Times New Roman"/>
                <w:b/>
                <w:bCs/>
                <w:color w:val="000000" w:themeColor="text1"/>
                <w:sz w:val="24"/>
              </w:rPr>
            </w:pPr>
          </w:p>
          <w:p w14:paraId="2ABCB574">
            <w:pPr>
              <w:tabs>
                <w:tab w:val="left" w:pos="3593"/>
              </w:tabs>
              <w:spacing w:line="400" w:lineRule="atLeast"/>
              <w:rPr>
                <w:rFonts w:ascii="Times New Roman" w:hAnsi="Times New Roman"/>
                <w:b/>
                <w:bCs/>
                <w:color w:val="000000" w:themeColor="text1"/>
                <w:sz w:val="24"/>
              </w:rPr>
            </w:pPr>
          </w:p>
          <w:p w14:paraId="4795E50A">
            <w:pPr>
              <w:tabs>
                <w:tab w:val="left" w:pos="3593"/>
              </w:tabs>
              <w:spacing w:line="400" w:lineRule="atLeast"/>
              <w:rPr>
                <w:rFonts w:ascii="Times New Roman" w:hAnsi="Times New Roman"/>
                <w:b/>
                <w:bCs/>
                <w:color w:val="000000" w:themeColor="text1"/>
                <w:sz w:val="24"/>
              </w:rPr>
            </w:pPr>
          </w:p>
          <w:p w14:paraId="426135E7">
            <w:pPr>
              <w:tabs>
                <w:tab w:val="left" w:pos="3593"/>
              </w:tabs>
              <w:spacing w:line="400" w:lineRule="atLeast"/>
              <w:rPr>
                <w:rFonts w:ascii="Times New Roman" w:hAnsi="Times New Roman"/>
                <w:b/>
                <w:bCs/>
                <w:color w:val="000000" w:themeColor="text1"/>
                <w:sz w:val="24"/>
              </w:rPr>
            </w:pPr>
          </w:p>
          <w:p w14:paraId="60AC36CE">
            <w:pPr>
              <w:tabs>
                <w:tab w:val="left" w:pos="3593"/>
              </w:tabs>
              <w:spacing w:line="400" w:lineRule="atLeast"/>
              <w:rPr>
                <w:rFonts w:ascii="Times New Roman" w:hAnsi="Times New Roman"/>
                <w:b/>
                <w:bCs/>
                <w:color w:val="000000" w:themeColor="text1"/>
                <w:sz w:val="24"/>
              </w:rPr>
            </w:pPr>
          </w:p>
          <w:p w14:paraId="302F349F">
            <w:pPr>
              <w:tabs>
                <w:tab w:val="left" w:pos="3593"/>
              </w:tabs>
              <w:spacing w:line="400" w:lineRule="atLeast"/>
              <w:rPr>
                <w:rFonts w:ascii="Times New Roman" w:hAnsi="Times New Roman"/>
                <w:b/>
                <w:bCs/>
                <w:color w:val="000000" w:themeColor="text1"/>
                <w:sz w:val="24"/>
              </w:rPr>
            </w:pPr>
          </w:p>
          <w:p w14:paraId="765CED7E">
            <w:pPr>
              <w:tabs>
                <w:tab w:val="left" w:pos="3593"/>
              </w:tabs>
              <w:spacing w:line="400" w:lineRule="atLeast"/>
              <w:rPr>
                <w:rFonts w:ascii="Times New Roman" w:hAnsi="Times New Roman"/>
                <w:b/>
                <w:bCs/>
                <w:color w:val="000000" w:themeColor="text1"/>
                <w:sz w:val="24"/>
              </w:rPr>
            </w:pPr>
          </w:p>
          <w:p w14:paraId="36025C54">
            <w:pPr>
              <w:tabs>
                <w:tab w:val="left" w:pos="3593"/>
              </w:tabs>
              <w:spacing w:line="400" w:lineRule="atLeast"/>
              <w:rPr>
                <w:rFonts w:ascii="Times New Roman" w:hAnsi="Times New Roman"/>
                <w:b/>
                <w:bCs/>
                <w:color w:val="000000" w:themeColor="text1"/>
                <w:sz w:val="24"/>
              </w:rPr>
            </w:pPr>
          </w:p>
          <w:p w14:paraId="5BAAA7EE">
            <w:pPr>
              <w:tabs>
                <w:tab w:val="left" w:pos="3593"/>
              </w:tabs>
              <w:spacing w:line="400" w:lineRule="atLeast"/>
              <w:rPr>
                <w:rFonts w:ascii="Times New Roman" w:hAnsi="Times New Roman"/>
                <w:b/>
                <w:bCs/>
                <w:color w:val="000000" w:themeColor="text1"/>
                <w:sz w:val="24"/>
              </w:rPr>
            </w:pPr>
          </w:p>
          <w:p w14:paraId="3320C473">
            <w:pPr>
              <w:tabs>
                <w:tab w:val="left" w:pos="3593"/>
              </w:tabs>
              <w:spacing w:line="400" w:lineRule="atLeast"/>
              <w:rPr>
                <w:rFonts w:ascii="Times New Roman" w:hAnsi="Times New Roman"/>
                <w:b/>
                <w:bCs/>
                <w:color w:val="000000" w:themeColor="text1"/>
                <w:sz w:val="24"/>
              </w:rPr>
            </w:pPr>
          </w:p>
          <w:p w14:paraId="39136416">
            <w:pPr>
              <w:tabs>
                <w:tab w:val="left" w:pos="3593"/>
              </w:tabs>
              <w:spacing w:line="400" w:lineRule="atLeast"/>
              <w:rPr>
                <w:rFonts w:ascii="Times New Roman" w:hAnsi="Times New Roman"/>
                <w:b/>
                <w:bCs/>
                <w:color w:val="000000" w:themeColor="text1"/>
                <w:sz w:val="24"/>
              </w:rPr>
            </w:pPr>
          </w:p>
          <w:p w14:paraId="20FFE06D">
            <w:pPr>
              <w:tabs>
                <w:tab w:val="left" w:pos="3593"/>
              </w:tabs>
              <w:spacing w:line="400" w:lineRule="atLeast"/>
              <w:rPr>
                <w:rFonts w:ascii="Times New Roman" w:hAnsi="Times New Roman"/>
                <w:b/>
                <w:bCs/>
                <w:color w:val="000000" w:themeColor="text1"/>
                <w:sz w:val="24"/>
              </w:rPr>
            </w:pPr>
          </w:p>
          <w:p w14:paraId="22A5BABD">
            <w:pPr>
              <w:tabs>
                <w:tab w:val="left" w:pos="3593"/>
              </w:tabs>
              <w:spacing w:line="400" w:lineRule="atLeast"/>
              <w:rPr>
                <w:rFonts w:ascii="Times New Roman" w:hAnsi="Times New Roman"/>
                <w:b/>
                <w:bCs/>
                <w:color w:val="000000" w:themeColor="text1"/>
                <w:sz w:val="24"/>
              </w:rPr>
            </w:pPr>
          </w:p>
          <w:p w14:paraId="4966039A">
            <w:pPr>
              <w:tabs>
                <w:tab w:val="left" w:pos="3593"/>
              </w:tabs>
              <w:spacing w:line="400" w:lineRule="atLeast"/>
              <w:rPr>
                <w:rFonts w:ascii="Times New Roman" w:hAnsi="Times New Roman"/>
                <w:b/>
                <w:bCs/>
                <w:color w:val="000000" w:themeColor="text1"/>
                <w:sz w:val="24"/>
              </w:rPr>
            </w:pPr>
          </w:p>
          <w:p w14:paraId="7F95576A">
            <w:pPr>
              <w:tabs>
                <w:tab w:val="left" w:pos="3593"/>
              </w:tabs>
              <w:spacing w:line="400" w:lineRule="atLeast"/>
              <w:rPr>
                <w:rFonts w:ascii="Times New Roman" w:hAnsi="Times New Roman"/>
                <w:b/>
                <w:bCs/>
                <w:color w:val="000000" w:themeColor="text1"/>
                <w:sz w:val="24"/>
              </w:rPr>
            </w:pPr>
          </w:p>
          <w:p w14:paraId="0205583A">
            <w:pPr>
              <w:tabs>
                <w:tab w:val="left" w:pos="3593"/>
              </w:tabs>
              <w:spacing w:line="400" w:lineRule="atLeast"/>
              <w:rPr>
                <w:rFonts w:ascii="Times New Roman" w:hAnsi="Times New Roman"/>
                <w:b/>
                <w:bCs/>
                <w:color w:val="000000" w:themeColor="text1"/>
                <w:sz w:val="24"/>
              </w:rPr>
            </w:pPr>
          </w:p>
          <w:p w14:paraId="1E6F2B5A">
            <w:pPr>
              <w:tabs>
                <w:tab w:val="left" w:pos="3593"/>
              </w:tabs>
              <w:spacing w:line="400" w:lineRule="atLeast"/>
              <w:rPr>
                <w:rFonts w:ascii="Times New Roman" w:hAnsi="Times New Roman"/>
                <w:b/>
                <w:bCs/>
                <w:color w:val="000000" w:themeColor="text1"/>
                <w:sz w:val="24"/>
              </w:rPr>
            </w:pPr>
          </w:p>
          <w:p w14:paraId="4A2F7556">
            <w:pPr>
              <w:tabs>
                <w:tab w:val="left" w:pos="3593"/>
              </w:tabs>
              <w:spacing w:line="400" w:lineRule="atLeast"/>
              <w:rPr>
                <w:rFonts w:ascii="Times New Roman" w:hAnsi="Times New Roman"/>
                <w:b/>
                <w:bCs/>
                <w:color w:val="000000" w:themeColor="text1"/>
                <w:sz w:val="24"/>
              </w:rPr>
            </w:pPr>
          </w:p>
          <w:p w14:paraId="7073BB50">
            <w:pPr>
              <w:tabs>
                <w:tab w:val="left" w:pos="3593"/>
              </w:tabs>
              <w:spacing w:line="400" w:lineRule="atLeast"/>
              <w:rPr>
                <w:rFonts w:ascii="Times New Roman" w:hAnsi="Times New Roman"/>
                <w:b/>
                <w:bCs/>
                <w:color w:val="000000" w:themeColor="text1"/>
                <w:sz w:val="24"/>
              </w:rPr>
            </w:pPr>
          </w:p>
          <w:p w14:paraId="5C85326E">
            <w:pPr>
              <w:tabs>
                <w:tab w:val="left" w:pos="3593"/>
              </w:tabs>
              <w:spacing w:line="400" w:lineRule="atLeast"/>
              <w:rPr>
                <w:rFonts w:ascii="Times New Roman" w:hAnsi="Times New Roman"/>
                <w:b/>
                <w:bCs/>
                <w:color w:val="000000" w:themeColor="text1"/>
                <w:sz w:val="24"/>
              </w:rPr>
            </w:pPr>
          </w:p>
        </w:tc>
      </w:tr>
    </w:tbl>
    <w:p w14:paraId="331A0A2D">
      <w:pPr>
        <w:outlineLvl w:val="0"/>
        <w:rPr>
          <w:rFonts w:ascii="Times New Roman" w:hAnsi="Times New Roman"/>
          <w:b/>
          <w:color w:val="000000" w:themeColor="text1"/>
          <w:sz w:val="30"/>
          <w:szCs w:val="30"/>
        </w:rPr>
        <w:sectPr>
          <w:pgSz w:w="11906" w:h="16838"/>
          <w:pgMar w:top="1440" w:right="1800" w:bottom="1440" w:left="1800" w:header="851" w:footer="992" w:gutter="0"/>
          <w:cols w:space="720" w:num="1"/>
          <w:docGrid w:type="lines" w:linePitch="312" w:charSpace="0"/>
        </w:sectPr>
      </w:pPr>
    </w:p>
    <w:p w14:paraId="5A4C7E37">
      <w:pPr>
        <w:outlineLvl w:val="0"/>
        <w:rPr>
          <w:rFonts w:ascii="Times New Roman" w:hAnsi="Times New Roman"/>
          <w:b/>
          <w:color w:val="000000" w:themeColor="text1"/>
          <w:sz w:val="28"/>
          <w:szCs w:val="28"/>
        </w:rPr>
      </w:pPr>
      <w:bookmarkStart w:id="19" w:name="_Toc329702009"/>
      <w:bookmarkStart w:id="20" w:name="_Toc482291035"/>
      <w:bookmarkStart w:id="21" w:name="_Toc329702010"/>
      <w:r>
        <w:rPr>
          <w:rFonts w:hint="eastAsia" w:ascii="Times New Roman" w:hAnsi="Times New Roman"/>
          <w:b/>
          <w:color w:val="000000" w:themeColor="text1"/>
          <w:sz w:val="28"/>
          <w:szCs w:val="28"/>
        </w:rPr>
        <w:t>五、建设项目工程分析</w:t>
      </w:r>
      <w:bookmarkEnd w:id="19"/>
      <w:bookmarkEnd w:id="20"/>
    </w:p>
    <w:tbl>
      <w:tblPr>
        <w:tblStyle w:val="30"/>
        <w:tblW w:w="907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072"/>
      </w:tblGrid>
      <w:tr w14:paraId="4226564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9072" w:type="dxa"/>
          </w:tcPr>
          <w:p w14:paraId="5BAA6098">
            <w:pPr>
              <w:spacing w:line="360" w:lineRule="auto"/>
              <w:rPr>
                <w:rFonts w:ascii="Times New Roman" w:hAnsi="Times New Roman"/>
                <w:bCs/>
                <w:color w:val="000000" w:themeColor="text1"/>
                <w:sz w:val="28"/>
                <w:szCs w:val="28"/>
              </w:rPr>
            </w:pPr>
            <w:r>
              <w:rPr>
                <w:rFonts w:hint="eastAsia" w:ascii="Times New Roman" w:hAnsi="Times New Roman"/>
                <w:b/>
                <w:bCs/>
                <w:color w:val="000000" w:themeColor="text1"/>
                <w:sz w:val="28"/>
                <w:szCs w:val="28"/>
              </w:rPr>
              <w:t>工艺流程简述</w:t>
            </w:r>
            <w:r>
              <w:rPr>
                <w:rFonts w:hint="eastAsia" w:ascii="Times New Roman" w:hAnsi="Times New Roman"/>
                <w:bCs/>
                <w:color w:val="000000" w:themeColor="text1"/>
                <w:sz w:val="28"/>
                <w:szCs w:val="28"/>
              </w:rPr>
              <w:t>：</w:t>
            </w:r>
          </w:p>
          <w:p w14:paraId="02E4ED50">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1、施工期</w:t>
            </w:r>
          </w:p>
          <w:p w14:paraId="7AC6178C">
            <w:pPr>
              <w:spacing w:line="360" w:lineRule="auto"/>
              <w:ind w:firstLine="480" w:firstLineChars="200"/>
              <w:rPr>
                <w:color w:val="000000" w:themeColor="text1"/>
                <w:sz w:val="24"/>
                <w:szCs w:val="24"/>
              </w:rPr>
            </w:pPr>
            <w:r>
              <w:rPr>
                <w:color w:val="000000" w:themeColor="text1"/>
                <w:sz w:val="24"/>
                <w:szCs w:val="24"/>
              </w:rPr>
              <w:t>本项目施工期主要包括主体工程和配套设施建设、铺设水电管线、室内装修和外部景观绿化。施工期大致可分为主体结构阶段和室内外装修安装阶段。</w:t>
            </w:r>
          </w:p>
          <w:p w14:paraId="3F21E833">
            <w:pPr>
              <w:spacing w:line="360" w:lineRule="auto"/>
              <w:ind w:firstLine="480" w:firstLineChars="200"/>
              <w:rPr>
                <w:rFonts w:ascii="Times New Roman"/>
                <w:color w:val="000000" w:themeColor="text1"/>
                <w:sz w:val="24"/>
                <w:szCs w:val="24"/>
              </w:rPr>
            </w:pPr>
            <w:r>
              <w:rPr>
                <w:rFonts w:hint="eastAsia" w:ascii="Times New Roman"/>
                <w:color w:val="000000" w:themeColor="text1"/>
                <w:sz w:val="24"/>
                <w:szCs w:val="24"/>
              </w:rPr>
              <w:t>项目</w:t>
            </w:r>
            <w:r>
              <w:rPr>
                <w:rFonts w:ascii="Times New Roman"/>
                <w:color w:val="000000" w:themeColor="text1"/>
                <w:sz w:val="24"/>
                <w:szCs w:val="24"/>
              </w:rPr>
              <w:t>施工工艺流程图及产污环节图见图</w:t>
            </w:r>
            <w:r>
              <w:rPr>
                <w:rFonts w:ascii="Times New Roman" w:hAnsi="Times New Roman"/>
                <w:color w:val="000000" w:themeColor="text1"/>
                <w:sz w:val="24"/>
                <w:szCs w:val="24"/>
              </w:rPr>
              <w:t>5-1</w:t>
            </w:r>
            <w:r>
              <w:rPr>
                <w:rFonts w:ascii="Times New Roman"/>
                <w:color w:val="000000" w:themeColor="text1"/>
                <w:sz w:val="24"/>
                <w:szCs w:val="24"/>
              </w:rPr>
              <w:t>。</w:t>
            </w:r>
          </w:p>
          <w:p w14:paraId="7B980297">
            <w:pPr>
              <w:spacing w:line="360" w:lineRule="auto"/>
              <w:jc w:val="center"/>
              <w:rPr>
                <w:rFonts w:ascii="Times New Roman"/>
                <w:color w:val="000000" w:themeColor="text1"/>
                <w:sz w:val="24"/>
                <w:szCs w:val="24"/>
              </w:rPr>
            </w:pPr>
            <w:r>
              <w:rPr>
                <w:color w:val="000000" w:themeColor="text1"/>
              </w:rPr>
              <w:object>
                <v:shape id="_x0000_i1025" o:spt="75" type="#_x0000_t75" style="height:184.5pt;width:348.7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p>
          <w:p w14:paraId="7A10CE6F">
            <w:pPr>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图5-1 项目施工流程及产污环节示意图</w:t>
            </w:r>
          </w:p>
          <w:p w14:paraId="3772DAAF">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2、运营期</w:t>
            </w:r>
          </w:p>
          <w:p w14:paraId="5C122CB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本项目运营期污染主要包括</w:t>
            </w:r>
            <w:r>
              <w:rPr>
                <w:rFonts w:hint="eastAsia" w:ascii="Times New Roman" w:hAnsi="Times New Roman"/>
                <w:color w:val="000000" w:themeColor="text1"/>
                <w:sz w:val="24"/>
                <w:szCs w:val="24"/>
              </w:rPr>
              <w:t>生产过程中产生的废气、废水和废渣，设备噪声；职工人员</w:t>
            </w:r>
            <w:r>
              <w:rPr>
                <w:rFonts w:ascii="Times New Roman" w:hAnsi="Times New Roman"/>
                <w:color w:val="000000" w:themeColor="text1"/>
                <w:sz w:val="24"/>
                <w:szCs w:val="24"/>
              </w:rPr>
              <w:t>产生的生活污水和生活垃圾</w:t>
            </w:r>
            <w:r>
              <w:rPr>
                <w:rFonts w:hint="eastAsia" w:ascii="Times New Roman" w:hAnsi="Times New Roman"/>
                <w:color w:val="000000" w:themeColor="text1"/>
                <w:sz w:val="24"/>
                <w:szCs w:val="24"/>
              </w:rPr>
              <w:t>，</w:t>
            </w:r>
            <w:r>
              <w:rPr>
                <w:rFonts w:ascii="Times New Roman" w:hAnsi="Times New Roman"/>
                <w:color w:val="000000" w:themeColor="text1"/>
                <w:sz w:val="24"/>
                <w:szCs w:val="24"/>
              </w:rPr>
              <w:t>车辆进出产生的废气和噪声</w:t>
            </w:r>
            <w:r>
              <w:rPr>
                <w:rFonts w:hint="eastAsia" w:ascii="Times New Roman" w:hAnsi="Times New Roman"/>
                <w:color w:val="000000" w:themeColor="text1"/>
                <w:sz w:val="24"/>
                <w:szCs w:val="24"/>
              </w:rPr>
              <w:t>，</w:t>
            </w:r>
            <w:r>
              <w:rPr>
                <w:rFonts w:ascii="Times New Roman" w:hAnsi="Times New Roman"/>
                <w:color w:val="000000" w:themeColor="text1"/>
                <w:sz w:val="24"/>
                <w:szCs w:val="24"/>
              </w:rPr>
              <w:t>垃圾收集设施产生恶臭</w:t>
            </w:r>
            <w:r>
              <w:rPr>
                <w:rFonts w:hint="eastAsia" w:ascii="Times New Roman" w:hAnsi="Times New Roman"/>
                <w:color w:val="000000" w:themeColor="text1"/>
                <w:sz w:val="24"/>
                <w:szCs w:val="24"/>
              </w:rPr>
              <w:t>。</w:t>
            </w:r>
          </w:p>
          <w:p w14:paraId="3D27344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（1）腌菜膏、干腌菜生产工艺流程及产污</w:t>
            </w:r>
          </w:p>
          <w:p w14:paraId="33C3FEE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项目腌菜膏生产工艺和干腌菜生产工艺前期是共同生产（原料预处理、蒸饭、混合发酵、磨浆、高温熬煮、过滤），在过滤工序后，滤渣晒干包装后为干腌菜，滤液冷却灌装后为腌菜膏。</w:t>
            </w:r>
          </w:p>
          <w:p w14:paraId="415D961C">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腌菜膏、干腌菜生产工艺产污示意图见图5-2。</w:t>
            </w:r>
          </w:p>
          <w:p w14:paraId="32FDD9C0">
            <w:pPr>
              <w:spacing w:line="360" w:lineRule="auto"/>
              <w:rPr>
                <w:rFonts w:ascii="Times New Roman" w:hAnsi="Times New Roman"/>
                <w:color w:val="000000" w:themeColor="text1"/>
                <w:sz w:val="24"/>
                <w:szCs w:val="24"/>
              </w:rPr>
            </w:pPr>
          </w:p>
          <w:p w14:paraId="745F164E">
            <w:pPr>
              <w:spacing w:line="360" w:lineRule="auto"/>
              <w:jc w:val="center"/>
              <w:rPr>
                <w:color w:val="000000" w:themeColor="text1"/>
              </w:rPr>
            </w:pPr>
            <w:r>
              <w:rPr>
                <w:color w:val="000000" w:themeColor="text1"/>
              </w:rPr>
              <w:object>
                <v:shape id="_x0000_i1026" o:spt="75" type="#_x0000_t75" style="height:208.5pt;width:442.5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p>
          <w:p w14:paraId="72A453C1">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图5-</w:t>
            </w:r>
            <w:r>
              <w:rPr>
                <w:rFonts w:hint="eastAsia" w:ascii="Times New Roman" w:hAnsi="Times New Roman"/>
                <w:b/>
                <w:color w:val="000000" w:themeColor="text1"/>
                <w:sz w:val="24"/>
                <w:szCs w:val="24"/>
              </w:rPr>
              <w:t>2  腌菜膏、干腌菜生产工艺流程及</w:t>
            </w:r>
            <w:r>
              <w:rPr>
                <w:rFonts w:ascii="Times New Roman" w:hAnsi="Times New Roman"/>
                <w:b/>
                <w:color w:val="000000" w:themeColor="text1"/>
                <w:sz w:val="24"/>
                <w:szCs w:val="24"/>
              </w:rPr>
              <w:t>产污环节示意图</w:t>
            </w:r>
          </w:p>
          <w:p w14:paraId="558D06F5">
            <w:pPr>
              <w:spacing w:line="360" w:lineRule="auto"/>
              <w:ind w:firstLine="480" w:firstLineChars="200"/>
              <w:rPr>
                <w:rFonts w:ascii="Times New Roman"/>
                <w:color w:val="000000" w:themeColor="text1"/>
                <w:sz w:val="24"/>
              </w:rPr>
            </w:pPr>
            <w:r>
              <w:rPr>
                <w:rFonts w:ascii="Times New Roman"/>
                <w:color w:val="000000" w:themeColor="text1"/>
                <w:sz w:val="24"/>
              </w:rPr>
              <w:t>项目</w:t>
            </w:r>
            <w:r>
              <w:rPr>
                <w:rFonts w:hint="eastAsia" w:ascii="Times New Roman" w:hAnsi="Times New Roman"/>
                <w:color w:val="000000" w:themeColor="text1"/>
                <w:sz w:val="24"/>
                <w:szCs w:val="24"/>
              </w:rPr>
              <w:t>腌菜膏、干腌菜</w:t>
            </w:r>
            <w:r>
              <w:rPr>
                <w:rFonts w:hint="eastAsia" w:ascii="Times New Roman"/>
                <w:color w:val="000000" w:themeColor="text1"/>
                <w:sz w:val="24"/>
              </w:rPr>
              <w:t>生产加工工艺简述</w:t>
            </w:r>
            <w:r>
              <w:rPr>
                <w:rFonts w:ascii="Times New Roman"/>
                <w:color w:val="000000" w:themeColor="text1"/>
                <w:sz w:val="24"/>
              </w:rPr>
              <w:t>如下：</w:t>
            </w:r>
          </w:p>
          <w:p w14:paraId="7EC6A45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①原料预处理：腌菜膏、干腌菜</w:t>
            </w:r>
            <w:r>
              <w:rPr>
                <w:rFonts w:hint="eastAsia" w:ascii="Times New Roman"/>
                <w:color w:val="000000" w:themeColor="text1"/>
                <w:sz w:val="24"/>
              </w:rPr>
              <w:t>生产线的原料主要为萝卜菜和糯米。将新鲜萝卜菜用清水清洗5次后，放至晾晒架上晾晒；糯米使用前需清洗3次</w:t>
            </w:r>
            <w:r>
              <w:rPr>
                <w:rFonts w:hint="eastAsia" w:ascii="Times New Roman" w:hAnsi="Times New Roman"/>
                <w:color w:val="000000" w:themeColor="text1"/>
                <w:sz w:val="24"/>
                <w:szCs w:val="24"/>
              </w:rPr>
              <w:t>。该工序会产生大量清洗废水。</w:t>
            </w:r>
          </w:p>
          <w:p w14:paraId="4FC560F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②蒸饭：洗净后的糯米经全自动蒸饭柜（用电加热）蒸熟。</w:t>
            </w:r>
          </w:p>
          <w:p w14:paraId="010C1C3A">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③混合发酵：将蒸熟的糯米饭和洗净晒干的萝卜菜混合放入发酵桶内发酵，夏季室内温度控制在25℃发酵20天，冬季室内温度控制在20℃发酵25天。</w:t>
            </w:r>
          </w:p>
          <w:p w14:paraId="28E5245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④磨浆：将洗净后的生糯米用磨浆机进行磨浆。</w:t>
            </w:r>
          </w:p>
          <w:p w14:paraId="5AF23A2E">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⑤高温熬煮：将米浆同发酵后的萝卜菜、糯米饭混合发酵物一起高温熬煮，熬煮温度为200℃，熬制90min。</w:t>
            </w:r>
          </w:p>
          <w:p w14:paraId="2C91671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⑥过滤：将熬煮后的萝卜菜、酸浆用布进行手工过滤。</w:t>
            </w:r>
          </w:p>
          <w:p w14:paraId="76D9694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⑦冷却、灌装（腌菜膏）：取过滤后的滤液放置冷却罐中冷却后，再经定量灌装机进行灌装。</w:t>
            </w:r>
          </w:p>
          <w:p w14:paraId="6E4F735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⑧冷却、晾晒（干腌菜）：取过滤后的滤渣冷却后，在仓库楼顶放置的</w:t>
            </w:r>
            <w:r>
              <w:rPr>
                <w:rFonts w:hint="eastAsia" w:ascii="Times New Roman"/>
                <w:color w:val="000000" w:themeColor="text1"/>
                <w:sz w:val="24"/>
              </w:rPr>
              <w:t>晾晒架上晒干</w:t>
            </w:r>
            <w:r>
              <w:rPr>
                <w:rFonts w:hint="eastAsia" w:ascii="Times New Roman" w:hAnsi="Times New Roman"/>
                <w:color w:val="000000" w:themeColor="text1"/>
                <w:sz w:val="24"/>
                <w:szCs w:val="24"/>
              </w:rPr>
              <w:t>。</w:t>
            </w:r>
          </w:p>
          <w:p w14:paraId="71927AE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⑨包装：腌菜膏和干腌菜分别经包装后放入仓库待售。</w:t>
            </w:r>
          </w:p>
          <w:p w14:paraId="0632A746">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（2）米醋生产工艺流程及产污</w:t>
            </w:r>
          </w:p>
          <w:p w14:paraId="7159185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w:t>
            </w:r>
            <w:r>
              <w:rPr>
                <w:rFonts w:hint="eastAsia" w:ascii="Times New Roman" w:hAnsi="Times New Roman"/>
                <w:color w:val="000000" w:themeColor="text1"/>
                <w:sz w:val="24"/>
                <w:szCs w:val="24"/>
              </w:rPr>
              <w:t>米醋</w:t>
            </w:r>
            <w:r>
              <w:rPr>
                <w:rFonts w:ascii="Times New Roman" w:hAnsi="Times New Roman"/>
                <w:color w:val="000000" w:themeColor="text1"/>
                <w:sz w:val="24"/>
                <w:szCs w:val="24"/>
              </w:rPr>
              <w:t>生产工艺流程分为原料</w:t>
            </w:r>
            <w:r>
              <w:rPr>
                <w:rFonts w:hint="eastAsia" w:ascii="Times New Roman" w:hAnsi="Times New Roman"/>
                <w:color w:val="000000" w:themeColor="text1"/>
                <w:sz w:val="24"/>
                <w:szCs w:val="24"/>
              </w:rPr>
              <w:t>预处理、混合搅拌</w:t>
            </w:r>
            <w:r>
              <w:rPr>
                <w:rFonts w:ascii="Times New Roman" w:hAnsi="Times New Roman"/>
                <w:color w:val="000000" w:themeColor="text1"/>
                <w:sz w:val="24"/>
                <w:szCs w:val="24"/>
              </w:rPr>
              <w:t>、</w:t>
            </w:r>
            <w:r>
              <w:rPr>
                <w:rFonts w:hint="eastAsia" w:ascii="Times New Roman" w:hAnsi="Times New Roman"/>
                <w:color w:val="000000" w:themeColor="text1"/>
                <w:sz w:val="24"/>
                <w:szCs w:val="24"/>
              </w:rPr>
              <w:t>液化</w:t>
            </w:r>
            <w:r>
              <w:rPr>
                <w:rFonts w:ascii="Times New Roman" w:hAnsi="Times New Roman"/>
                <w:color w:val="000000" w:themeColor="text1"/>
                <w:sz w:val="24"/>
                <w:szCs w:val="24"/>
              </w:rPr>
              <w:t>、糖化</w:t>
            </w:r>
            <w:r>
              <w:rPr>
                <w:rFonts w:hint="eastAsia" w:ascii="Times New Roman" w:hAnsi="Times New Roman"/>
                <w:color w:val="000000" w:themeColor="text1"/>
                <w:sz w:val="24"/>
                <w:szCs w:val="24"/>
              </w:rPr>
              <w:t>、酒精发酵、压滤</w:t>
            </w:r>
            <w:r>
              <w:rPr>
                <w:rFonts w:ascii="Times New Roman" w:hAnsi="Times New Roman"/>
                <w:color w:val="000000" w:themeColor="text1"/>
                <w:sz w:val="24"/>
                <w:szCs w:val="24"/>
              </w:rPr>
              <w:t>、</w:t>
            </w:r>
            <w:r>
              <w:rPr>
                <w:rFonts w:hint="eastAsia" w:ascii="Times New Roman" w:hAnsi="Times New Roman"/>
                <w:color w:val="000000" w:themeColor="text1"/>
                <w:sz w:val="24"/>
                <w:szCs w:val="24"/>
              </w:rPr>
              <w:t>调配、醋酸</w:t>
            </w:r>
            <w:r>
              <w:rPr>
                <w:rFonts w:ascii="Times New Roman" w:hAnsi="Times New Roman"/>
                <w:color w:val="000000" w:themeColor="text1"/>
                <w:sz w:val="24"/>
                <w:szCs w:val="24"/>
              </w:rPr>
              <w:t>发酵</w:t>
            </w:r>
            <w:r>
              <w:rPr>
                <w:rFonts w:hint="eastAsia" w:ascii="Times New Roman" w:hAnsi="Times New Roman"/>
                <w:color w:val="000000" w:themeColor="text1"/>
                <w:sz w:val="24"/>
                <w:szCs w:val="24"/>
              </w:rPr>
              <w:t>、灭菌、</w:t>
            </w:r>
            <w:r>
              <w:rPr>
                <w:rFonts w:ascii="Times New Roman" w:hAnsi="Times New Roman"/>
                <w:color w:val="000000" w:themeColor="text1"/>
                <w:sz w:val="24"/>
                <w:szCs w:val="24"/>
              </w:rPr>
              <w:t>入库等工段。</w:t>
            </w:r>
          </w:p>
          <w:p w14:paraId="74C9A6E7">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米醋生产工艺产污示意图见图5-3。</w:t>
            </w:r>
          </w:p>
          <w:p w14:paraId="4C5B8C57">
            <w:pPr>
              <w:spacing w:line="360" w:lineRule="auto"/>
              <w:jc w:val="center"/>
              <w:rPr>
                <w:color w:val="000000" w:themeColor="text1"/>
              </w:rPr>
            </w:pPr>
            <w:r>
              <w:rPr>
                <w:color w:val="000000" w:themeColor="text1"/>
              </w:rPr>
              <w:object>
                <v:shape id="_x0000_i1027" o:spt="75" type="#_x0000_t75" style="height:208.5pt;width:442.5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p>
          <w:p w14:paraId="73831D7F">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图5-</w:t>
            </w:r>
            <w:r>
              <w:rPr>
                <w:rFonts w:hint="eastAsia" w:ascii="Times New Roman" w:hAnsi="Times New Roman"/>
                <w:b/>
                <w:color w:val="000000" w:themeColor="text1"/>
                <w:sz w:val="24"/>
                <w:szCs w:val="24"/>
              </w:rPr>
              <w:t>3  米醋生产工艺流程及</w:t>
            </w:r>
            <w:r>
              <w:rPr>
                <w:rFonts w:ascii="Times New Roman" w:hAnsi="Times New Roman"/>
                <w:b/>
                <w:color w:val="000000" w:themeColor="text1"/>
                <w:sz w:val="24"/>
                <w:szCs w:val="24"/>
              </w:rPr>
              <w:t>产污环节示意图</w:t>
            </w:r>
          </w:p>
          <w:p w14:paraId="1C7957AA">
            <w:pPr>
              <w:spacing w:line="360" w:lineRule="auto"/>
              <w:ind w:firstLine="480" w:firstLineChars="200"/>
              <w:rPr>
                <w:rFonts w:ascii="Times New Roman"/>
                <w:color w:val="000000" w:themeColor="text1"/>
                <w:sz w:val="24"/>
              </w:rPr>
            </w:pPr>
            <w:r>
              <w:rPr>
                <w:rFonts w:ascii="Times New Roman"/>
                <w:color w:val="000000" w:themeColor="text1"/>
                <w:sz w:val="24"/>
              </w:rPr>
              <w:t>项目</w:t>
            </w:r>
            <w:r>
              <w:rPr>
                <w:rFonts w:hint="eastAsia" w:ascii="Times New Roman" w:hAnsi="Times New Roman"/>
                <w:color w:val="000000" w:themeColor="text1"/>
                <w:sz w:val="24"/>
                <w:szCs w:val="24"/>
              </w:rPr>
              <w:t>小米醋</w:t>
            </w:r>
            <w:r>
              <w:rPr>
                <w:rFonts w:hint="eastAsia" w:ascii="Times New Roman"/>
                <w:color w:val="000000" w:themeColor="text1"/>
                <w:sz w:val="24"/>
              </w:rPr>
              <w:t>生产加工工艺简述</w:t>
            </w:r>
            <w:r>
              <w:rPr>
                <w:rFonts w:ascii="Times New Roman"/>
                <w:color w:val="000000" w:themeColor="text1"/>
                <w:sz w:val="24"/>
              </w:rPr>
              <w:t>如下：</w:t>
            </w:r>
          </w:p>
          <w:p w14:paraId="0CF31BD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①原料预处理：将大米用锤片式破碎机进行破碎。由于糯米含水率高，且破碎颗粒大，不会产生粉尘。因此，该工序会产生噪声。</w:t>
            </w:r>
          </w:p>
          <w:p w14:paraId="4AAA3F71">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②搅拌：破碎后的米粉加入定量水、淀粉酶、氯化钙、碳酸钠进行搅拌。搅拌均匀后由液化泵送至液化罐中。</w:t>
            </w:r>
          </w:p>
          <w:p w14:paraId="03D3756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③液化：搅拌均匀的米浆放入液化设备中，液化液化设备主要是用电加热，先加热到85~92℃液化完成，再加热至100℃灭菌。灭菌后的米浆经浓浆泵送至糖化设备中。 </w:t>
            </w:r>
          </w:p>
          <w:p w14:paraId="7891187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④糖化：通过循环冷却水进行间接冷却降温至62~63℃，加入糖化酶并保持温度（62~63℃）3~4h保温。糖化完成后的糖化醪再经浓浆泵送至酒精发酵设备中。</w:t>
            </w:r>
          </w:p>
          <w:p w14:paraId="095572D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⑤酒精发酵：酒精发酵设备中收到糖化醪后，立即接入酵母菌种，开始酒精发酵，发酵温度保持在30~32℃（通过循环冷却水进行控温），经60~72h酒精发酵结束。</w:t>
            </w:r>
          </w:p>
          <w:p w14:paraId="372E7DD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⑥压滤：酒醪经浓浆泵送至板框压滤机内进行压滤，压滤后的液体由离心泵送至贮存罐并经圆盘硅藻土过滤机进行过滤。</w:t>
            </w:r>
          </w:p>
          <w:p w14:paraId="1271F698">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⑦调配：过滤后的液体在调配罐中根据酒精发酵情况进行调配达到生产要求后输送到自吸式酿醋设备中。</w:t>
            </w:r>
          </w:p>
          <w:p w14:paraId="360B1BEE">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⑧醋酸发酵：酒精（滤液）咋自吸式酿醋设备中进行醋酸发酵；压滤、过滤后的醋醅（滤渣）经制作成型后放入固态酿醋设备中进行醋酸发酵。发酵后把成熟的固态醋放入淋醋贮存罐进行淋醋。</w:t>
            </w:r>
          </w:p>
          <w:p w14:paraId="7D2F8177">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⑨灭菌：自吸式酿醋设备中的液态醋及淋醋后得到的液态醋经离心泵送至贮存罐中，并用电加热灭菌。</w:t>
            </w:r>
          </w:p>
          <w:p w14:paraId="316DDE1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⑩成品入库：灭菌后的液态醋经包装后放入仓库待售。</w:t>
            </w:r>
          </w:p>
          <w:p w14:paraId="3BE54D61">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（2）生活办公产污</w:t>
            </w:r>
          </w:p>
          <w:p w14:paraId="09C8285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本项目运营期生活办公阶段产生的污染主要包括职工人员</w:t>
            </w:r>
            <w:r>
              <w:rPr>
                <w:rFonts w:ascii="Times New Roman" w:hAnsi="Times New Roman"/>
                <w:color w:val="000000" w:themeColor="text1"/>
                <w:sz w:val="24"/>
                <w:szCs w:val="24"/>
              </w:rPr>
              <w:t>产生的生活污水和生活垃圾</w:t>
            </w:r>
            <w:r>
              <w:rPr>
                <w:rFonts w:hint="eastAsia" w:ascii="Times New Roman" w:hAnsi="Times New Roman"/>
                <w:color w:val="000000" w:themeColor="text1"/>
                <w:sz w:val="24"/>
                <w:szCs w:val="24"/>
              </w:rPr>
              <w:t>，</w:t>
            </w:r>
            <w:r>
              <w:rPr>
                <w:rFonts w:ascii="Times New Roman" w:hAnsi="Times New Roman"/>
                <w:color w:val="000000" w:themeColor="text1"/>
                <w:sz w:val="24"/>
                <w:szCs w:val="24"/>
              </w:rPr>
              <w:t>车辆进出产生的废气和噪声</w:t>
            </w:r>
            <w:r>
              <w:rPr>
                <w:rFonts w:hint="eastAsia" w:ascii="Times New Roman" w:hAnsi="Times New Roman"/>
                <w:color w:val="000000" w:themeColor="text1"/>
                <w:sz w:val="24"/>
                <w:szCs w:val="24"/>
              </w:rPr>
              <w:t>，</w:t>
            </w:r>
            <w:r>
              <w:rPr>
                <w:rFonts w:ascii="Times New Roman" w:hAnsi="Times New Roman"/>
                <w:color w:val="000000" w:themeColor="text1"/>
                <w:sz w:val="24"/>
                <w:szCs w:val="24"/>
              </w:rPr>
              <w:t>垃圾收集设施产生恶臭</w:t>
            </w:r>
            <w:r>
              <w:rPr>
                <w:rFonts w:hint="eastAsia" w:ascii="Times New Roman" w:hAnsi="Times New Roman"/>
                <w:color w:val="000000" w:themeColor="text1"/>
                <w:sz w:val="24"/>
                <w:szCs w:val="24"/>
              </w:rPr>
              <w:t>等。</w:t>
            </w:r>
          </w:p>
          <w:p w14:paraId="70B608BD">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w:t>
            </w:r>
            <w:r>
              <w:rPr>
                <w:rFonts w:hint="eastAsia" w:ascii="Times New Roman" w:hAnsi="Times New Roman"/>
                <w:color w:val="000000" w:themeColor="text1"/>
                <w:sz w:val="24"/>
                <w:szCs w:val="24"/>
              </w:rPr>
              <w:t>生活办公区</w:t>
            </w:r>
            <w:r>
              <w:rPr>
                <w:rFonts w:ascii="Times New Roman" w:hAnsi="Times New Roman"/>
                <w:color w:val="000000" w:themeColor="text1"/>
                <w:sz w:val="24"/>
                <w:szCs w:val="24"/>
              </w:rPr>
              <w:t>产污环节</w:t>
            </w:r>
            <w:r>
              <w:rPr>
                <w:rFonts w:hint="eastAsia" w:ascii="Times New Roman" w:hAnsi="Times New Roman"/>
                <w:color w:val="000000" w:themeColor="text1"/>
                <w:sz w:val="24"/>
                <w:szCs w:val="24"/>
              </w:rPr>
              <w:t>见图5-4。</w:t>
            </w:r>
          </w:p>
          <w:p w14:paraId="488867A0">
            <w:pPr>
              <w:spacing w:line="360" w:lineRule="auto"/>
              <w:jc w:val="center"/>
              <w:rPr>
                <w:rFonts w:ascii="Times New Roman" w:hAnsi="Times New Roman"/>
                <w:b/>
                <w:color w:val="000000" w:themeColor="text1"/>
                <w:sz w:val="24"/>
                <w:szCs w:val="24"/>
              </w:rPr>
            </w:pPr>
            <w:r>
              <w:rPr>
                <w:color w:val="000000" w:themeColor="text1"/>
              </w:rPr>
              <w:object>
                <v:shape id="_x0000_i1028" o:spt="75" type="#_x0000_t75" style="height:310.5pt;width:443.25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r>
              <w:rPr>
                <w:rFonts w:ascii="Times New Roman" w:hAnsi="Times New Roman"/>
                <w:b/>
                <w:color w:val="000000" w:themeColor="text1"/>
                <w:sz w:val="24"/>
                <w:szCs w:val="24"/>
              </w:rPr>
              <w:t>图5-</w:t>
            </w:r>
            <w:r>
              <w:rPr>
                <w:rFonts w:hint="eastAsia" w:ascii="Times New Roman" w:hAnsi="Times New Roman"/>
                <w:b/>
                <w:color w:val="000000" w:themeColor="text1"/>
                <w:sz w:val="24"/>
                <w:szCs w:val="24"/>
              </w:rPr>
              <w:t xml:space="preserve">4  </w:t>
            </w:r>
            <w:r>
              <w:rPr>
                <w:rFonts w:ascii="Times New Roman" w:hAnsi="Times New Roman"/>
                <w:b/>
                <w:color w:val="000000" w:themeColor="text1"/>
                <w:sz w:val="24"/>
                <w:szCs w:val="24"/>
              </w:rPr>
              <w:t>项目</w:t>
            </w:r>
            <w:r>
              <w:rPr>
                <w:rFonts w:hint="eastAsia" w:ascii="Times New Roman" w:hAnsi="Times New Roman"/>
                <w:b/>
                <w:color w:val="000000" w:themeColor="text1"/>
                <w:sz w:val="24"/>
                <w:szCs w:val="24"/>
              </w:rPr>
              <w:t>生活办公区</w:t>
            </w:r>
            <w:r>
              <w:rPr>
                <w:rFonts w:ascii="Times New Roman" w:hAnsi="Times New Roman"/>
                <w:b/>
                <w:color w:val="000000" w:themeColor="text1"/>
                <w:sz w:val="24"/>
                <w:szCs w:val="24"/>
              </w:rPr>
              <w:t>产污环节示意图</w:t>
            </w:r>
          </w:p>
          <w:p w14:paraId="65A05FB6">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3、物料平衡</w:t>
            </w:r>
          </w:p>
          <w:p w14:paraId="683BEAE7">
            <w:pPr>
              <w:spacing w:line="360" w:lineRule="auto"/>
              <w:ind w:firstLine="480" w:firstLineChars="200"/>
              <w:rPr>
                <w:rFonts w:ascii="Times New Roman"/>
                <w:color w:val="000000" w:themeColor="text1"/>
                <w:sz w:val="24"/>
                <w:szCs w:val="24"/>
              </w:rPr>
            </w:pPr>
            <w:r>
              <w:rPr>
                <w:rFonts w:ascii="Times New Roman"/>
                <w:color w:val="000000" w:themeColor="text1"/>
                <w:sz w:val="24"/>
                <w:szCs w:val="24"/>
              </w:rPr>
              <w:t>项目腌菜膏和干腌菜生产线主要原料为</w:t>
            </w:r>
            <w:r>
              <w:rPr>
                <w:rFonts w:hint="eastAsia" w:ascii="Times New Roman"/>
                <w:color w:val="000000" w:themeColor="text1"/>
                <w:sz w:val="24"/>
                <w:szCs w:val="24"/>
              </w:rPr>
              <w:t>糯米、萝卜菜和水</w:t>
            </w:r>
            <w:r>
              <w:rPr>
                <w:rFonts w:ascii="Times New Roman"/>
                <w:color w:val="000000" w:themeColor="text1"/>
                <w:sz w:val="24"/>
                <w:szCs w:val="24"/>
              </w:rPr>
              <w:t>，项目生产期间物料平衡详见表5-1。</w:t>
            </w:r>
          </w:p>
          <w:p w14:paraId="3188E20B">
            <w:pPr>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 xml:space="preserve">5-1  </w:t>
            </w:r>
            <w:r>
              <w:rPr>
                <w:rFonts w:hint="eastAsia" w:ascii="Times New Roman" w:hAnsi="Times New Roman"/>
                <w:b/>
                <w:color w:val="000000" w:themeColor="text1"/>
                <w:sz w:val="24"/>
                <w:szCs w:val="24"/>
              </w:rPr>
              <w:t>项目营运期</w:t>
            </w:r>
            <w:r>
              <w:rPr>
                <w:rFonts w:ascii="Times New Roman" w:hAnsi="Times New Roman"/>
                <w:b/>
                <w:color w:val="000000" w:themeColor="text1"/>
                <w:sz w:val="24"/>
                <w:szCs w:val="24"/>
              </w:rPr>
              <w:t>腌菜膏和干腌菜生产线</w:t>
            </w:r>
            <w:r>
              <w:rPr>
                <w:rFonts w:hint="eastAsia" w:ascii="Times New Roman" w:hAnsi="Times New Roman"/>
                <w:b/>
                <w:color w:val="000000" w:themeColor="text1"/>
                <w:sz w:val="24"/>
                <w:szCs w:val="24"/>
              </w:rPr>
              <w:t>物料平衡</w:t>
            </w:r>
          </w:p>
          <w:tbl>
            <w:tblPr>
              <w:tblStyle w:val="30"/>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404"/>
              <w:gridCol w:w="2404"/>
              <w:gridCol w:w="2408"/>
            </w:tblGrid>
            <w:tr w14:paraId="5536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3" w:type="dxa"/>
                  <w:gridSpan w:val="2"/>
                  <w:tcBorders>
                    <w:top w:val="single" w:color="auto" w:sz="4" w:space="0"/>
                    <w:left w:val="single" w:color="auto" w:sz="4" w:space="0"/>
                    <w:bottom w:val="single" w:color="auto" w:sz="4" w:space="0"/>
                    <w:right w:val="single" w:color="auto" w:sz="4" w:space="0"/>
                  </w:tcBorders>
                  <w:vAlign w:val="center"/>
                </w:tcPr>
                <w:p w14:paraId="631BDC9C">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投入</w:t>
                  </w:r>
                </w:p>
              </w:tc>
              <w:tc>
                <w:tcPr>
                  <w:tcW w:w="4812" w:type="dxa"/>
                  <w:gridSpan w:val="2"/>
                  <w:tcBorders>
                    <w:top w:val="single" w:color="auto" w:sz="4" w:space="0"/>
                    <w:left w:val="single" w:color="auto" w:sz="4" w:space="0"/>
                    <w:bottom w:val="single" w:color="auto" w:sz="4" w:space="0"/>
                    <w:right w:val="single" w:color="auto" w:sz="4" w:space="0"/>
                  </w:tcBorders>
                  <w:vAlign w:val="center"/>
                </w:tcPr>
                <w:p w14:paraId="2EC6AD6E">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产出</w:t>
                  </w:r>
                </w:p>
              </w:tc>
            </w:tr>
            <w:tr w14:paraId="7FBB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3C7B1976">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名称</w:t>
                  </w:r>
                </w:p>
              </w:tc>
              <w:tc>
                <w:tcPr>
                  <w:tcW w:w="2404" w:type="dxa"/>
                  <w:tcBorders>
                    <w:top w:val="single" w:color="auto" w:sz="4" w:space="0"/>
                    <w:left w:val="single" w:color="auto" w:sz="4" w:space="0"/>
                    <w:bottom w:val="single" w:color="auto" w:sz="4" w:space="0"/>
                    <w:right w:val="single" w:color="auto" w:sz="4" w:space="0"/>
                  </w:tcBorders>
                  <w:vAlign w:val="center"/>
                </w:tcPr>
                <w:p w14:paraId="2C897C07">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用量（t/a）</w:t>
                  </w:r>
                </w:p>
              </w:tc>
              <w:tc>
                <w:tcPr>
                  <w:tcW w:w="2404" w:type="dxa"/>
                  <w:tcBorders>
                    <w:top w:val="single" w:color="auto" w:sz="4" w:space="0"/>
                    <w:left w:val="single" w:color="auto" w:sz="4" w:space="0"/>
                    <w:bottom w:val="single" w:color="auto" w:sz="4" w:space="0"/>
                    <w:right w:val="single" w:color="auto" w:sz="4" w:space="0"/>
                  </w:tcBorders>
                  <w:vAlign w:val="center"/>
                </w:tcPr>
                <w:p w14:paraId="35AE2844">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名称</w:t>
                  </w:r>
                </w:p>
              </w:tc>
              <w:tc>
                <w:tcPr>
                  <w:tcW w:w="2408" w:type="dxa"/>
                  <w:tcBorders>
                    <w:top w:val="single" w:color="auto" w:sz="4" w:space="0"/>
                    <w:left w:val="single" w:color="auto" w:sz="4" w:space="0"/>
                    <w:bottom w:val="single" w:color="auto" w:sz="4" w:space="0"/>
                    <w:right w:val="single" w:color="auto" w:sz="4" w:space="0"/>
                  </w:tcBorders>
                  <w:vAlign w:val="center"/>
                </w:tcPr>
                <w:p w14:paraId="7329067B">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产生量（t/a）</w:t>
                  </w:r>
                </w:p>
              </w:tc>
            </w:tr>
            <w:tr w14:paraId="2F00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top w:val="single" w:color="auto" w:sz="4" w:space="0"/>
                    <w:left w:val="single" w:color="auto" w:sz="4" w:space="0"/>
                    <w:right w:val="single" w:color="auto" w:sz="4" w:space="0"/>
                  </w:tcBorders>
                  <w:vAlign w:val="center"/>
                </w:tcPr>
                <w:p w14:paraId="5ED8F83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糯米</w:t>
                  </w:r>
                </w:p>
              </w:tc>
              <w:tc>
                <w:tcPr>
                  <w:tcW w:w="2404" w:type="dxa"/>
                  <w:tcBorders>
                    <w:top w:val="single" w:color="auto" w:sz="4" w:space="0"/>
                    <w:left w:val="single" w:color="auto" w:sz="4" w:space="0"/>
                    <w:right w:val="single" w:color="auto" w:sz="4" w:space="0"/>
                  </w:tcBorders>
                  <w:vAlign w:val="center"/>
                </w:tcPr>
                <w:p w14:paraId="0075E23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400</w:t>
                  </w:r>
                </w:p>
              </w:tc>
              <w:tc>
                <w:tcPr>
                  <w:tcW w:w="2404" w:type="dxa"/>
                  <w:tcBorders>
                    <w:top w:val="single" w:color="auto" w:sz="4" w:space="0"/>
                    <w:left w:val="single" w:color="auto" w:sz="4" w:space="0"/>
                    <w:bottom w:val="single" w:color="auto" w:sz="4" w:space="0"/>
                    <w:right w:val="single" w:color="auto" w:sz="4" w:space="0"/>
                  </w:tcBorders>
                  <w:vAlign w:val="center"/>
                </w:tcPr>
                <w:p w14:paraId="6CCCE1B3">
                  <w:pPr>
                    <w:spacing w:line="360" w:lineRule="auto"/>
                    <w:jc w:val="center"/>
                    <w:rPr>
                      <w:rFonts w:ascii="Times New Roman" w:hAnsi="Times New Roman"/>
                      <w:color w:val="000000" w:themeColor="text1"/>
                      <w:szCs w:val="21"/>
                    </w:rPr>
                  </w:pPr>
                  <w:r>
                    <w:rPr>
                      <w:rFonts w:ascii="Times New Roman"/>
                      <w:color w:val="000000" w:themeColor="text1"/>
                      <w:szCs w:val="21"/>
                    </w:rPr>
                    <w:t>腌菜膏</w:t>
                  </w:r>
                </w:p>
              </w:tc>
              <w:tc>
                <w:tcPr>
                  <w:tcW w:w="2408" w:type="dxa"/>
                  <w:tcBorders>
                    <w:top w:val="single" w:color="auto" w:sz="4" w:space="0"/>
                    <w:left w:val="single" w:color="auto" w:sz="4" w:space="0"/>
                    <w:bottom w:val="single" w:color="auto" w:sz="4" w:space="0"/>
                    <w:right w:val="single" w:color="auto" w:sz="4" w:space="0"/>
                  </w:tcBorders>
                  <w:vAlign w:val="center"/>
                </w:tcPr>
                <w:p w14:paraId="532700B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1850</w:t>
                  </w:r>
                </w:p>
              </w:tc>
            </w:tr>
            <w:tr w14:paraId="7E54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left w:val="single" w:color="auto" w:sz="4" w:space="0"/>
                    <w:right w:val="single" w:color="auto" w:sz="4" w:space="0"/>
                  </w:tcBorders>
                  <w:vAlign w:val="center"/>
                </w:tcPr>
                <w:p w14:paraId="6F2DAA0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萝卜菜</w:t>
                  </w:r>
                </w:p>
              </w:tc>
              <w:tc>
                <w:tcPr>
                  <w:tcW w:w="2404" w:type="dxa"/>
                  <w:tcBorders>
                    <w:left w:val="single" w:color="auto" w:sz="4" w:space="0"/>
                    <w:right w:val="single" w:color="auto" w:sz="4" w:space="0"/>
                  </w:tcBorders>
                  <w:vAlign w:val="center"/>
                </w:tcPr>
                <w:p w14:paraId="3218AEF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150</w:t>
                  </w:r>
                  <w:r>
                    <w:rPr>
                      <w:rFonts w:hint="eastAsia" w:ascii="Times New Roman" w:hAnsi="Times New Roman"/>
                      <w:color w:val="000000" w:themeColor="text1"/>
                      <w:szCs w:val="21"/>
                    </w:rPr>
                    <w:t>0</w:t>
                  </w:r>
                </w:p>
              </w:tc>
              <w:tc>
                <w:tcPr>
                  <w:tcW w:w="2404" w:type="dxa"/>
                  <w:tcBorders>
                    <w:top w:val="single" w:color="auto" w:sz="4" w:space="0"/>
                    <w:left w:val="single" w:color="auto" w:sz="4" w:space="0"/>
                    <w:bottom w:val="single" w:color="auto" w:sz="4" w:space="0"/>
                    <w:right w:val="single" w:color="auto" w:sz="4" w:space="0"/>
                  </w:tcBorders>
                  <w:vAlign w:val="center"/>
                </w:tcPr>
                <w:p w14:paraId="4FE2E9A2">
                  <w:pPr>
                    <w:spacing w:line="360" w:lineRule="auto"/>
                    <w:jc w:val="center"/>
                    <w:rPr>
                      <w:rFonts w:ascii="Times New Roman" w:hAnsi="Times New Roman"/>
                      <w:color w:val="000000" w:themeColor="text1"/>
                      <w:szCs w:val="21"/>
                    </w:rPr>
                  </w:pPr>
                  <w:r>
                    <w:rPr>
                      <w:rFonts w:ascii="Times New Roman"/>
                      <w:color w:val="000000" w:themeColor="text1"/>
                      <w:szCs w:val="21"/>
                    </w:rPr>
                    <w:t>干腌菜</w:t>
                  </w:r>
                </w:p>
              </w:tc>
              <w:tc>
                <w:tcPr>
                  <w:tcW w:w="2408" w:type="dxa"/>
                  <w:tcBorders>
                    <w:top w:val="single" w:color="auto" w:sz="4" w:space="0"/>
                    <w:left w:val="single" w:color="auto" w:sz="4" w:space="0"/>
                    <w:bottom w:val="single" w:color="auto" w:sz="4" w:space="0"/>
                    <w:right w:val="single" w:color="auto" w:sz="4" w:space="0"/>
                  </w:tcBorders>
                  <w:vAlign w:val="center"/>
                </w:tcPr>
                <w:p w14:paraId="6A3D78E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150</w:t>
                  </w:r>
                </w:p>
              </w:tc>
            </w:tr>
            <w:tr w14:paraId="1369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left w:val="single" w:color="auto" w:sz="4" w:space="0"/>
                    <w:right w:val="single" w:color="auto" w:sz="4" w:space="0"/>
                  </w:tcBorders>
                  <w:vAlign w:val="center"/>
                </w:tcPr>
                <w:p w14:paraId="4D12179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水</w:t>
                  </w:r>
                </w:p>
              </w:tc>
              <w:tc>
                <w:tcPr>
                  <w:tcW w:w="2404" w:type="dxa"/>
                  <w:tcBorders>
                    <w:left w:val="single" w:color="auto" w:sz="4" w:space="0"/>
                    <w:right w:val="single" w:color="auto" w:sz="4" w:space="0"/>
                  </w:tcBorders>
                  <w:vAlign w:val="center"/>
                </w:tcPr>
                <w:p w14:paraId="696C940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r>
                    <w:rPr>
                      <w:rFonts w:ascii="Times New Roman" w:hAnsi="Times New Roman"/>
                      <w:color w:val="000000" w:themeColor="text1"/>
                      <w:szCs w:val="21"/>
                    </w:rPr>
                    <w:t>000</w:t>
                  </w:r>
                </w:p>
              </w:tc>
              <w:tc>
                <w:tcPr>
                  <w:tcW w:w="2404" w:type="dxa"/>
                  <w:tcBorders>
                    <w:top w:val="single" w:color="auto" w:sz="4" w:space="0"/>
                    <w:left w:val="single" w:color="auto" w:sz="4" w:space="0"/>
                    <w:bottom w:val="single" w:color="auto" w:sz="4" w:space="0"/>
                    <w:right w:val="single" w:color="auto" w:sz="4" w:space="0"/>
                  </w:tcBorders>
                  <w:vAlign w:val="center"/>
                </w:tcPr>
                <w:p w14:paraId="0977C262">
                  <w:pPr>
                    <w:spacing w:line="360" w:lineRule="auto"/>
                    <w:jc w:val="center"/>
                    <w:rPr>
                      <w:rFonts w:ascii="Times New Roman" w:hAnsi="Times New Roman"/>
                      <w:color w:val="000000" w:themeColor="text1"/>
                      <w:szCs w:val="21"/>
                    </w:rPr>
                  </w:pPr>
                  <w:r>
                    <w:rPr>
                      <w:rFonts w:ascii="Times New Roman"/>
                      <w:color w:val="000000" w:themeColor="text1"/>
                      <w:szCs w:val="21"/>
                    </w:rPr>
                    <w:t>蒸发水</w:t>
                  </w:r>
                </w:p>
              </w:tc>
              <w:tc>
                <w:tcPr>
                  <w:tcW w:w="2408" w:type="dxa"/>
                  <w:tcBorders>
                    <w:top w:val="single" w:color="auto" w:sz="4" w:space="0"/>
                    <w:left w:val="single" w:color="auto" w:sz="4" w:space="0"/>
                    <w:bottom w:val="single" w:color="auto" w:sz="4" w:space="0"/>
                    <w:right w:val="single" w:color="auto" w:sz="4" w:space="0"/>
                  </w:tcBorders>
                  <w:vAlign w:val="center"/>
                </w:tcPr>
                <w:p w14:paraId="43F330E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900</w:t>
                  </w:r>
                </w:p>
              </w:tc>
            </w:tr>
            <w:tr w14:paraId="0B6A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left w:val="single" w:color="auto" w:sz="4" w:space="0"/>
                    <w:right w:val="single" w:color="auto" w:sz="4" w:space="0"/>
                  </w:tcBorders>
                  <w:vAlign w:val="center"/>
                </w:tcPr>
                <w:p w14:paraId="78A8017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合计</w:t>
                  </w:r>
                </w:p>
              </w:tc>
              <w:tc>
                <w:tcPr>
                  <w:tcW w:w="2404" w:type="dxa"/>
                  <w:tcBorders>
                    <w:left w:val="single" w:color="auto" w:sz="4" w:space="0"/>
                    <w:right w:val="single" w:color="auto" w:sz="4" w:space="0"/>
                  </w:tcBorders>
                  <w:vAlign w:val="center"/>
                </w:tcPr>
                <w:p w14:paraId="70D70C4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w:t>
                  </w:r>
                  <w:r>
                    <w:rPr>
                      <w:rFonts w:hint="eastAsia" w:ascii="Times New Roman" w:hAnsi="Times New Roman"/>
                      <w:color w:val="000000" w:themeColor="text1"/>
                      <w:szCs w:val="21"/>
                    </w:rPr>
                    <w:t>90</w:t>
                  </w:r>
                  <w:r>
                    <w:rPr>
                      <w:rFonts w:ascii="Times New Roman" w:hAnsi="Times New Roman"/>
                      <w:color w:val="000000" w:themeColor="text1"/>
                      <w:szCs w:val="21"/>
                    </w:rPr>
                    <w:t>0</w:t>
                  </w:r>
                </w:p>
              </w:tc>
              <w:tc>
                <w:tcPr>
                  <w:tcW w:w="2404" w:type="dxa"/>
                  <w:tcBorders>
                    <w:top w:val="single" w:color="auto" w:sz="4" w:space="0"/>
                    <w:left w:val="single" w:color="auto" w:sz="4" w:space="0"/>
                    <w:bottom w:val="single" w:color="auto" w:sz="4" w:space="0"/>
                    <w:right w:val="single" w:color="auto" w:sz="4" w:space="0"/>
                  </w:tcBorders>
                  <w:vAlign w:val="center"/>
                </w:tcPr>
                <w:p w14:paraId="5F28EA3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合计</w:t>
                  </w:r>
                </w:p>
              </w:tc>
              <w:tc>
                <w:tcPr>
                  <w:tcW w:w="2408" w:type="dxa"/>
                  <w:tcBorders>
                    <w:top w:val="single" w:color="auto" w:sz="4" w:space="0"/>
                    <w:left w:val="single" w:color="auto" w:sz="4" w:space="0"/>
                    <w:bottom w:val="single" w:color="auto" w:sz="4" w:space="0"/>
                    <w:right w:val="single" w:color="auto" w:sz="4" w:space="0"/>
                  </w:tcBorders>
                  <w:vAlign w:val="center"/>
                </w:tcPr>
                <w:p w14:paraId="145F583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w:t>
                  </w:r>
                  <w:r>
                    <w:rPr>
                      <w:rFonts w:hint="eastAsia" w:ascii="Times New Roman" w:hAnsi="Times New Roman"/>
                      <w:color w:val="000000" w:themeColor="text1"/>
                      <w:szCs w:val="21"/>
                    </w:rPr>
                    <w:t>90</w:t>
                  </w:r>
                  <w:r>
                    <w:rPr>
                      <w:rFonts w:ascii="Times New Roman" w:hAnsi="Times New Roman"/>
                      <w:color w:val="000000" w:themeColor="text1"/>
                      <w:szCs w:val="21"/>
                    </w:rPr>
                    <w:t>0</w:t>
                  </w:r>
                </w:p>
              </w:tc>
            </w:tr>
          </w:tbl>
          <w:p w14:paraId="0C5811C4">
            <w:pPr>
              <w:spacing w:line="360" w:lineRule="auto"/>
              <w:ind w:firstLine="480" w:firstLineChars="200"/>
              <w:rPr>
                <w:rFonts w:ascii="Times New Roman"/>
                <w:color w:val="000000" w:themeColor="text1"/>
                <w:sz w:val="24"/>
                <w:szCs w:val="24"/>
              </w:rPr>
            </w:pPr>
            <w:r>
              <w:rPr>
                <w:rFonts w:ascii="Times New Roman"/>
                <w:color w:val="000000" w:themeColor="text1"/>
                <w:sz w:val="24"/>
                <w:szCs w:val="24"/>
              </w:rPr>
              <w:t>项目</w:t>
            </w:r>
            <w:r>
              <w:rPr>
                <w:rFonts w:hint="eastAsia" w:ascii="Times New Roman"/>
                <w:color w:val="000000" w:themeColor="text1"/>
                <w:sz w:val="24"/>
                <w:szCs w:val="24"/>
              </w:rPr>
              <w:t>小米</w:t>
            </w:r>
            <w:r>
              <w:rPr>
                <w:rFonts w:ascii="Times New Roman"/>
                <w:color w:val="000000" w:themeColor="text1"/>
                <w:sz w:val="24"/>
                <w:szCs w:val="24"/>
              </w:rPr>
              <w:t>醋生产线主要原料为</w:t>
            </w:r>
            <w:r>
              <w:rPr>
                <w:rFonts w:hint="eastAsia" w:ascii="Times New Roman"/>
                <w:color w:val="000000" w:themeColor="text1"/>
                <w:sz w:val="24"/>
                <w:szCs w:val="24"/>
              </w:rPr>
              <w:t>糯米及水</w:t>
            </w:r>
            <w:r>
              <w:rPr>
                <w:rFonts w:ascii="Times New Roman"/>
                <w:color w:val="000000" w:themeColor="text1"/>
                <w:sz w:val="24"/>
                <w:szCs w:val="24"/>
              </w:rPr>
              <w:t>，项目生产期间物料平衡详见表5-</w:t>
            </w:r>
            <w:r>
              <w:rPr>
                <w:rFonts w:hint="eastAsia" w:ascii="Times New Roman"/>
                <w:color w:val="000000" w:themeColor="text1"/>
                <w:sz w:val="24"/>
                <w:szCs w:val="24"/>
              </w:rPr>
              <w:t>2</w:t>
            </w:r>
            <w:r>
              <w:rPr>
                <w:rFonts w:ascii="Times New Roman"/>
                <w:color w:val="000000" w:themeColor="text1"/>
                <w:sz w:val="24"/>
                <w:szCs w:val="24"/>
              </w:rPr>
              <w:t>。</w:t>
            </w:r>
          </w:p>
          <w:p w14:paraId="0C656829">
            <w:pPr>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5-</w:t>
            </w:r>
            <w:r>
              <w:rPr>
                <w:rFonts w:hint="eastAsia" w:ascii="Times New Roman" w:hAnsi="Times New Roman"/>
                <w:b/>
                <w:color w:val="000000" w:themeColor="text1"/>
                <w:sz w:val="24"/>
                <w:szCs w:val="24"/>
              </w:rPr>
              <w:t>2项目营运期小米</w:t>
            </w:r>
            <w:r>
              <w:rPr>
                <w:rFonts w:ascii="Times New Roman" w:hAnsi="Times New Roman"/>
                <w:b/>
                <w:color w:val="000000" w:themeColor="text1"/>
                <w:sz w:val="24"/>
                <w:szCs w:val="24"/>
              </w:rPr>
              <w:t>醋生产线</w:t>
            </w:r>
            <w:r>
              <w:rPr>
                <w:rFonts w:hint="eastAsia" w:ascii="Times New Roman" w:hAnsi="Times New Roman"/>
                <w:b/>
                <w:color w:val="000000" w:themeColor="text1"/>
                <w:sz w:val="24"/>
                <w:szCs w:val="24"/>
              </w:rPr>
              <w:t>物料平衡</w:t>
            </w:r>
          </w:p>
          <w:tbl>
            <w:tblPr>
              <w:tblStyle w:val="30"/>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404"/>
              <w:gridCol w:w="2404"/>
              <w:gridCol w:w="2408"/>
            </w:tblGrid>
            <w:tr w14:paraId="1FFB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3" w:type="dxa"/>
                  <w:gridSpan w:val="2"/>
                  <w:tcBorders>
                    <w:top w:val="single" w:color="auto" w:sz="4" w:space="0"/>
                    <w:left w:val="single" w:color="auto" w:sz="4" w:space="0"/>
                    <w:bottom w:val="single" w:color="auto" w:sz="4" w:space="0"/>
                    <w:right w:val="single" w:color="auto" w:sz="4" w:space="0"/>
                  </w:tcBorders>
                  <w:vAlign w:val="center"/>
                </w:tcPr>
                <w:p w14:paraId="17F8398F">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投入</w:t>
                  </w:r>
                </w:p>
              </w:tc>
              <w:tc>
                <w:tcPr>
                  <w:tcW w:w="4812" w:type="dxa"/>
                  <w:gridSpan w:val="2"/>
                  <w:tcBorders>
                    <w:top w:val="single" w:color="auto" w:sz="4" w:space="0"/>
                    <w:left w:val="single" w:color="auto" w:sz="4" w:space="0"/>
                    <w:bottom w:val="single" w:color="auto" w:sz="4" w:space="0"/>
                    <w:right w:val="single" w:color="auto" w:sz="4" w:space="0"/>
                  </w:tcBorders>
                  <w:vAlign w:val="center"/>
                </w:tcPr>
                <w:p w14:paraId="1AA5B57E">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产出</w:t>
                  </w:r>
                </w:p>
              </w:tc>
            </w:tr>
            <w:tr w14:paraId="3821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62E7085B">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名称</w:t>
                  </w:r>
                </w:p>
              </w:tc>
              <w:tc>
                <w:tcPr>
                  <w:tcW w:w="2404" w:type="dxa"/>
                  <w:tcBorders>
                    <w:top w:val="single" w:color="auto" w:sz="4" w:space="0"/>
                    <w:left w:val="single" w:color="auto" w:sz="4" w:space="0"/>
                    <w:bottom w:val="single" w:color="auto" w:sz="4" w:space="0"/>
                    <w:right w:val="single" w:color="auto" w:sz="4" w:space="0"/>
                  </w:tcBorders>
                  <w:vAlign w:val="center"/>
                </w:tcPr>
                <w:p w14:paraId="3A76E0B0">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用量（t/a）</w:t>
                  </w:r>
                </w:p>
              </w:tc>
              <w:tc>
                <w:tcPr>
                  <w:tcW w:w="2404" w:type="dxa"/>
                  <w:tcBorders>
                    <w:top w:val="single" w:color="auto" w:sz="4" w:space="0"/>
                    <w:left w:val="single" w:color="auto" w:sz="4" w:space="0"/>
                    <w:bottom w:val="single" w:color="auto" w:sz="4" w:space="0"/>
                    <w:right w:val="single" w:color="auto" w:sz="4" w:space="0"/>
                  </w:tcBorders>
                  <w:vAlign w:val="center"/>
                </w:tcPr>
                <w:p w14:paraId="54049FB6">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名称</w:t>
                  </w:r>
                </w:p>
              </w:tc>
              <w:tc>
                <w:tcPr>
                  <w:tcW w:w="2408" w:type="dxa"/>
                  <w:tcBorders>
                    <w:top w:val="single" w:color="auto" w:sz="4" w:space="0"/>
                    <w:left w:val="single" w:color="auto" w:sz="4" w:space="0"/>
                    <w:bottom w:val="single" w:color="auto" w:sz="4" w:space="0"/>
                    <w:right w:val="single" w:color="auto" w:sz="4" w:space="0"/>
                  </w:tcBorders>
                  <w:vAlign w:val="center"/>
                </w:tcPr>
                <w:p w14:paraId="39A3CAF4">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产生量（t/a）</w:t>
                  </w:r>
                </w:p>
              </w:tc>
            </w:tr>
            <w:tr w14:paraId="7625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top w:val="single" w:color="auto" w:sz="4" w:space="0"/>
                    <w:left w:val="single" w:color="auto" w:sz="4" w:space="0"/>
                    <w:right w:val="single" w:color="auto" w:sz="4" w:space="0"/>
                  </w:tcBorders>
                  <w:vAlign w:val="center"/>
                </w:tcPr>
                <w:p w14:paraId="54CA353E">
                  <w:pPr>
                    <w:jc w:val="center"/>
                    <w:rPr>
                      <w:rFonts w:ascii="Times New Roman" w:hAnsi="Times New Roman"/>
                      <w:color w:val="000000" w:themeColor="text1"/>
                      <w:szCs w:val="21"/>
                    </w:rPr>
                  </w:pPr>
                  <w:r>
                    <w:rPr>
                      <w:rFonts w:ascii="Times New Roman"/>
                      <w:color w:val="000000" w:themeColor="text1"/>
                      <w:szCs w:val="21"/>
                    </w:rPr>
                    <w:t>糯米</w:t>
                  </w:r>
                </w:p>
              </w:tc>
              <w:tc>
                <w:tcPr>
                  <w:tcW w:w="2404" w:type="dxa"/>
                  <w:tcBorders>
                    <w:top w:val="single" w:color="auto" w:sz="4" w:space="0"/>
                    <w:left w:val="single" w:color="auto" w:sz="4" w:space="0"/>
                    <w:right w:val="single" w:color="auto" w:sz="4" w:space="0"/>
                  </w:tcBorders>
                  <w:vAlign w:val="center"/>
                </w:tcPr>
                <w:p w14:paraId="5FF1FC00">
                  <w:pPr>
                    <w:jc w:val="center"/>
                    <w:rPr>
                      <w:rFonts w:ascii="Times New Roman" w:hAnsi="Times New Roman"/>
                      <w:color w:val="000000" w:themeColor="text1"/>
                      <w:szCs w:val="21"/>
                    </w:rPr>
                  </w:pPr>
                  <w:r>
                    <w:rPr>
                      <w:rFonts w:ascii="Times New Roman" w:hAnsi="Times New Roman"/>
                      <w:color w:val="000000" w:themeColor="text1"/>
                      <w:szCs w:val="21"/>
                    </w:rPr>
                    <w:t>100</w:t>
                  </w:r>
                </w:p>
              </w:tc>
              <w:tc>
                <w:tcPr>
                  <w:tcW w:w="2404" w:type="dxa"/>
                  <w:tcBorders>
                    <w:top w:val="single" w:color="auto" w:sz="4" w:space="0"/>
                    <w:left w:val="single" w:color="auto" w:sz="4" w:space="0"/>
                    <w:bottom w:val="single" w:color="auto" w:sz="4" w:space="0"/>
                    <w:right w:val="single" w:color="auto" w:sz="4" w:space="0"/>
                  </w:tcBorders>
                  <w:vAlign w:val="center"/>
                </w:tcPr>
                <w:p w14:paraId="53317887">
                  <w:pPr>
                    <w:jc w:val="center"/>
                    <w:rPr>
                      <w:rFonts w:ascii="Times New Roman" w:hAnsi="Times New Roman"/>
                      <w:color w:val="000000" w:themeColor="text1"/>
                      <w:szCs w:val="21"/>
                    </w:rPr>
                  </w:pPr>
                  <w:r>
                    <w:rPr>
                      <w:rFonts w:ascii="Times New Roman"/>
                      <w:color w:val="000000" w:themeColor="text1"/>
                      <w:szCs w:val="21"/>
                    </w:rPr>
                    <w:t>醋</w:t>
                  </w:r>
                </w:p>
              </w:tc>
              <w:tc>
                <w:tcPr>
                  <w:tcW w:w="2408" w:type="dxa"/>
                  <w:tcBorders>
                    <w:top w:val="single" w:color="auto" w:sz="4" w:space="0"/>
                    <w:left w:val="single" w:color="auto" w:sz="4" w:space="0"/>
                    <w:bottom w:val="single" w:color="auto" w:sz="4" w:space="0"/>
                    <w:right w:val="single" w:color="auto" w:sz="4" w:space="0"/>
                  </w:tcBorders>
                  <w:vAlign w:val="center"/>
                </w:tcPr>
                <w:p w14:paraId="44B64A7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2000</w:t>
                  </w:r>
                </w:p>
              </w:tc>
            </w:tr>
            <w:tr w14:paraId="184A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left w:val="single" w:color="auto" w:sz="4" w:space="0"/>
                    <w:right w:val="single" w:color="auto" w:sz="4" w:space="0"/>
                  </w:tcBorders>
                  <w:vAlign w:val="center"/>
                </w:tcPr>
                <w:p w14:paraId="23AF7874">
                  <w:pPr>
                    <w:jc w:val="center"/>
                    <w:rPr>
                      <w:rFonts w:ascii="Times New Roman" w:hAnsi="Times New Roman"/>
                      <w:color w:val="000000" w:themeColor="text1"/>
                      <w:szCs w:val="21"/>
                    </w:rPr>
                  </w:pPr>
                  <w:r>
                    <w:rPr>
                      <w:rFonts w:ascii="Times New Roman" w:hAnsi="Times New Roman"/>
                      <w:color w:val="000000" w:themeColor="text1"/>
                      <w:szCs w:val="21"/>
                    </w:rPr>
                    <w:t>CaCl</w:t>
                  </w:r>
                  <w:r>
                    <w:rPr>
                      <w:rFonts w:ascii="Times New Roman" w:hAnsi="Times New Roman"/>
                      <w:color w:val="000000" w:themeColor="text1"/>
                      <w:szCs w:val="21"/>
                      <w:vertAlign w:val="subscript"/>
                    </w:rPr>
                    <w:t>2</w:t>
                  </w:r>
                </w:p>
              </w:tc>
              <w:tc>
                <w:tcPr>
                  <w:tcW w:w="2404" w:type="dxa"/>
                  <w:tcBorders>
                    <w:left w:val="single" w:color="auto" w:sz="4" w:space="0"/>
                    <w:right w:val="single" w:color="auto" w:sz="4" w:space="0"/>
                  </w:tcBorders>
                  <w:vAlign w:val="center"/>
                </w:tcPr>
                <w:p w14:paraId="44559EC5">
                  <w:pPr>
                    <w:jc w:val="center"/>
                    <w:rPr>
                      <w:rFonts w:ascii="Times New Roman" w:hAnsi="Times New Roman"/>
                      <w:color w:val="000000" w:themeColor="text1"/>
                      <w:szCs w:val="21"/>
                    </w:rPr>
                  </w:pPr>
                  <w:r>
                    <w:rPr>
                      <w:rFonts w:ascii="Times New Roman" w:hAnsi="Times New Roman"/>
                      <w:color w:val="000000" w:themeColor="text1"/>
                      <w:szCs w:val="21"/>
                    </w:rPr>
                    <w:t>0.6</w:t>
                  </w:r>
                </w:p>
              </w:tc>
              <w:tc>
                <w:tcPr>
                  <w:tcW w:w="2404" w:type="dxa"/>
                  <w:tcBorders>
                    <w:top w:val="single" w:color="auto" w:sz="4" w:space="0"/>
                    <w:left w:val="single" w:color="auto" w:sz="4" w:space="0"/>
                    <w:bottom w:val="single" w:color="auto" w:sz="4" w:space="0"/>
                    <w:right w:val="single" w:color="auto" w:sz="4" w:space="0"/>
                  </w:tcBorders>
                  <w:vAlign w:val="center"/>
                </w:tcPr>
                <w:p w14:paraId="4D94F49A">
                  <w:pPr>
                    <w:jc w:val="center"/>
                    <w:rPr>
                      <w:rFonts w:ascii="Times New Roman" w:hAnsi="Times New Roman"/>
                      <w:color w:val="000000" w:themeColor="text1"/>
                      <w:szCs w:val="21"/>
                    </w:rPr>
                  </w:pPr>
                  <w:r>
                    <w:rPr>
                      <w:rFonts w:ascii="Times New Roman"/>
                      <w:color w:val="000000" w:themeColor="text1"/>
                      <w:szCs w:val="21"/>
                    </w:rPr>
                    <w:t>醋渣</w:t>
                  </w:r>
                </w:p>
              </w:tc>
              <w:tc>
                <w:tcPr>
                  <w:tcW w:w="2408" w:type="dxa"/>
                  <w:tcBorders>
                    <w:top w:val="single" w:color="auto" w:sz="4" w:space="0"/>
                    <w:left w:val="single" w:color="auto" w:sz="4" w:space="0"/>
                    <w:bottom w:val="single" w:color="auto" w:sz="4" w:space="0"/>
                    <w:right w:val="single" w:color="auto" w:sz="4" w:space="0"/>
                  </w:tcBorders>
                  <w:vAlign w:val="center"/>
                </w:tcPr>
                <w:p w14:paraId="498954B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80</w:t>
                  </w:r>
                </w:p>
              </w:tc>
            </w:tr>
            <w:tr w14:paraId="107C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left w:val="single" w:color="auto" w:sz="4" w:space="0"/>
                    <w:right w:val="single" w:color="auto" w:sz="4" w:space="0"/>
                  </w:tcBorders>
                  <w:vAlign w:val="center"/>
                </w:tcPr>
                <w:p w14:paraId="4AA4B35F">
                  <w:pPr>
                    <w:jc w:val="center"/>
                    <w:rPr>
                      <w:rFonts w:ascii="Times New Roman" w:hAnsi="Times New Roman"/>
                      <w:color w:val="000000" w:themeColor="text1"/>
                      <w:szCs w:val="21"/>
                    </w:rPr>
                  </w:pPr>
                  <w:r>
                    <w:rPr>
                      <w:rFonts w:ascii="Times New Roman" w:hAnsi="Times New Roman"/>
                      <w:color w:val="000000" w:themeColor="text1"/>
                      <w:szCs w:val="21"/>
                    </w:rPr>
                    <w:t>NaCO</w:t>
                  </w:r>
                  <w:r>
                    <w:rPr>
                      <w:rFonts w:ascii="Times New Roman" w:hAnsi="Times New Roman"/>
                      <w:color w:val="000000" w:themeColor="text1"/>
                      <w:szCs w:val="21"/>
                      <w:vertAlign w:val="subscript"/>
                    </w:rPr>
                    <w:t>3</w:t>
                  </w:r>
                </w:p>
              </w:tc>
              <w:tc>
                <w:tcPr>
                  <w:tcW w:w="2404" w:type="dxa"/>
                  <w:tcBorders>
                    <w:left w:val="single" w:color="auto" w:sz="4" w:space="0"/>
                    <w:right w:val="single" w:color="auto" w:sz="4" w:space="0"/>
                  </w:tcBorders>
                  <w:vAlign w:val="center"/>
                </w:tcPr>
                <w:p w14:paraId="61C0EEBC">
                  <w:pPr>
                    <w:jc w:val="center"/>
                    <w:rPr>
                      <w:rFonts w:ascii="Times New Roman" w:hAnsi="Times New Roman"/>
                      <w:color w:val="000000" w:themeColor="text1"/>
                      <w:szCs w:val="21"/>
                    </w:rPr>
                  </w:pPr>
                  <w:r>
                    <w:rPr>
                      <w:rFonts w:ascii="Times New Roman" w:hAnsi="Times New Roman"/>
                      <w:color w:val="000000" w:themeColor="text1"/>
                      <w:szCs w:val="21"/>
                    </w:rPr>
                    <w:t>0.6</w:t>
                  </w:r>
                </w:p>
              </w:tc>
              <w:tc>
                <w:tcPr>
                  <w:tcW w:w="2404" w:type="dxa"/>
                  <w:tcBorders>
                    <w:top w:val="single" w:color="auto" w:sz="4" w:space="0"/>
                    <w:left w:val="single" w:color="auto" w:sz="4" w:space="0"/>
                    <w:bottom w:val="single" w:color="auto" w:sz="4" w:space="0"/>
                    <w:right w:val="single" w:color="auto" w:sz="4" w:space="0"/>
                  </w:tcBorders>
                  <w:vAlign w:val="center"/>
                </w:tcPr>
                <w:p w14:paraId="791180D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2408" w:type="dxa"/>
                  <w:tcBorders>
                    <w:top w:val="single" w:color="auto" w:sz="4" w:space="0"/>
                    <w:left w:val="single" w:color="auto" w:sz="4" w:space="0"/>
                    <w:bottom w:val="single" w:color="auto" w:sz="4" w:space="0"/>
                    <w:right w:val="single" w:color="auto" w:sz="4" w:space="0"/>
                  </w:tcBorders>
                  <w:vAlign w:val="center"/>
                </w:tcPr>
                <w:p w14:paraId="1E8A7CA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r>
            <w:tr w14:paraId="0184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left w:val="single" w:color="auto" w:sz="4" w:space="0"/>
                    <w:right w:val="single" w:color="auto" w:sz="4" w:space="0"/>
                  </w:tcBorders>
                  <w:vAlign w:val="center"/>
                </w:tcPr>
                <w:p w14:paraId="416EC351">
                  <w:pPr>
                    <w:jc w:val="center"/>
                    <w:rPr>
                      <w:rFonts w:ascii="Times New Roman" w:hAnsi="Times New Roman"/>
                      <w:color w:val="000000" w:themeColor="text1"/>
                      <w:szCs w:val="21"/>
                    </w:rPr>
                  </w:pPr>
                  <w:r>
                    <w:rPr>
                      <w:rFonts w:ascii="Times New Roman"/>
                      <w:color w:val="000000" w:themeColor="text1"/>
                      <w:szCs w:val="21"/>
                    </w:rPr>
                    <w:t>淀粉酶</w:t>
                  </w:r>
                </w:p>
              </w:tc>
              <w:tc>
                <w:tcPr>
                  <w:tcW w:w="2404" w:type="dxa"/>
                  <w:tcBorders>
                    <w:left w:val="single" w:color="auto" w:sz="4" w:space="0"/>
                    <w:right w:val="single" w:color="auto" w:sz="4" w:space="0"/>
                  </w:tcBorders>
                  <w:vAlign w:val="center"/>
                </w:tcPr>
                <w:p w14:paraId="735A00C0">
                  <w:pPr>
                    <w:jc w:val="center"/>
                    <w:rPr>
                      <w:rFonts w:ascii="Times New Roman" w:hAnsi="Times New Roman"/>
                      <w:color w:val="000000" w:themeColor="text1"/>
                      <w:szCs w:val="21"/>
                    </w:rPr>
                  </w:pPr>
                  <w:r>
                    <w:rPr>
                      <w:rFonts w:ascii="Times New Roman" w:hAnsi="Times New Roman"/>
                      <w:color w:val="000000" w:themeColor="text1"/>
                      <w:szCs w:val="21"/>
                    </w:rPr>
                    <w:t>0.6</w:t>
                  </w:r>
                </w:p>
              </w:tc>
              <w:tc>
                <w:tcPr>
                  <w:tcW w:w="2404" w:type="dxa"/>
                  <w:tcBorders>
                    <w:top w:val="single" w:color="auto" w:sz="4" w:space="0"/>
                    <w:left w:val="single" w:color="auto" w:sz="4" w:space="0"/>
                    <w:bottom w:val="single" w:color="auto" w:sz="4" w:space="0"/>
                    <w:right w:val="single" w:color="auto" w:sz="4" w:space="0"/>
                  </w:tcBorders>
                  <w:vAlign w:val="center"/>
                </w:tcPr>
                <w:p w14:paraId="292ABF1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2408" w:type="dxa"/>
                  <w:tcBorders>
                    <w:top w:val="single" w:color="auto" w:sz="4" w:space="0"/>
                    <w:left w:val="single" w:color="auto" w:sz="4" w:space="0"/>
                    <w:bottom w:val="single" w:color="auto" w:sz="4" w:space="0"/>
                    <w:right w:val="single" w:color="auto" w:sz="4" w:space="0"/>
                  </w:tcBorders>
                  <w:vAlign w:val="center"/>
                </w:tcPr>
                <w:p w14:paraId="48FD71C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r>
            <w:tr w14:paraId="1BC7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left w:val="single" w:color="auto" w:sz="4" w:space="0"/>
                    <w:right w:val="single" w:color="auto" w:sz="4" w:space="0"/>
                  </w:tcBorders>
                  <w:vAlign w:val="center"/>
                </w:tcPr>
                <w:p w14:paraId="1756D45E">
                  <w:pPr>
                    <w:jc w:val="center"/>
                    <w:rPr>
                      <w:rFonts w:ascii="Times New Roman" w:hAnsi="Times New Roman"/>
                      <w:color w:val="000000" w:themeColor="text1"/>
                      <w:szCs w:val="21"/>
                    </w:rPr>
                  </w:pPr>
                  <w:r>
                    <w:rPr>
                      <w:rFonts w:ascii="Times New Roman"/>
                      <w:color w:val="000000" w:themeColor="text1"/>
                      <w:szCs w:val="21"/>
                    </w:rPr>
                    <w:t>酵母</w:t>
                  </w:r>
                </w:p>
              </w:tc>
              <w:tc>
                <w:tcPr>
                  <w:tcW w:w="2404" w:type="dxa"/>
                  <w:tcBorders>
                    <w:left w:val="single" w:color="auto" w:sz="4" w:space="0"/>
                    <w:right w:val="single" w:color="auto" w:sz="4" w:space="0"/>
                  </w:tcBorders>
                  <w:vAlign w:val="center"/>
                </w:tcPr>
                <w:p w14:paraId="610B841A">
                  <w:pPr>
                    <w:jc w:val="center"/>
                    <w:rPr>
                      <w:rFonts w:ascii="Times New Roman" w:hAnsi="Times New Roman"/>
                      <w:color w:val="000000" w:themeColor="text1"/>
                      <w:szCs w:val="21"/>
                    </w:rPr>
                  </w:pPr>
                  <w:r>
                    <w:rPr>
                      <w:rFonts w:ascii="Times New Roman" w:hAnsi="Times New Roman"/>
                      <w:color w:val="000000" w:themeColor="text1"/>
                      <w:szCs w:val="21"/>
                    </w:rPr>
                    <w:t>0.6</w:t>
                  </w:r>
                </w:p>
              </w:tc>
              <w:tc>
                <w:tcPr>
                  <w:tcW w:w="2404" w:type="dxa"/>
                  <w:tcBorders>
                    <w:top w:val="single" w:color="auto" w:sz="4" w:space="0"/>
                    <w:left w:val="single" w:color="auto" w:sz="4" w:space="0"/>
                    <w:bottom w:val="single" w:color="auto" w:sz="4" w:space="0"/>
                    <w:right w:val="single" w:color="auto" w:sz="4" w:space="0"/>
                  </w:tcBorders>
                  <w:vAlign w:val="center"/>
                </w:tcPr>
                <w:p w14:paraId="7D68227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2408" w:type="dxa"/>
                  <w:tcBorders>
                    <w:top w:val="single" w:color="auto" w:sz="4" w:space="0"/>
                    <w:left w:val="single" w:color="auto" w:sz="4" w:space="0"/>
                    <w:bottom w:val="single" w:color="auto" w:sz="4" w:space="0"/>
                    <w:right w:val="single" w:color="auto" w:sz="4" w:space="0"/>
                  </w:tcBorders>
                  <w:vAlign w:val="center"/>
                </w:tcPr>
                <w:p w14:paraId="51979F0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r>
            <w:tr w14:paraId="2435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left w:val="single" w:color="auto" w:sz="4" w:space="0"/>
                    <w:right w:val="single" w:color="auto" w:sz="4" w:space="0"/>
                  </w:tcBorders>
                  <w:vAlign w:val="center"/>
                </w:tcPr>
                <w:p w14:paraId="5377722B">
                  <w:pPr>
                    <w:jc w:val="center"/>
                    <w:rPr>
                      <w:rFonts w:ascii="Times New Roman" w:hAnsi="Times New Roman"/>
                      <w:color w:val="000000" w:themeColor="text1"/>
                      <w:szCs w:val="21"/>
                    </w:rPr>
                  </w:pPr>
                  <w:r>
                    <w:rPr>
                      <w:rFonts w:ascii="Times New Roman"/>
                      <w:color w:val="000000" w:themeColor="text1"/>
                      <w:szCs w:val="21"/>
                    </w:rPr>
                    <w:t>水</w:t>
                  </w:r>
                </w:p>
              </w:tc>
              <w:tc>
                <w:tcPr>
                  <w:tcW w:w="2404" w:type="dxa"/>
                  <w:tcBorders>
                    <w:left w:val="single" w:color="auto" w:sz="4" w:space="0"/>
                    <w:right w:val="single" w:color="auto" w:sz="4" w:space="0"/>
                  </w:tcBorders>
                  <w:vAlign w:val="center"/>
                </w:tcPr>
                <w:p w14:paraId="49CC33BB">
                  <w:pPr>
                    <w:jc w:val="center"/>
                    <w:rPr>
                      <w:rFonts w:ascii="Times New Roman" w:hAnsi="Times New Roman"/>
                      <w:color w:val="000000" w:themeColor="text1"/>
                      <w:szCs w:val="21"/>
                    </w:rPr>
                  </w:pPr>
                  <w:r>
                    <w:rPr>
                      <w:rFonts w:ascii="Times New Roman" w:hAnsi="Times New Roman"/>
                      <w:color w:val="000000" w:themeColor="text1"/>
                      <w:szCs w:val="21"/>
                    </w:rPr>
                    <w:t>1977.6</w:t>
                  </w:r>
                </w:p>
              </w:tc>
              <w:tc>
                <w:tcPr>
                  <w:tcW w:w="2404" w:type="dxa"/>
                  <w:tcBorders>
                    <w:top w:val="single" w:color="auto" w:sz="4" w:space="0"/>
                    <w:left w:val="single" w:color="auto" w:sz="4" w:space="0"/>
                    <w:bottom w:val="single" w:color="auto" w:sz="4" w:space="0"/>
                    <w:right w:val="single" w:color="auto" w:sz="4" w:space="0"/>
                  </w:tcBorders>
                  <w:vAlign w:val="center"/>
                </w:tcPr>
                <w:p w14:paraId="2CA3D55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2408" w:type="dxa"/>
                  <w:tcBorders>
                    <w:top w:val="single" w:color="auto" w:sz="4" w:space="0"/>
                    <w:left w:val="single" w:color="auto" w:sz="4" w:space="0"/>
                    <w:bottom w:val="single" w:color="auto" w:sz="4" w:space="0"/>
                    <w:right w:val="single" w:color="auto" w:sz="4" w:space="0"/>
                  </w:tcBorders>
                  <w:vAlign w:val="center"/>
                </w:tcPr>
                <w:p w14:paraId="648CEC2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r>
            <w:tr w14:paraId="1627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9" w:type="dxa"/>
                  <w:tcBorders>
                    <w:left w:val="single" w:color="auto" w:sz="4" w:space="0"/>
                    <w:right w:val="single" w:color="auto" w:sz="4" w:space="0"/>
                  </w:tcBorders>
                  <w:vAlign w:val="center"/>
                </w:tcPr>
                <w:p w14:paraId="0BA1001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合计</w:t>
                  </w:r>
                </w:p>
              </w:tc>
              <w:tc>
                <w:tcPr>
                  <w:tcW w:w="2404" w:type="dxa"/>
                  <w:tcBorders>
                    <w:left w:val="single" w:color="auto" w:sz="4" w:space="0"/>
                    <w:right w:val="single" w:color="auto" w:sz="4" w:space="0"/>
                  </w:tcBorders>
                  <w:vAlign w:val="center"/>
                </w:tcPr>
                <w:p w14:paraId="784C30D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2080</w:t>
                  </w:r>
                </w:p>
              </w:tc>
              <w:tc>
                <w:tcPr>
                  <w:tcW w:w="2404" w:type="dxa"/>
                  <w:tcBorders>
                    <w:top w:val="single" w:color="auto" w:sz="4" w:space="0"/>
                    <w:left w:val="single" w:color="auto" w:sz="4" w:space="0"/>
                    <w:bottom w:val="single" w:color="auto" w:sz="4" w:space="0"/>
                    <w:right w:val="single" w:color="auto" w:sz="4" w:space="0"/>
                  </w:tcBorders>
                  <w:vAlign w:val="center"/>
                </w:tcPr>
                <w:p w14:paraId="30FC1A7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合计</w:t>
                  </w:r>
                </w:p>
              </w:tc>
              <w:tc>
                <w:tcPr>
                  <w:tcW w:w="2408" w:type="dxa"/>
                  <w:tcBorders>
                    <w:top w:val="single" w:color="auto" w:sz="4" w:space="0"/>
                    <w:left w:val="single" w:color="auto" w:sz="4" w:space="0"/>
                    <w:bottom w:val="single" w:color="auto" w:sz="4" w:space="0"/>
                    <w:right w:val="single" w:color="auto" w:sz="4" w:space="0"/>
                  </w:tcBorders>
                  <w:vAlign w:val="center"/>
                </w:tcPr>
                <w:p w14:paraId="1AB4861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2080</w:t>
                  </w:r>
                </w:p>
              </w:tc>
            </w:tr>
          </w:tbl>
          <w:p w14:paraId="604DEDAD">
            <w:pPr>
              <w:spacing w:line="360" w:lineRule="auto"/>
              <w:rPr>
                <w:rFonts w:ascii="Times New Roman" w:hAnsi="Times New Roman"/>
                <w:b/>
                <w:color w:val="000000" w:themeColor="text1"/>
                <w:sz w:val="24"/>
                <w:szCs w:val="24"/>
              </w:rPr>
            </w:pPr>
          </w:p>
        </w:tc>
      </w:tr>
      <w:tr w14:paraId="1154B25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9072" w:type="dxa"/>
          </w:tcPr>
          <w:p w14:paraId="1CA5A8B8">
            <w:pPr>
              <w:spacing w:line="360" w:lineRule="auto"/>
              <w:rPr>
                <w:rFonts w:ascii="Times New Roman" w:hAnsi="Times New Roman"/>
                <w:b/>
                <w:color w:val="000000" w:themeColor="text1"/>
                <w:sz w:val="28"/>
                <w:szCs w:val="28"/>
              </w:rPr>
            </w:pPr>
            <w:r>
              <w:rPr>
                <w:rFonts w:hint="eastAsia" w:ascii="Times New Roman" w:hAnsi="Times New Roman"/>
                <w:b/>
                <w:color w:val="000000" w:themeColor="text1"/>
                <w:sz w:val="28"/>
                <w:szCs w:val="28"/>
              </w:rPr>
              <w:t>主要污染工序：</w:t>
            </w:r>
          </w:p>
          <w:p w14:paraId="2A06001F">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一、施工期主要污染工序</w:t>
            </w:r>
          </w:p>
          <w:p w14:paraId="38F6AC03">
            <w:pPr>
              <w:spacing w:line="360" w:lineRule="auto"/>
              <w:ind w:firstLine="480" w:firstLineChars="200"/>
              <w:rPr>
                <w:color w:val="000000" w:themeColor="text1"/>
                <w:sz w:val="24"/>
                <w:szCs w:val="24"/>
              </w:rPr>
            </w:pPr>
            <w:bookmarkStart w:id="22" w:name="_Toc396897196"/>
            <w:r>
              <w:rPr>
                <w:color w:val="000000" w:themeColor="text1"/>
                <w:sz w:val="24"/>
                <w:szCs w:val="24"/>
              </w:rPr>
              <w:t>本项目施工期主要包括</w:t>
            </w:r>
            <w:r>
              <w:rPr>
                <w:rFonts w:hint="eastAsia"/>
                <w:color w:val="000000" w:themeColor="text1"/>
                <w:sz w:val="24"/>
                <w:szCs w:val="24"/>
              </w:rPr>
              <w:t>地基开挖、</w:t>
            </w:r>
            <w:r>
              <w:rPr>
                <w:color w:val="000000" w:themeColor="text1"/>
                <w:sz w:val="24"/>
                <w:szCs w:val="24"/>
              </w:rPr>
              <w:t>主体工程和配套设施建设、铺设水电管线、室内装修和外部景观绿化。</w:t>
            </w:r>
          </w:p>
          <w:p w14:paraId="182F99D8">
            <w:pPr>
              <w:spacing w:line="360" w:lineRule="auto"/>
              <w:ind w:firstLine="480" w:firstLineChars="200"/>
              <w:rPr>
                <w:rFonts w:eastAsia="新宋体"/>
                <w:color w:val="000000" w:themeColor="text1"/>
                <w:sz w:val="24"/>
                <w:szCs w:val="24"/>
              </w:rPr>
            </w:pPr>
            <w:r>
              <w:rPr>
                <w:color w:val="000000" w:themeColor="text1"/>
                <w:sz w:val="24"/>
                <w:szCs w:val="24"/>
              </w:rPr>
              <w:t>施工期大致可分为</w:t>
            </w:r>
            <w:r>
              <w:rPr>
                <w:rFonts w:hint="eastAsia"/>
                <w:color w:val="000000" w:themeColor="text1"/>
                <w:sz w:val="24"/>
                <w:szCs w:val="24"/>
              </w:rPr>
              <w:t>地基开挖、</w:t>
            </w:r>
            <w:r>
              <w:rPr>
                <w:color w:val="000000" w:themeColor="text1"/>
                <w:sz w:val="24"/>
                <w:szCs w:val="24"/>
              </w:rPr>
              <w:t>主体结构阶段和室内外装修安装阶段。</w:t>
            </w:r>
            <w:r>
              <w:rPr>
                <w:rFonts w:eastAsia="新宋体"/>
                <w:color w:val="000000" w:themeColor="text1"/>
                <w:sz w:val="24"/>
                <w:szCs w:val="24"/>
              </w:rPr>
              <w:t>项目建设过程中不同施工阶段所采用的施工方式不一样：在</w:t>
            </w:r>
            <w:r>
              <w:rPr>
                <w:rFonts w:hint="eastAsia"/>
                <w:color w:val="000000" w:themeColor="text1"/>
                <w:sz w:val="24"/>
                <w:szCs w:val="24"/>
              </w:rPr>
              <w:t>地基开挖</w:t>
            </w:r>
            <w:r>
              <w:rPr>
                <w:rFonts w:eastAsia="新宋体"/>
                <w:color w:val="000000" w:themeColor="text1"/>
                <w:sz w:val="24"/>
                <w:szCs w:val="24"/>
              </w:rPr>
              <w:t>阶段以机械施工为主；在主体结构阶段则机械施工及人力施工各占一半，主要使用切割机、电焊机等；材料运送主要使用提升机，在装修阶段以人力施工为主，机械施工为辅，使用的机械包括电钻、角向磨光机等。</w:t>
            </w:r>
          </w:p>
          <w:p w14:paraId="7019BEE8">
            <w:pPr>
              <w:spacing w:line="360" w:lineRule="auto"/>
              <w:ind w:firstLine="480" w:firstLineChars="200"/>
              <w:rPr>
                <w:color w:val="000000" w:themeColor="text1"/>
                <w:sz w:val="24"/>
                <w:szCs w:val="24"/>
              </w:rPr>
            </w:pPr>
            <w:r>
              <w:rPr>
                <w:color w:val="000000" w:themeColor="text1"/>
                <w:sz w:val="24"/>
                <w:szCs w:val="24"/>
              </w:rPr>
              <w:t>本项目施工过程中产生的主要污染物为废气（扬尘</w:t>
            </w:r>
            <w:r>
              <w:rPr>
                <w:rFonts w:hint="eastAsia"/>
                <w:color w:val="000000" w:themeColor="text1"/>
                <w:sz w:val="24"/>
                <w:szCs w:val="24"/>
              </w:rPr>
              <w:t>、</w:t>
            </w:r>
            <w:r>
              <w:rPr>
                <w:color w:val="000000" w:themeColor="text1"/>
                <w:sz w:val="24"/>
                <w:szCs w:val="24"/>
              </w:rPr>
              <w:t>汽车尾气、涂料挥发的刺激性气体等）、施工机械和运输车辆产生的噪声、施工及施工人员产生的废水以及</w:t>
            </w:r>
            <w:r>
              <w:rPr>
                <w:rFonts w:hint="eastAsia"/>
                <w:color w:val="000000" w:themeColor="text1"/>
                <w:sz w:val="24"/>
                <w:szCs w:val="24"/>
              </w:rPr>
              <w:t>弃渣土</w:t>
            </w:r>
            <w:r>
              <w:rPr>
                <w:color w:val="000000" w:themeColor="text1"/>
                <w:sz w:val="24"/>
                <w:szCs w:val="24"/>
              </w:rPr>
              <w:t>等固体废物。</w:t>
            </w:r>
          </w:p>
          <w:p w14:paraId="08FEBE5D">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1、施工</w:t>
            </w:r>
            <w:r>
              <w:rPr>
                <w:rFonts w:ascii="Times New Roman" w:hAnsi="Times New Roman"/>
                <w:b/>
                <w:color w:val="000000" w:themeColor="text1"/>
                <w:sz w:val="28"/>
                <w:szCs w:val="28"/>
              </w:rPr>
              <w:t>废气</w:t>
            </w:r>
            <w:bookmarkEnd w:id="22"/>
          </w:p>
          <w:p w14:paraId="2336F0DE">
            <w:pPr>
              <w:spacing w:line="360" w:lineRule="auto"/>
              <w:ind w:firstLine="480" w:firstLineChars="200"/>
              <w:rPr>
                <w:color w:val="000000" w:themeColor="text1"/>
                <w:sz w:val="24"/>
              </w:rPr>
            </w:pPr>
            <w:r>
              <w:rPr>
                <w:color w:val="000000" w:themeColor="text1"/>
                <w:sz w:val="24"/>
              </w:rPr>
              <w:t>施工期废气主要包括工程建设、原材料运输、堆放过程中产生的扬尘；运输车辆、施工机械产生的废气以及装修阶段使用涂料产生的废气。</w:t>
            </w:r>
          </w:p>
          <w:p w14:paraId="2B2FAD14">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（1）扬尘</w:t>
            </w:r>
          </w:p>
          <w:p w14:paraId="5FBCC98F">
            <w:pPr>
              <w:spacing w:line="360" w:lineRule="auto"/>
              <w:ind w:firstLine="480" w:firstLineChars="200"/>
              <w:rPr>
                <w:rFonts w:ascii="Times New Roman" w:hAnsi="宋体"/>
                <w:bCs/>
                <w:color w:val="000000" w:themeColor="text1"/>
                <w:sz w:val="24"/>
              </w:rPr>
            </w:pPr>
            <w:r>
              <w:rPr>
                <w:rFonts w:hint="eastAsia" w:ascii="Times New Roman" w:hAnsi="宋体"/>
                <w:color w:val="000000" w:themeColor="text1"/>
                <w:sz w:val="24"/>
                <w:szCs w:val="24"/>
              </w:rPr>
              <w:t>施工扬尘主要来源于程建设以及原材料运输、堆放等作业过程中，主要污染物为</w:t>
            </w:r>
            <w:r>
              <w:rPr>
                <w:rFonts w:ascii="Times New Roman" w:hAnsi="Times New Roman"/>
                <w:color w:val="000000" w:themeColor="text1"/>
                <w:sz w:val="24"/>
                <w:szCs w:val="24"/>
              </w:rPr>
              <w:t>TSP</w:t>
            </w:r>
            <w:r>
              <w:rPr>
                <w:rFonts w:hint="eastAsia" w:ascii="Times New Roman" w:hAnsi="宋体"/>
                <w:color w:val="000000" w:themeColor="text1"/>
                <w:sz w:val="24"/>
                <w:szCs w:val="24"/>
              </w:rPr>
              <w:t>，</w:t>
            </w:r>
            <w:r>
              <w:rPr>
                <w:rFonts w:hint="eastAsia" w:ascii="Times New Roman" w:hAnsi="宋体"/>
                <w:bCs/>
                <w:color w:val="000000" w:themeColor="text1"/>
                <w:sz w:val="24"/>
              </w:rPr>
              <w:t>不含有毒有害的特殊污染物质，对施工环境有一定的污染。粉尘呈无组织排放，其产生强度与施工方式、气象条件有关，一般风大时产生扬尘较多，影响较大。</w:t>
            </w:r>
          </w:p>
          <w:p w14:paraId="0E8FAADD">
            <w:pPr>
              <w:spacing w:line="360" w:lineRule="auto"/>
              <w:ind w:firstLine="200"/>
              <w:rPr>
                <w:rFonts w:ascii="Times New Roman" w:hAnsi="Times New Roman"/>
                <w:color w:val="000000" w:themeColor="text1"/>
                <w:sz w:val="24"/>
                <w:szCs w:val="24"/>
              </w:rPr>
            </w:pPr>
            <w:r>
              <w:rPr>
                <w:rFonts w:ascii="Times New Roman"/>
                <w:color w:val="000000" w:themeColor="text1"/>
                <w:sz w:val="24"/>
                <w:szCs w:val="24"/>
              </w:rPr>
              <w:t>根据《扬尘源颗粒物排放清单编制技术指南（试行）》中施工扬尘源排放量的计算可按总体估算方法进行，即根据施工区域面积、施工期和采取的扬尘污染控制措施进行计算，施工扬尘源中颗粒物排放量的总体计算公式如下：</w:t>
            </w:r>
          </w:p>
          <w:p w14:paraId="56697530">
            <w:pPr>
              <w:spacing w:line="360" w:lineRule="auto"/>
              <w:ind w:firstLine="200"/>
              <w:rPr>
                <w:rFonts w:ascii="Times New Roman" w:hAnsi="Times New Roman"/>
                <w:color w:val="000000" w:themeColor="text1"/>
                <w:sz w:val="24"/>
                <w:szCs w:val="24"/>
              </w:rPr>
            </w:pPr>
            <w:r>
              <w:rPr>
                <w:rFonts w:ascii="Times New Roman" w:hAnsi="Times New Roman"/>
                <w:color w:val="000000" w:themeColor="text1"/>
                <w:sz w:val="24"/>
                <w:szCs w:val="24"/>
              </w:rPr>
              <w:t>W</w:t>
            </w:r>
            <w:r>
              <w:rPr>
                <w:rFonts w:ascii="Times New Roman" w:hAnsi="Times New Roman"/>
                <w:color w:val="000000" w:themeColor="text1"/>
                <w:sz w:val="24"/>
                <w:szCs w:val="24"/>
                <w:vertAlign w:val="subscript"/>
              </w:rPr>
              <w:t>ci</w:t>
            </w:r>
            <w:r>
              <w:rPr>
                <w:rFonts w:ascii="Times New Roman" w:hAnsi="Times New Roman"/>
                <w:color w:val="000000" w:themeColor="text1"/>
                <w:sz w:val="24"/>
                <w:szCs w:val="24"/>
              </w:rPr>
              <w:t>= E</w:t>
            </w:r>
            <w:r>
              <w:rPr>
                <w:rFonts w:ascii="Times New Roman" w:hAnsi="Times New Roman"/>
                <w:color w:val="000000" w:themeColor="text1"/>
                <w:sz w:val="24"/>
                <w:szCs w:val="24"/>
                <w:vertAlign w:val="subscript"/>
              </w:rPr>
              <w:t>ci</w:t>
            </w:r>
            <w:r>
              <w:rPr>
                <w:rFonts w:ascii="Times New Roman" w:hAnsi="Times New Roman"/>
                <w:color w:val="000000" w:themeColor="text1"/>
                <w:sz w:val="24"/>
                <w:szCs w:val="24"/>
              </w:rPr>
              <w:t>× A</w:t>
            </w:r>
            <w:r>
              <w:rPr>
                <w:rFonts w:ascii="Times New Roman" w:hAnsi="Times New Roman"/>
                <w:color w:val="000000" w:themeColor="text1"/>
                <w:sz w:val="24"/>
                <w:szCs w:val="24"/>
                <w:vertAlign w:val="subscript"/>
              </w:rPr>
              <w:t>c</w:t>
            </w:r>
            <w:r>
              <w:rPr>
                <w:rFonts w:ascii="Times New Roman" w:hAnsi="Times New Roman"/>
                <w:color w:val="000000" w:themeColor="text1"/>
                <w:sz w:val="24"/>
                <w:szCs w:val="24"/>
              </w:rPr>
              <w:t>×T</w:t>
            </w:r>
          </w:p>
          <w:p w14:paraId="0FED9B1C">
            <w:pPr>
              <w:spacing w:line="360" w:lineRule="auto"/>
              <w:ind w:firstLine="200"/>
              <w:rPr>
                <w:rFonts w:ascii="Times New Roman" w:hAnsi="Times New Roman"/>
                <w:color w:val="000000" w:themeColor="text1"/>
                <w:sz w:val="24"/>
                <w:szCs w:val="24"/>
              </w:rPr>
            </w:pPr>
            <w:r>
              <w:rPr>
                <w:rFonts w:ascii="Times New Roman" w:hAnsi="Times New Roman"/>
                <w:color w:val="000000" w:themeColor="text1"/>
                <w:sz w:val="24"/>
                <w:szCs w:val="24"/>
              </w:rPr>
              <w:t>E</w:t>
            </w:r>
            <w:r>
              <w:rPr>
                <w:rFonts w:ascii="Times New Roman" w:hAnsi="Times New Roman"/>
                <w:color w:val="000000" w:themeColor="text1"/>
                <w:sz w:val="24"/>
                <w:szCs w:val="24"/>
                <w:vertAlign w:val="subscript"/>
              </w:rPr>
              <w:t>ci</w:t>
            </w:r>
            <w:r>
              <w:rPr>
                <w:rFonts w:ascii="Times New Roman" w:hAnsi="Times New Roman"/>
                <w:color w:val="000000" w:themeColor="text1"/>
                <w:sz w:val="24"/>
                <w:szCs w:val="24"/>
              </w:rPr>
              <w:t xml:space="preserve"> =2.69×10-4×（1-η）</w:t>
            </w:r>
          </w:p>
          <w:p w14:paraId="2782CA09">
            <w:pPr>
              <w:spacing w:line="360" w:lineRule="auto"/>
              <w:ind w:firstLine="200"/>
              <w:rPr>
                <w:rFonts w:ascii="Times New Roman" w:hAnsi="Times New Roman"/>
                <w:color w:val="000000" w:themeColor="text1"/>
                <w:sz w:val="24"/>
                <w:szCs w:val="24"/>
              </w:rPr>
            </w:pPr>
            <w:r>
              <w:rPr>
                <w:rFonts w:ascii="Times New Roman" w:hAnsi="Times New Roman"/>
                <w:color w:val="000000" w:themeColor="text1"/>
                <w:sz w:val="24"/>
                <w:szCs w:val="24"/>
              </w:rPr>
              <w:t>其中：</w:t>
            </w:r>
          </w:p>
          <w:p w14:paraId="19249574">
            <w:pPr>
              <w:spacing w:line="360" w:lineRule="auto"/>
              <w:ind w:firstLine="200"/>
              <w:rPr>
                <w:rFonts w:ascii="Times New Roman" w:hAnsi="Times New Roman"/>
                <w:color w:val="000000" w:themeColor="text1"/>
                <w:sz w:val="24"/>
                <w:szCs w:val="24"/>
              </w:rPr>
            </w:pPr>
            <w:r>
              <w:rPr>
                <w:rFonts w:ascii="Times New Roman" w:hAnsi="Times New Roman"/>
                <w:color w:val="000000" w:themeColor="text1"/>
                <w:sz w:val="24"/>
                <w:szCs w:val="24"/>
              </w:rPr>
              <w:t>W</w:t>
            </w:r>
            <w:r>
              <w:rPr>
                <w:rFonts w:ascii="Times New Roman" w:hAnsi="Times New Roman"/>
                <w:color w:val="000000" w:themeColor="text1"/>
                <w:sz w:val="24"/>
                <w:szCs w:val="24"/>
                <w:vertAlign w:val="subscript"/>
              </w:rPr>
              <w:t>ci</w:t>
            </w:r>
            <w:r>
              <w:rPr>
                <w:rFonts w:ascii="Times New Roman" w:hAnsi="Times New Roman"/>
                <w:color w:val="000000" w:themeColor="text1"/>
                <w:sz w:val="24"/>
                <w:szCs w:val="24"/>
              </w:rPr>
              <w:t>：施工扬尘源中PMi的总排放量，t</w:t>
            </w:r>
          </w:p>
          <w:p w14:paraId="107C464C">
            <w:pPr>
              <w:spacing w:line="360" w:lineRule="auto"/>
              <w:ind w:firstLine="200"/>
              <w:rPr>
                <w:rFonts w:ascii="Times New Roman" w:hAnsi="Times New Roman"/>
                <w:color w:val="000000" w:themeColor="text1"/>
                <w:sz w:val="24"/>
                <w:szCs w:val="24"/>
              </w:rPr>
            </w:pPr>
            <w:r>
              <w:rPr>
                <w:rFonts w:ascii="Times New Roman" w:hAnsi="Times New Roman"/>
                <w:color w:val="000000" w:themeColor="text1"/>
                <w:sz w:val="24"/>
                <w:szCs w:val="24"/>
              </w:rPr>
              <w:t>E</w:t>
            </w:r>
            <w:r>
              <w:rPr>
                <w:rFonts w:ascii="Times New Roman" w:hAnsi="Times New Roman"/>
                <w:color w:val="000000" w:themeColor="text1"/>
                <w:sz w:val="24"/>
                <w:szCs w:val="24"/>
                <w:vertAlign w:val="subscript"/>
              </w:rPr>
              <w:t>ci</w:t>
            </w:r>
            <w:r>
              <w:rPr>
                <w:rFonts w:ascii="Times New Roman" w:hAnsi="Times New Roman"/>
                <w:color w:val="000000" w:themeColor="text1"/>
                <w:sz w:val="24"/>
                <w:szCs w:val="24"/>
              </w:rPr>
              <w:t>：整个施工工地PMi的平均排放系数，t/(m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·月）</w:t>
            </w:r>
          </w:p>
          <w:p w14:paraId="29039F68">
            <w:pPr>
              <w:spacing w:line="360" w:lineRule="auto"/>
              <w:ind w:firstLine="200"/>
              <w:rPr>
                <w:rFonts w:ascii="Times New Roman" w:hAnsi="Times New Roman"/>
                <w:color w:val="000000" w:themeColor="text1"/>
                <w:sz w:val="24"/>
                <w:szCs w:val="24"/>
              </w:rPr>
            </w:pPr>
            <w:r>
              <w:rPr>
                <w:rFonts w:ascii="Times New Roman" w:hAnsi="Times New Roman"/>
                <w:color w:val="000000" w:themeColor="text1"/>
                <w:sz w:val="24"/>
                <w:szCs w:val="24"/>
              </w:rPr>
              <w:t>A</w:t>
            </w:r>
            <w:r>
              <w:rPr>
                <w:rFonts w:ascii="Times New Roman" w:hAnsi="Times New Roman"/>
                <w:color w:val="000000" w:themeColor="text1"/>
                <w:sz w:val="24"/>
                <w:szCs w:val="24"/>
                <w:vertAlign w:val="subscript"/>
              </w:rPr>
              <w:t>c</w:t>
            </w:r>
            <w:r>
              <w:rPr>
                <w:rFonts w:ascii="Times New Roman" w:hAnsi="Times New Roman"/>
                <w:color w:val="000000" w:themeColor="text1"/>
                <w:sz w:val="24"/>
                <w:szCs w:val="24"/>
              </w:rPr>
              <w:t>：施工区域面积，m</w:t>
            </w:r>
            <w:r>
              <w:rPr>
                <w:rFonts w:ascii="Times New Roman" w:hAnsi="Times New Roman"/>
                <w:color w:val="000000" w:themeColor="text1"/>
                <w:sz w:val="24"/>
                <w:szCs w:val="24"/>
                <w:vertAlign w:val="superscript"/>
              </w:rPr>
              <w:t>2</w:t>
            </w:r>
          </w:p>
          <w:p w14:paraId="0DC652C6">
            <w:pPr>
              <w:spacing w:line="360" w:lineRule="auto"/>
              <w:ind w:firstLine="200"/>
              <w:rPr>
                <w:rFonts w:ascii="Times New Roman" w:hAnsi="Times New Roman"/>
                <w:color w:val="000000" w:themeColor="text1"/>
                <w:sz w:val="24"/>
                <w:szCs w:val="24"/>
              </w:rPr>
            </w:pPr>
            <w:r>
              <w:rPr>
                <w:rFonts w:ascii="Times New Roman" w:hAnsi="Times New Roman"/>
                <w:color w:val="000000" w:themeColor="text1"/>
                <w:sz w:val="24"/>
                <w:szCs w:val="24"/>
              </w:rPr>
              <w:t>T：施工月份数，一般按施工天数/30计算。</w:t>
            </w:r>
          </w:p>
          <w:p w14:paraId="280C582E">
            <w:pPr>
              <w:spacing w:line="360" w:lineRule="auto"/>
              <w:ind w:firstLine="200"/>
              <w:rPr>
                <w:rFonts w:ascii="Times New Roman" w:hAnsi="Times New Roman"/>
                <w:color w:val="000000" w:themeColor="text1"/>
                <w:sz w:val="24"/>
                <w:szCs w:val="24"/>
              </w:rPr>
            </w:pPr>
            <w:r>
              <w:rPr>
                <w:rFonts w:ascii="Times New Roman" w:hAnsi="Times New Roman"/>
                <w:color w:val="000000" w:themeColor="text1"/>
                <w:sz w:val="24"/>
                <w:szCs w:val="24"/>
              </w:rPr>
              <w:t>η：污染控制技术对扬尘的去除效率，%，各类控制措施的控制效率见表5-</w:t>
            </w:r>
            <w:r>
              <w:rPr>
                <w:rFonts w:hint="eastAsia" w:ascii="Times New Roman" w:hAnsi="Times New Roman"/>
                <w:color w:val="000000" w:themeColor="text1"/>
                <w:sz w:val="24"/>
                <w:szCs w:val="24"/>
              </w:rPr>
              <w:t>3</w:t>
            </w:r>
            <w:r>
              <w:rPr>
                <w:rFonts w:ascii="Times New Roman" w:hAnsi="Times New Roman"/>
                <w:color w:val="000000" w:themeColor="text1"/>
                <w:sz w:val="24"/>
                <w:szCs w:val="24"/>
              </w:rPr>
              <w:t>。多重措施同时开展的，取控制效率最大值。</w:t>
            </w:r>
          </w:p>
          <w:p w14:paraId="7EBA4DE0">
            <w:pPr>
              <w:widowControl/>
              <w:shd w:val="clear" w:color="auto" w:fill="FFFFFF"/>
              <w:ind w:firstLine="482"/>
              <w:jc w:val="center"/>
              <w:rPr>
                <w:rFonts w:ascii="Times New Roman" w:hAnsi="Times New Roman"/>
                <w:b/>
                <w:color w:val="000000" w:themeColor="text1"/>
                <w:kern w:val="0"/>
                <w:sz w:val="24"/>
                <w:szCs w:val="24"/>
              </w:rPr>
            </w:pPr>
            <w:r>
              <w:rPr>
                <w:rFonts w:ascii="Times New Roman" w:hAnsi="Times New Roman"/>
                <w:b/>
                <w:color w:val="000000" w:themeColor="text1"/>
                <w:kern w:val="0"/>
                <w:sz w:val="24"/>
                <w:szCs w:val="24"/>
              </w:rPr>
              <w:t>表5-</w:t>
            </w:r>
            <w:r>
              <w:rPr>
                <w:rFonts w:hint="eastAsia" w:ascii="Times New Roman" w:hAnsi="Times New Roman"/>
                <w:b/>
                <w:color w:val="000000" w:themeColor="text1"/>
                <w:kern w:val="0"/>
                <w:sz w:val="24"/>
                <w:szCs w:val="24"/>
              </w:rPr>
              <w:t>3</w:t>
            </w:r>
            <w:r>
              <w:rPr>
                <w:rFonts w:ascii="Times New Roman" w:hAnsi="Times New Roman"/>
                <w:b/>
                <w:color w:val="000000" w:themeColor="text1"/>
                <w:kern w:val="0"/>
                <w:sz w:val="24"/>
                <w:szCs w:val="24"/>
              </w:rPr>
              <w:t xml:space="preserve">  施工扬尘控制措施的控制效率</w:t>
            </w:r>
          </w:p>
          <w:tbl>
            <w:tblPr>
              <w:tblStyle w:val="30"/>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796"/>
              <w:gridCol w:w="2748"/>
              <w:gridCol w:w="1134"/>
              <w:gridCol w:w="992"/>
              <w:gridCol w:w="992"/>
            </w:tblGrid>
            <w:tr w14:paraId="7C40A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5245" w:type="dxa"/>
                  <w:gridSpan w:val="3"/>
                  <w:vMerge w:val="restart"/>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D349E3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控制措施</w:t>
                  </w:r>
                </w:p>
              </w:tc>
              <w:tc>
                <w:tcPr>
                  <w:tcW w:w="3118"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27C301DF">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控制效率</w:t>
                  </w:r>
                </w:p>
              </w:tc>
            </w:tr>
            <w:tr w14:paraId="69B60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 w:hRule="atLeast"/>
                <w:jc w:val="center"/>
              </w:trPr>
              <w:tc>
                <w:tcPr>
                  <w:tcW w:w="5245"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74523163">
                  <w:pPr>
                    <w:widowControl/>
                    <w:jc w:val="left"/>
                    <w:rPr>
                      <w:rFonts w:ascii="Times New Roman" w:hAnsi="Times New Roman"/>
                      <w:color w:val="000000" w:themeColor="text1"/>
                      <w:kern w:val="0"/>
                      <w:szCs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CA888B2">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TSP</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E597A69">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PM</w:t>
                  </w:r>
                  <w:r>
                    <w:rPr>
                      <w:rFonts w:ascii="Times New Roman" w:hAnsi="Times New Roman"/>
                      <w:color w:val="000000" w:themeColor="text1"/>
                      <w:kern w:val="0"/>
                      <w:szCs w:val="21"/>
                      <w:vertAlign w:val="subscript"/>
                    </w:rPr>
                    <w:t>10</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432FCE0">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PM</w:t>
                  </w:r>
                  <w:r>
                    <w:rPr>
                      <w:rFonts w:ascii="Times New Roman" w:hAnsi="Times New Roman"/>
                      <w:color w:val="000000" w:themeColor="text1"/>
                      <w:kern w:val="0"/>
                      <w:szCs w:val="21"/>
                      <w:vertAlign w:val="subscript"/>
                    </w:rPr>
                    <w:t>2.5</w:t>
                  </w:r>
                </w:p>
              </w:tc>
            </w:tr>
            <w:tr w14:paraId="3DDF0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701"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B9185D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路面铺装和洒水</w:t>
                  </w:r>
                </w:p>
              </w:tc>
              <w:tc>
                <w:tcPr>
                  <w:tcW w:w="3544" w:type="dxa"/>
                  <w:gridSpan w:val="2"/>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33534B6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铺装混凝土，洒水强度（W）=0.6mmH</w:t>
                  </w:r>
                  <w:r>
                    <w:rPr>
                      <w:rFonts w:ascii="Times New Roman" w:hAnsi="Times New Roman"/>
                      <w:color w:val="000000" w:themeColor="text1"/>
                      <w:kern w:val="0"/>
                      <w:szCs w:val="21"/>
                      <w:vertAlign w:val="subscript"/>
                    </w:rPr>
                    <w:t>2</w:t>
                  </w:r>
                  <w:r>
                    <w:rPr>
                      <w:rFonts w:ascii="Times New Roman" w:hAnsi="Times New Roman"/>
                      <w:color w:val="000000" w:themeColor="text1"/>
                      <w:kern w:val="0"/>
                      <w:szCs w:val="21"/>
                    </w:rPr>
                    <w:t>O/hr</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D0A537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96%</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29D1CAF">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80%</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28BDB2B7">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67%</w:t>
                  </w:r>
                </w:p>
              </w:tc>
            </w:tr>
            <w:tr w14:paraId="36D10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701" w:type="dxa"/>
                  <w:vMerge w:val="restart"/>
                  <w:tcBorders>
                    <w:top w:val="single" w:color="000000" w:sz="6" w:space="0"/>
                    <w:left w:val="single" w:color="000000" w:sz="6" w:space="0"/>
                    <w:bottom w:val="single" w:color="000000" w:sz="6" w:space="0"/>
                    <w:right w:val="single" w:color="000000" w:sz="6" w:space="0"/>
                  </w:tcBorders>
                  <w:vAlign w:val="center"/>
                </w:tcPr>
                <w:p w14:paraId="3412B4F7">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防尘网</w:t>
                  </w:r>
                </w:p>
              </w:tc>
              <w:tc>
                <w:tcPr>
                  <w:tcW w:w="3544" w:type="dxa"/>
                  <w:gridSpan w:val="2"/>
                  <w:tcBorders>
                    <w:top w:val="single" w:color="000000" w:sz="6" w:space="0"/>
                    <w:left w:val="single" w:color="000000" w:sz="6" w:space="0"/>
                    <w:bottom w:val="single" w:color="auto" w:sz="6" w:space="0"/>
                    <w:right w:val="single" w:color="000000" w:sz="6" w:space="0"/>
                  </w:tcBorders>
                  <w:tcMar>
                    <w:top w:w="60" w:type="dxa"/>
                    <w:left w:w="60" w:type="dxa"/>
                    <w:bottom w:w="60" w:type="dxa"/>
                    <w:right w:w="60" w:type="dxa"/>
                  </w:tcMar>
                  <w:vAlign w:val="center"/>
                </w:tcPr>
                <w:p w14:paraId="0316E68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尼龙塑胶网网径0.5mm，网距3mm</w:t>
                  </w:r>
                </w:p>
              </w:tc>
              <w:tc>
                <w:tcPr>
                  <w:tcW w:w="1134" w:type="dxa"/>
                  <w:tcBorders>
                    <w:top w:val="single" w:color="000000" w:sz="6" w:space="0"/>
                    <w:left w:val="single" w:color="000000" w:sz="6" w:space="0"/>
                    <w:bottom w:val="single" w:color="auto" w:sz="6" w:space="0"/>
                    <w:right w:val="single" w:color="000000" w:sz="6" w:space="0"/>
                  </w:tcBorders>
                  <w:tcMar>
                    <w:top w:w="60" w:type="dxa"/>
                    <w:left w:w="60" w:type="dxa"/>
                    <w:bottom w:w="60" w:type="dxa"/>
                    <w:right w:w="60" w:type="dxa"/>
                  </w:tcMar>
                  <w:vAlign w:val="center"/>
                </w:tcPr>
                <w:p w14:paraId="3F0A77CF">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24%</w:t>
                  </w:r>
                </w:p>
              </w:tc>
              <w:tc>
                <w:tcPr>
                  <w:tcW w:w="992" w:type="dxa"/>
                  <w:tcBorders>
                    <w:top w:val="single" w:color="000000" w:sz="6" w:space="0"/>
                    <w:left w:val="single" w:color="000000" w:sz="6" w:space="0"/>
                    <w:bottom w:val="single" w:color="auto" w:sz="6" w:space="0"/>
                    <w:right w:val="single" w:color="000000" w:sz="6" w:space="0"/>
                  </w:tcBorders>
                  <w:tcMar>
                    <w:top w:w="60" w:type="dxa"/>
                    <w:left w:w="60" w:type="dxa"/>
                    <w:bottom w:w="60" w:type="dxa"/>
                    <w:right w:w="60" w:type="dxa"/>
                  </w:tcMar>
                  <w:vAlign w:val="center"/>
                </w:tcPr>
                <w:p w14:paraId="0BEBF5D9">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20%</w:t>
                  </w:r>
                </w:p>
              </w:tc>
              <w:tc>
                <w:tcPr>
                  <w:tcW w:w="992" w:type="dxa"/>
                  <w:tcBorders>
                    <w:top w:val="single" w:color="000000" w:sz="6" w:space="0"/>
                    <w:left w:val="single" w:color="000000" w:sz="6" w:space="0"/>
                    <w:bottom w:val="single" w:color="auto" w:sz="6" w:space="0"/>
                    <w:right w:val="single" w:color="000000" w:sz="6" w:space="0"/>
                  </w:tcBorders>
                  <w:tcMar>
                    <w:top w:w="60" w:type="dxa"/>
                    <w:left w:w="60" w:type="dxa"/>
                    <w:bottom w:w="60" w:type="dxa"/>
                    <w:right w:w="60" w:type="dxa"/>
                  </w:tcMar>
                  <w:vAlign w:val="center"/>
                </w:tcPr>
                <w:p w14:paraId="0DC6233A">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17%</w:t>
                  </w:r>
                </w:p>
              </w:tc>
            </w:tr>
            <w:tr w14:paraId="593B2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701" w:type="dxa"/>
                  <w:vMerge w:val="continue"/>
                  <w:tcBorders>
                    <w:top w:val="single" w:color="000000" w:sz="6" w:space="0"/>
                    <w:left w:val="single" w:color="000000" w:sz="6" w:space="0"/>
                    <w:bottom w:val="single" w:color="000000" w:sz="6" w:space="0"/>
                    <w:right w:val="single" w:color="000000" w:sz="6" w:space="0"/>
                  </w:tcBorders>
                  <w:vAlign w:val="center"/>
                </w:tcPr>
                <w:p w14:paraId="2914AD38">
                  <w:pPr>
                    <w:widowControl/>
                    <w:jc w:val="left"/>
                    <w:rPr>
                      <w:rFonts w:ascii="Times New Roman" w:hAnsi="Times New Roman"/>
                      <w:color w:val="000000" w:themeColor="text1"/>
                      <w:kern w:val="0"/>
                      <w:szCs w:val="21"/>
                    </w:rPr>
                  </w:pPr>
                </w:p>
              </w:tc>
              <w:tc>
                <w:tcPr>
                  <w:tcW w:w="3544" w:type="dxa"/>
                  <w:gridSpan w:val="2"/>
                  <w:tcBorders>
                    <w:top w:val="single" w:color="auto" w:sz="4"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27BD5448">
                  <w:pPr>
                    <w:jc w:val="center"/>
                    <w:rPr>
                      <w:rFonts w:ascii="Times New Roman" w:hAnsi="Times New Roman"/>
                      <w:color w:val="000000" w:themeColor="text1"/>
                      <w:kern w:val="0"/>
                      <w:szCs w:val="21"/>
                    </w:rPr>
                  </w:pPr>
                  <w:r>
                    <w:rPr>
                      <w:rFonts w:ascii="Times New Roman" w:hAnsi="Times New Roman"/>
                      <w:color w:val="000000" w:themeColor="text1"/>
                      <w:kern w:val="0"/>
                      <w:szCs w:val="21"/>
                    </w:rPr>
                    <w:t>尼龙塑胶网网径1mm，网距5mm</w:t>
                  </w:r>
                </w:p>
              </w:tc>
              <w:tc>
                <w:tcPr>
                  <w:tcW w:w="1134" w:type="dxa"/>
                  <w:tcBorders>
                    <w:top w:val="single" w:color="auto"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AA6D37E">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12%</w:t>
                  </w:r>
                </w:p>
              </w:tc>
              <w:tc>
                <w:tcPr>
                  <w:tcW w:w="992" w:type="dxa"/>
                  <w:tcBorders>
                    <w:top w:val="single" w:color="auto"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50B4FC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992" w:type="dxa"/>
                  <w:tcBorders>
                    <w:top w:val="single" w:color="auto"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EC1D85E">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w:t>
                  </w:r>
                </w:p>
              </w:tc>
            </w:tr>
            <w:tr w14:paraId="724C1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701" w:type="dxa"/>
                  <w:vMerge w:val="restart"/>
                  <w:tcBorders>
                    <w:top w:val="single" w:color="000000" w:sz="6" w:space="0"/>
                    <w:left w:val="single" w:color="000000" w:sz="6" w:space="0"/>
                    <w:bottom w:val="single" w:color="000000" w:sz="6" w:space="0"/>
                    <w:right w:val="single" w:color="000000" w:sz="6" w:space="0"/>
                  </w:tcBorders>
                  <w:vAlign w:val="center"/>
                </w:tcPr>
                <w:p w14:paraId="7C36ECDA">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覆盖防尘布</w:t>
                  </w:r>
                </w:p>
              </w:tc>
              <w:tc>
                <w:tcPr>
                  <w:tcW w:w="3544" w:type="dxa"/>
                  <w:gridSpan w:val="2"/>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AF50A2B">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高强度纤维织布密闭覆盖</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24CC2F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32%</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50481850">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27%</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56B47346">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22%</w:t>
                  </w:r>
                </w:p>
              </w:tc>
            </w:tr>
            <w:tr w14:paraId="55826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701" w:type="dxa"/>
                  <w:vMerge w:val="continue"/>
                  <w:tcBorders>
                    <w:top w:val="single" w:color="000000" w:sz="6" w:space="0"/>
                    <w:left w:val="single" w:color="000000" w:sz="6" w:space="0"/>
                    <w:bottom w:val="single" w:color="000000" w:sz="6" w:space="0"/>
                    <w:right w:val="single" w:color="000000" w:sz="6" w:space="0"/>
                  </w:tcBorders>
                  <w:vAlign w:val="center"/>
                </w:tcPr>
                <w:p w14:paraId="51516F96">
                  <w:pPr>
                    <w:widowControl/>
                    <w:jc w:val="left"/>
                    <w:rPr>
                      <w:rFonts w:ascii="Times New Roman" w:hAnsi="Times New Roman"/>
                      <w:color w:val="000000" w:themeColor="text1"/>
                      <w:kern w:val="0"/>
                      <w:szCs w:val="21"/>
                    </w:rPr>
                  </w:pPr>
                </w:p>
              </w:tc>
              <w:tc>
                <w:tcPr>
                  <w:tcW w:w="3544" w:type="dxa"/>
                  <w:gridSpan w:val="2"/>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D06F696">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尼龙塑胶网网径1mm，网距5mm</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6FBB9EC">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20%</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86B551F">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17%</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151F794">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14%</w:t>
                  </w:r>
                </w:p>
              </w:tc>
            </w:tr>
            <w:tr w14:paraId="7812F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5245" w:type="dxa"/>
                  <w:gridSpan w:val="3"/>
                  <w:tcBorders>
                    <w:top w:val="single" w:color="000000" w:sz="6" w:space="0"/>
                    <w:left w:val="single" w:color="000000" w:sz="6" w:space="0"/>
                    <w:bottom w:val="single" w:color="000000" w:sz="6" w:space="0"/>
                    <w:right w:val="single" w:color="000000" w:sz="6" w:space="0"/>
                  </w:tcBorders>
                  <w:vAlign w:val="center"/>
                </w:tcPr>
                <w:p w14:paraId="74BAFFAC">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化学抑尘剂</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2ABE7E9B">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89%</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296D81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84%</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BBD6FC1">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71%</w:t>
                  </w:r>
                </w:p>
              </w:tc>
            </w:tr>
            <w:tr w14:paraId="4D392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249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1C49A71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围挡</w:t>
                  </w:r>
                </w:p>
              </w:tc>
              <w:tc>
                <w:tcPr>
                  <w:tcW w:w="2748"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3829E40F">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2.4m硬质围挡</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D70462E">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18%</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55D5FC6D">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15%</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0DEF0CE1">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13%</w:t>
                  </w:r>
                </w:p>
              </w:tc>
            </w:tr>
            <w:tr w14:paraId="184E4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249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3A5E7A0">
                  <w:pPr>
                    <w:widowControl/>
                    <w:jc w:val="left"/>
                    <w:rPr>
                      <w:rFonts w:ascii="Times New Roman" w:hAnsi="Times New Roman"/>
                      <w:color w:val="000000" w:themeColor="text1"/>
                      <w:kern w:val="0"/>
                      <w:szCs w:val="21"/>
                    </w:rPr>
                  </w:pPr>
                </w:p>
              </w:tc>
              <w:tc>
                <w:tcPr>
                  <w:tcW w:w="2748"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2832D37A">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1.8m硬质围挡</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05C2562F">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12%</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046420F0">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31E8F4B">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w:t>
                  </w:r>
                </w:p>
              </w:tc>
            </w:tr>
          </w:tbl>
          <w:p w14:paraId="546D1DB0">
            <w:pPr>
              <w:tabs>
                <w:tab w:val="left" w:pos="2100"/>
              </w:tabs>
              <w:spacing w:line="360" w:lineRule="auto"/>
              <w:ind w:firstLine="480" w:firstLineChars="200"/>
              <w:rPr>
                <w:rFonts w:ascii="Times New Roman" w:hAnsi="Times New Roman"/>
                <w:color w:val="000000" w:themeColor="text1"/>
                <w:kern w:val="0"/>
                <w:sz w:val="24"/>
                <w:szCs w:val="24"/>
              </w:rPr>
            </w:pPr>
            <w:r>
              <w:rPr>
                <w:rFonts w:ascii="Times New Roman" w:hAnsi="Times New Roman"/>
                <w:color w:val="000000" w:themeColor="text1"/>
                <w:sz w:val="24"/>
                <w:szCs w:val="24"/>
              </w:rPr>
              <w:t>本项目施工区域面积为</w:t>
            </w:r>
            <w:r>
              <w:rPr>
                <w:rFonts w:hint="eastAsia" w:ascii="Times New Roman" w:hAnsi="Times New Roman"/>
                <w:color w:val="000000" w:themeColor="text1"/>
                <w:sz w:val="24"/>
                <w:szCs w:val="24"/>
              </w:rPr>
              <w:t>7806</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，施工期为</w:t>
            </w:r>
            <w:r>
              <w:rPr>
                <w:rFonts w:hint="eastAsia" w:ascii="Times New Roman" w:hAnsi="Times New Roman"/>
                <w:color w:val="000000" w:themeColor="text1"/>
                <w:sz w:val="24"/>
                <w:szCs w:val="24"/>
              </w:rPr>
              <w:t>12</w:t>
            </w:r>
            <w:r>
              <w:rPr>
                <w:rFonts w:ascii="Times New Roman" w:hAnsi="Times New Roman"/>
                <w:color w:val="000000" w:themeColor="text1"/>
                <w:sz w:val="24"/>
                <w:szCs w:val="24"/>
              </w:rPr>
              <w:t>个月，建筑工地控制措施为1.8m硬质围挡、高强度纤维织布密闭覆盖、铺装混凝土，洒水强度（W）=0.6mmH</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O/hr， TSP控制效率为96%，</w:t>
            </w:r>
            <w:r>
              <w:rPr>
                <w:rFonts w:ascii="Times New Roman" w:hAnsi="Times New Roman"/>
                <w:color w:val="000000" w:themeColor="text1"/>
                <w:kern w:val="0"/>
                <w:sz w:val="24"/>
                <w:szCs w:val="24"/>
              </w:rPr>
              <w:t>PM</w:t>
            </w:r>
            <w:r>
              <w:rPr>
                <w:rFonts w:ascii="Times New Roman" w:hAnsi="Times New Roman"/>
                <w:color w:val="000000" w:themeColor="text1"/>
                <w:kern w:val="0"/>
                <w:sz w:val="24"/>
                <w:szCs w:val="24"/>
                <w:vertAlign w:val="subscript"/>
              </w:rPr>
              <w:t>10</w:t>
            </w:r>
            <w:r>
              <w:rPr>
                <w:rFonts w:ascii="Times New Roman" w:hAnsi="Times New Roman"/>
                <w:color w:val="000000" w:themeColor="text1"/>
                <w:sz w:val="24"/>
                <w:szCs w:val="24"/>
              </w:rPr>
              <w:t>控制效率为80%，</w:t>
            </w:r>
            <w:r>
              <w:rPr>
                <w:rFonts w:ascii="Times New Roman" w:hAnsi="Times New Roman"/>
                <w:color w:val="000000" w:themeColor="text1"/>
                <w:kern w:val="0"/>
                <w:sz w:val="24"/>
                <w:szCs w:val="24"/>
              </w:rPr>
              <w:t>PM</w:t>
            </w:r>
            <w:r>
              <w:rPr>
                <w:rFonts w:ascii="Times New Roman" w:hAnsi="Times New Roman"/>
                <w:color w:val="000000" w:themeColor="text1"/>
                <w:kern w:val="0"/>
                <w:sz w:val="24"/>
                <w:szCs w:val="24"/>
                <w:vertAlign w:val="subscript"/>
              </w:rPr>
              <w:t>2.5</w:t>
            </w:r>
            <w:r>
              <w:rPr>
                <w:rFonts w:ascii="Times New Roman" w:hAnsi="Times New Roman"/>
                <w:color w:val="000000" w:themeColor="text1"/>
                <w:sz w:val="24"/>
                <w:szCs w:val="24"/>
              </w:rPr>
              <w:t>控制效率为67%，则建筑工程施工废气产生的TSP为</w:t>
            </w:r>
            <w:r>
              <w:rPr>
                <w:rFonts w:hint="eastAsia" w:ascii="Times New Roman" w:hAnsi="Times New Roman"/>
                <w:color w:val="000000" w:themeColor="text1"/>
                <w:sz w:val="24"/>
                <w:szCs w:val="24"/>
              </w:rPr>
              <w:t>1</w:t>
            </w:r>
            <w:r>
              <w:rPr>
                <w:rFonts w:ascii="Times New Roman" w:hAnsi="Times New Roman"/>
                <w:color w:val="000000" w:themeColor="text1"/>
                <w:sz w:val="24"/>
                <w:szCs w:val="24"/>
              </w:rPr>
              <w:t>.</w:t>
            </w:r>
            <w:r>
              <w:rPr>
                <w:rFonts w:hint="eastAsia" w:ascii="Times New Roman" w:hAnsi="Times New Roman"/>
                <w:color w:val="000000" w:themeColor="text1"/>
                <w:sz w:val="24"/>
                <w:szCs w:val="24"/>
              </w:rPr>
              <w:t>001</w:t>
            </w:r>
            <w:r>
              <w:rPr>
                <w:rFonts w:ascii="Times New Roman" w:hAnsi="Times New Roman"/>
                <w:color w:val="000000" w:themeColor="text1"/>
                <w:sz w:val="24"/>
                <w:szCs w:val="24"/>
              </w:rPr>
              <w:t>t、</w:t>
            </w:r>
            <w:r>
              <w:rPr>
                <w:rFonts w:ascii="Times New Roman" w:hAnsi="Times New Roman"/>
                <w:color w:val="000000" w:themeColor="text1"/>
                <w:kern w:val="0"/>
                <w:sz w:val="24"/>
                <w:szCs w:val="24"/>
              </w:rPr>
              <w:t>PM</w:t>
            </w:r>
            <w:r>
              <w:rPr>
                <w:rFonts w:ascii="Times New Roman" w:hAnsi="Times New Roman"/>
                <w:color w:val="000000" w:themeColor="text1"/>
                <w:kern w:val="0"/>
                <w:sz w:val="24"/>
                <w:szCs w:val="24"/>
                <w:vertAlign w:val="subscript"/>
              </w:rPr>
              <w:t>10</w:t>
            </w:r>
            <w:r>
              <w:rPr>
                <w:rFonts w:ascii="Times New Roman" w:hAnsi="Times New Roman"/>
                <w:color w:val="000000" w:themeColor="text1"/>
                <w:sz w:val="24"/>
                <w:szCs w:val="24"/>
              </w:rPr>
              <w:t>为</w:t>
            </w:r>
            <w:r>
              <w:rPr>
                <w:rFonts w:hint="eastAsia" w:ascii="Times New Roman" w:hAnsi="Times New Roman"/>
                <w:color w:val="000000" w:themeColor="text1"/>
                <w:sz w:val="24"/>
                <w:szCs w:val="24"/>
              </w:rPr>
              <w:t>5.040</w:t>
            </w:r>
            <w:r>
              <w:rPr>
                <w:rFonts w:ascii="Times New Roman" w:hAnsi="Times New Roman"/>
                <w:color w:val="000000" w:themeColor="text1"/>
                <w:sz w:val="24"/>
                <w:szCs w:val="24"/>
              </w:rPr>
              <w:t>t</w:t>
            </w:r>
            <w:r>
              <w:rPr>
                <w:rFonts w:ascii="Times New Roman" w:hAnsi="Times New Roman"/>
                <w:color w:val="000000" w:themeColor="text1"/>
                <w:kern w:val="0"/>
                <w:sz w:val="24"/>
                <w:szCs w:val="24"/>
              </w:rPr>
              <w:t>、PM</w:t>
            </w:r>
            <w:r>
              <w:rPr>
                <w:rFonts w:ascii="Times New Roman" w:hAnsi="Times New Roman"/>
                <w:color w:val="000000" w:themeColor="text1"/>
                <w:kern w:val="0"/>
                <w:sz w:val="24"/>
                <w:szCs w:val="24"/>
                <w:vertAlign w:val="subscript"/>
              </w:rPr>
              <w:t>2.5</w:t>
            </w:r>
            <w:r>
              <w:rPr>
                <w:rFonts w:ascii="Times New Roman" w:hAnsi="Times New Roman"/>
                <w:color w:val="000000" w:themeColor="text1"/>
                <w:sz w:val="24"/>
                <w:szCs w:val="24"/>
              </w:rPr>
              <w:t>为</w:t>
            </w:r>
            <w:r>
              <w:rPr>
                <w:rFonts w:hint="eastAsia" w:ascii="Times New Roman" w:hAnsi="Times New Roman"/>
                <w:color w:val="000000" w:themeColor="text1"/>
                <w:sz w:val="24"/>
                <w:szCs w:val="24"/>
              </w:rPr>
              <w:t>8.315</w:t>
            </w:r>
            <w:r>
              <w:rPr>
                <w:rFonts w:ascii="Times New Roman" w:hAnsi="Times New Roman"/>
                <w:color w:val="000000" w:themeColor="text1"/>
                <w:sz w:val="24"/>
                <w:szCs w:val="24"/>
              </w:rPr>
              <w:t>t，项目产生施工废气总量为</w:t>
            </w:r>
            <w:r>
              <w:rPr>
                <w:rFonts w:hint="eastAsia" w:ascii="Times New Roman" w:hAnsi="Times New Roman"/>
                <w:color w:val="000000" w:themeColor="text1"/>
                <w:sz w:val="24"/>
                <w:szCs w:val="24"/>
              </w:rPr>
              <w:t>14.356</w:t>
            </w:r>
            <w:r>
              <w:rPr>
                <w:rFonts w:ascii="Times New Roman" w:hAnsi="Times New Roman"/>
                <w:color w:val="000000" w:themeColor="text1"/>
                <w:sz w:val="24"/>
                <w:szCs w:val="24"/>
              </w:rPr>
              <w:t>t。</w:t>
            </w:r>
          </w:p>
          <w:p w14:paraId="35C2342C">
            <w:pPr>
              <w:spacing w:line="360" w:lineRule="auto"/>
              <w:ind w:firstLine="424" w:firstLineChars="177"/>
              <w:outlineLvl w:val="0"/>
              <w:rPr>
                <w:rFonts w:ascii="Times New Roman" w:hAnsi="Times New Roman"/>
                <w:color w:val="000000" w:themeColor="text1"/>
                <w:sz w:val="24"/>
              </w:rPr>
            </w:pPr>
            <w:bookmarkStart w:id="23" w:name="_Toc482291036"/>
            <w:r>
              <w:rPr>
                <w:rFonts w:hint="eastAsia" w:ascii="Times New Roman"/>
                <w:color w:val="000000" w:themeColor="text1"/>
                <w:sz w:val="24"/>
              </w:rPr>
              <w:t>（2）</w:t>
            </w:r>
            <w:r>
              <w:rPr>
                <w:rFonts w:hint="eastAsia" w:ascii="Times New Roman"/>
                <w:color w:val="000000" w:themeColor="text1"/>
                <w:kern w:val="0"/>
                <w:sz w:val="24"/>
              </w:rPr>
              <w:t>运输车辆</w:t>
            </w:r>
            <w:r>
              <w:rPr>
                <w:rFonts w:ascii="Times New Roman"/>
                <w:color w:val="000000" w:themeColor="text1"/>
                <w:kern w:val="0"/>
                <w:sz w:val="24"/>
              </w:rPr>
              <w:t>及其它燃油机械施工时产生的尾气</w:t>
            </w:r>
            <w:bookmarkEnd w:id="23"/>
          </w:p>
          <w:p w14:paraId="6CE070CB">
            <w:pPr>
              <w:spacing w:line="360" w:lineRule="auto"/>
              <w:ind w:firstLine="424" w:firstLineChars="177"/>
              <w:outlineLvl w:val="0"/>
              <w:rPr>
                <w:rFonts w:ascii="Times New Roman"/>
                <w:bCs/>
                <w:color w:val="000000" w:themeColor="text1"/>
                <w:kern w:val="0"/>
                <w:sz w:val="24"/>
              </w:rPr>
            </w:pPr>
            <w:r>
              <w:rPr>
                <w:rFonts w:ascii="Times New Roman"/>
                <w:color w:val="000000" w:themeColor="text1"/>
                <w:kern w:val="0"/>
                <w:sz w:val="24"/>
              </w:rPr>
              <w:t>本项目施工期废气主要来源于运输车辆及其它燃油机械施工时产生的尾气，其中的污染物主</w:t>
            </w:r>
            <w:r>
              <w:rPr>
                <w:rFonts w:ascii="Times New Roman"/>
                <w:bCs/>
                <w:color w:val="000000" w:themeColor="text1"/>
                <w:kern w:val="0"/>
                <w:sz w:val="24"/>
              </w:rPr>
              <w:t>要有</w:t>
            </w:r>
            <w:r>
              <w:rPr>
                <w:rFonts w:ascii="Times New Roman" w:hAnsi="Times New Roman"/>
                <w:bCs/>
                <w:color w:val="000000" w:themeColor="text1"/>
                <w:kern w:val="0"/>
                <w:sz w:val="24"/>
              </w:rPr>
              <w:t>NO</w:t>
            </w:r>
            <w:r>
              <w:rPr>
                <w:rFonts w:ascii="Times New Roman" w:hAnsi="Times New Roman"/>
                <w:bCs/>
                <w:color w:val="000000" w:themeColor="text1"/>
                <w:kern w:val="0"/>
                <w:sz w:val="24"/>
                <w:vertAlign w:val="subscript"/>
              </w:rPr>
              <w:t>x</w:t>
            </w:r>
            <w:r>
              <w:rPr>
                <w:rFonts w:ascii="Times New Roman"/>
                <w:bCs/>
                <w:color w:val="000000" w:themeColor="text1"/>
                <w:kern w:val="0"/>
                <w:sz w:val="24"/>
              </w:rPr>
              <w:t>、</w:t>
            </w:r>
            <w:r>
              <w:rPr>
                <w:rFonts w:ascii="Times New Roman" w:hAnsi="Times New Roman"/>
                <w:bCs/>
                <w:color w:val="000000" w:themeColor="text1"/>
                <w:kern w:val="0"/>
                <w:sz w:val="24"/>
              </w:rPr>
              <w:t>CO</w:t>
            </w:r>
            <w:r>
              <w:rPr>
                <w:rFonts w:ascii="Times New Roman"/>
                <w:bCs/>
                <w:color w:val="000000" w:themeColor="text1"/>
                <w:kern w:val="0"/>
                <w:sz w:val="24"/>
              </w:rPr>
              <w:t>及</w:t>
            </w:r>
            <w:r>
              <w:rPr>
                <w:rFonts w:ascii="Times New Roman" w:hAnsi="Times New Roman"/>
                <w:bCs/>
                <w:color w:val="000000" w:themeColor="text1"/>
                <w:kern w:val="0"/>
                <w:sz w:val="24"/>
              </w:rPr>
              <w:t>CH</w:t>
            </w:r>
            <w:r>
              <w:rPr>
                <w:rFonts w:ascii="Times New Roman" w:hAnsi="Times New Roman"/>
                <w:bCs/>
                <w:color w:val="000000" w:themeColor="text1"/>
                <w:kern w:val="0"/>
                <w:sz w:val="24"/>
                <w:vertAlign w:val="subscript"/>
              </w:rPr>
              <w:t>x</w:t>
            </w:r>
            <w:r>
              <w:rPr>
                <w:rFonts w:ascii="Times New Roman"/>
                <w:bCs/>
                <w:color w:val="000000" w:themeColor="text1"/>
                <w:kern w:val="0"/>
                <w:sz w:val="24"/>
              </w:rPr>
              <w:t>等。施工期的废气为无组织间断排放，会对环境空气造成一定影响。</w:t>
            </w:r>
          </w:p>
          <w:p w14:paraId="3EB6B8D1">
            <w:pPr>
              <w:spacing w:line="360" w:lineRule="auto"/>
              <w:ind w:firstLine="480" w:firstLineChars="200"/>
              <w:rPr>
                <w:rFonts w:ascii="Times New Roman" w:hAnsi="Times New Roman"/>
                <w:color w:val="000000" w:themeColor="text1"/>
                <w:sz w:val="24"/>
                <w:szCs w:val="24"/>
              </w:rPr>
            </w:pPr>
            <w:r>
              <w:rPr>
                <w:rFonts w:hint="eastAsia" w:ascii="Times New Roman"/>
                <w:color w:val="000000" w:themeColor="text1"/>
                <w:kern w:val="0"/>
                <w:sz w:val="24"/>
              </w:rPr>
              <w:t>根据</w:t>
            </w:r>
            <w:r>
              <w:rPr>
                <w:rFonts w:hint="eastAsia" w:ascii="Times New Roman" w:hAnsi="Times New Roman"/>
                <w:color w:val="000000" w:themeColor="text1"/>
                <w:kern w:val="0"/>
                <w:sz w:val="24"/>
              </w:rPr>
              <w:t>《</w:t>
            </w:r>
            <w:r>
              <w:rPr>
                <w:rFonts w:hint="eastAsia" w:ascii="Times New Roman"/>
                <w:color w:val="000000" w:themeColor="text1"/>
                <w:kern w:val="0"/>
                <w:sz w:val="24"/>
              </w:rPr>
              <w:t>环境保护实用数据手册</w:t>
            </w:r>
            <w:r>
              <w:rPr>
                <w:rFonts w:hint="eastAsia" w:ascii="Times New Roman" w:hAnsi="Times New Roman"/>
                <w:color w:val="000000" w:themeColor="text1"/>
                <w:kern w:val="0"/>
                <w:sz w:val="24"/>
              </w:rPr>
              <w:t>》，中“表</w:t>
            </w:r>
            <w:r>
              <w:rPr>
                <w:rFonts w:ascii="Times New Roman" w:hAnsi="Times New Roman"/>
                <w:color w:val="000000" w:themeColor="text1"/>
                <w:kern w:val="0"/>
                <w:sz w:val="24"/>
              </w:rPr>
              <w:t>2-146</w:t>
            </w:r>
            <w:r>
              <w:rPr>
                <w:rFonts w:hint="eastAsia" w:ascii="Times New Roman" w:hAnsi="Times New Roman"/>
                <w:color w:val="000000" w:themeColor="text1"/>
                <w:kern w:val="0"/>
                <w:sz w:val="24"/>
              </w:rPr>
              <w:t>机动车辆大气污染物排放表”</w:t>
            </w:r>
            <w:r>
              <w:rPr>
                <w:rFonts w:hint="eastAsia" w:ascii="Times New Roman"/>
                <w:color w:val="000000" w:themeColor="text1"/>
                <w:sz w:val="24"/>
              </w:rPr>
              <w:t>，污染物取值</w:t>
            </w:r>
            <w:r>
              <w:rPr>
                <w:rFonts w:hint="eastAsia" w:ascii="Times New Roman" w:hAnsi="Times New Roman"/>
                <w:color w:val="000000" w:themeColor="text1"/>
                <w:sz w:val="24"/>
                <w:szCs w:val="24"/>
              </w:rPr>
              <w:t>具体参照下表5-4。</w:t>
            </w:r>
          </w:p>
          <w:p w14:paraId="3A2D4035">
            <w:pPr>
              <w:spacing w:line="360" w:lineRule="auto"/>
              <w:jc w:val="center"/>
              <w:rPr>
                <w:rFonts w:ascii="Times New Roman"/>
                <w:b/>
                <w:color w:val="000000" w:themeColor="text1"/>
                <w:sz w:val="24"/>
                <w:szCs w:val="24"/>
              </w:rPr>
            </w:pPr>
            <w:r>
              <w:rPr>
                <w:rFonts w:hint="eastAsia" w:ascii="Times New Roman"/>
                <w:b/>
                <w:color w:val="000000" w:themeColor="text1"/>
                <w:sz w:val="24"/>
                <w:szCs w:val="24"/>
              </w:rPr>
              <w:t>表5-4  机动车辆大气污染物排放表</w:t>
            </w:r>
          </w:p>
          <w:tbl>
            <w:tblPr>
              <w:tblStyle w:val="30"/>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5"/>
              <w:gridCol w:w="4271"/>
            </w:tblGrid>
            <w:tr w14:paraId="06E1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865" w:type="dxa"/>
                  <w:tcBorders>
                    <w:top w:val="single" w:color="auto" w:sz="4" w:space="0"/>
                    <w:left w:val="single" w:color="auto" w:sz="4" w:space="0"/>
                    <w:right w:val="single" w:color="auto" w:sz="4" w:space="0"/>
                  </w:tcBorders>
                  <w:vAlign w:val="center"/>
                </w:tcPr>
                <w:p w14:paraId="0DE81C6B">
                  <w:pPr>
                    <w:tabs>
                      <w:tab w:val="left" w:pos="2100"/>
                    </w:tabs>
                    <w:jc w:val="center"/>
                    <w:rPr>
                      <w:rFonts w:ascii="Times New Roman" w:hAnsi="Times New Roman"/>
                      <w:bCs/>
                      <w:color w:val="000000" w:themeColor="text1"/>
                      <w:szCs w:val="21"/>
                    </w:rPr>
                  </w:pPr>
                  <w:r>
                    <w:rPr>
                      <w:rFonts w:ascii="Times New Roman"/>
                      <w:bCs/>
                      <w:color w:val="000000" w:themeColor="text1"/>
                      <w:szCs w:val="21"/>
                    </w:rPr>
                    <w:t>污染物</w:t>
                  </w:r>
                </w:p>
              </w:tc>
              <w:tc>
                <w:tcPr>
                  <w:tcW w:w="4271" w:type="dxa"/>
                  <w:tcBorders>
                    <w:top w:val="single" w:color="auto" w:sz="4" w:space="0"/>
                    <w:left w:val="single" w:color="auto" w:sz="4" w:space="0"/>
                    <w:right w:val="single" w:color="auto" w:sz="4" w:space="0"/>
                  </w:tcBorders>
                  <w:vAlign w:val="center"/>
                </w:tcPr>
                <w:p w14:paraId="78311D8D">
                  <w:pPr>
                    <w:tabs>
                      <w:tab w:val="left" w:pos="2100"/>
                    </w:tabs>
                    <w:jc w:val="center"/>
                    <w:rPr>
                      <w:rFonts w:ascii="Times New Roman" w:hAnsi="Times New Roman"/>
                      <w:bCs/>
                      <w:color w:val="000000" w:themeColor="text1"/>
                      <w:szCs w:val="21"/>
                    </w:rPr>
                  </w:pPr>
                  <w:r>
                    <w:rPr>
                      <w:rFonts w:ascii="Times New Roman"/>
                      <w:bCs/>
                      <w:color w:val="000000" w:themeColor="text1"/>
                      <w:szCs w:val="21"/>
                    </w:rPr>
                    <w:t>以柴油为燃料的载重汽车（</w:t>
                  </w:r>
                  <w:r>
                    <w:rPr>
                      <w:rFonts w:ascii="Times New Roman" w:hAnsi="Times New Roman"/>
                      <w:bCs/>
                      <w:color w:val="000000" w:themeColor="text1"/>
                      <w:szCs w:val="21"/>
                    </w:rPr>
                    <w:t>g/L</w:t>
                  </w:r>
                  <w:r>
                    <w:rPr>
                      <w:rFonts w:ascii="Times New Roman"/>
                      <w:bCs/>
                      <w:color w:val="000000" w:themeColor="text1"/>
                      <w:szCs w:val="21"/>
                    </w:rPr>
                    <w:t>）</w:t>
                  </w:r>
                </w:p>
              </w:tc>
            </w:tr>
            <w:tr w14:paraId="65D2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5" w:type="dxa"/>
                  <w:tcBorders>
                    <w:top w:val="single" w:color="auto" w:sz="4" w:space="0"/>
                    <w:left w:val="single" w:color="auto" w:sz="4" w:space="0"/>
                    <w:bottom w:val="single" w:color="auto" w:sz="4" w:space="0"/>
                    <w:right w:val="single" w:color="auto" w:sz="4" w:space="0"/>
                  </w:tcBorders>
                </w:tcPr>
                <w:p w14:paraId="1482B53B">
                  <w:pPr>
                    <w:tabs>
                      <w:tab w:val="left" w:pos="2100"/>
                    </w:tabs>
                    <w:jc w:val="center"/>
                    <w:rPr>
                      <w:rFonts w:ascii="Times New Roman" w:hAnsi="Times New Roman"/>
                      <w:bCs/>
                      <w:color w:val="000000" w:themeColor="text1"/>
                      <w:szCs w:val="21"/>
                    </w:rPr>
                  </w:pPr>
                  <w:r>
                    <w:rPr>
                      <w:rFonts w:ascii="Times New Roman"/>
                      <w:bCs/>
                      <w:color w:val="000000" w:themeColor="text1"/>
                      <w:szCs w:val="21"/>
                    </w:rPr>
                    <w:t>一氧化碳</w:t>
                  </w:r>
                </w:p>
              </w:tc>
              <w:tc>
                <w:tcPr>
                  <w:tcW w:w="4271" w:type="dxa"/>
                  <w:tcBorders>
                    <w:top w:val="single" w:color="auto" w:sz="4" w:space="0"/>
                    <w:left w:val="single" w:color="auto" w:sz="4" w:space="0"/>
                    <w:bottom w:val="single" w:color="auto" w:sz="4" w:space="0"/>
                    <w:right w:val="single" w:color="auto" w:sz="4" w:space="0"/>
                  </w:tcBorders>
                </w:tcPr>
                <w:p w14:paraId="310B4DC0">
                  <w:pPr>
                    <w:tabs>
                      <w:tab w:val="left" w:pos="2100"/>
                    </w:tabs>
                    <w:jc w:val="center"/>
                    <w:rPr>
                      <w:rFonts w:ascii="Times New Roman" w:hAnsi="Times New Roman"/>
                      <w:bCs/>
                      <w:color w:val="000000" w:themeColor="text1"/>
                      <w:szCs w:val="21"/>
                    </w:rPr>
                  </w:pPr>
                  <w:r>
                    <w:rPr>
                      <w:rFonts w:ascii="Times New Roman" w:hAnsi="Times New Roman"/>
                      <w:bCs/>
                      <w:color w:val="000000" w:themeColor="text1"/>
                      <w:szCs w:val="21"/>
                    </w:rPr>
                    <w:t>27.0</w:t>
                  </w:r>
                </w:p>
              </w:tc>
            </w:tr>
            <w:tr w14:paraId="0269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5" w:type="dxa"/>
                  <w:tcBorders>
                    <w:top w:val="single" w:color="auto" w:sz="4" w:space="0"/>
                    <w:left w:val="single" w:color="auto" w:sz="4" w:space="0"/>
                    <w:bottom w:val="single" w:color="auto" w:sz="4" w:space="0"/>
                    <w:right w:val="single" w:color="auto" w:sz="4" w:space="0"/>
                  </w:tcBorders>
                </w:tcPr>
                <w:p w14:paraId="406F9E1E">
                  <w:pPr>
                    <w:tabs>
                      <w:tab w:val="left" w:pos="2100"/>
                    </w:tabs>
                    <w:jc w:val="center"/>
                    <w:rPr>
                      <w:rFonts w:ascii="Times New Roman" w:hAnsi="Times New Roman"/>
                      <w:bCs/>
                      <w:color w:val="000000" w:themeColor="text1"/>
                      <w:szCs w:val="21"/>
                    </w:rPr>
                  </w:pPr>
                  <w:r>
                    <w:rPr>
                      <w:rFonts w:ascii="Times New Roman"/>
                      <w:bCs/>
                      <w:color w:val="000000" w:themeColor="text1"/>
                      <w:szCs w:val="21"/>
                    </w:rPr>
                    <w:t>氮氧化物</w:t>
                  </w:r>
                </w:p>
              </w:tc>
              <w:tc>
                <w:tcPr>
                  <w:tcW w:w="4271" w:type="dxa"/>
                  <w:tcBorders>
                    <w:top w:val="single" w:color="auto" w:sz="4" w:space="0"/>
                    <w:left w:val="single" w:color="auto" w:sz="4" w:space="0"/>
                    <w:bottom w:val="single" w:color="auto" w:sz="4" w:space="0"/>
                    <w:right w:val="single" w:color="auto" w:sz="4" w:space="0"/>
                  </w:tcBorders>
                </w:tcPr>
                <w:p w14:paraId="0174852C">
                  <w:pPr>
                    <w:tabs>
                      <w:tab w:val="left" w:pos="2100"/>
                    </w:tabs>
                    <w:jc w:val="center"/>
                    <w:rPr>
                      <w:rFonts w:ascii="Times New Roman" w:hAnsi="Times New Roman"/>
                      <w:bCs/>
                      <w:color w:val="000000" w:themeColor="text1"/>
                      <w:szCs w:val="21"/>
                    </w:rPr>
                  </w:pPr>
                  <w:r>
                    <w:rPr>
                      <w:rFonts w:ascii="Times New Roman" w:hAnsi="Times New Roman"/>
                      <w:bCs/>
                      <w:color w:val="000000" w:themeColor="text1"/>
                      <w:szCs w:val="21"/>
                    </w:rPr>
                    <w:t>44.4</w:t>
                  </w:r>
                </w:p>
              </w:tc>
            </w:tr>
            <w:tr w14:paraId="6FA6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865" w:type="dxa"/>
                  <w:tcBorders>
                    <w:top w:val="single" w:color="auto" w:sz="4" w:space="0"/>
                    <w:left w:val="single" w:color="auto" w:sz="4" w:space="0"/>
                    <w:bottom w:val="single" w:color="auto" w:sz="4" w:space="0"/>
                    <w:right w:val="single" w:color="auto" w:sz="4" w:space="0"/>
                  </w:tcBorders>
                </w:tcPr>
                <w:p w14:paraId="35AF6D83">
                  <w:pPr>
                    <w:tabs>
                      <w:tab w:val="left" w:pos="2100"/>
                    </w:tabs>
                    <w:jc w:val="center"/>
                    <w:rPr>
                      <w:rFonts w:ascii="Times New Roman" w:hAnsi="Times New Roman"/>
                      <w:bCs/>
                      <w:color w:val="000000" w:themeColor="text1"/>
                      <w:szCs w:val="21"/>
                    </w:rPr>
                  </w:pPr>
                  <w:r>
                    <w:rPr>
                      <w:rFonts w:ascii="Times New Roman"/>
                      <w:bCs/>
                      <w:color w:val="000000" w:themeColor="text1"/>
                      <w:szCs w:val="21"/>
                    </w:rPr>
                    <w:t>烃类</w:t>
                  </w:r>
                </w:p>
              </w:tc>
              <w:tc>
                <w:tcPr>
                  <w:tcW w:w="4271" w:type="dxa"/>
                  <w:tcBorders>
                    <w:top w:val="single" w:color="auto" w:sz="4" w:space="0"/>
                    <w:left w:val="single" w:color="auto" w:sz="4" w:space="0"/>
                    <w:bottom w:val="single" w:color="auto" w:sz="4" w:space="0"/>
                    <w:right w:val="single" w:color="auto" w:sz="4" w:space="0"/>
                  </w:tcBorders>
                </w:tcPr>
                <w:p w14:paraId="688BA297">
                  <w:pPr>
                    <w:tabs>
                      <w:tab w:val="left" w:pos="2100"/>
                    </w:tabs>
                    <w:jc w:val="center"/>
                    <w:rPr>
                      <w:rFonts w:ascii="Times New Roman" w:hAnsi="Times New Roman"/>
                      <w:bCs/>
                      <w:color w:val="000000" w:themeColor="text1"/>
                      <w:szCs w:val="21"/>
                    </w:rPr>
                  </w:pPr>
                  <w:r>
                    <w:rPr>
                      <w:rFonts w:ascii="Times New Roman" w:hAnsi="Times New Roman"/>
                      <w:bCs/>
                      <w:color w:val="000000" w:themeColor="text1"/>
                      <w:szCs w:val="21"/>
                    </w:rPr>
                    <w:t>4.44</w:t>
                  </w:r>
                </w:p>
              </w:tc>
            </w:tr>
          </w:tbl>
          <w:p w14:paraId="62115114">
            <w:pPr>
              <w:tabs>
                <w:tab w:val="left" w:pos="2100"/>
              </w:tabs>
              <w:spacing w:line="360" w:lineRule="auto"/>
              <w:ind w:firstLine="480" w:firstLineChars="200"/>
              <w:rPr>
                <w:bCs/>
                <w:color w:val="000000" w:themeColor="text1"/>
                <w:sz w:val="24"/>
              </w:rPr>
            </w:pPr>
            <w:bookmarkStart w:id="24" w:name="_Toc482291037"/>
            <w:r>
              <w:rPr>
                <w:rFonts w:hint="eastAsia"/>
                <w:bCs/>
                <w:color w:val="000000" w:themeColor="text1"/>
                <w:sz w:val="24"/>
              </w:rPr>
              <w:t>施工期车辆大部分为以柴油为燃料的载重汽车，根据业主提供资料，施工期柴油总用量大约</w:t>
            </w:r>
            <w:r>
              <w:rPr>
                <w:rFonts w:hint="eastAsia" w:ascii="Times New Roman" w:hAnsi="Times New Roman"/>
                <w:bCs/>
                <w:color w:val="000000" w:themeColor="text1"/>
                <w:sz w:val="24"/>
              </w:rPr>
              <w:t>1000</w:t>
            </w:r>
            <w:r>
              <w:rPr>
                <w:rFonts w:ascii="Times New Roman" w:hAnsi="Times New Roman"/>
                <w:bCs/>
                <w:color w:val="000000" w:themeColor="text1"/>
                <w:sz w:val="24"/>
              </w:rPr>
              <w:t>L</w:t>
            </w:r>
            <w:r>
              <w:rPr>
                <w:rFonts w:hint="eastAsia"/>
                <w:bCs/>
                <w:color w:val="000000" w:themeColor="text1"/>
                <w:sz w:val="24"/>
              </w:rPr>
              <w:t>，施工期</w:t>
            </w:r>
            <w:r>
              <w:rPr>
                <w:rFonts w:hint="eastAsia" w:ascii="Times New Roman" w:hAnsi="Times New Roman"/>
                <w:bCs/>
                <w:color w:val="000000" w:themeColor="text1"/>
                <w:sz w:val="24"/>
              </w:rPr>
              <w:t>12</w:t>
            </w:r>
            <w:r>
              <w:rPr>
                <w:rFonts w:hint="eastAsia"/>
                <w:bCs/>
                <w:color w:val="000000" w:themeColor="text1"/>
                <w:sz w:val="24"/>
              </w:rPr>
              <w:t>个月，污染物排放量见表</w:t>
            </w:r>
            <w:r>
              <w:rPr>
                <w:rFonts w:ascii="Times New Roman" w:hAnsi="Times New Roman"/>
                <w:bCs/>
                <w:color w:val="000000" w:themeColor="text1"/>
                <w:sz w:val="24"/>
              </w:rPr>
              <w:t>5-</w:t>
            </w:r>
            <w:r>
              <w:rPr>
                <w:rFonts w:hint="eastAsia" w:ascii="Times New Roman" w:hAnsi="Times New Roman"/>
                <w:bCs/>
                <w:color w:val="000000" w:themeColor="text1"/>
                <w:sz w:val="24"/>
              </w:rPr>
              <w:t>5</w:t>
            </w:r>
            <w:r>
              <w:rPr>
                <w:rFonts w:hint="eastAsia"/>
                <w:bCs/>
                <w:color w:val="000000" w:themeColor="text1"/>
                <w:sz w:val="24"/>
              </w:rPr>
              <w:t>。</w:t>
            </w:r>
          </w:p>
          <w:p w14:paraId="2A7927DA">
            <w:pPr>
              <w:tabs>
                <w:tab w:val="left" w:pos="2100"/>
              </w:tabs>
              <w:spacing w:line="360" w:lineRule="auto"/>
              <w:ind w:firstLine="482" w:firstLineChars="200"/>
              <w:jc w:val="center"/>
              <w:rPr>
                <w:b/>
                <w:bCs/>
                <w:color w:val="000000" w:themeColor="text1"/>
                <w:sz w:val="24"/>
              </w:rPr>
            </w:pPr>
            <w:r>
              <w:rPr>
                <w:rFonts w:hint="eastAsia"/>
                <w:b/>
                <w:bCs/>
                <w:color w:val="000000" w:themeColor="text1"/>
                <w:sz w:val="24"/>
              </w:rPr>
              <w:t>表</w:t>
            </w:r>
            <w:r>
              <w:rPr>
                <w:rFonts w:ascii="Times New Roman" w:hAnsi="Times New Roman"/>
                <w:b/>
                <w:bCs/>
                <w:color w:val="000000" w:themeColor="text1"/>
                <w:sz w:val="24"/>
              </w:rPr>
              <w:t>5-</w:t>
            </w:r>
            <w:r>
              <w:rPr>
                <w:rFonts w:hint="eastAsia" w:ascii="Times New Roman" w:hAnsi="Times New Roman"/>
                <w:b/>
                <w:bCs/>
                <w:color w:val="000000" w:themeColor="text1"/>
                <w:sz w:val="24"/>
              </w:rPr>
              <w:t xml:space="preserve">5 </w:t>
            </w:r>
            <w:r>
              <w:rPr>
                <w:rFonts w:hint="eastAsia"/>
                <w:b/>
                <w:bCs/>
                <w:color w:val="000000" w:themeColor="text1"/>
                <w:sz w:val="24"/>
              </w:rPr>
              <w:t>机动车辆大气污染物排放量</w:t>
            </w:r>
          </w:p>
          <w:tbl>
            <w:tblPr>
              <w:tblStyle w:val="31"/>
              <w:tblW w:w="8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79"/>
              <w:gridCol w:w="2591"/>
              <w:gridCol w:w="2640"/>
            </w:tblGrid>
            <w:tr w14:paraId="7F602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79" w:type="dxa"/>
                  <w:tcBorders>
                    <w:top w:val="single" w:color="auto" w:sz="4" w:space="0"/>
                    <w:left w:val="single" w:color="auto" w:sz="4" w:space="0"/>
                    <w:bottom w:val="single" w:color="auto" w:sz="4" w:space="0"/>
                    <w:right w:val="single" w:color="auto" w:sz="4" w:space="0"/>
                  </w:tcBorders>
                  <w:vAlign w:val="center"/>
                </w:tcPr>
                <w:p w14:paraId="5282AF35">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污染物</w:t>
                  </w:r>
                </w:p>
              </w:tc>
              <w:tc>
                <w:tcPr>
                  <w:tcW w:w="2591" w:type="dxa"/>
                  <w:tcBorders>
                    <w:top w:val="single" w:color="auto" w:sz="4" w:space="0"/>
                    <w:left w:val="single" w:color="auto" w:sz="4" w:space="0"/>
                    <w:bottom w:val="single" w:color="auto" w:sz="4" w:space="0"/>
                    <w:right w:val="single" w:color="auto" w:sz="4" w:space="0"/>
                  </w:tcBorders>
                  <w:vAlign w:val="center"/>
                </w:tcPr>
                <w:p w14:paraId="61338FD9">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总排放量（kg）</w:t>
                  </w:r>
                </w:p>
              </w:tc>
              <w:tc>
                <w:tcPr>
                  <w:tcW w:w="2640" w:type="dxa"/>
                  <w:tcBorders>
                    <w:top w:val="single" w:color="auto" w:sz="4" w:space="0"/>
                    <w:left w:val="single" w:color="auto" w:sz="4" w:space="0"/>
                    <w:bottom w:val="single" w:color="auto" w:sz="4" w:space="0"/>
                    <w:right w:val="single" w:color="auto" w:sz="4" w:space="0"/>
                  </w:tcBorders>
                  <w:vAlign w:val="center"/>
                </w:tcPr>
                <w:p w14:paraId="7C1B53DD">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日排放量（kg/d）</w:t>
                  </w:r>
                </w:p>
              </w:tc>
            </w:tr>
            <w:tr w14:paraId="0B3D1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79" w:type="dxa"/>
                  <w:tcBorders>
                    <w:top w:val="single" w:color="auto" w:sz="4" w:space="0"/>
                    <w:left w:val="single" w:color="auto" w:sz="4" w:space="0"/>
                    <w:bottom w:val="single" w:color="auto" w:sz="4" w:space="0"/>
                    <w:right w:val="single" w:color="auto" w:sz="4" w:space="0"/>
                  </w:tcBorders>
                  <w:vAlign w:val="center"/>
                </w:tcPr>
                <w:p w14:paraId="50BF89B3">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一氧化碳</w:t>
                  </w:r>
                </w:p>
              </w:tc>
              <w:tc>
                <w:tcPr>
                  <w:tcW w:w="2591" w:type="dxa"/>
                  <w:tcBorders>
                    <w:top w:val="single" w:color="auto" w:sz="4" w:space="0"/>
                    <w:left w:val="single" w:color="auto" w:sz="4" w:space="0"/>
                    <w:bottom w:val="single" w:color="auto" w:sz="4" w:space="0"/>
                    <w:right w:val="single" w:color="auto" w:sz="4" w:space="0"/>
                  </w:tcBorders>
                  <w:vAlign w:val="center"/>
                </w:tcPr>
                <w:p w14:paraId="41DC2919">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2640" w:type="dxa"/>
                  <w:tcBorders>
                    <w:top w:val="single" w:color="auto" w:sz="4" w:space="0"/>
                    <w:left w:val="single" w:color="auto" w:sz="4" w:space="0"/>
                    <w:bottom w:val="single" w:color="auto" w:sz="4" w:space="0"/>
                    <w:right w:val="single" w:color="auto" w:sz="4" w:space="0"/>
                  </w:tcBorders>
                  <w:vAlign w:val="center"/>
                </w:tcPr>
                <w:p w14:paraId="1F583DC2">
                  <w:pPr>
                    <w:jc w:val="center"/>
                    <w:rPr>
                      <w:rFonts w:ascii="Times New Roman" w:hAnsi="Times New Roman"/>
                      <w:color w:val="000000" w:themeColor="text1"/>
                      <w:szCs w:val="21"/>
                    </w:rPr>
                  </w:pPr>
                  <w:r>
                    <w:rPr>
                      <w:rFonts w:ascii="Times New Roman" w:hAnsi="Times New Roman"/>
                      <w:color w:val="000000" w:themeColor="text1"/>
                      <w:szCs w:val="21"/>
                    </w:rPr>
                    <w:t>0.074</w:t>
                  </w:r>
                </w:p>
              </w:tc>
            </w:tr>
            <w:tr w14:paraId="5EEF2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79" w:type="dxa"/>
                  <w:tcBorders>
                    <w:top w:val="single" w:color="auto" w:sz="4" w:space="0"/>
                    <w:left w:val="single" w:color="auto" w:sz="4" w:space="0"/>
                    <w:bottom w:val="single" w:color="auto" w:sz="4" w:space="0"/>
                    <w:right w:val="single" w:color="auto" w:sz="4" w:space="0"/>
                  </w:tcBorders>
                  <w:vAlign w:val="center"/>
                </w:tcPr>
                <w:p w14:paraId="64876C26">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氮氧化物</w:t>
                  </w:r>
                </w:p>
              </w:tc>
              <w:tc>
                <w:tcPr>
                  <w:tcW w:w="2591" w:type="dxa"/>
                  <w:tcBorders>
                    <w:top w:val="single" w:color="auto" w:sz="4" w:space="0"/>
                    <w:left w:val="single" w:color="auto" w:sz="4" w:space="0"/>
                    <w:bottom w:val="single" w:color="auto" w:sz="4" w:space="0"/>
                    <w:right w:val="single" w:color="auto" w:sz="4" w:space="0"/>
                  </w:tcBorders>
                  <w:vAlign w:val="center"/>
                </w:tcPr>
                <w:p w14:paraId="143C8C93">
                  <w:pPr>
                    <w:jc w:val="center"/>
                    <w:rPr>
                      <w:rFonts w:ascii="Times New Roman" w:hAnsi="Times New Roman"/>
                      <w:color w:val="000000" w:themeColor="text1"/>
                      <w:szCs w:val="21"/>
                    </w:rPr>
                  </w:pPr>
                  <w:r>
                    <w:rPr>
                      <w:rFonts w:ascii="Times New Roman" w:hAnsi="Times New Roman"/>
                      <w:color w:val="000000" w:themeColor="text1"/>
                      <w:szCs w:val="21"/>
                    </w:rPr>
                    <w:t>44.4</w:t>
                  </w:r>
                </w:p>
              </w:tc>
              <w:tc>
                <w:tcPr>
                  <w:tcW w:w="2640" w:type="dxa"/>
                  <w:tcBorders>
                    <w:top w:val="single" w:color="auto" w:sz="4" w:space="0"/>
                    <w:left w:val="single" w:color="auto" w:sz="4" w:space="0"/>
                    <w:bottom w:val="single" w:color="auto" w:sz="4" w:space="0"/>
                    <w:right w:val="single" w:color="auto" w:sz="4" w:space="0"/>
                  </w:tcBorders>
                  <w:vAlign w:val="center"/>
                </w:tcPr>
                <w:p w14:paraId="1A95FC70">
                  <w:pPr>
                    <w:jc w:val="center"/>
                    <w:rPr>
                      <w:rFonts w:ascii="Times New Roman" w:hAnsi="Times New Roman"/>
                      <w:color w:val="000000" w:themeColor="text1"/>
                      <w:szCs w:val="21"/>
                    </w:rPr>
                  </w:pPr>
                  <w:r>
                    <w:rPr>
                      <w:rFonts w:ascii="Times New Roman" w:hAnsi="Times New Roman"/>
                      <w:color w:val="000000" w:themeColor="text1"/>
                      <w:szCs w:val="21"/>
                    </w:rPr>
                    <w:t>0.122</w:t>
                  </w:r>
                </w:p>
              </w:tc>
            </w:tr>
            <w:tr w14:paraId="6CBF3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79" w:type="dxa"/>
                  <w:tcBorders>
                    <w:top w:val="single" w:color="auto" w:sz="4" w:space="0"/>
                    <w:left w:val="single" w:color="auto" w:sz="4" w:space="0"/>
                    <w:bottom w:val="single" w:color="auto" w:sz="4" w:space="0"/>
                    <w:right w:val="single" w:color="auto" w:sz="4" w:space="0"/>
                  </w:tcBorders>
                  <w:vAlign w:val="center"/>
                </w:tcPr>
                <w:p w14:paraId="06F4C6C2">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烃类</w:t>
                  </w:r>
                </w:p>
              </w:tc>
              <w:tc>
                <w:tcPr>
                  <w:tcW w:w="2591" w:type="dxa"/>
                  <w:tcBorders>
                    <w:top w:val="single" w:color="auto" w:sz="4" w:space="0"/>
                    <w:left w:val="single" w:color="auto" w:sz="4" w:space="0"/>
                    <w:bottom w:val="single" w:color="auto" w:sz="4" w:space="0"/>
                    <w:right w:val="single" w:color="auto" w:sz="4" w:space="0"/>
                  </w:tcBorders>
                  <w:vAlign w:val="center"/>
                </w:tcPr>
                <w:p w14:paraId="0633631D">
                  <w:pPr>
                    <w:jc w:val="center"/>
                    <w:rPr>
                      <w:rFonts w:ascii="Times New Roman" w:hAnsi="Times New Roman"/>
                      <w:color w:val="000000" w:themeColor="text1"/>
                      <w:szCs w:val="21"/>
                    </w:rPr>
                  </w:pPr>
                  <w:r>
                    <w:rPr>
                      <w:rFonts w:ascii="Times New Roman" w:hAnsi="Times New Roman"/>
                      <w:color w:val="000000" w:themeColor="text1"/>
                      <w:szCs w:val="21"/>
                    </w:rPr>
                    <w:t>4.44</w:t>
                  </w:r>
                </w:p>
              </w:tc>
              <w:tc>
                <w:tcPr>
                  <w:tcW w:w="2640" w:type="dxa"/>
                  <w:tcBorders>
                    <w:top w:val="single" w:color="auto" w:sz="4" w:space="0"/>
                    <w:left w:val="single" w:color="auto" w:sz="4" w:space="0"/>
                    <w:bottom w:val="single" w:color="auto" w:sz="4" w:space="0"/>
                    <w:right w:val="single" w:color="auto" w:sz="4" w:space="0"/>
                  </w:tcBorders>
                  <w:vAlign w:val="center"/>
                </w:tcPr>
                <w:p w14:paraId="2A7A95BD">
                  <w:pPr>
                    <w:jc w:val="center"/>
                    <w:rPr>
                      <w:rFonts w:ascii="Times New Roman" w:hAnsi="Times New Roman"/>
                      <w:color w:val="000000" w:themeColor="text1"/>
                      <w:szCs w:val="21"/>
                    </w:rPr>
                  </w:pPr>
                  <w:r>
                    <w:rPr>
                      <w:rFonts w:ascii="Times New Roman" w:hAnsi="Times New Roman"/>
                      <w:color w:val="000000" w:themeColor="text1"/>
                      <w:szCs w:val="21"/>
                    </w:rPr>
                    <w:t>0.012</w:t>
                  </w:r>
                </w:p>
              </w:tc>
            </w:tr>
          </w:tbl>
          <w:p w14:paraId="26D6A1F4">
            <w:pPr>
              <w:spacing w:line="360" w:lineRule="auto"/>
              <w:ind w:firstLine="480"/>
              <w:outlineLvl w:val="0"/>
              <w:rPr>
                <w:rFonts w:ascii="Times New Roman" w:hAnsi="Times New Roman"/>
                <w:color w:val="000000" w:themeColor="text1"/>
                <w:kern w:val="0"/>
                <w:sz w:val="24"/>
              </w:rPr>
            </w:pPr>
            <w:r>
              <w:rPr>
                <w:rFonts w:hint="eastAsia" w:ascii="Times New Roman" w:hAnsi="Times New Roman"/>
                <w:color w:val="000000" w:themeColor="text1"/>
                <w:kern w:val="0"/>
                <w:sz w:val="24"/>
              </w:rPr>
              <w:t>（3）装修废气</w:t>
            </w:r>
            <w:bookmarkEnd w:id="24"/>
          </w:p>
          <w:p w14:paraId="1AB07798">
            <w:pPr>
              <w:pStyle w:val="16"/>
              <w:spacing w:line="360" w:lineRule="auto"/>
              <w:ind w:firstLine="480" w:firstLineChars="200"/>
              <w:rPr>
                <w:rFonts w:ascii="Times New Roman" w:hAnsi="Times New Roman" w:eastAsiaTheme="minorEastAsia"/>
                <w:color w:val="000000" w:themeColor="text1"/>
                <w:kern w:val="0"/>
                <w:sz w:val="24"/>
                <w:szCs w:val="24"/>
              </w:rPr>
            </w:pPr>
            <w:r>
              <w:rPr>
                <w:rFonts w:hint="eastAsia" w:ascii="Times New Roman" w:hAnsi="Times New Roman" w:eastAsiaTheme="minorEastAsia"/>
                <w:color w:val="000000" w:themeColor="text1"/>
                <w:kern w:val="0"/>
                <w:sz w:val="24"/>
                <w:szCs w:val="24"/>
              </w:rPr>
              <w:t>项目建筑在后期装修过程中产生的废气属无组织排放，主要污染因子为甲醛、二甲苯和甲苯，此外还有极少量的汽油、丁醇和丙醇等。由于项目在装修的过程中，油漆耗量和选用的油漆品牌难以确定，装修时间也有先后差异，因此，装修废气难以定量，本次评价仅对此类废气做定性的分析。</w:t>
            </w:r>
          </w:p>
          <w:p w14:paraId="34E363B0">
            <w:pPr>
              <w:spacing w:line="360" w:lineRule="auto"/>
              <w:ind w:firstLine="480" w:firstLineChars="200"/>
              <w:rPr>
                <w:rFonts w:ascii="Times New Roman"/>
                <w:color w:val="000000" w:themeColor="text1"/>
                <w:kern w:val="0"/>
                <w:sz w:val="24"/>
              </w:rPr>
            </w:pPr>
            <w:r>
              <w:rPr>
                <w:rFonts w:hint="eastAsia" w:ascii="Times New Roman" w:hAnsi="Times New Roman"/>
                <w:color w:val="000000" w:themeColor="text1"/>
                <w:kern w:val="0"/>
                <w:sz w:val="24"/>
                <w:szCs w:val="24"/>
              </w:rPr>
              <w:t>项目在装修过程中，产生的废气主要来源包括地板漆、墙面漆、家具漆和内墙涂料等，由于使用的油漆组分不同，挥发系数也不相同，并且装修阶段随机性大，时间跨度较长，装修作业点分散，油漆废气的排放时间和部位尚不能明确，装修阶段的油漆废气排放周期相对较短。因此，装修期间涂刷油漆时，应加强室内的通风换气，再之由于装修时采用的三合板和油漆中含有的甲醛、甲苯、二甲苯等影响环境质量的有毒有害物质挥发时间长，应特别注意室内空气的流畅。</w:t>
            </w:r>
          </w:p>
          <w:p w14:paraId="19F808B1">
            <w:pPr>
              <w:spacing w:line="360" w:lineRule="auto"/>
              <w:ind w:firstLine="480"/>
              <w:jc w:val="left"/>
              <w:rPr>
                <w:rFonts w:ascii="Times New Roman" w:hAnsi="Times New Roman"/>
                <w:color w:val="000000" w:themeColor="text1"/>
                <w:kern w:val="0"/>
                <w:sz w:val="24"/>
              </w:rPr>
            </w:pPr>
            <w:r>
              <w:rPr>
                <w:rFonts w:hint="eastAsia" w:ascii="Times New Roman" w:hAnsi="Times New Roman"/>
                <w:color w:val="000000" w:themeColor="text1"/>
                <w:kern w:val="0"/>
                <w:sz w:val="24"/>
              </w:rPr>
              <w:t>施工期对空气环境的影响和施工活动紧密相关，施工活动结束后影响就不再延续，属于短期和非连续性的影响，且其影响不具有累积性。</w:t>
            </w:r>
          </w:p>
          <w:p w14:paraId="2563A73C">
            <w:pPr>
              <w:spacing w:line="360" w:lineRule="auto"/>
              <w:ind w:firstLine="562" w:firstLineChars="200"/>
              <w:outlineLvl w:val="0"/>
              <w:rPr>
                <w:rFonts w:ascii="Times New Roman" w:hAnsi="Times New Roman"/>
                <w:b/>
                <w:color w:val="000000" w:themeColor="text1"/>
                <w:sz w:val="28"/>
                <w:szCs w:val="28"/>
              </w:rPr>
            </w:pPr>
            <w:bookmarkStart w:id="25" w:name="_Toc396897197"/>
            <w:bookmarkStart w:id="26" w:name="_Toc482291038"/>
            <w:r>
              <w:rPr>
                <w:rFonts w:hint="eastAsia" w:ascii="Times New Roman" w:hAnsi="Times New Roman"/>
                <w:b/>
                <w:color w:val="000000" w:themeColor="text1"/>
                <w:sz w:val="28"/>
                <w:szCs w:val="28"/>
              </w:rPr>
              <w:t>2、施工废水</w:t>
            </w:r>
            <w:bookmarkEnd w:id="25"/>
            <w:bookmarkEnd w:id="26"/>
          </w:p>
          <w:p w14:paraId="0133350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施工废水主要来源于建筑施工废水和施工人员的清洁废水。</w:t>
            </w:r>
            <w:r>
              <w:rPr>
                <w:rFonts w:ascii="Times New Roman" w:hAnsi="Times New Roman"/>
                <w:color w:val="000000" w:themeColor="text1"/>
                <w:sz w:val="24"/>
              </w:rPr>
              <w:t>本项目施工期涉及用水和排水的阶段主要是结构阶段和装修阶段，主要污染因子为SS</w:t>
            </w:r>
            <w:r>
              <w:rPr>
                <w:rFonts w:ascii="Times New Roman" w:hAnsi="Times New Roman"/>
                <w:color w:val="000000" w:themeColor="text1"/>
                <w:kern w:val="18"/>
                <w:sz w:val="24"/>
                <w:lang w:val="zh-CN"/>
              </w:rPr>
              <w:t>。</w:t>
            </w:r>
          </w:p>
          <w:p w14:paraId="754EF690">
            <w:pPr>
              <w:spacing w:line="360" w:lineRule="auto"/>
              <w:ind w:firstLine="482"/>
              <w:rPr>
                <w:rFonts w:ascii="Times New Roman" w:hAnsi="Times New Roman"/>
                <w:color w:val="000000" w:themeColor="text1"/>
                <w:kern w:val="0"/>
                <w:sz w:val="24"/>
              </w:rPr>
            </w:pPr>
            <w:r>
              <w:rPr>
                <w:rFonts w:ascii="Times New Roman" w:hAnsi="Times New Roman"/>
                <w:color w:val="000000" w:themeColor="text1"/>
                <w:kern w:val="0"/>
                <w:sz w:val="24"/>
              </w:rPr>
              <w:t>依据项目设计资料，本项目新建的建筑物主要为</w:t>
            </w:r>
            <w:r>
              <w:rPr>
                <w:rFonts w:hint="eastAsia" w:ascii="Times New Roman" w:hAnsi="Times New Roman"/>
                <w:bCs/>
                <w:color w:val="000000" w:themeColor="text1"/>
                <w:sz w:val="24"/>
                <w:szCs w:val="24"/>
              </w:rPr>
              <w:t>生产厂房、仓库、办公楼等</w:t>
            </w:r>
            <w:r>
              <w:rPr>
                <w:rFonts w:hint="eastAsia" w:ascii="Times New Roman" w:hAnsi="Times New Roman"/>
                <w:color w:val="000000" w:themeColor="text1"/>
                <w:kern w:val="0"/>
                <w:sz w:val="24"/>
              </w:rPr>
              <w:t>，</w:t>
            </w:r>
            <w:r>
              <w:rPr>
                <w:rFonts w:ascii="Times New Roman" w:hAnsi="Times New Roman"/>
                <w:color w:val="000000" w:themeColor="text1"/>
                <w:kern w:val="0"/>
                <w:sz w:val="24"/>
              </w:rPr>
              <w:t>建筑面积为</w:t>
            </w:r>
            <w:r>
              <w:rPr>
                <w:rFonts w:hint="eastAsia" w:ascii="Times New Roman" w:hAnsi="Times New Roman"/>
                <w:color w:val="000000" w:themeColor="text1"/>
                <w:sz w:val="24"/>
                <w:szCs w:val="24"/>
              </w:rPr>
              <w:t>8482.78</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2</w:t>
            </w:r>
            <w:r>
              <w:rPr>
                <w:rFonts w:hint="eastAsia" w:ascii="Times New Roman" w:hAnsi="Times New Roman"/>
                <w:color w:val="000000" w:themeColor="text1"/>
                <w:kern w:val="0"/>
                <w:sz w:val="24"/>
              </w:rPr>
              <w:t>。</w:t>
            </w:r>
            <w:r>
              <w:rPr>
                <w:rFonts w:ascii="Times New Roman" w:hAnsi="Times New Roman"/>
                <w:color w:val="000000" w:themeColor="text1"/>
                <w:kern w:val="0"/>
                <w:sz w:val="24"/>
              </w:rPr>
              <w:t>根据云南省地方用水定额（DB53/T168-201</w:t>
            </w:r>
            <w:r>
              <w:rPr>
                <w:rFonts w:hint="eastAsia" w:ascii="Times New Roman" w:hAnsi="Times New Roman"/>
                <w:color w:val="000000" w:themeColor="text1"/>
                <w:kern w:val="0"/>
                <w:sz w:val="24"/>
              </w:rPr>
              <w:t>9</w:t>
            </w:r>
            <w:r>
              <w:rPr>
                <w:rFonts w:ascii="Times New Roman" w:hAnsi="Times New Roman"/>
                <w:color w:val="000000" w:themeColor="text1"/>
                <w:kern w:val="0"/>
                <w:sz w:val="24"/>
              </w:rPr>
              <w:t>），项目施工期间以每1m</w:t>
            </w:r>
            <w:r>
              <w:rPr>
                <w:rFonts w:ascii="Times New Roman" w:hAnsi="Times New Roman"/>
                <w:color w:val="000000" w:themeColor="text1"/>
                <w:kern w:val="0"/>
                <w:sz w:val="24"/>
                <w:vertAlign w:val="superscript"/>
              </w:rPr>
              <w:t>2</w:t>
            </w:r>
            <w:r>
              <w:rPr>
                <w:rFonts w:ascii="Times New Roman" w:hAnsi="Times New Roman"/>
                <w:color w:val="000000" w:themeColor="text1"/>
                <w:kern w:val="0"/>
                <w:sz w:val="24"/>
              </w:rPr>
              <w:t>（不含工程车冲洗用水、含施工管理人员用水）建筑面积总用水量1.3m</w:t>
            </w:r>
            <w:r>
              <w:rPr>
                <w:rFonts w:ascii="Times New Roman" w:hAnsi="Times New Roman"/>
                <w:color w:val="000000" w:themeColor="text1"/>
                <w:kern w:val="0"/>
                <w:sz w:val="24"/>
                <w:vertAlign w:val="superscript"/>
              </w:rPr>
              <w:t>3</w:t>
            </w:r>
            <w:r>
              <w:rPr>
                <w:rFonts w:ascii="Times New Roman" w:hAnsi="Times New Roman"/>
                <w:color w:val="000000" w:themeColor="text1"/>
                <w:kern w:val="0"/>
                <w:sz w:val="24"/>
              </w:rPr>
              <w:t>估算，废水产生量按用水量的5%估算，则本项目</w:t>
            </w:r>
            <w:r>
              <w:rPr>
                <w:rFonts w:hint="eastAsia" w:ascii="Times New Roman" w:hAnsi="Times New Roman"/>
                <w:color w:val="000000" w:themeColor="text1"/>
                <w:kern w:val="0"/>
                <w:sz w:val="24"/>
              </w:rPr>
              <w:t>建筑</w:t>
            </w:r>
            <w:r>
              <w:rPr>
                <w:rFonts w:ascii="Times New Roman" w:hAnsi="Times New Roman"/>
                <w:color w:val="000000" w:themeColor="text1"/>
                <w:kern w:val="0"/>
                <w:sz w:val="24"/>
              </w:rPr>
              <w:t>施工用水量约</w:t>
            </w:r>
            <w:r>
              <w:rPr>
                <w:rFonts w:hint="eastAsia" w:ascii="Times New Roman" w:hAnsi="Times New Roman"/>
                <w:color w:val="000000" w:themeColor="text1"/>
                <w:kern w:val="0"/>
                <w:sz w:val="24"/>
              </w:rPr>
              <w:t>11027.614</w:t>
            </w:r>
            <w:r>
              <w:rPr>
                <w:rFonts w:ascii="Times New Roman" w:hAnsi="Times New Roman"/>
                <w:color w:val="000000" w:themeColor="text1"/>
                <w:kern w:val="0"/>
                <w:sz w:val="24"/>
              </w:rPr>
              <w:t>m</w:t>
            </w:r>
            <w:r>
              <w:rPr>
                <w:rFonts w:ascii="Times New Roman" w:hAnsi="Times New Roman"/>
                <w:color w:val="000000" w:themeColor="text1"/>
                <w:kern w:val="0"/>
                <w:sz w:val="24"/>
                <w:vertAlign w:val="superscript"/>
              </w:rPr>
              <w:t>3</w:t>
            </w:r>
            <w:r>
              <w:rPr>
                <w:rFonts w:ascii="Times New Roman" w:hAnsi="Times New Roman"/>
                <w:color w:val="000000" w:themeColor="text1"/>
                <w:kern w:val="0"/>
                <w:sz w:val="24"/>
              </w:rPr>
              <w:t>，建筑施工废水的产生总量约</w:t>
            </w:r>
            <w:r>
              <w:rPr>
                <w:rFonts w:hint="eastAsia" w:ascii="Times New Roman" w:hAnsi="Times New Roman"/>
                <w:color w:val="000000" w:themeColor="text1"/>
                <w:kern w:val="0"/>
                <w:sz w:val="24"/>
              </w:rPr>
              <w:t>551.381</w:t>
            </w:r>
            <w:r>
              <w:rPr>
                <w:rFonts w:ascii="Times New Roman" w:hAnsi="Times New Roman"/>
                <w:color w:val="000000" w:themeColor="text1"/>
                <w:kern w:val="0"/>
                <w:sz w:val="24"/>
              </w:rPr>
              <w:t>m</w:t>
            </w:r>
            <w:r>
              <w:rPr>
                <w:rFonts w:ascii="Times New Roman" w:hAnsi="Times New Roman"/>
                <w:color w:val="000000" w:themeColor="text1"/>
                <w:kern w:val="0"/>
                <w:sz w:val="24"/>
                <w:vertAlign w:val="superscript"/>
              </w:rPr>
              <w:t>3</w:t>
            </w:r>
            <w:r>
              <w:rPr>
                <w:rFonts w:hint="eastAsia" w:ascii="Times New Roman" w:hAnsi="Times New Roman"/>
                <w:color w:val="000000" w:themeColor="text1"/>
                <w:kern w:val="0"/>
                <w:sz w:val="24"/>
              </w:rPr>
              <w:t>，</w:t>
            </w:r>
            <w:r>
              <w:rPr>
                <w:rFonts w:hint="eastAsia" w:ascii="Times New Roman" w:hAnsi="Times New Roman"/>
                <w:color w:val="000000" w:themeColor="text1"/>
                <w:kern w:val="0"/>
                <w:sz w:val="24"/>
                <w:szCs w:val="24"/>
              </w:rPr>
              <w:t>平均每天产生建筑废水</w:t>
            </w:r>
            <w:r>
              <w:rPr>
                <w:rFonts w:hint="eastAsia" w:ascii="Times New Roman" w:hAnsi="Times New Roman"/>
                <w:color w:val="000000" w:themeColor="text1"/>
                <w:kern w:val="0"/>
                <w:sz w:val="24"/>
              </w:rPr>
              <w:t>1.511m</w:t>
            </w:r>
            <w:r>
              <w:rPr>
                <w:rFonts w:hint="eastAsia" w:ascii="Times New Roman" w:hAnsi="Times New Roman"/>
                <w:color w:val="000000" w:themeColor="text1"/>
                <w:kern w:val="0"/>
                <w:sz w:val="24"/>
                <w:vertAlign w:val="superscript"/>
              </w:rPr>
              <w:t>3</w:t>
            </w:r>
            <w:r>
              <w:rPr>
                <w:rFonts w:hint="eastAsia" w:ascii="Times New Roman" w:hAnsi="Times New Roman"/>
                <w:color w:val="000000" w:themeColor="text1"/>
                <w:kern w:val="0"/>
                <w:sz w:val="24"/>
              </w:rPr>
              <w:t>。</w:t>
            </w:r>
          </w:p>
          <w:p w14:paraId="64B54C80">
            <w:pPr>
              <w:spacing w:line="360" w:lineRule="auto"/>
              <w:ind w:firstLine="482"/>
              <w:rPr>
                <w:rFonts w:ascii="Times New Roman" w:hAnsi="Times New Roman"/>
                <w:color w:val="000000" w:themeColor="text1"/>
                <w:kern w:val="0"/>
                <w:sz w:val="24"/>
              </w:rPr>
            </w:pPr>
            <w:r>
              <w:rPr>
                <w:rFonts w:ascii="Times New Roman" w:hAnsi="宋体"/>
                <w:color w:val="000000" w:themeColor="text1"/>
                <w:kern w:val="18"/>
                <w:sz w:val="24"/>
                <w:lang w:val="zh-CN"/>
              </w:rPr>
              <w:t>项目在施工场地入口处设置有一个车辆清洗池，对进出车辆轮胎进行清洗。</w:t>
            </w:r>
            <w:r>
              <w:rPr>
                <w:rFonts w:ascii="Times New Roman" w:hAnsi="宋体"/>
                <w:color w:val="000000" w:themeColor="text1"/>
                <w:sz w:val="24"/>
              </w:rPr>
              <w:t>根据《云南省地方标准用水定额》（</w:t>
            </w:r>
            <w:r>
              <w:rPr>
                <w:rFonts w:ascii="Times New Roman" w:hAnsi="Times New Roman"/>
                <w:color w:val="000000" w:themeColor="text1"/>
                <w:sz w:val="24"/>
              </w:rPr>
              <w:t>DB53/T168-2019</w:t>
            </w:r>
            <w:r>
              <w:rPr>
                <w:rFonts w:ascii="Times New Roman" w:hAnsi="宋体"/>
                <w:color w:val="000000" w:themeColor="text1"/>
                <w:sz w:val="24"/>
              </w:rPr>
              <w:t>），车辆清洗水以</w:t>
            </w:r>
            <w:r>
              <w:rPr>
                <w:rFonts w:ascii="Times New Roman" w:hAnsi="Times New Roman"/>
                <w:color w:val="000000" w:themeColor="text1"/>
                <w:sz w:val="24"/>
              </w:rPr>
              <w:t>40L/</w:t>
            </w:r>
            <w:r>
              <w:rPr>
                <w:rFonts w:ascii="Times New Roman" w:hAnsi="宋体"/>
                <w:color w:val="000000" w:themeColor="text1"/>
                <w:sz w:val="24"/>
              </w:rPr>
              <w:t>（辆</w:t>
            </w:r>
            <w:r>
              <w:rPr>
                <w:rFonts w:ascii="Times New Roman" w:hAnsi="Times New Roman"/>
                <w:color w:val="000000" w:themeColor="text1"/>
                <w:sz w:val="24"/>
              </w:rPr>
              <w:t>·</w:t>
            </w:r>
            <w:r>
              <w:rPr>
                <w:rFonts w:ascii="Times New Roman" w:hAnsi="宋体"/>
                <w:color w:val="000000" w:themeColor="text1"/>
                <w:sz w:val="24"/>
              </w:rPr>
              <w:t>次）计，</w:t>
            </w:r>
            <w:r>
              <w:rPr>
                <w:rFonts w:ascii="Times New Roman" w:hAnsi="宋体"/>
                <w:color w:val="000000" w:themeColor="text1"/>
                <w:kern w:val="18"/>
                <w:sz w:val="24"/>
                <w:lang w:val="zh-CN"/>
              </w:rPr>
              <w:t>每天</w:t>
            </w:r>
            <w:r>
              <w:rPr>
                <w:rFonts w:ascii="Times New Roman" w:hAnsi="Times New Roman"/>
                <w:color w:val="000000" w:themeColor="text1"/>
                <w:kern w:val="18"/>
                <w:sz w:val="24"/>
                <w:lang w:val="zh-CN"/>
              </w:rPr>
              <w:t>2</w:t>
            </w:r>
            <w:r>
              <w:rPr>
                <w:rFonts w:ascii="Times New Roman" w:hAnsi="宋体"/>
                <w:color w:val="000000" w:themeColor="text1"/>
                <w:kern w:val="18"/>
                <w:sz w:val="24"/>
                <w:lang w:val="zh-CN"/>
              </w:rPr>
              <w:t>辆车，每天清洗用水量为</w:t>
            </w:r>
            <w:r>
              <w:rPr>
                <w:rFonts w:ascii="Times New Roman" w:hAnsi="Times New Roman"/>
                <w:color w:val="000000" w:themeColor="text1"/>
                <w:kern w:val="18"/>
                <w:sz w:val="24"/>
                <w:lang w:val="zh-CN"/>
              </w:rPr>
              <w:t>0.08m</w:t>
            </w:r>
            <w:r>
              <w:rPr>
                <w:rFonts w:ascii="Times New Roman" w:hAnsi="Times New Roman"/>
                <w:color w:val="000000" w:themeColor="text1"/>
                <w:kern w:val="18"/>
                <w:sz w:val="24"/>
                <w:vertAlign w:val="superscript"/>
                <w:lang w:val="zh-CN"/>
              </w:rPr>
              <w:t>3</w:t>
            </w:r>
            <w:r>
              <w:rPr>
                <w:rFonts w:ascii="Times New Roman" w:hAnsi="宋体"/>
                <w:color w:val="000000" w:themeColor="text1"/>
                <w:kern w:val="18"/>
                <w:sz w:val="24"/>
                <w:lang w:val="zh-CN"/>
              </w:rPr>
              <w:t>，废水产生量以用水量的</w:t>
            </w:r>
            <w:r>
              <w:rPr>
                <w:rFonts w:ascii="Times New Roman" w:hAnsi="Times New Roman"/>
                <w:color w:val="000000" w:themeColor="text1"/>
                <w:kern w:val="18"/>
                <w:sz w:val="24"/>
                <w:lang w:val="zh-CN"/>
              </w:rPr>
              <w:t>85%</w:t>
            </w:r>
            <w:r>
              <w:rPr>
                <w:rFonts w:ascii="Times New Roman" w:hAnsi="宋体"/>
                <w:color w:val="000000" w:themeColor="text1"/>
                <w:kern w:val="18"/>
                <w:sz w:val="24"/>
                <w:lang w:val="zh-CN"/>
              </w:rPr>
              <w:t>计，则项目清洗废水为</w:t>
            </w:r>
            <w:r>
              <w:rPr>
                <w:rFonts w:ascii="Times New Roman" w:hAnsi="Times New Roman"/>
                <w:color w:val="000000" w:themeColor="text1"/>
                <w:kern w:val="18"/>
                <w:sz w:val="24"/>
                <w:lang w:val="zh-CN"/>
              </w:rPr>
              <w:t>0.068m</w:t>
            </w:r>
            <w:r>
              <w:rPr>
                <w:rFonts w:ascii="Times New Roman" w:hAnsi="Times New Roman"/>
                <w:color w:val="000000" w:themeColor="text1"/>
                <w:kern w:val="18"/>
                <w:sz w:val="24"/>
                <w:vertAlign w:val="superscript"/>
                <w:lang w:val="zh-CN"/>
              </w:rPr>
              <w:t>3</w:t>
            </w:r>
            <w:r>
              <w:rPr>
                <w:rFonts w:ascii="Times New Roman" w:hAnsi="Times New Roman"/>
                <w:color w:val="000000" w:themeColor="text1"/>
                <w:kern w:val="18"/>
                <w:sz w:val="24"/>
                <w:lang w:val="zh-CN"/>
              </w:rPr>
              <w:t>/d</w:t>
            </w:r>
            <w:r>
              <w:rPr>
                <w:rFonts w:ascii="Times New Roman" w:hAnsi="宋体"/>
                <w:color w:val="000000" w:themeColor="text1"/>
                <w:kern w:val="18"/>
                <w:sz w:val="24"/>
                <w:lang w:val="zh-CN"/>
              </w:rPr>
              <w:t>。</w:t>
            </w:r>
          </w:p>
          <w:p w14:paraId="485545D7">
            <w:pPr>
              <w:autoSpaceDE w:val="0"/>
              <w:autoSpaceDN w:val="0"/>
              <w:spacing w:line="360" w:lineRule="auto"/>
              <w:ind w:firstLine="480"/>
              <w:rPr>
                <w:rFonts w:ascii="Times New Roman" w:hAnsi="Times New Roman"/>
                <w:color w:val="000000" w:themeColor="text1"/>
                <w:kern w:val="0"/>
                <w:sz w:val="24"/>
              </w:rPr>
            </w:pPr>
            <w:r>
              <w:rPr>
                <w:rFonts w:hint="eastAsia" w:ascii="Times New Roman"/>
                <w:bCs/>
                <w:color w:val="000000" w:themeColor="text1"/>
                <w:sz w:val="24"/>
                <w:szCs w:val="24"/>
              </w:rPr>
              <w:t>项目施工期的施工人员约</w:t>
            </w:r>
            <w:r>
              <w:rPr>
                <w:rFonts w:hint="eastAsia" w:ascii="Times New Roman" w:hAnsi="Times New Roman"/>
                <w:bCs/>
                <w:color w:val="000000" w:themeColor="text1"/>
                <w:sz w:val="24"/>
                <w:szCs w:val="24"/>
              </w:rPr>
              <w:t>5</w:t>
            </w:r>
            <w:r>
              <w:rPr>
                <w:rFonts w:hint="eastAsia" w:ascii="Times New Roman"/>
                <w:bCs/>
                <w:color w:val="000000" w:themeColor="text1"/>
                <w:sz w:val="24"/>
                <w:szCs w:val="24"/>
              </w:rPr>
              <w:t>人，不在工地食宿，</w:t>
            </w:r>
            <w:r>
              <w:rPr>
                <w:rFonts w:hint="eastAsia" w:ascii="Times New Roman" w:hAnsi="宋体"/>
                <w:color w:val="000000" w:themeColor="text1"/>
                <w:sz w:val="24"/>
              </w:rPr>
              <w:t>不设置厕所，依托于项目南侧</w:t>
            </w:r>
            <w:r>
              <w:rPr>
                <w:rFonts w:hint="eastAsia" w:ascii="Times New Roman" w:hAnsi="Times New Roman"/>
                <w:color w:val="000000" w:themeColor="text1"/>
                <w:sz w:val="24"/>
              </w:rPr>
              <w:t>芒市永城坚果实业有限公司</w:t>
            </w:r>
            <w:r>
              <w:rPr>
                <w:rFonts w:ascii="Times New Roman" w:hAnsi="宋体"/>
                <w:color w:val="000000" w:themeColor="text1"/>
                <w:sz w:val="24"/>
              </w:rPr>
              <w:t>的厕所</w:t>
            </w:r>
            <w:r>
              <w:rPr>
                <w:rFonts w:hint="eastAsia" w:ascii="Times New Roman" w:hAnsi="宋体"/>
                <w:color w:val="000000" w:themeColor="text1"/>
                <w:sz w:val="24"/>
              </w:rPr>
              <w:t>，施工期的生活废水主要是施工人员清洁废水。</w:t>
            </w:r>
            <w:r>
              <w:rPr>
                <w:rFonts w:ascii="Times New Roman"/>
                <w:bCs/>
                <w:color w:val="000000" w:themeColor="text1"/>
                <w:sz w:val="24"/>
                <w:szCs w:val="24"/>
              </w:rPr>
              <w:t>根据</w:t>
            </w:r>
            <w:r>
              <w:rPr>
                <w:rFonts w:ascii="Times New Roman" w:hAnsi="Times New Roman"/>
                <w:color w:val="000000" w:themeColor="text1"/>
                <w:sz w:val="24"/>
                <w:szCs w:val="24"/>
              </w:rPr>
              <w:t>《云南省地方标准用水定额》（DB53.T168-20</w:t>
            </w:r>
            <w:r>
              <w:rPr>
                <w:rFonts w:hint="eastAsia" w:ascii="Times New Roman" w:hAnsi="Times New Roman"/>
                <w:color w:val="000000" w:themeColor="text1"/>
                <w:sz w:val="24"/>
                <w:szCs w:val="24"/>
              </w:rPr>
              <w:t>19</w:t>
            </w:r>
            <w:r>
              <w:rPr>
                <w:rFonts w:ascii="Times New Roman" w:hAnsi="Times New Roman"/>
                <w:color w:val="000000" w:themeColor="text1"/>
                <w:sz w:val="24"/>
                <w:szCs w:val="24"/>
              </w:rPr>
              <w:t>）</w:t>
            </w:r>
            <w:r>
              <w:rPr>
                <w:rFonts w:hint="eastAsia" w:ascii="Times New Roman" w:hAnsi="Times New Roman"/>
                <w:color w:val="000000" w:themeColor="text1"/>
                <w:sz w:val="24"/>
                <w:szCs w:val="24"/>
              </w:rPr>
              <w:t>施工人员每天用水以20</w:t>
            </w:r>
            <w:r>
              <w:rPr>
                <w:rFonts w:ascii="Times New Roman" w:hAnsi="Times New Roman"/>
                <w:color w:val="000000" w:themeColor="text1"/>
                <w:sz w:val="24"/>
                <w:szCs w:val="24"/>
              </w:rPr>
              <w:t>L/</w:t>
            </w:r>
            <w:r>
              <w:rPr>
                <w:rFonts w:hint="eastAsia" w:ascii="Times New Roman" w:hAnsi="Times New Roman"/>
                <w:color w:val="000000" w:themeColor="text1"/>
                <w:sz w:val="24"/>
                <w:szCs w:val="24"/>
              </w:rPr>
              <w:t>人计，则施工人员的总清洗用水量为0.1m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/d，</w:t>
            </w:r>
            <w:r>
              <w:rPr>
                <w:rFonts w:ascii="Times New Roman" w:hAnsi="Times New Roman"/>
                <w:color w:val="000000" w:themeColor="text1"/>
                <w:kern w:val="0"/>
                <w:sz w:val="24"/>
              </w:rPr>
              <w:t>废水产生量按用水量的</w:t>
            </w:r>
            <w:r>
              <w:rPr>
                <w:rFonts w:hint="eastAsia" w:ascii="Times New Roman" w:hAnsi="Times New Roman"/>
                <w:color w:val="000000" w:themeColor="text1"/>
                <w:kern w:val="0"/>
                <w:sz w:val="24"/>
              </w:rPr>
              <w:t>85</w:t>
            </w:r>
            <w:r>
              <w:rPr>
                <w:rFonts w:ascii="Times New Roman" w:hAnsi="Times New Roman"/>
                <w:color w:val="000000" w:themeColor="text1"/>
                <w:kern w:val="0"/>
                <w:sz w:val="24"/>
              </w:rPr>
              <w:t>%估算，则本项目施工</w:t>
            </w:r>
            <w:r>
              <w:rPr>
                <w:rFonts w:hint="eastAsia" w:ascii="Times New Roman" w:hAnsi="Times New Roman"/>
                <w:color w:val="000000" w:themeColor="text1"/>
                <w:sz w:val="24"/>
                <w:szCs w:val="24"/>
              </w:rPr>
              <w:t>人员的清洁</w:t>
            </w:r>
            <w:r>
              <w:rPr>
                <w:rFonts w:ascii="Times New Roman" w:hAnsi="Times New Roman"/>
                <w:color w:val="000000" w:themeColor="text1"/>
                <w:kern w:val="0"/>
                <w:sz w:val="24"/>
              </w:rPr>
              <w:t>废水的产生总量约</w:t>
            </w:r>
            <w:r>
              <w:rPr>
                <w:rFonts w:hint="eastAsia" w:ascii="Times New Roman" w:hAnsi="Times New Roman"/>
                <w:color w:val="000000" w:themeColor="text1"/>
                <w:kern w:val="0"/>
                <w:sz w:val="24"/>
              </w:rPr>
              <w:t>0.085</w:t>
            </w:r>
            <w:r>
              <w:rPr>
                <w:rFonts w:ascii="Times New Roman" w:hAnsi="Times New Roman"/>
                <w:color w:val="000000" w:themeColor="text1"/>
                <w:kern w:val="0"/>
                <w:sz w:val="24"/>
              </w:rPr>
              <w:t>m</w:t>
            </w:r>
            <w:r>
              <w:rPr>
                <w:rFonts w:ascii="Times New Roman" w:hAnsi="Times New Roman"/>
                <w:color w:val="000000" w:themeColor="text1"/>
                <w:kern w:val="0"/>
                <w:sz w:val="24"/>
                <w:vertAlign w:val="superscript"/>
              </w:rPr>
              <w:t>3</w:t>
            </w:r>
            <w:r>
              <w:rPr>
                <w:rFonts w:hint="eastAsia" w:ascii="Times New Roman" w:hAnsi="Times New Roman"/>
                <w:color w:val="000000" w:themeColor="text1"/>
                <w:sz w:val="24"/>
                <w:szCs w:val="24"/>
              </w:rPr>
              <w:t>/d</w:t>
            </w:r>
            <w:r>
              <w:rPr>
                <w:rFonts w:hint="eastAsia" w:ascii="Times New Roman" w:hAnsi="Times New Roman"/>
                <w:color w:val="000000" w:themeColor="text1"/>
                <w:kern w:val="0"/>
                <w:sz w:val="24"/>
              </w:rPr>
              <w:t>。</w:t>
            </w:r>
          </w:p>
          <w:p w14:paraId="1C5C5E93">
            <w:pPr>
              <w:spacing w:line="360" w:lineRule="auto"/>
              <w:ind w:firstLine="562" w:firstLineChars="200"/>
              <w:outlineLvl w:val="0"/>
              <w:rPr>
                <w:rFonts w:ascii="Times New Roman" w:hAnsi="Times New Roman"/>
                <w:b/>
                <w:color w:val="000000" w:themeColor="text1"/>
                <w:sz w:val="28"/>
                <w:szCs w:val="28"/>
              </w:rPr>
            </w:pPr>
            <w:bookmarkStart w:id="27" w:name="_Toc482291039"/>
            <w:bookmarkStart w:id="28" w:name="_Toc396897198"/>
            <w:r>
              <w:rPr>
                <w:rFonts w:hint="eastAsia" w:ascii="Times New Roman" w:hAnsi="Times New Roman"/>
                <w:b/>
                <w:color w:val="000000" w:themeColor="text1"/>
                <w:sz w:val="28"/>
                <w:szCs w:val="28"/>
              </w:rPr>
              <w:t>3、施工噪声</w:t>
            </w:r>
            <w:bookmarkEnd w:id="27"/>
            <w:bookmarkEnd w:id="28"/>
          </w:p>
          <w:p w14:paraId="048627AF">
            <w:pPr>
              <w:spacing w:line="360" w:lineRule="auto"/>
              <w:ind w:firstLine="480" w:firstLineChars="200"/>
              <w:rPr>
                <w:rFonts w:ascii="Times New Roman"/>
                <w:color w:val="000000" w:themeColor="text1"/>
                <w:sz w:val="24"/>
                <w:szCs w:val="24"/>
              </w:rPr>
            </w:pPr>
            <w:r>
              <w:rPr>
                <w:rFonts w:ascii="Times New Roman" w:hAnsi="Times New Roman"/>
                <w:color w:val="000000" w:themeColor="text1"/>
                <w:sz w:val="24"/>
                <w:szCs w:val="24"/>
              </w:rPr>
              <w:t>施工期间的噪声主要来自于拆装设备的噪声和车辆运输产生的噪声，物料装卸碰撞噪声及施工人员的活动噪声。施工期的噪声源强较高，特点为暂时的短期行为，无规律性。</w:t>
            </w:r>
            <w:r>
              <w:rPr>
                <w:rFonts w:ascii="Times New Roman"/>
                <w:color w:val="000000" w:themeColor="text1"/>
                <w:sz w:val="24"/>
                <w:szCs w:val="24"/>
              </w:rPr>
              <w:t>主要噪声源及声级值见表</w:t>
            </w:r>
            <w:r>
              <w:rPr>
                <w:rFonts w:ascii="Times New Roman" w:hAnsi="Times New Roman"/>
                <w:color w:val="000000" w:themeColor="text1"/>
                <w:sz w:val="24"/>
                <w:szCs w:val="24"/>
              </w:rPr>
              <w:t>5-</w:t>
            </w:r>
            <w:r>
              <w:rPr>
                <w:rFonts w:hint="eastAsia" w:ascii="Times New Roman" w:hAnsi="Times New Roman"/>
                <w:color w:val="000000" w:themeColor="text1"/>
                <w:sz w:val="24"/>
                <w:szCs w:val="24"/>
              </w:rPr>
              <w:t>6</w:t>
            </w:r>
            <w:r>
              <w:rPr>
                <w:rFonts w:ascii="Times New Roman"/>
                <w:color w:val="000000" w:themeColor="text1"/>
                <w:sz w:val="24"/>
                <w:szCs w:val="24"/>
              </w:rPr>
              <w:t>。</w:t>
            </w:r>
          </w:p>
          <w:p w14:paraId="545F4B79">
            <w:pPr>
              <w:spacing w:line="360" w:lineRule="auto"/>
              <w:ind w:firstLine="480" w:firstLineChars="200"/>
              <w:rPr>
                <w:rFonts w:ascii="Times New Roman"/>
                <w:color w:val="000000" w:themeColor="text1"/>
                <w:sz w:val="24"/>
                <w:szCs w:val="24"/>
              </w:rPr>
            </w:pPr>
          </w:p>
          <w:p w14:paraId="7CE27899">
            <w:pPr>
              <w:spacing w:line="360" w:lineRule="auto"/>
              <w:ind w:firstLine="480" w:firstLineChars="200"/>
              <w:rPr>
                <w:rFonts w:ascii="Times New Roman"/>
                <w:color w:val="000000" w:themeColor="text1"/>
                <w:sz w:val="24"/>
                <w:szCs w:val="24"/>
              </w:rPr>
            </w:pPr>
          </w:p>
          <w:p w14:paraId="7040EA25">
            <w:pPr>
              <w:spacing w:line="360" w:lineRule="auto"/>
              <w:jc w:val="center"/>
              <w:rPr>
                <w:rFonts w:ascii="Times New Roman"/>
                <w:b/>
                <w:color w:val="000000" w:themeColor="text1"/>
                <w:sz w:val="24"/>
                <w:szCs w:val="24"/>
              </w:rPr>
            </w:pPr>
            <w:r>
              <w:rPr>
                <w:rFonts w:ascii="Times New Roman"/>
                <w:b/>
                <w:color w:val="000000" w:themeColor="text1"/>
                <w:sz w:val="24"/>
                <w:szCs w:val="24"/>
              </w:rPr>
              <w:t>表</w:t>
            </w:r>
            <w:r>
              <w:rPr>
                <w:rFonts w:ascii="Times New Roman" w:hAnsi="Times New Roman"/>
                <w:b/>
                <w:color w:val="000000" w:themeColor="text1"/>
                <w:sz w:val="24"/>
                <w:szCs w:val="24"/>
              </w:rPr>
              <w:t>5-</w:t>
            </w:r>
            <w:r>
              <w:rPr>
                <w:rFonts w:hint="eastAsia" w:ascii="Times New Roman" w:hAnsi="Times New Roman"/>
                <w:b/>
                <w:color w:val="000000" w:themeColor="text1"/>
                <w:sz w:val="24"/>
                <w:szCs w:val="24"/>
              </w:rPr>
              <w:t xml:space="preserve">6 </w:t>
            </w:r>
            <w:r>
              <w:rPr>
                <w:rFonts w:ascii="Times New Roman"/>
                <w:b/>
                <w:color w:val="000000" w:themeColor="text1"/>
                <w:sz w:val="24"/>
                <w:szCs w:val="24"/>
              </w:rPr>
              <w:t>施工期噪声排污源强一览表</w:t>
            </w:r>
          </w:p>
          <w:tbl>
            <w:tblPr>
              <w:tblStyle w:val="30"/>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2693"/>
              <w:gridCol w:w="3646"/>
            </w:tblGrid>
            <w:tr w14:paraId="15A4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14:paraId="7B518A7C">
                  <w:pPr>
                    <w:jc w:val="center"/>
                    <w:rPr>
                      <w:rFonts w:ascii="Times New Roman" w:hAnsi="Times New Roman"/>
                      <w:color w:val="000000" w:themeColor="text1"/>
                      <w:szCs w:val="21"/>
                    </w:rPr>
                  </w:pPr>
                  <w:r>
                    <w:rPr>
                      <w:rFonts w:hint="eastAsia" w:ascii="Times New Roman" w:hAnsi="宋体"/>
                      <w:color w:val="000000" w:themeColor="text1"/>
                      <w:szCs w:val="21"/>
                    </w:rPr>
                    <w:t>施工阶段</w:t>
                  </w:r>
                </w:p>
              </w:tc>
              <w:tc>
                <w:tcPr>
                  <w:tcW w:w="2693" w:type="dxa"/>
                  <w:tcBorders>
                    <w:top w:val="single" w:color="auto" w:sz="4" w:space="0"/>
                    <w:left w:val="single" w:color="auto" w:sz="4" w:space="0"/>
                    <w:bottom w:val="single" w:color="auto" w:sz="4" w:space="0"/>
                    <w:right w:val="single" w:color="auto" w:sz="4" w:space="0"/>
                  </w:tcBorders>
                  <w:vAlign w:val="center"/>
                </w:tcPr>
                <w:p w14:paraId="085C741E">
                  <w:pPr>
                    <w:jc w:val="center"/>
                    <w:rPr>
                      <w:rFonts w:ascii="Times New Roman" w:hAnsi="Times New Roman"/>
                      <w:color w:val="000000" w:themeColor="text1"/>
                      <w:szCs w:val="21"/>
                    </w:rPr>
                  </w:pPr>
                  <w:r>
                    <w:rPr>
                      <w:rFonts w:hint="eastAsia" w:ascii="Times New Roman" w:hAnsi="宋体"/>
                      <w:color w:val="000000" w:themeColor="text1"/>
                      <w:szCs w:val="21"/>
                    </w:rPr>
                    <w:t>设备名称</w:t>
                  </w:r>
                </w:p>
              </w:tc>
              <w:tc>
                <w:tcPr>
                  <w:tcW w:w="3646" w:type="dxa"/>
                  <w:tcBorders>
                    <w:top w:val="single" w:color="auto" w:sz="4" w:space="0"/>
                    <w:left w:val="single" w:color="auto" w:sz="4" w:space="0"/>
                    <w:bottom w:val="single" w:color="auto" w:sz="4" w:space="0"/>
                    <w:right w:val="single" w:color="auto" w:sz="4" w:space="0"/>
                  </w:tcBorders>
                  <w:vAlign w:val="center"/>
                </w:tcPr>
                <w:p w14:paraId="71A77721">
                  <w:pPr>
                    <w:jc w:val="center"/>
                    <w:rPr>
                      <w:rFonts w:ascii="Times New Roman" w:hAnsi="Times New Roman"/>
                      <w:color w:val="000000" w:themeColor="text1"/>
                      <w:szCs w:val="21"/>
                    </w:rPr>
                  </w:pPr>
                  <w:r>
                    <w:rPr>
                      <w:rFonts w:hint="eastAsia" w:ascii="Times New Roman" w:hAnsi="宋体"/>
                      <w:color w:val="000000" w:themeColor="text1"/>
                      <w:szCs w:val="21"/>
                    </w:rPr>
                    <w:t>噪声级（距源</w:t>
                  </w:r>
                  <w:r>
                    <w:rPr>
                      <w:rFonts w:ascii="Times New Roman" w:hAnsi="Times New Roman"/>
                      <w:color w:val="000000" w:themeColor="text1"/>
                      <w:szCs w:val="21"/>
                    </w:rPr>
                    <w:t>1m</w:t>
                  </w:r>
                  <w:r>
                    <w:rPr>
                      <w:rFonts w:hint="eastAsia" w:ascii="Times New Roman" w:hAnsi="宋体"/>
                      <w:color w:val="000000" w:themeColor="text1"/>
                      <w:szCs w:val="21"/>
                    </w:rPr>
                    <w:t>处）</w:t>
                  </w:r>
                  <w:r>
                    <w:rPr>
                      <w:rFonts w:ascii="Times New Roman" w:hAnsi="Times New Roman"/>
                      <w:color w:val="000000" w:themeColor="text1"/>
                      <w:szCs w:val="21"/>
                    </w:rPr>
                    <w:t>[dB(A)]</w:t>
                  </w:r>
                </w:p>
              </w:tc>
            </w:tr>
            <w:tr w14:paraId="4A64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restart"/>
                  <w:tcBorders>
                    <w:top w:val="single" w:color="auto" w:sz="4" w:space="0"/>
                    <w:left w:val="single" w:color="auto" w:sz="4" w:space="0"/>
                    <w:bottom w:val="single" w:color="auto" w:sz="4" w:space="0"/>
                    <w:right w:val="single" w:color="auto" w:sz="4" w:space="0"/>
                  </w:tcBorders>
                  <w:vAlign w:val="center"/>
                </w:tcPr>
                <w:p w14:paraId="5B5342DC">
                  <w:pPr>
                    <w:jc w:val="center"/>
                    <w:rPr>
                      <w:rFonts w:ascii="Times New Roman" w:hAnsi="Times New Roman"/>
                      <w:color w:val="000000" w:themeColor="text1"/>
                      <w:szCs w:val="21"/>
                    </w:rPr>
                  </w:pPr>
                  <w:r>
                    <w:rPr>
                      <w:rFonts w:hint="eastAsia" w:ascii="Times New Roman" w:hAnsi="宋体"/>
                      <w:color w:val="000000" w:themeColor="text1"/>
                      <w:szCs w:val="21"/>
                    </w:rPr>
                    <w:t>土石方及基础阶段</w:t>
                  </w:r>
                </w:p>
              </w:tc>
              <w:tc>
                <w:tcPr>
                  <w:tcW w:w="2693" w:type="dxa"/>
                  <w:tcBorders>
                    <w:top w:val="single" w:color="auto" w:sz="4" w:space="0"/>
                    <w:left w:val="single" w:color="auto" w:sz="4" w:space="0"/>
                    <w:bottom w:val="single" w:color="auto" w:sz="4" w:space="0"/>
                    <w:right w:val="single" w:color="auto" w:sz="4" w:space="0"/>
                  </w:tcBorders>
                  <w:vAlign w:val="center"/>
                </w:tcPr>
                <w:p w14:paraId="2B16638D">
                  <w:pPr>
                    <w:jc w:val="center"/>
                    <w:rPr>
                      <w:rFonts w:ascii="Times New Roman" w:hAnsi="Times New Roman"/>
                      <w:color w:val="000000" w:themeColor="text1"/>
                      <w:szCs w:val="21"/>
                    </w:rPr>
                  </w:pPr>
                  <w:r>
                    <w:rPr>
                      <w:rFonts w:hint="eastAsia" w:ascii="Times New Roman" w:hAnsi="宋体"/>
                      <w:color w:val="000000" w:themeColor="text1"/>
                      <w:szCs w:val="21"/>
                    </w:rPr>
                    <w:t>推土机</w:t>
                  </w:r>
                </w:p>
              </w:tc>
              <w:tc>
                <w:tcPr>
                  <w:tcW w:w="3646" w:type="dxa"/>
                  <w:tcBorders>
                    <w:top w:val="single" w:color="auto" w:sz="4" w:space="0"/>
                    <w:left w:val="single" w:color="auto" w:sz="4" w:space="0"/>
                    <w:bottom w:val="single" w:color="auto" w:sz="4" w:space="0"/>
                    <w:right w:val="single" w:color="auto" w:sz="4" w:space="0"/>
                  </w:tcBorders>
                  <w:vAlign w:val="center"/>
                </w:tcPr>
                <w:p w14:paraId="7A744450">
                  <w:pPr>
                    <w:jc w:val="center"/>
                    <w:rPr>
                      <w:rFonts w:ascii="Times New Roman" w:hAnsi="Times New Roman"/>
                      <w:color w:val="000000" w:themeColor="text1"/>
                      <w:szCs w:val="21"/>
                    </w:rPr>
                  </w:pPr>
                  <w:r>
                    <w:rPr>
                      <w:rFonts w:ascii="Times New Roman" w:hAnsi="Times New Roman"/>
                      <w:color w:val="000000" w:themeColor="text1"/>
                      <w:szCs w:val="21"/>
                    </w:rPr>
                    <w:t>95</w:t>
                  </w:r>
                </w:p>
              </w:tc>
            </w:tr>
            <w:tr w14:paraId="7D57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14:paraId="2A658D0B">
                  <w:pPr>
                    <w:widowControl/>
                    <w:jc w:val="left"/>
                    <w:rPr>
                      <w:rFonts w:ascii="Times New Roman" w:hAnsi="Times New Roman"/>
                      <w:color w:val="000000" w:themeColor="text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32CBF8D1">
                  <w:pPr>
                    <w:jc w:val="center"/>
                    <w:rPr>
                      <w:rFonts w:ascii="Times New Roman" w:hAnsi="Times New Roman"/>
                      <w:color w:val="000000" w:themeColor="text1"/>
                      <w:szCs w:val="21"/>
                    </w:rPr>
                  </w:pPr>
                  <w:r>
                    <w:rPr>
                      <w:rFonts w:hint="eastAsia" w:ascii="Times New Roman" w:hAnsi="宋体"/>
                      <w:color w:val="000000" w:themeColor="text1"/>
                      <w:szCs w:val="21"/>
                    </w:rPr>
                    <w:t>大型载重车</w:t>
                  </w:r>
                </w:p>
              </w:tc>
              <w:tc>
                <w:tcPr>
                  <w:tcW w:w="3646" w:type="dxa"/>
                  <w:tcBorders>
                    <w:top w:val="single" w:color="auto" w:sz="4" w:space="0"/>
                    <w:left w:val="single" w:color="auto" w:sz="4" w:space="0"/>
                    <w:bottom w:val="single" w:color="auto" w:sz="4" w:space="0"/>
                    <w:right w:val="single" w:color="auto" w:sz="4" w:space="0"/>
                  </w:tcBorders>
                  <w:vAlign w:val="center"/>
                </w:tcPr>
                <w:p w14:paraId="5A2FF991">
                  <w:pPr>
                    <w:jc w:val="center"/>
                    <w:rPr>
                      <w:rFonts w:ascii="Times New Roman" w:hAnsi="Times New Roman"/>
                      <w:color w:val="000000" w:themeColor="text1"/>
                      <w:szCs w:val="21"/>
                    </w:rPr>
                  </w:pPr>
                  <w:r>
                    <w:rPr>
                      <w:rFonts w:ascii="Times New Roman" w:hAnsi="Times New Roman"/>
                      <w:color w:val="000000" w:themeColor="text1"/>
                      <w:szCs w:val="21"/>
                    </w:rPr>
                    <w:t>85</w:t>
                  </w:r>
                </w:p>
              </w:tc>
            </w:tr>
            <w:tr w14:paraId="2FFF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restart"/>
                  <w:tcBorders>
                    <w:top w:val="single" w:color="auto" w:sz="4" w:space="0"/>
                    <w:left w:val="single" w:color="auto" w:sz="4" w:space="0"/>
                    <w:bottom w:val="single" w:color="auto" w:sz="4" w:space="0"/>
                    <w:right w:val="single" w:color="auto" w:sz="4" w:space="0"/>
                  </w:tcBorders>
                  <w:vAlign w:val="center"/>
                </w:tcPr>
                <w:p w14:paraId="453FDFD2">
                  <w:pPr>
                    <w:jc w:val="center"/>
                    <w:rPr>
                      <w:rFonts w:ascii="Times New Roman" w:hAnsi="Times New Roman"/>
                      <w:color w:val="000000" w:themeColor="text1"/>
                      <w:szCs w:val="21"/>
                    </w:rPr>
                  </w:pPr>
                  <w:r>
                    <w:rPr>
                      <w:rFonts w:hint="eastAsia" w:ascii="Times New Roman" w:hAnsi="宋体"/>
                      <w:color w:val="000000" w:themeColor="text1"/>
                      <w:szCs w:val="21"/>
                    </w:rPr>
                    <w:t>底板与结构阶段</w:t>
                  </w:r>
                </w:p>
              </w:tc>
              <w:tc>
                <w:tcPr>
                  <w:tcW w:w="2693" w:type="dxa"/>
                  <w:tcBorders>
                    <w:top w:val="single" w:color="auto" w:sz="4" w:space="0"/>
                    <w:left w:val="single" w:color="auto" w:sz="4" w:space="0"/>
                    <w:bottom w:val="single" w:color="auto" w:sz="4" w:space="0"/>
                    <w:right w:val="single" w:color="auto" w:sz="4" w:space="0"/>
                  </w:tcBorders>
                  <w:vAlign w:val="center"/>
                </w:tcPr>
                <w:p w14:paraId="180B1D0D">
                  <w:pPr>
                    <w:jc w:val="center"/>
                    <w:rPr>
                      <w:rFonts w:ascii="Times New Roman" w:hAnsi="Times New Roman"/>
                      <w:color w:val="000000" w:themeColor="text1"/>
                      <w:szCs w:val="21"/>
                    </w:rPr>
                  </w:pPr>
                  <w:r>
                    <w:rPr>
                      <w:rFonts w:hint="eastAsia" w:ascii="Times New Roman" w:hAnsi="宋体"/>
                      <w:color w:val="000000" w:themeColor="text1"/>
                      <w:szCs w:val="21"/>
                    </w:rPr>
                    <w:t>振捣器</w:t>
                  </w:r>
                </w:p>
              </w:tc>
              <w:tc>
                <w:tcPr>
                  <w:tcW w:w="3646" w:type="dxa"/>
                  <w:tcBorders>
                    <w:top w:val="single" w:color="auto" w:sz="4" w:space="0"/>
                    <w:left w:val="single" w:color="auto" w:sz="4" w:space="0"/>
                    <w:bottom w:val="single" w:color="auto" w:sz="4" w:space="0"/>
                    <w:right w:val="single" w:color="auto" w:sz="4" w:space="0"/>
                  </w:tcBorders>
                  <w:vAlign w:val="center"/>
                </w:tcPr>
                <w:p w14:paraId="40F62297">
                  <w:pPr>
                    <w:jc w:val="center"/>
                    <w:rPr>
                      <w:rFonts w:ascii="Times New Roman" w:hAnsi="Times New Roman"/>
                      <w:color w:val="000000" w:themeColor="text1"/>
                      <w:szCs w:val="21"/>
                    </w:rPr>
                  </w:pPr>
                  <w:r>
                    <w:rPr>
                      <w:rFonts w:ascii="Times New Roman" w:hAnsi="Times New Roman"/>
                      <w:color w:val="000000" w:themeColor="text1"/>
                      <w:szCs w:val="21"/>
                    </w:rPr>
                    <w:t>100</w:t>
                  </w:r>
                </w:p>
              </w:tc>
            </w:tr>
            <w:tr w14:paraId="29B4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14:paraId="502BB568">
                  <w:pPr>
                    <w:widowControl/>
                    <w:jc w:val="left"/>
                    <w:rPr>
                      <w:rFonts w:ascii="Times New Roman" w:hAnsi="Times New Roman"/>
                      <w:color w:val="000000" w:themeColor="text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72708B78">
                  <w:pPr>
                    <w:jc w:val="center"/>
                    <w:rPr>
                      <w:rFonts w:ascii="Times New Roman" w:hAnsi="Times New Roman"/>
                      <w:color w:val="000000" w:themeColor="text1"/>
                      <w:szCs w:val="21"/>
                    </w:rPr>
                  </w:pPr>
                  <w:r>
                    <w:rPr>
                      <w:rFonts w:hint="eastAsia" w:ascii="Times New Roman" w:hAnsi="宋体"/>
                      <w:color w:val="000000" w:themeColor="text1"/>
                      <w:szCs w:val="21"/>
                    </w:rPr>
                    <w:t>电锯</w:t>
                  </w:r>
                </w:p>
              </w:tc>
              <w:tc>
                <w:tcPr>
                  <w:tcW w:w="3646" w:type="dxa"/>
                  <w:tcBorders>
                    <w:top w:val="single" w:color="auto" w:sz="4" w:space="0"/>
                    <w:left w:val="single" w:color="auto" w:sz="4" w:space="0"/>
                    <w:bottom w:val="single" w:color="auto" w:sz="4" w:space="0"/>
                    <w:right w:val="single" w:color="auto" w:sz="4" w:space="0"/>
                  </w:tcBorders>
                  <w:vAlign w:val="center"/>
                </w:tcPr>
                <w:p w14:paraId="5E1A28F4">
                  <w:pPr>
                    <w:jc w:val="center"/>
                    <w:rPr>
                      <w:rFonts w:ascii="Times New Roman" w:hAnsi="Times New Roman"/>
                      <w:color w:val="000000" w:themeColor="text1"/>
                      <w:szCs w:val="21"/>
                    </w:rPr>
                  </w:pPr>
                  <w:r>
                    <w:rPr>
                      <w:rFonts w:ascii="Times New Roman" w:hAnsi="Times New Roman"/>
                      <w:color w:val="000000" w:themeColor="text1"/>
                      <w:szCs w:val="21"/>
                    </w:rPr>
                    <w:t>95</w:t>
                  </w:r>
                </w:p>
              </w:tc>
            </w:tr>
            <w:tr w14:paraId="5969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14:paraId="39321C4E">
                  <w:pPr>
                    <w:widowControl/>
                    <w:jc w:val="left"/>
                    <w:rPr>
                      <w:rFonts w:ascii="Times New Roman" w:hAnsi="Times New Roman"/>
                      <w:color w:val="000000" w:themeColor="text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056F0437">
                  <w:pPr>
                    <w:jc w:val="center"/>
                    <w:rPr>
                      <w:rFonts w:ascii="Times New Roman" w:hAnsi="Times New Roman"/>
                      <w:color w:val="000000" w:themeColor="text1"/>
                      <w:szCs w:val="21"/>
                    </w:rPr>
                  </w:pPr>
                  <w:r>
                    <w:rPr>
                      <w:rFonts w:hint="eastAsia" w:ascii="Times New Roman" w:hAnsi="宋体"/>
                      <w:color w:val="000000" w:themeColor="text1"/>
                      <w:szCs w:val="21"/>
                    </w:rPr>
                    <w:t>电焊机</w:t>
                  </w:r>
                </w:p>
              </w:tc>
              <w:tc>
                <w:tcPr>
                  <w:tcW w:w="3646" w:type="dxa"/>
                  <w:tcBorders>
                    <w:top w:val="single" w:color="auto" w:sz="4" w:space="0"/>
                    <w:left w:val="single" w:color="auto" w:sz="4" w:space="0"/>
                    <w:bottom w:val="single" w:color="auto" w:sz="4" w:space="0"/>
                    <w:right w:val="single" w:color="auto" w:sz="4" w:space="0"/>
                  </w:tcBorders>
                  <w:vAlign w:val="center"/>
                </w:tcPr>
                <w:p w14:paraId="1107D91A">
                  <w:pPr>
                    <w:jc w:val="center"/>
                    <w:rPr>
                      <w:rFonts w:ascii="Times New Roman" w:hAnsi="Times New Roman"/>
                      <w:color w:val="000000" w:themeColor="text1"/>
                      <w:szCs w:val="21"/>
                    </w:rPr>
                  </w:pPr>
                  <w:r>
                    <w:rPr>
                      <w:rFonts w:ascii="Times New Roman" w:hAnsi="Times New Roman"/>
                      <w:color w:val="000000" w:themeColor="text1"/>
                      <w:szCs w:val="21"/>
                    </w:rPr>
                    <w:t>90</w:t>
                  </w:r>
                </w:p>
              </w:tc>
            </w:tr>
            <w:tr w14:paraId="70CE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14:paraId="72F7123D">
                  <w:pPr>
                    <w:widowControl/>
                    <w:jc w:val="left"/>
                    <w:rPr>
                      <w:rFonts w:ascii="Times New Roman" w:hAnsi="Times New Roman"/>
                      <w:color w:val="000000" w:themeColor="text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02B45F38">
                  <w:pPr>
                    <w:jc w:val="center"/>
                    <w:rPr>
                      <w:rFonts w:ascii="Times New Roman" w:hAnsi="Times New Roman"/>
                      <w:color w:val="000000" w:themeColor="text1"/>
                      <w:szCs w:val="21"/>
                    </w:rPr>
                  </w:pPr>
                  <w:r>
                    <w:rPr>
                      <w:rFonts w:hint="eastAsia" w:ascii="Times New Roman" w:hAnsi="宋体"/>
                      <w:color w:val="000000" w:themeColor="text1"/>
                      <w:szCs w:val="21"/>
                    </w:rPr>
                    <w:t>空压机</w:t>
                  </w:r>
                </w:p>
              </w:tc>
              <w:tc>
                <w:tcPr>
                  <w:tcW w:w="3646" w:type="dxa"/>
                  <w:tcBorders>
                    <w:top w:val="single" w:color="auto" w:sz="4" w:space="0"/>
                    <w:left w:val="single" w:color="auto" w:sz="4" w:space="0"/>
                    <w:bottom w:val="single" w:color="auto" w:sz="4" w:space="0"/>
                    <w:right w:val="single" w:color="auto" w:sz="4" w:space="0"/>
                  </w:tcBorders>
                  <w:vAlign w:val="center"/>
                </w:tcPr>
                <w:p w14:paraId="5EC52C5A">
                  <w:pPr>
                    <w:jc w:val="center"/>
                    <w:rPr>
                      <w:rFonts w:ascii="Times New Roman" w:hAnsi="Times New Roman"/>
                      <w:color w:val="000000" w:themeColor="text1"/>
                      <w:szCs w:val="21"/>
                    </w:rPr>
                  </w:pPr>
                  <w:r>
                    <w:rPr>
                      <w:rFonts w:ascii="Times New Roman" w:hAnsi="Times New Roman"/>
                      <w:color w:val="000000" w:themeColor="text1"/>
                      <w:szCs w:val="21"/>
                    </w:rPr>
                    <w:t>80</w:t>
                  </w:r>
                </w:p>
              </w:tc>
            </w:tr>
            <w:tr w14:paraId="6A43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14:paraId="248C4A3E">
                  <w:pPr>
                    <w:widowControl/>
                    <w:jc w:val="left"/>
                    <w:rPr>
                      <w:rFonts w:ascii="Times New Roman" w:hAnsi="Times New Roman"/>
                      <w:color w:val="000000" w:themeColor="text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044DA801">
                  <w:pPr>
                    <w:jc w:val="center"/>
                    <w:rPr>
                      <w:rFonts w:ascii="Times New Roman" w:hAnsi="Times New Roman"/>
                      <w:color w:val="000000" w:themeColor="text1"/>
                      <w:szCs w:val="21"/>
                    </w:rPr>
                  </w:pPr>
                  <w:r>
                    <w:rPr>
                      <w:rFonts w:hint="eastAsia" w:ascii="Times New Roman" w:hAnsi="宋体"/>
                      <w:color w:val="000000" w:themeColor="text1"/>
                      <w:szCs w:val="21"/>
                    </w:rPr>
                    <w:t>中型载重车</w:t>
                  </w:r>
                </w:p>
              </w:tc>
              <w:tc>
                <w:tcPr>
                  <w:tcW w:w="3646" w:type="dxa"/>
                  <w:tcBorders>
                    <w:top w:val="single" w:color="auto" w:sz="4" w:space="0"/>
                    <w:left w:val="single" w:color="auto" w:sz="4" w:space="0"/>
                    <w:bottom w:val="single" w:color="auto" w:sz="4" w:space="0"/>
                    <w:right w:val="single" w:color="auto" w:sz="4" w:space="0"/>
                  </w:tcBorders>
                  <w:vAlign w:val="center"/>
                </w:tcPr>
                <w:p w14:paraId="1CC435DD">
                  <w:pPr>
                    <w:jc w:val="center"/>
                    <w:rPr>
                      <w:rFonts w:ascii="Times New Roman" w:hAnsi="Times New Roman"/>
                      <w:color w:val="000000" w:themeColor="text1"/>
                      <w:szCs w:val="21"/>
                    </w:rPr>
                  </w:pPr>
                  <w:r>
                    <w:rPr>
                      <w:rFonts w:ascii="Times New Roman" w:hAnsi="Times New Roman"/>
                      <w:color w:val="000000" w:themeColor="text1"/>
                      <w:szCs w:val="21"/>
                    </w:rPr>
                    <w:t>75</w:t>
                  </w:r>
                </w:p>
              </w:tc>
            </w:tr>
            <w:tr w14:paraId="259D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restart"/>
                  <w:tcBorders>
                    <w:top w:val="single" w:color="auto" w:sz="4" w:space="0"/>
                    <w:left w:val="single" w:color="auto" w:sz="4" w:space="0"/>
                    <w:bottom w:val="single" w:color="auto" w:sz="4" w:space="0"/>
                    <w:right w:val="single" w:color="auto" w:sz="4" w:space="0"/>
                  </w:tcBorders>
                  <w:vAlign w:val="center"/>
                </w:tcPr>
                <w:p w14:paraId="2BE5A36B">
                  <w:pPr>
                    <w:jc w:val="center"/>
                    <w:rPr>
                      <w:rFonts w:ascii="Times New Roman" w:hAnsi="Times New Roman"/>
                      <w:color w:val="000000" w:themeColor="text1"/>
                      <w:szCs w:val="21"/>
                    </w:rPr>
                  </w:pPr>
                  <w:r>
                    <w:rPr>
                      <w:rFonts w:hint="eastAsia" w:ascii="Times New Roman" w:hAnsi="宋体"/>
                      <w:color w:val="000000" w:themeColor="text1"/>
                      <w:szCs w:val="21"/>
                    </w:rPr>
                    <w:t>装修、安装阶段</w:t>
                  </w:r>
                </w:p>
              </w:tc>
              <w:tc>
                <w:tcPr>
                  <w:tcW w:w="2693" w:type="dxa"/>
                  <w:tcBorders>
                    <w:top w:val="single" w:color="auto" w:sz="4" w:space="0"/>
                    <w:left w:val="single" w:color="auto" w:sz="4" w:space="0"/>
                    <w:bottom w:val="single" w:color="auto" w:sz="4" w:space="0"/>
                    <w:right w:val="single" w:color="auto" w:sz="4" w:space="0"/>
                  </w:tcBorders>
                  <w:vAlign w:val="center"/>
                </w:tcPr>
                <w:p w14:paraId="5BE2D53B">
                  <w:pPr>
                    <w:jc w:val="center"/>
                    <w:rPr>
                      <w:rFonts w:ascii="Times New Roman" w:hAnsi="Times New Roman"/>
                      <w:color w:val="000000" w:themeColor="text1"/>
                      <w:szCs w:val="21"/>
                    </w:rPr>
                  </w:pPr>
                  <w:r>
                    <w:rPr>
                      <w:rFonts w:hint="eastAsia" w:ascii="Times New Roman" w:hAnsi="宋体"/>
                      <w:color w:val="000000" w:themeColor="text1"/>
                      <w:szCs w:val="21"/>
                    </w:rPr>
                    <w:t>电钻</w:t>
                  </w:r>
                </w:p>
              </w:tc>
              <w:tc>
                <w:tcPr>
                  <w:tcW w:w="3646" w:type="dxa"/>
                  <w:tcBorders>
                    <w:top w:val="single" w:color="auto" w:sz="4" w:space="0"/>
                    <w:left w:val="single" w:color="auto" w:sz="4" w:space="0"/>
                    <w:bottom w:val="single" w:color="auto" w:sz="4" w:space="0"/>
                    <w:right w:val="single" w:color="auto" w:sz="4" w:space="0"/>
                  </w:tcBorders>
                  <w:vAlign w:val="center"/>
                </w:tcPr>
                <w:p w14:paraId="13F5D30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110</w:t>
                  </w:r>
                </w:p>
              </w:tc>
            </w:tr>
            <w:tr w14:paraId="14E0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14:paraId="64BA67FD">
                  <w:pPr>
                    <w:widowControl/>
                    <w:jc w:val="left"/>
                    <w:rPr>
                      <w:rFonts w:ascii="Times New Roman" w:hAnsi="Times New Roman"/>
                      <w:color w:val="000000" w:themeColor="text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1CB02201">
                  <w:pPr>
                    <w:jc w:val="center"/>
                    <w:rPr>
                      <w:rFonts w:ascii="Times New Roman" w:hAnsi="Times New Roman"/>
                      <w:color w:val="000000" w:themeColor="text1"/>
                      <w:szCs w:val="21"/>
                    </w:rPr>
                  </w:pPr>
                  <w:r>
                    <w:rPr>
                      <w:rFonts w:hint="eastAsia" w:ascii="Times New Roman" w:hAnsi="宋体"/>
                      <w:color w:val="000000" w:themeColor="text1"/>
                      <w:szCs w:val="21"/>
                    </w:rPr>
                    <w:t>手工钻</w:t>
                  </w:r>
                </w:p>
              </w:tc>
              <w:tc>
                <w:tcPr>
                  <w:tcW w:w="3646" w:type="dxa"/>
                  <w:tcBorders>
                    <w:top w:val="single" w:color="auto" w:sz="4" w:space="0"/>
                    <w:left w:val="single" w:color="auto" w:sz="4" w:space="0"/>
                    <w:bottom w:val="single" w:color="auto" w:sz="4" w:space="0"/>
                    <w:right w:val="single" w:color="auto" w:sz="4" w:space="0"/>
                  </w:tcBorders>
                  <w:vAlign w:val="center"/>
                </w:tcPr>
                <w:p w14:paraId="6927C15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105</w:t>
                  </w:r>
                </w:p>
              </w:tc>
            </w:tr>
            <w:tr w14:paraId="0FB9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14:paraId="1DD67BC0">
                  <w:pPr>
                    <w:widowControl/>
                    <w:jc w:val="left"/>
                    <w:rPr>
                      <w:rFonts w:ascii="Times New Roman" w:hAnsi="Times New Roman"/>
                      <w:color w:val="000000" w:themeColor="text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397D82A8">
                  <w:pPr>
                    <w:jc w:val="center"/>
                    <w:rPr>
                      <w:rFonts w:ascii="Times New Roman" w:hAnsi="Times New Roman"/>
                      <w:color w:val="000000" w:themeColor="text1"/>
                      <w:szCs w:val="21"/>
                    </w:rPr>
                  </w:pPr>
                  <w:r>
                    <w:rPr>
                      <w:rFonts w:hint="eastAsia" w:ascii="Times New Roman" w:hAnsi="宋体"/>
                      <w:color w:val="000000" w:themeColor="text1"/>
                      <w:szCs w:val="21"/>
                    </w:rPr>
                    <w:t>无齿锯</w:t>
                  </w:r>
                </w:p>
              </w:tc>
              <w:tc>
                <w:tcPr>
                  <w:tcW w:w="3646" w:type="dxa"/>
                  <w:tcBorders>
                    <w:top w:val="single" w:color="auto" w:sz="4" w:space="0"/>
                    <w:left w:val="single" w:color="auto" w:sz="4" w:space="0"/>
                    <w:bottom w:val="single" w:color="auto" w:sz="4" w:space="0"/>
                    <w:right w:val="single" w:color="auto" w:sz="4" w:space="0"/>
                  </w:tcBorders>
                  <w:vAlign w:val="center"/>
                </w:tcPr>
                <w:p w14:paraId="13289DD1">
                  <w:pPr>
                    <w:jc w:val="center"/>
                    <w:rPr>
                      <w:rFonts w:ascii="Times New Roman" w:hAnsi="Times New Roman"/>
                      <w:color w:val="000000" w:themeColor="text1"/>
                      <w:szCs w:val="21"/>
                    </w:rPr>
                  </w:pPr>
                  <w:r>
                    <w:rPr>
                      <w:rFonts w:ascii="Times New Roman" w:hAnsi="Times New Roman"/>
                      <w:color w:val="000000" w:themeColor="text1"/>
                      <w:szCs w:val="21"/>
                    </w:rPr>
                    <w:t>90</w:t>
                  </w:r>
                </w:p>
              </w:tc>
            </w:tr>
            <w:tr w14:paraId="0EAE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14:paraId="12AD0EE7">
                  <w:pPr>
                    <w:widowControl/>
                    <w:jc w:val="left"/>
                    <w:rPr>
                      <w:rFonts w:ascii="Times New Roman" w:hAnsi="Times New Roman"/>
                      <w:color w:val="000000" w:themeColor="text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7B395A69">
                  <w:pPr>
                    <w:jc w:val="center"/>
                    <w:rPr>
                      <w:rFonts w:ascii="Times New Roman" w:hAnsi="Times New Roman"/>
                      <w:color w:val="000000" w:themeColor="text1"/>
                      <w:szCs w:val="21"/>
                    </w:rPr>
                  </w:pPr>
                  <w:r>
                    <w:rPr>
                      <w:rFonts w:hint="eastAsia" w:ascii="Times New Roman" w:hAnsi="宋体"/>
                      <w:color w:val="000000" w:themeColor="text1"/>
                      <w:szCs w:val="21"/>
                    </w:rPr>
                    <w:t>多功能木工刨</w:t>
                  </w:r>
                </w:p>
              </w:tc>
              <w:tc>
                <w:tcPr>
                  <w:tcW w:w="3646" w:type="dxa"/>
                  <w:tcBorders>
                    <w:top w:val="single" w:color="auto" w:sz="4" w:space="0"/>
                    <w:left w:val="single" w:color="auto" w:sz="4" w:space="0"/>
                    <w:bottom w:val="single" w:color="auto" w:sz="4" w:space="0"/>
                    <w:right w:val="single" w:color="auto" w:sz="4" w:space="0"/>
                  </w:tcBorders>
                  <w:vAlign w:val="center"/>
                </w:tcPr>
                <w:p w14:paraId="0DBC9BB1">
                  <w:pPr>
                    <w:jc w:val="center"/>
                    <w:rPr>
                      <w:rFonts w:ascii="Times New Roman" w:hAnsi="Times New Roman"/>
                      <w:color w:val="000000" w:themeColor="text1"/>
                      <w:szCs w:val="21"/>
                    </w:rPr>
                  </w:pPr>
                  <w:r>
                    <w:rPr>
                      <w:rFonts w:ascii="Times New Roman" w:hAnsi="Times New Roman"/>
                      <w:color w:val="000000" w:themeColor="text1"/>
                      <w:szCs w:val="21"/>
                    </w:rPr>
                    <w:t>90</w:t>
                  </w:r>
                </w:p>
              </w:tc>
            </w:tr>
            <w:tr w14:paraId="63E8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14:paraId="1F33D39E">
                  <w:pPr>
                    <w:widowControl/>
                    <w:jc w:val="left"/>
                    <w:rPr>
                      <w:rFonts w:ascii="Times New Roman" w:hAnsi="Times New Roman"/>
                      <w:color w:val="000000" w:themeColor="text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26E5723B">
                  <w:pPr>
                    <w:jc w:val="center"/>
                    <w:rPr>
                      <w:rFonts w:ascii="Times New Roman" w:hAnsi="Times New Roman"/>
                      <w:color w:val="000000" w:themeColor="text1"/>
                      <w:szCs w:val="21"/>
                    </w:rPr>
                  </w:pPr>
                  <w:r>
                    <w:rPr>
                      <w:rFonts w:hint="eastAsia" w:ascii="Times New Roman" w:hAnsi="宋体"/>
                      <w:color w:val="000000" w:themeColor="text1"/>
                      <w:szCs w:val="21"/>
                    </w:rPr>
                    <w:t>轻型载重车</w:t>
                  </w:r>
                </w:p>
              </w:tc>
              <w:tc>
                <w:tcPr>
                  <w:tcW w:w="3646" w:type="dxa"/>
                  <w:tcBorders>
                    <w:top w:val="single" w:color="auto" w:sz="4" w:space="0"/>
                    <w:left w:val="single" w:color="auto" w:sz="4" w:space="0"/>
                    <w:bottom w:val="single" w:color="auto" w:sz="4" w:space="0"/>
                    <w:right w:val="single" w:color="auto" w:sz="4" w:space="0"/>
                  </w:tcBorders>
                  <w:vAlign w:val="center"/>
                </w:tcPr>
                <w:p w14:paraId="4A3AEC73">
                  <w:pPr>
                    <w:jc w:val="center"/>
                    <w:rPr>
                      <w:rFonts w:ascii="Times New Roman" w:hAnsi="Times New Roman"/>
                      <w:color w:val="000000" w:themeColor="text1"/>
                      <w:szCs w:val="21"/>
                    </w:rPr>
                  </w:pPr>
                  <w:r>
                    <w:rPr>
                      <w:rFonts w:ascii="Times New Roman" w:hAnsi="Times New Roman"/>
                      <w:color w:val="000000" w:themeColor="text1"/>
                      <w:szCs w:val="21"/>
                    </w:rPr>
                    <w:t>75</w:t>
                  </w:r>
                </w:p>
              </w:tc>
            </w:tr>
          </w:tbl>
          <w:p w14:paraId="02A32264">
            <w:pPr>
              <w:spacing w:line="360" w:lineRule="auto"/>
              <w:ind w:firstLine="562" w:firstLineChars="200"/>
              <w:outlineLvl w:val="0"/>
              <w:rPr>
                <w:rFonts w:ascii="Times New Roman" w:hAnsi="Times New Roman"/>
                <w:b/>
                <w:color w:val="000000" w:themeColor="text1"/>
                <w:sz w:val="28"/>
                <w:szCs w:val="28"/>
              </w:rPr>
            </w:pPr>
            <w:bookmarkStart w:id="29" w:name="_Toc482291040"/>
            <w:r>
              <w:rPr>
                <w:rFonts w:ascii="Times New Roman" w:hAnsi="Times New Roman"/>
                <w:b/>
                <w:color w:val="000000" w:themeColor="text1"/>
                <w:sz w:val="28"/>
                <w:szCs w:val="28"/>
              </w:rPr>
              <w:t>4</w:t>
            </w:r>
            <w:r>
              <w:rPr>
                <w:rFonts w:hint="eastAsia" w:ascii="Times New Roman" w:hAnsi="Times New Roman"/>
                <w:b/>
                <w:color w:val="000000" w:themeColor="text1"/>
                <w:sz w:val="28"/>
                <w:szCs w:val="28"/>
              </w:rPr>
              <w:t>、</w:t>
            </w:r>
            <w:r>
              <w:rPr>
                <w:rFonts w:ascii="Times New Roman" w:hAnsi="Times New Roman"/>
                <w:b/>
                <w:color w:val="000000" w:themeColor="text1"/>
                <w:sz w:val="28"/>
                <w:szCs w:val="28"/>
              </w:rPr>
              <w:t>固体废物</w:t>
            </w:r>
            <w:bookmarkEnd w:id="29"/>
          </w:p>
          <w:p w14:paraId="315E372D">
            <w:pPr>
              <w:autoSpaceDE w:val="0"/>
              <w:autoSpaceDN w:val="0"/>
              <w:adjustRightInd w:val="0"/>
              <w:spacing w:line="360" w:lineRule="auto"/>
              <w:ind w:firstLine="480" w:firstLineChars="200"/>
              <w:rPr>
                <w:color w:val="000000" w:themeColor="text1"/>
                <w:kern w:val="18"/>
                <w:sz w:val="24"/>
                <w:lang w:val="zh-CN"/>
              </w:rPr>
            </w:pPr>
            <w:r>
              <w:rPr>
                <w:color w:val="000000" w:themeColor="text1"/>
                <w:kern w:val="18"/>
                <w:sz w:val="24"/>
                <w:lang w:val="zh-CN"/>
              </w:rPr>
              <w:t>施工期间产生的固体废物主要包括土石方、</w:t>
            </w:r>
            <w:r>
              <w:rPr>
                <w:rFonts w:hint="eastAsia"/>
                <w:color w:val="000000" w:themeColor="text1"/>
                <w:kern w:val="18"/>
                <w:sz w:val="24"/>
                <w:lang w:val="zh-CN"/>
              </w:rPr>
              <w:t>建筑</w:t>
            </w:r>
            <w:r>
              <w:rPr>
                <w:color w:val="000000" w:themeColor="text1"/>
                <w:kern w:val="18"/>
                <w:sz w:val="24"/>
                <w:lang w:val="zh-CN"/>
              </w:rPr>
              <w:t>垃圾</w:t>
            </w:r>
            <w:r>
              <w:rPr>
                <w:rFonts w:hint="eastAsia"/>
                <w:color w:val="000000" w:themeColor="text1"/>
                <w:kern w:val="18"/>
                <w:sz w:val="24"/>
                <w:lang w:val="zh-CN"/>
              </w:rPr>
              <w:t>、</w:t>
            </w:r>
            <w:r>
              <w:rPr>
                <w:color w:val="000000" w:themeColor="text1"/>
                <w:kern w:val="18"/>
                <w:sz w:val="24"/>
                <w:lang w:val="zh-CN"/>
              </w:rPr>
              <w:t>施工人员产生的生活垃圾。</w:t>
            </w:r>
          </w:p>
          <w:p w14:paraId="3E0B0E1D">
            <w:pPr>
              <w:spacing w:line="360" w:lineRule="auto"/>
              <w:ind w:firstLine="480" w:firstLineChars="200"/>
              <w:outlineLvl w:val="0"/>
              <w:rPr>
                <w:rFonts w:ascii="Times New Roman" w:hAnsi="Times New Roman"/>
                <w:color w:val="000000" w:themeColor="text1"/>
                <w:sz w:val="24"/>
              </w:rPr>
            </w:pPr>
            <w:bookmarkStart w:id="30" w:name="_Toc437884925"/>
            <w:bookmarkStart w:id="31" w:name="_Toc439152234"/>
            <w:bookmarkStart w:id="32" w:name="_Toc482291042"/>
            <w:r>
              <w:rPr>
                <w:rFonts w:ascii="Times New Roman" w:hAnsi="Times New Roman"/>
                <w:color w:val="000000" w:themeColor="text1"/>
                <w:sz w:val="24"/>
              </w:rPr>
              <w:t>（</w:t>
            </w:r>
            <w:r>
              <w:rPr>
                <w:rFonts w:hint="eastAsia" w:ascii="Times New Roman" w:hAnsi="Times New Roman"/>
                <w:color w:val="000000" w:themeColor="text1"/>
                <w:sz w:val="24"/>
              </w:rPr>
              <w:t>1</w:t>
            </w:r>
            <w:r>
              <w:rPr>
                <w:rFonts w:ascii="Times New Roman" w:hAnsi="Times New Roman"/>
                <w:color w:val="000000" w:themeColor="text1"/>
                <w:sz w:val="24"/>
              </w:rPr>
              <w:t>）土石方</w:t>
            </w:r>
          </w:p>
          <w:p w14:paraId="4937A4A0">
            <w:pPr>
              <w:spacing w:line="360" w:lineRule="auto"/>
              <w:ind w:firstLine="480" w:firstLineChars="200"/>
              <w:outlineLvl w:val="0"/>
              <w:rPr>
                <w:rFonts w:ascii="Times New Roman" w:hAnsi="Times New Roman"/>
                <w:color w:val="000000" w:themeColor="text1"/>
                <w:sz w:val="24"/>
              </w:rPr>
            </w:pPr>
            <w:r>
              <w:rPr>
                <w:color w:val="000000" w:themeColor="text1"/>
                <w:sz w:val="24"/>
              </w:rPr>
              <w:t>依据</w:t>
            </w:r>
            <w:r>
              <w:rPr>
                <w:rFonts w:hint="eastAsia"/>
                <w:color w:val="000000" w:themeColor="text1"/>
                <w:sz w:val="24"/>
              </w:rPr>
              <w:t>现场</w:t>
            </w:r>
            <w:r>
              <w:rPr>
                <w:color w:val="000000" w:themeColor="text1"/>
                <w:sz w:val="24"/>
              </w:rPr>
              <w:t>踏勘情况和业主提供设计资料，</w:t>
            </w:r>
            <w:r>
              <w:rPr>
                <w:rFonts w:hint="eastAsia" w:hAnsi="宋体"/>
                <w:bCs/>
                <w:color w:val="000000" w:themeColor="text1"/>
                <w:sz w:val="24"/>
              </w:rPr>
              <w:t>项</w:t>
            </w:r>
            <w:r>
              <w:rPr>
                <w:rFonts w:hAnsi="宋体"/>
                <w:bCs/>
                <w:color w:val="000000" w:themeColor="text1"/>
                <w:sz w:val="24"/>
              </w:rPr>
              <w:t>目地势高差较小</w:t>
            </w:r>
            <w:r>
              <w:rPr>
                <w:rFonts w:hint="eastAsia" w:hAnsi="宋体"/>
                <w:bCs/>
                <w:color w:val="000000" w:themeColor="text1"/>
                <w:sz w:val="24"/>
              </w:rPr>
              <w:t>，</w:t>
            </w:r>
            <w:r>
              <w:rPr>
                <w:rFonts w:hAnsi="宋体"/>
                <w:bCs/>
                <w:color w:val="000000" w:themeColor="text1"/>
                <w:sz w:val="24"/>
              </w:rPr>
              <w:t>因此仅对各建筑占地面积进行场地平整</w:t>
            </w:r>
            <w:r>
              <w:rPr>
                <w:rFonts w:hint="eastAsia" w:hAnsi="宋体"/>
                <w:bCs/>
                <w:color w:val="000000" w:themeColor="text1"/>
                <w:sz w:val="24"/>
              </w:rPr>
              <w:t>，</w:t>
            </w:r>
            <w:r>
              <w:rPr>
                <w:rFonts w:hint="eastAsia" w:ascii="Times New Roman" w:hAnsi="Times New Roman"/>
                <w:bCs/>
                <w:color w:val="000000" w:themeColor="text1"/>
                <w:sz w:val="24"/>
              </w:rPr>
              <w:t>且建设过程中开挖土石方全部用于项目区回填，整个项目区挖填平衡，项目无废弃土石方产生。</w:t>
            </w:r>
          </w:p>
          <w:p w14:paraId="05599309">
            <w:pPr>
              <w:spacing w:line="360" w:lineRule="auto"/>
              <w:ind w:firstLine="480" w:firstLineChars="200"/>
              <w:outlineLvl w:val="0"/>
              <w:rPr>
                <w:rFonts w:ascii="Times New Roman" w:hAnsi="Times New Roman"/>
                <w:color w:val="000000" w:themeColor="text1"/>
                <w:sz w:val="24"/>
              </w:rPr>
            </w:pPr>
            <w:r>
              <w:rPr>
                <w:rFonts w:hint="eastAsia" w:ascii="Times New Roman" w:hAnsi="Times New Roman"/>
                <w:color w:val="000000" w:themeColor="text1"/>
                <w:sz w:val="24"/>
              </w:rPr>
              <w:t>（2）</w:t>
            </w:r>
            <w:r>
              <w:rPr>
                <w:rFonts w:ascii="Times New Roman" w:hAnsi="Times New Roman"/>
                <w:color w:val="000000" w:themeColor="text1"/>
                <w:sz w:val="24"/>
              </w:rPr>
              <w:t>建筑垃圾</w:t>
            </w:r>
            <w:bookmarkEnd w:id="30"/>
            <w:bookmarkEnd w:id="31"/>
            <w:bookmarkEnd w:id="32"/>
          </w:p>
          <w:p w14:paraId="611250E6">
            <w:pPr>
              <w:spacing w:line="360" w:lineRule="auto"/>
              <w:ind w:firstLine="480" w:firstLineChars="200"/>
              <w:rPr>
                <w:rFonts w:ascii="Times New Roman" w:hAnsi="Times New Roman"/>
                <w:color w:val="000000" w:themeColor="text1"/>
                <w:sz w:val="24"/>
              </w:rPr>
            </w:pPr>
            <w:r>
              <w:rPr>
                <w:color w:val="000000" w:themeColor="text1"/>
                <w:sz w:val="24"/>
              </w:rPr>
              <w:t>本项目建筑垃圾主要产生于工程占地上建筑物建设、室内外装修过程，主要有建筑结构、土、渣土、废钢筋和各种废钢配件，金属管线废料、木屑、刨花、各种装饰材料的包装箱、包装袋等、散落的砂浆和混凝土，碎砖和碎混凝土块。</w:t>
            </w:r>
          </w:p>
          <w:p w14:paraId="67A2C351">
            <w:pPr>
              <w:spacing w:line="360" w:lineRule="auto"/>
              <w:ind w:firstLine="480" w:firstLineChars="200"/>
              <w:rPr>
                <w:rFonts w:ascii="Times New Roman"/>
                <w:color w:val="000000" w:themeColor="text1"/>
                <w:kern w:val="0"/>
                <w:sz w:val="24"/>
              </w:rPr>
            </w:pPr>
            <w:r>
              <w:rPr>
                <w:rFonts w:hint="eastAsia" w:ascii="Times New Roman" w:hAnsi="Times New Roman"/>
                <w:color w:val="000000" w:themeColor="text1"/>
                <w:kern w:val="0"/>
                <w:sz w:val="24"/>
                <w:szCs w:val="24"/>
              </w:rPr>
              <w:t>根据“浙江广厦建设职业技术学院发表的关于《城市建筑垃圾产生的量估算与预测模型》的论文”</w:t>
            </w:r>
            <w:r>
              <w:rPr>
                <w:rFonts w:hint="eastAsia" w:ascii="Times New Roman"/>
                <w:color w:val="000000" w:themeColor="text1"/>
                <w:kern w:val="0"/>
                <w:sz w:val="24"/>
              </w:rPr>
              <w:t>，</w:t>
            </w:r>
            <w:r>
              <w:rPr>
                <w:rFonts w:ascii="Times New Roman" w:hAnsi="Times New Roman"/>
                <w:color w:val="000000" w:themeColor="text1"/>
                <w:kern w:val="0"/>
                <w:sz w:val="24"/>
              </w:rPr>
              <w:t>建筑施工工程单位面积产生垃圾系数取0.05t/m</w:t>
            </w:r>
            <w:r>
              <w:rPr>
                <w:rFonts w:ascii="Times New Roman" w:hAnsi="Times New Roman"/>
                <w:color w:val="000000" w:themeColor="text1"/>
                <w:kern w:val="0"/>
                <w:sz w:val="24"/>
                <w:vertAlign w:val="superscript"/>
              </w:rPr>
              <w:t>2</w:t>
            </w:r>
            <w:r>
              <w:rPr>
                <w:rFonts w:ascii="Times New Roman" w:hAnsi="Times New Roman"/>
                <w:color w:val="000000" w:themeColor="text1"/>
                <w:kern w:val="0"/>
                <w:sz w:val="24"/>
              </w:rPr>
              <w:t>，本项目砖混结构建筑面积</w:t>
            </w:r>
            <w:r>
              <w:rPr>
                <w:rFonts w:hint="eastAsia" w:ascii="Times New Roman" w:hAnsi="Times New Roman"/>
                <w:color w:val="000000" w:themeColor="text1"/>
                <w:sz w:val="24"/>
                <w:szCs w:val="24"/>
              </w:rPr>
              <w:t>8482.78</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2</w:t>
            </w:r>
            <w:r>
              <w:rPr>
                <w:rFonts w:ascii="Times New Roman" w:hAnsi="Times New Roman"/>
                <w:color w:val="000000" w:themeColor="text1"/>
                <w:kern w:val="0"/>
                <w:sz w:val="24"/>
              </w:rPr>
              <w:t>，则本项目施工期产生的建筑垃圾共</w:t>
            </w:r>
            <w:r>
              <w:rPr>
                <w:rFonts w:hint="eastAsia" w:ascii="Times New Roman" w:hAnsi="Times New Roman"/>
                <w:color w:val="000000" w:themeColor="text1"/>
                <w:kern w:val="0"/>
                <w:sz w:val="24"/>
              </w:rPr>
              <w:t>424.139</w:t>
            </w:r>
            <w:r>
              <w:rPr>
                <w:rFonts w:ascii="Times New Roman" w:hAnsi="Times New Roman"/>
                <w:color w:val="000000" w:themeColor="text1"/>
                <w:kern w:val="0"/>
                <w:sz w:val="24"/>
              </w:rPr>
              <w:t>t</w:t>
            </w:r>
            <w:r>
              <w:rPr>
                <w:rFonts w:ascii="Times New Roman"/>
                <w:color w:val="000000" w:themeColor="text1"/>
                <w:kern w:val="0"/>
                <w:sz w:val="24"/>
              </w:rPr>
              <w:t>。产生的建筑废料应进行充分回收利用，不能回收利用的部分应给予统一收集，不能随意丢弃，由建设单位委托相关部门运往政府指定地点进行处置，不得随意堆放。</w:t>
            </w:r>
          </w:p>
          <w:p w14:paraId="3246EB73">
            <w:pPr>
              <w:spacing w:line="360" w:lineRule="auto"/>
              <w:ind w:firstLine="480" w:firstLineChars="200"/>
              <w:rPr>
                <w:rFonts w:ascii="Times New Roman" w:hAnsi="Times New Roman"/>
                <w:color w:val="000000" w:themeColor="text1"/>
                <w:kern w:val="0"/>
                <w:sz w:val="24"/>
              </w:rPr>
            </w:pPr>
          </w:p>
          <w:p w14:paraId="28A966E3">
            <w:pPr>
              <w:spacing w:line="360" w:lineRule="auto"/>
              <w:ind w:firstLine="480" w:firstLineChars="200"/>
              <w:outlineLvl w:val="0"/>
              <w:rPr>
                <w:rFonts w:ascii="Times New Roman" w:hAnsi="Times New Roman"/>
                <w:color w:val="000000" w:themeColor="text1"/>
                <w:sz w:val="24"/>
              </w:rPr>
            </w:pPr>
            <w:r>
              <w:rPr>
                <w:rFonts w:ascii="Times New Roman" w:hAnsi="宋体"/>
                <w:color w:val="000000" w:themeColor="text1"/>
                <w:sz w:val="24"/>
              </w:rPr>
              <w:t>（</w:t>
            </w:r>
            <w:r>
              <w:rPr>
                <w:rFonts w:hint="eastAsia" w:ascii="Times New Roman" w:hAnsi="宋体"/>
                <w:color w:val="000000" w:themeColor="text1"/>
                <w:sz w:val="24"/>
              </w:rPr>
              <w:t>3</w:t>
            </w:r>
            <w:r>
              <w:rPr>
                <w:rFonts w:ascii="Times New Roman" w:hAnsi="宋体"/>
                <w:color w:val="000000" w:themeColor="text1"/>
                <w:sz w:val="24"/>
              </w:rPr>
              <w:t>）生活垃圾</w:t>
            </w:r>
          </w:p>
          <w:p w14:paraId="4AE633B6">
            <w:pPr>
              <w:spacing w:line="360" w:lineRule="auto"/>
              <w:ind w:firstLine="480" w:firstLineChars="200"/>
              <w:rPr>
                <w:rFonts w:ascii="Times New Roman" w:hAnsi="宋体"/>
                <w:color w:val="000000" w:themeColor="text1"/>
                <w:sz w:val="24"/>
              </w:rPr>
            </w:pPr>
            <w:r>
              <w:rPr>
                <w:rFonts w:hint="eastAsia" w:ascii="Times New Roman" w:hAnsi="Times New Roman"/>
                <w:color w:val="000000" w:themeColor="text1"/>
                <w:sz w:val="24"/>
                <w:szCs w:val="24"/>
              </w:rPr>
              <w:t>项目施工过程中，现场不设施工营地，</w:t>
            </w:r>
            <w:r>
              <w:rPr>
                <w:rFonts w:hint="eastAsia" w:ascii="Times New Roman"/>
                <w:bCs/>
                <w:color w:val="000000" w:themeColor="text1"/>
                <w:sz w:val="24"/>
                <w:szCs w:val="24"/>
              </w:rPr>
              <w:t>所有</w:t>
            </w:r>
            <w:r>
              <w:rPr>
                <w:rFonts w:hint="eastAsia" w:ascii="Times New Roman" w:hAnsi="Times New Roman"/>
                <w:color w:val="000000" w:themeColor="text1"/>
                <w:sz w:val="24"/>
                <w:szCs w:val="24"/>
              </w:rPr>
              <w:t>施工人员</w:t>
            </w:r>
            <w:r>
              <w:rPr>
                <w:rFonts w:hint="eastAsia" w:ascii="Times New Roman"/>
                <w:bCs/>
                <w:color w:val="000000" w:themeColor="text1"/>
                <w:sz w:val="24"/>
                <w:szCs w:val="24"/>
              </w:rPr>
              <w:t>不在项目区食宿，在项目区每日只有少量垃圾产生。项目施工期的施工人员约</w:t>
            </w:r>
            <w:r>
              <w:rPr>
                <w:rFonts w:hint="eastAsia" w:ascii="Times New Roman" w:hAnsi="Times New Roman"/>
                <w:bCs/>
                <w:color w:val="000000" w:themeColor="text1"/>
                <w:sz w:val="24"/>
                <w:szCs w:val="24"/>
              </w:rPr>
              <w:t>5</w:t>
            </w:r>
            <w:r>
              <w:rPr>
                <w:rFonts w:hint="eastAsia" w:ascii="Times New Roman"/>
                <w:bCs/>
                <w:color w:val="000000" w:themeColor="text1"/>
                <w:sz w:val="24"/>
                <w:szCs w:val="24"/>
              </w:rPr>
              <w:t>人，</w:t>
            </w:r>
            <w:r>
              <w:rPr>
                <w:rFonts w:hint="eastAsia" w:ascii="Times New Roman" w:hAnsi="Times New Roman"/>
                <w:color w:val="000000" w:themeColor="text1"/>
                <w:kern w:val="0"/>
                <w:sz w:val="24"/>
                <w:szCs w:val="24"/>
              </w:rPr>
              <w:t>根据《第一次全国污染源普查：城镇生活源产排污系数手册》（</w:t>
            </w:r>
            <w:r>
              <w:rPr>
                <w:rFonts w:ascii="Times New Roman" w:hAnsi="Times New Roman"/>
                <w:color w:val="000000" w:themeColor="text1"/>
                <w:kern w:val="0"/>
                <w:sz w:val="24"/>
                <w:szCs w:val="24"/>
              </w:rPr>
              <w:t>2008</w:t>
            </w:r>
            <w:r>
              <w:rPr>
                <w:rFonts w:hint="eastAsia" w:ascii="Times New Roman" w:hAnsi="Times New Roman"/>
                <w:color w:val="000000" w:themeColor="text1"/>
                <w:kern w:val="0"/>
                <w:sz w:val="24"/>
                <w:szCs w:val="24"/>
              </w:rPr>
              <w:t>年</w:t>
            </w:r>
            <w:r>
              <w:rPr>
                <w:rFonts w:ascii="Times New Roman" w:hAnsi="Times New Roman"/>
                <w:color w:val="000000" w:themeColor="text1"/>
                <w:kern w:val="0"/>
                <w:sz w:val="24"/>
                <w:szCs w:val="24"/>
              </w:rPr>
              <w:t>3</w:t>
            </w:r>
            <w:r>
              <w:rPr>
                <w:rFonts w:hint="eastAsia" w:ascii="Times New Roman" w:hAnsi="Times New Roman"/>
                <w:color w:val="000000" w:themeColor="text1"/>
                <w:kern w:val="0"/>
                <w:sz w:val="24"/>
                <w:szCs w:val="24"/>
              </w:rPr>
              <w:t>月），表</w:t>
            </w:r>
            <w:r>
              <w:rPr>
                <w:rFonts w:ascii="Times New Roman" w:hAnsi="Times New Roman"/>
                <w:color w:val="000000" w:themeColor="text1"/>
                <w:kern w:val="0"/>
                <w:sz w:val="24"/>
                <w:szCs w:val="24"/>
              </w:rPr>
              <w:t>4四区</w:t>
            </w:r>
            <w:r>
              <w:rPr>
                <w:rFonts w:hint="eastAsia" w:ascii="Times New Roman" w:hAnsi="Times New Roman"/>
                <w:color w:val="000000" w:themeColor="text1"/>
                <w:kern w:val="0"/>
                <w:sz w:val="24"/>
                <w:szCs w:val="24"/>
              </w:rPr>
              <w:t>五类居民生活污水、生活垃圾产生和排放系数，生活垃圾产生量为</w:t>
            </w:r>
            <w:r>
              <w:rPr>
                <w:rFonts w:ascii="Times New Roman" w:hAnsi="Times New Roman"/>
                <w:color w:val="000000" w:themeColor="text1"/>
                <w:kern w:val="0"/>
                <w:sz w:val="24"/>
                <w:szCs w:val="24"/>
              </w:rPr>
              <w:t>0.</w:t>
            </w:r>
            <w:r>
              <w:rPr>
                <w:rFonts w:hint="eastAsia" w:ascii="Times New Roman" w:hAnsi="Times New Roman"/>
                <w:color w:val="000000" w:themeColor="text1"/>
                <w:kern w:val="0"/>
                <w:sz w:val="24"/>
                <w:szCs w:val="24"/>
              </w:rPr>
              <w:t>35</w:t>
            </w:r>
            <w:r>
              <w:rPr>
                <w:rFonts w:ascii="Times New Roman" w:hAnsi="Times New Roman"/>
                <w:color w:val="000000" w:themeColor="text1"/>
                <w:kern w:val="0"/>
                <w:sz w:val="24"/>
                <w:szCs w:val="24"/>
              </w:rPr>
              <w:t>kg/(</w:t>
            </w:r>
            <w:r>
              <w:rPr>
                <w:rFonts w:hint="eastAsia" w:ascii="Times New Roman" w:hAnsi="Times New Roman"/>
                <w:color w:val="000000" w:themeColor="text1"/>
                <w:kern w:val="0"/>
                <w:sz w:val="24"/>
                <w:szCs w:val="24"/>
              </w:rPr>
              <w:t>人</w:t>
            </w:r>
            <w:r>
              <w:rPr>
                <w:rFonts w:ascii="Times New Roman" w:hAnsi="Times New Roman"/>
                <w:color w:val="000000" w:themeColor="text1"/>
                <w:kern w:val="0"/>
                <w:sz w:val="24"/>
                <w:szCs w:val="24"/>
              </w:rPr>
              <w:t>·d)</w:t>
            </w:r>
            <w:r>
              <w:rPr>
                <w:rFonts w:hint="eastAsia" w:ascii="Times New Roman" w:hAnsi="宋体"/>
                <w:color w:val="000000" w:themeColor="text1"/>
                <w:sz w:val="24"/>
              </w:rPr>
              <w:t>，</w:t>
            </w:r>
            <w:r>
              <w:rPr>
                <w:rFonts w:ascii="Times New Roman" w:hAnsi="宋体"/>
                <w:color w:val="000000" w:themeColor="text1"/>
                <w:sz w:val="24"/>
              </w:rPr>
              <w:t>则施工期生活垃圾产生量为</w:t>
            </w:r>
            <w:r>
              <w:rPr>
                <w:rFonts w:hint="eastAsia" w:ascii="Times New Roman" w:hAnsi="宋体"/>
                <w:color w:val="000000" w:themeColor="text1"/>
                <w:sz w:val="24"/>
              </w:rPr>
              <w:t>1.75</w:t>
            </w:r>
            <w:r>
              <w:rPr>
                <w:rFonts w:ascii="Times New Roman" w:hAnsi="Times New Roman"/>
                <w:color w:val="000000" w:themeColor="text1"/>
                <w:kern w:val="0"/>
                <w:sz w:val="24"/>
              </w:rPr>
              <w:t>kg/d</w:t>
            </w:r>
            <w:r>
              <w:rPr>
                <w:rFonts w:ascii="Times New Roman" w:hAnsi="宋体"/>
                <w:color w:val="000000" w:themeColor="text1"/>
                <w:sz w:val="24"/>
              </w:rPr>
              <w:t>。</w:t>
            </w:r>
            <w:r>
              <w:rPr>
                <w:rFonts w:hint="eastAsia" w:ascii="Times New Roman" w:hAnsi="宋体"/>
                <w:color w:val="000000" w:themeColor="text1"/>
                <w:sz w:val="24"/>
              </w:rPr>
              <w:t>施工</w:t>
            </w:r>
            <w:r>
              <w:rPr>
                <w:rFonts w:ascii="Times New Roman" w:hAnsi="宋体"/>
                <w:color w:val="000000" w:themeColor="text1"/>
                <w:sz w:val="24"/>
              </w:rPr>
              <w:t>人员的生活垃圾统一收集</w:t>
            </w:r>
            <w:r>
              <w:rPr>
                <w:rFonts w:hint="eastAsia" w:ascii="Times New Roman" w:hAnsi="宋体"/>
                <w:color w:val="000000" w:themeColor="text1"/>
                <w:sz w:val="24"/>
              </w:rPr>
              <w:t>后，</w:t>
            </w:r>
            <w:r>
              <w:rPr>
                <w:rFonts w:hint="eastAsia" w:ascii="Times New Roman" w:hAnsi="Times New Roman"/>
                <w:color w:val="000000" w:themeColor="text1"/>
                <w:sz w:val="24"/>
                <w:szCs w:val="24"/>
              </w:rPr>
              <w:t>由建设单位运往当地环卫部门指定地点统一处置</w:t>
            </w:r>
            <w:r>
              <w:rPr>
                <w:rFonts w:ascii="Times New Roman" w:hAnsi="宋体"/>
                <w:color w:val="000000" w:themeColor="text1"/>
                <w:sz w:val="24"/>
              </w:rPr>
              <w:t>。</w:t>
            </w:r>
          </w:p>
          <w:p w14:paraId="753B9C69">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二、运营期主要污染工序</w:t>
            </w:r>
          </w:p>
          <w:p w14:paraId="153C146B">
            <w:pPr>
              <w:spacing w:line="360" w:lineRule="auto"/>
              <w:ind w:firstLine="480" w:firstLineChars="200"/>
              <w:outlineLvl w:val="0"/>
              <w:rPr>
                <w:rFonts w:ascii="Times New Roman" w:hAnsi="Times New Roman"/>
                <w:color w:val="000000" w:themeColor="text1"/>
                <w:sz w:val="24"/>
                <w:szCs w:val="24"/>
              </w:rPr>
            </w:pPr>
            <w:r>
              <w:rPr>
                <w:rFonts w:ascii="Times New Roman" w:hAnsi="Times New Roman"/>
                <w:color w:val="000000" w:themeColor="text1"/>
                <w:sz w:val="24"/>
                <w:szCs w:val="24"/>
              </w:rPr>
              <w:t>本项目运营期污染主要包括</w:t>
            </w:r>
            <w:r>
              <w:rPr>
                <w:rFonts w:hint="eastAsia" w:ascii="Times New Roman" w:hAnsi="Times New Roman"/>
                <w:color w:val="000000" w:themeColor="text1"/>
                <w:sz w:val="24"/>
                <w:szCs w:val="24"/>
              </w:rPr>
              <w:t>生产过程产生的废水、废菜渣、异味，职工人员</w:t>
            </w:r>
            <w:r>
              <w:rPr>
                <w:rFonts w:ascii="Times New Roman" w:hAnsi="Times New Roman"/>
                <w:color w:val="000000" w:themeColor="text1"/>
                <w:sz w:val="24"/>
                <w:szCs w:val="24"/>
              </w:rPr>
              <w:t>产生的生活污水和生活垃圾</w:t>
            </w:r>
            <w:r>
              <w:rPr>
                <w:rFonts w:hint="eastAsia" w:ascii="Times New Roman" w:hAnsi="Times New Roman"/>
                <w:color w:val="000000" w:themeColor="text1"/>
                <w:sz w:val="24"/>
                <w:szCs w:val="24"/>
              </w:rPr>
              <w:t>，</w:t>
            </w:r>
            <w:r>
              <w:rPr>
                <w:rFonts w:ascii="Times New Roman" w:hAnsi="Times New Roman"/>
                <w:color w:val="000000" w:themeColor="text1"/>
                <w:sz w:val="24"/>
                <w:szCs w:val="24"/>
              </w:rPr>
              <w:t>车辆进出产生的废气和噪声</w:t>
            </w:r>
            <w:r>
              <w:rPr>
                <w:rFonts w:hint="eastAsia" w:ascii="Times New Roman" w:hAnsi="Times New Roman"/>
                <w:color w:val="000000" w:themeColor="text1"/>
                <w:sz w:val="24"/>
                <w:szCs w:val="24"/>
              </w:rPr>
              <w:t>，化粪池及</w:t>
            </w:r>
            <w:r>
              <w:rPr>
                <w:rFonts w:ascii="Times New Roman" w:hAnsi="Times New Roman"/>
                <w:color w:val="000000" w:themeColor="text1"/>
                <w:sz w:val="24"/>
                <w:szCs w:val="24"/>
              </w:rPr>
              <w:t>垃圾收集设施产生恶臭</w:t>
            </w:r>
            <w:r>
              <w:rPr>
                <w:rFonts w:hint="eastAsia" w:ascii="Times New Roman" w:hAnsi="Times New Roman"/>
                <w:color w:val="000000" w:themeColor="text1"/>
                <w:sz w:val="24"/>
                <w:szCs w:val="24"/>
              </w:rPr>
              <w:t>。</w:t>
            </w:r>
            <w:bookmarkStart w:id="33" w:name="_Toc482291043"/>
          </w:p>
          <w:p w14:paraId="3CD9CF96">
            <w:pPr>
              <w:spacing w:line="360" w:lineRule="auto"/>
              <w:ind w:firstLine="562" w:firstLineChars="200"/>
              <w:outlineLvl w:val="0"/>
              <w:rPr>
                <w:rFonts w:ascii="Times New Roman" w:hAnsi="Times New Roman"/>
                <w:b/>
                <w:color w:val="000000" w:themeColor="text1"/>
                <w:sz w:val="28"/>
                <w:szCs w:val="28"/>
              </w:rPr>
            </w:pPr>
            <w:r>
              <w:rPr>
                <w:rFonts w:hint="eastAsia" w:ascii="Times New Roman" w:hAnsi="Times New Roman"/>
                <w:b/>
                <w:color w:val="000000" w:themeColor="text1"/>
                <w:sz w:val="28"/>
                <w:szCs w:val="28"/>
              </w:rPr>
              <w:t>1、废水</w:t>
            </w:r>
            <w:bookmarkEnd w:id="33"/>
          </w:p>
          <w:p w14:paraId="6AC3E49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项目生产过程中产生的发酵液均为本项目的产品。因此，本项目运营期不产生发酵废液，产生的废水主要是原料清洗废水、设备和地面冲洗废水、洗瓶废水、生活废水。</w:t>
            </w:r>
          </w:p>
          <w:p w14:paraId="36638CD4">
            <w:pPr>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1</w:t>
            </w:r>
            <w:r>
              <w:rPr>
                <w:rFonts w:ascii="Times New Roman" w:hAnsi="Times New Roman"/>
                <w:color w:val="000000" w:themeColor="text1"/>
                <w:sz w:val="24"/>
                <w:szCs w:val="24"/>
              </w:rPr>
              <w:t>）</w:t>
            </w:r>
            <w:r>
              <w:rPr>
                <w:rFonts w:hint="eastAsia" w:ascii="Times New Roman" w:hAnsi="Times New Roman"/>
                <w:color w:val="000000" w:themeColor="text1"/>
                <w:sz w:val="24"/>
                <w:szCs w:val="24"/>
              </w:rPr>
              <w:t>淘米水</w:t>
            </w:r>
          </w:p>
          <w:p w14:paraId="398BC5EB">
            <w:pPr>
              <w:spacing w:line="360" w:lineRule="auto"/>
              <w:ind w:firstLine="480"/>
              <w:rPr>
                <w:rFonts w:ascii="Times New Roman" w:hAnsi="Times New Roman"/>
                <w:color w:val="000000" w:themeColor="text1"/>
                <w:sz w:val="24"/>
              </w:rPr>
            </w:pPr>
            <w:r>
              <w:rPr>
                <w:rFonts w:ascii="Times New Roman" w:hAnsi="Times New Roman"/>
                <w:color w:val="000000" w:themeColor="text1"/>
                <w:sz w:val="24"/>
              </w:rPr>
              <w:t>项目外购的原料糯米，在投入使用前需进行清洗，</w:t>
            </w:r>
            <w:r>
              <w:rPr>
                <w:rFonts w:ascii="Times New Roman" w:hAnsi="Times New Roman"/>
                <w:color w:val="000000" w:themeColor="text1"/>
                <w:sz w:val="24"/>
                <w:szCs w:val="24"/>
              </w:rPr>
              <w:t>根据建设单位提供的资料，</w:t>
            </w:r>
            <w:r>
              <w:rPr>
                <w:rFonts w:hint="eastAsia" w:ascii="Times New Roman" w:hAnsi="Times New Roman"/>
                <w:color w:val="000000" w:themeColor="text1"/>
                <w:sz w:val="24"/>
                <w:szCs w:val="24"/>
                <w:lang w:eastAsia="zh-CN"/>
              </w:rPr>
              <w:t>清洗</w:t>
            </w:r>
            <w:r>
              <w:rPr>
                <w:rFonts w:ascii="Times New Roman" w:hAnsi="Times New Roman"/>
                <w:color w:val="000000" w:themeColor="text1"/>
                <w:sz w:val="24"/>
                <w:szCs w:val="24"/>
              </w:rPr>
              <w:t>用水量为1m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/t原料，项目年购买糯米量为500t/a，则</w:t>
            </w:r>
            <w:r>
              <w:rPr>
                <w:rFonts w:hint="eastAsia" w:ascii="Times New Roman" w:hAnsi="Times New Roman"/>
                <w:color w:val="000000" w:themeColor="text1"/>
                <w:sz w:val="24"/>
                <w:szCs w:val="24"/>
                <w:lang w:eastAsia="zh-CN"/>
              </w:rPr>
              <w:t>清洗</w:t>
            </w:r>
            <w:r>
              <w:rPr>
                <w:rFonts w:ascii="Times New Roman" w:hAnsi="Times New Roman"/>
                <w:color w:val="000000" w:themeColor="text1"/>
                <w:sz w:val="24"/>
                <w:szCs w:val="24"/>
              </w:rPr>
              <w:t>用水量为500m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/a，1.667m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/d，产污系数按0.85计，则废水产生量为425m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/a ，1.417m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p>
          <w:p w14:paraId="67548CE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（2）洗菜废水</w:t>
            </w:r>
          </w:p>
          <w:p w14:paraId="714F79E6">
            <w:pPr>
              <w:spacing w:line="360" w:lineRule="auto"/>
              <w:ind w:firstLine="480" w:firstLineChars="200"/>
              <w:rPr>
                <w:rFonts w:ascii="Times New Roman" w:hAnsi="宋体"/>
                <w:color w:val="000000" w:themeColor="text1"/>
                <w:sz w:val="24"/>
                <w:szCs w:val="24"/>
              </w:rPr>
            </w:pPr>
            <w:r>
              <w:rPr>
                <w:rFonts w:hint="eastAsia" w:ascii="Times New Roman" w:hAnsi="Times New Roman"/>
                <w:color w:val="000000" w:themeColor="text1"/>
                <w:sz w:val="24"/>
              </w:rPr>
              <w:t>项目外购的原料萝卜菜，在投入使用前需进行清洗，</w:t>
            </w:r>
            <w:r>
              <w:rPr>
                <w:rFonts w:ascii="Times New Roman" w:hAnsi="宋体"/>
                <w:color w:val="000000" w:themeColor="text1"/>
                <w:sz w:val="24"/>
                <w:szCs w:val="24"/>
              </w:rPr>
              <w:t>根据</w:t>
            </w:r>
            <w:r>
              <w:rPr>
                <w:rFonts w:hint="eastAsia" w:ascii="Times New Roman" w:hAnsi="宋体"/>
                <w:color w:val="000000" w:themeColor="text1"/>
                <w:sz w:val="24"/>
                <w:szCs w:val="24"/>
              </w:rPr>
              <w:t>建设</w:t>
            </w:r>
            <w:r>
              <w:rPr>
                <w:rFonts w:ascii="Times New Roman" w:hAnsi="宋体"/>
                <w:color w:val="000000" w:themeColor="text1"/>
                <w:sz w:val="24"/>
                <w:szCs w:val="24"/>
              </w:rPr>
              <w:t>单位提供的资料，</w:t>
            </w:r>
            <w:r>
              <w:rPr>
                <w:rFonts w:hint="eastAsia" w:ascii="Times New Roman" w:hAnsi="宋体"/>
                <w:color w:val="000000" w:themeColor="text1"/>
                <w:sz w:val="24"/>
                <w:szCs w:val="24"/>
                <w:lang w:eastAsia="zh-CN"/>
              </w:rPr>
              <w:t>清洗</w:t>
            </w:r>
            <w:r>
              <w:rPr>
                <w:rFonts w:ascii="Times New Roman" w:hAnsi="宋体"/>
                <w:color w:val="000000" w:themeColor="text1"/>
                <w:sz w:val="24"/>
                <w:szCs w:val="24"/>
              </w:rPr>
              <w:t>用水量为</w:t>
            </w:r>
            <w:r>
              <w:rPr>
                <w:rFonts w:hint="eastAsia" w:ascii="Times New Roman" w:hAnsi="宋体"/>
                <w:color w:val="000000" w:themeColor="text1"/>
                <w:sz w:val="24"/>
                <w:szCs w:val="24"/>
              </w:rPr>
              <w:t>2m</w:t>
            </w:r>
            <w:r>
              <w:rPr>
                <w:rFonts w:hint="eastAsia" w:ascii="Times New Roman" w:hAnsi="宋体"/>
                <w:color w:val="000000" w:themeColor="text1"/>
                <w:sz w:val="24"/>
                <w:szCs w:val="24"/>
                <w:vertAlign w:val="superscript"/>
              </w:rPr>
              <w:t>3</w:t>
            </w:r>
            <w:r>
              <w:rPr>
                <w:rFonts w:hint="eastAsia" w:ascii="Times New Roman" w:hAnsi="宋体"/>
                <w:color w:val="000000" w:themeColor="text1"/>
                <w:sz w:val="24"/>
                <w:szCs w:val="24"/>
              </w:rPr>
              <w:t>/t</w:t>
            </w:r>
            <w:r>
              <w:rPr>
                <w:rFonts w:ascii="Times New Roman" w:hAnsi="宋体"/>
                <w:color w:val="000000" w:themeColor="text1"/>
                <w:sz w:val="24"/>
                <w:szCs w:val="24"/>
              </w:rPr>
              <w:t>原料</w:t>
            </w:r>
            <w:r>
              <w:rPr>
                <w:rFonts w:hint="eastAsia" w:ascii="Times New Roman" w:hAnsi="宋体"/>
                <w:color w:val="000000" w:themeColor="text1"/>
                <w:sz w:val="24"/>
                <w:szCs w:val="24"/>
              </w:rPr>
              <w:t>，</w:t>
            </w:r>
            <w:r>
              <w:rPr>
                <w:rFonts w:ascii="Times New Roman" w:hAnsi="宋体"/>
                <w:color w:val="000000" w:themeColor="text1"/>
                <w:sz w:val="24"/>
                <w:szCs w:val="24"/>
              </w:rPr>
              <w:t>项目年</w:t>
            </w:r>
            <w:r>
              <w:rPr>
                <w:rFonts w:hint="eastAsia" w:ascii="Times New Roman" w:hAnsi="宋体"/>
                <w:color w:val="000000" w:themeColor="text1"/>
                <w:sz w:val="24"/>
                <w:szCs w:val="24"/>
              </w:rPr>
              <w:t>使用萝卜菜量为1500t/a，</w:t>
            </w:r>
            <w:r>
              <w:rPr>
                <w:rFonts w:ascii="Times New Roman" w:hAnsi="宋体"/>
                <w:color w:val="000000" w:themeColor="text1"/>
                <w:sz w:val="24"/>
                <w:szCs w:val="24"/>
              </w:rPr>
              <w:t>则</w:t>
            </w:r>
            <w:r>
              <w:rPr>
                <w:rFonts w:hint="eastAsia" w:ascii="Times New Roman" w:hAnsi="宋体"/>
                <w:color w:val="000000" w:themeColor="text1"/>
                <w:sz w:val="24"/>
                <w:szCs w:val="24"/>
                <w:lang w:eastAsia="zh-CN"/>
              </w:rPr>
              <w:t>清洗</w:t>
            </w:r>
            <w:r>
              <w:rPr>
                <w:rFonts w:ascii="Times New Roman" w:hAnsi="宋体"/>
                <w:color w:val="000000" w:themeColor="text1"/>
                <w:sz w:val="24"/>
                <w:szCs w:val="24"/>
              </w:rPr>
              <w:t>用水量为</w:t>
            </w:r>
            <w:r>
              <w:rPr>
                <w:rFonts w:hint="eastAsia" w:ascii="Times New Roman" w:hAnsi="宋体"/>
                <w:color w:val="000000" w:themeColor="text1"/>
                <w:sz w:val="24"/>
                <w:szCs w:val="24"/>
              </w:rPr>
              <w:t>3000</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ascii="Times New Roman" w:hAnsi="宋体"/>
                <w:color w:val="000000" w:themeColor="text1"/>
                <w:sz w:val="24"/>
                <w:szCs w:val="24"/>
              </w:rPr>
              <w:t>/a</w:t>
            </w:r>
            <w:r>
              <w:rPr>
                <w:rFonts w:hint="eastAsia" w:ascii="Times New Roman" w:hAnsi="宋体"/>
                <w:color w:val="000000" w:themeColor="text1"/>
                <w:sz w:val="24"/>
                <w:szCs w:val="24"/>
              </w:rPr>
              <w:t>，10</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ascii="Times New Roman" w:hAnsi="宋体"/>
                <w:color w:val="000000" w:themeColor="text1"/>
                <w:sz w:val="24"/>
                <w:szCs w:val="24"/>
              </w:rPr>
              <w:t>/d</w:t>
            </w:r>
            <w:r>
              <w:rPr>
                <w:rFonts w:hint="eastAsia" w:ascii="Times New Roman" w:hAnsi="宋体"/>
                <w:color w:val="000000" w:themeColor="text1"/>
                <w:sz w:val="24"/>
                <w:szCs w:val="24"/>
              </w:rPr>
              <w:t>，</w:t>
            </w:r>
            <w:r>
              <w:rPr>
                <w:rFonts w:ascii="Times New Roman" w:hAnsi="宋体"/>
                <w:color w:val="000000" w:themeColor="text1"/>
                <w:sz w:val="24"/>
                <w:szCs w:val="24"/>
              </w:rPr>
              <w:t>产污系数按0.</w:t>
            </w:r>
            <w:r>
              <w:rPr>
                <w:rFonts w:hint="eastAsia" w:ascii="Times New Roman" w:hAnsi="宋体"/>
                <w:color w:val="000000" w:themeColor="text1"/>
                <w:sz w:val="24"/>
                <w:szCs w:val="24"/>
              </w:rPr>
              <w:t>85</w:t>
            </w:r>
            <w:r>
              <w:rPr>
                <w:rFonts w:ascii="Times New Roman" w:hAnsi="宋体"/>
                <w:color w:val="000000" w:themeColor="text1"/>
                <w:sz w:val="24"/>
                <w:szCs w:val="24"/>
              </w:rPr>
              <w:t>计，则废水产生量为</w:t>
            </w:r>
            <w:r>
              <w:rPr>
                <w:rFonts w:hint="eastAsia" w:ascii="Times New Roman" w:hAnsi="宋体"/>
                <w:color w:val="000000" w:themeColor="text1"/>
                <w:sz w:val="24"/>
                <w:szCs w:val="24"/>
              </w:rPr>
              <w:t>2550</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ascii="Times New Roman" w:hAnsi="宋体"/>
                <w:color w:val="000000" w:themeColor="text1"/>
                <w:sz w:val="24"/>
                <w:szCs w:val="24"/>
              </w:rPr>
              <w:t>/a</w:t>
            </w:r>
            <w:r>
              <w:rPr>
                <w:rFonts w:hint="eastAsia" w:ascii="Times New Roman" w:hAnsi="宋体"/>
                <w:color w:val="000000" w:themeColor="text1"/>
                <w:sz w:val="24"/>
                <w:szCs w:val="24"/>
              </w:rPr>
              <w:t>，8.5</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ascii="Times New Roman" w:hAnsi="宋体"/>
                <w:color w:val="000000" w:themeColor="text1"/>
                <w:sz w:val="24"/>
                <w:szCs w:val="24"/>
              </w:rPr>
              <w:t>/d</w:t>
            </w:r>
            <w:r>
              <w:rPr>
                <w:rFonts w:hint="eastAsia" w:ascii="Times New Roman" w:hAnsi="宋体"/>
                <w:color w:val="000000" w:themeColor="text1"/>
                <w:sz w:val="24"/>
                <w:szCs w:val="24"/>
              </w:rPr>
              <w:t>。</w:t>
            </w:r>
          </w:p>
          <w:p w14:paraId="426CBC6D">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（3）洗瓶废水</w:t>
            </w:r>
          </w:p>
          <w:p w14:paraId="4DC0D2E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项目灌装所需瓶子全部从正规厂家购进，全部为食品级的洁净新瓶。但项目在灌装前仍需用清水对瓶子进行冲洗，冲洗时无需添加清洗剂，只需要使用清水对瓶内进行简单的冲洗。</w:t>
            </w:r>
            <w:r>
              <w:rPr>
                <w:rFonts w:ascii="Times New Roman" w:hAnsi="宋体"/>
                <w:color w:val="000000" w:themeColor="text1"/>
                <w:sz w:val="24"/>
                <w:szCs w:val="24"/>
              </w:rPr>
              <w:t>根据</w:t>
            </w:r>
            <w:r>
              <w:rPr>
                <w:rFonts w:hint="eastAsia" w:ascii="Times New Roman" w:hAnsi="宋体"/>
                <w:color w:val="000000" w:themeColor="text1"/>
                <w:sz w:val="24"/>
                <w:szCs w:val="24"/>
              </w:rPr>
              <w:t>建设</w:t>
            </w:r>
            <w:r>
              <w:rPr>
                <w:rFonts w:ascii="Times New Roman" w:hAnsi="宋体"/>
                <w:color w:val="000000" w:themeColor="text1"/>
                <w:sz w:val="24"/>
                <w:szCs w:val="24"/>
              </w:rPr>
              <w:t>单位提供的资料，每个瓶子清洗的用水量为</w:t>
            </w:r>
            <w:r>
              <w:rPr>
                <w:rFonts w:hint="eastAsia" w:ascii="Times New Roman" w:hAnsi="宋体"/>
                <w:color w:val="000000" w:themeColor="text1"/>
                <w:sz w:val="24"/>
                <w:szCs w:val="24"/>
              </w:rPr>
              <w:t>0.01L，项目使用玻璃瓶170万个/年，塑料瓶342万个/年，则</w:t>
            </w:r>
            <w:r>
              <w:rPr>
                <w:rFonts w:ascii="Times New Roman" w:hAnsi="宋体"/>
                <w:color w:val="000000" w:themeColor="text1"/>
                <w:sz w:val="24"/>
                <w:szCs w:val="24"/>
              </w:rPr>
              <w:t>瓶子清洗总</w:t>
            </w:r>
            <w:r>
              <w:rPr>
                <w:rFonts w:hint="eastAsia" w:ascii="Times New Roman" w:hAnsi="宋体"/>
                <w:color w:val="000000" w:themeColor="text1"/>
                <w:sz w:val="24"/>
                <w:szCs w:val="24"/>
              </w:rPr>
              <w:t>用</w:t>
            </w:r>
            <w:r>
              <w:rPr>
                <w:rFonts w:ascii="Times New Roman" w:hAnsi="宋体"/>
                <w:color w:val="000000" w:themeColor="text1"/>
                <w:sz w:val="24"/>
                <w:szCs w:val="24"/>
              </w:rPr>
              <w:t>水量为</w:t>
            </w:r>
            <w:r>
              <w:rPr>
                <w:rFonts w:hint="eastAsia" w:ascii="Times New Roman" w:hAnsi="宋体"/>
                <w:color w:val="000000" w:themeColor="text1"/>
                <w:sz w:val="24"/>
                <w:szCs w:val="24"/>
              </w:rPr>
              <w:t>51.2 m</w:t>
            </w:r>
            <w:r>
              <w:rPr>
                <w:rFonts w:hint="eastAsia" w:ascii="Times New Roman" w:hAnsi="宋体"/>
                <w:color w:val="000000" w:themeColor="text1"/>
                <w:sz w:val="24"/>
                <w:szCs w:val="24"/>
                <w:vertAlign w:val="superscript"/>
              </w:rPr>
              <w:t>3</w:t>
            </w:r>
            <w:r>
              <w:rPr>
                <w:rFonts w:hint="eastAsia" w:ascii="Times New Roman" w:hAnsi="宋体"/>
                <w:color w:val="000000" w:themeColor="text1"/>
                <w:sz w:val="24"/>
                <w:szCs w:val="24"/>
              </w:rPr>
              <w:t>/a，0.171</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ascii="Times New Roman" w:hAnsi="宋体"/>
                <w:color w:val="000000" w:themeColor="text1"/>
                <w:sz w:val="24"/>
                <w:szCs w:val="24"/>
              </w:rPr>
              <w:t>/d</w:t>
            </w:r>
            <w:r>
              <w:rPr>
                <w:rFonts w:hint="eastAsia" w:ascii="Times New Roman" w:hAnsi="宋体"/>
                <w:color w:val="000000" w:themeColor="text1"/>
                <w:sz w:val="24"/>
                <w:szCs w:val="24"/>
              </w:rPr>
              <w:t>。</w:t>
            </w:r>
            <w:r>
              <w:rPr>
                <w:rFonts w:ascii="Times New Roman" w:hAnsi="宋体"/>
                <w:color w:val="000000" w:themeColor="text1"/>
                <w:sz w:val="24"/>
                <w:szCs w:val="24"/>
              </w:rPr>
              <w:t>产污系数按0.</w:t>
            </w:r>
            <w:r>
              <w:rPr>
                <w:rFonts w:hint="eastAsia" w:ascii="Times New Roman" w:hAnsi="宋体"/>
                <w:color w:val="000000" w:themeColor="text1"/>
                <w:sz w:val="24"/>
                <w:szCs w:val="24"/>
              </w:rPr>
              <w:t>85</w:t>
            </w:r>
            <w:r>
              <w:rPr>
                <w:rFonts w:ascii="Times New Roman" w:hAnsi="宋体"/>
                <w:color w:val="000000" w:themeColor="text1"/>
                <w:sz w:val="24"/>
                <w:szCs w:val="24"/>
              </w:rPr>
              <w:t>计，则废水产生量为</w:t>
            </w:r>
            <w:r>
              <w:rPr>
                <w:rFonts w:hint="eastAsia" w:ascii="Times New Roman" w:hAnsi="宋体"/>
                <w:color w:val="000000" w:themeColor="text1"/>
                <w:sz w:val="24"/>
                <w:szCs w:val="24"/>
              </w:rPr>
              <w:t>43.52</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ascii="Times New Roman" w:hAnsi="宋体"/>
                <w:color w:val="000000" w:themeColor="text1"/>
                <w:sz w:val="24"/>
                <w:szCs w:val="24"/>
              </w:rPr>
              <w:t>/a</w:t>
            </w:r>
            <w:r>
              <w:rPr>
                <w:rFonts w:hint="eastAsia" w:ascii="Times New Roman" w:hAnsi="宋体"/>
                <w:color w:val="000000" w:themeColor="text1"/>
                <w:sz w:val="24"/>
                <w:szCs w:val="24"/>
              </w:rPr>
              <w:t>，0.145</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ascii="Times New Roman" w:hAnsi="宋体"/>
                <w:color w:val="000000" w:themeColor="text1"/>
                <w:sz w:val="24"/>
                <w:szCs w:val="24"/>
              </w:rPr>
              <w:t>/d</w:t>
            </w:r>
            <w:r>
              <w:rPr>
                <w:rFonts w:hint="eastAsia" w:ascii="Times New Roman" w:hAnsi="宋体"/>
                <w:color w:val="000000" w:themeColor="text1"/>
                <w:sz w:val="24"/>
                <w:szCs w:val="24"/>
              </w:rPr>
              <w:t>。</w:t>
            </w:r>
            <w:r>
              <w:rPr>
                <w:rFonts w:ascii="Times New Roman" w:hAnsi="宋体"/>
                <w:color w:val="000000" w:themeColor="text1"/>
                <w:sz w:val="24"/>
                <w:szCs w:val="24"/>
              </w:rPr>
              <w:t>洗瓶废水较清洁</w:t>
            </w:r>
            <w:r>
              <w:rPr>
                <w:rFonts w:hint="eastAsia" w:ascii="Times New Roman" w:hAnsi="宋体"/>
                <w:color w:val="000000" w:themeColor="text1"/>
                <w:sz w:val="24"/>
                <w:szCs w:val="24"/>
              </w:rPr>
              <w:t>，</w:t>
            </w:r>
            <w:r>
              <w:rPr>
                <w:rFonts w:ascii="Times New Roman" w:hAnsi="宋体"/>
                <w:color w:val="000000" w:themeColor="text1"/>
                <w:sz w:val="24"/>
                <w:szCs w:val="24"/>
              </w:rPr>
              <w:t>主要污染物为微量的</w:t>
            </w:r>
            <w:r>
              <w:rPr>
                <w:rFonts w:hint="eastAsia" w:ascii="Times New Roman" w:hAnsi="宋体"/>
                <w:color w:val="000000" w:themeColor="text1"/>
                <w:sz w:val="24"/>
                <w:szCs w:val="24"/>
              </w:rPr>
              <w:t>SS。</w:t>
            </w:r>
          </w:p>
          <w:p w14:paraId="75E4CCF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szCs w:val="24"/>
              </w:rPr>
              <w:t>（5）</w:t>
            </w:r>
            <w:r>
              <w:rPr>
                <w:rFonts w:hint="eastAsia" w:ascii="Times New Roman" w:hAnsi="Times New Roman"/>
                <w:color w:val="000000" w:themeColor="text1"/>
                <w:sz w:val="24"/>
              </w:rPr>
              <w:t>设备和地面冲洗废水</w:t>
            </w:r>
          </w:p>
          <w:p w14:paraId="46D5FAF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建设项目属于米醋、干腌菜、腌菜膏生产，对车间内卫生要求较严，根据要求，项目每天结束后，必须对整个车间进行打扫和地面清洗，采用人工清洗吸，清洗方式为擦洗，设备两周清洗一次，均为人工清洗。每批次生产结束后会对生产设备进行冲洗，每天生产结束后会对生产车间地面清洗一次。</w:t>
            </w:r>
            <w:r>
              <w:rPr>
                <w:rFonts w:hAnsi="宋体"/>
                <w:color w:val="000000" w:themeColor="text1"/>
                <w:sz w:val="24"/>
                <w:szCs w:val="24"/>
              </w:rPr>
              <w:t>清洗用水量按</w:t>
            </w:r>
            <w:r>
              <w:rPr>
                <w:color w:val="000000" w:themeColor="text1"/>
                <w:sz w:val="24"/>
                <w:szCs w:val="24"/>
              </w:rPr>
              <w:t>3L/m</w:t>
            </w:r>
            <w:r>
              <w:rPr>
                <w:color w:val="000000" w:themeColor="text1"/>
                <w:sz w:val="24"/>
                <w:szCs w:val="24"/>
                <w:vertAlign w:val="superscript"/>
              </w:rPr>
              <w:t>2</w:t>
            </w:r>
            <w:r>
              <w:rPr>
                <w:rFonts w:hAnsi="宋体"/>
                <w:color w:val="000000" w:themeColor="text1"/>
                <w:sz w:val="24"/>
                <w:szCs w:val="24"/>
              </w:rPr>
              <w:t>，</w:t>
            </w:r>
            <w:r>
              <w:rPr>
                <w:rFonts w:ascii="Times New Roman" w:hAnsi="宋体"/>
                <w:color w:val="000000" w:themeColor="text1"/>
                <w:sz w:val="24"/>
                <w:szCs w:val="24"/>
              </w:rPr>
              <w:t>根据</w:t>
            </w:r>
            <w:r>
              <w:rPr>
                <w:rFonts w:hint="eastAsia" w:ascii="Times New Roman" w:hAnsi="宋体"/>
                <w:color w:val="000000" w:themeColor="text1"/>
                <w:sz w:val="24"/>
                <w:szCs w:val="24"/>
              </w:rPr>
              <w:t>设计</w:t>
            </w:r>
            <w:r>
              <w:rPr>
                <w:rFonts w:ascii="Times New Roman" w:hAnsi="宋体"/>
                <w:color w:val="000000" w:themeColor="text1"/>
                <w:sz w:val="24"/>
                <w:szCs w:val="24"/>
              </w:rPr>
              <w:t>资料，</w:t>
            </w:r>
            <w:r>
              <w:rPr>
                <w:rFonts w:hAnsi="宋体"/>
                <w:color w:val="000000" w:themeColor="text1"/>
                <w:sz w:val="24"/>
                <w:szCs w:val="24"/>
              </w:rPr>
              <w:t>本项目共设置</w:t>
            </w:r>
            <w:r>
              <w:rPr>
                <w:rFonts w:hint="eastAsia" w:hAnsi="宋体"/>
                <w:color w:val="000000" w:themeColor="text1"/>
                <w:sz w:val="24"/>
                <w:szCs w:val="24"/>
              </w:rPr>
              <w:t>生产</w:t>
            </w:r>
            <w:r>
              <w:rPr>
                <w:rFonts w:hAnsi="宋体"/>
                <w:color w:val="000000" w:themeColor="text1"/>
                <w:sz w:val="24"/>
                <w:szCs w:val="24"/>
              </w:rPr>
              <w:t>厂房总面积为</w:t>
            </w:r>
            <w:r>
              <w:rPr>
                <w:rFonts w:ascii="Times New Roman" w:hAnsi="Times New Roman"/>
                <w:color w:val="000000" w:themeColor="text1"/>
                <w:sz w:val="24"/>
                <w:szCs w:val="24"/>
              </w:rPr>
              <w:t>7055.88m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，则用水量为21.168m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/d，排污系数为85%，</w:t>
            </w:r>
            <w:r>
              <w:rPr>
                <w:rFonts w:ascii="Times New Roman" w:hAnsi="Times New Roman"/>
                <w:color w:val="000000" w:themeColor="text1"/>
                <w:sz w:val="24"/>
              </w:rPr>
              <w:t>生产车间地面冲洗</w:t>
            </w:r>
            <w:r>
              <w:rPr>
                <w:rFonts w:ascii="Times New Roman" w:hAnsi="Times New Roman"/>
                <w:color w:val="000000" w:themeColor="text1"/>
                <w:sz w:val="24"/>
                <w:szCs w:val="24"/>
              </w:rPr>
              <w:t>废水量为17.993m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p>
          <w:p w14:paraId="57344FB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（6）生活废水</w:t>
            </w:r>
          </w:p>
          <w:p w14:paraId="1F9FE016">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szCs w:val="24"/>
              </w:rPr>
              <w:t>本项目</w:t>
            </w:r>
            <w:r>
              <w:rPr>
                <w:rFonts w:hint="eastAsia" w:ascii="Times New Roman" w:hAnsi="Times New Roman"/>
                <w:color w:val="000000" w:themeColor="text1"/>
                <w:sz w:val="24"/>
                <w:szCs w:val="24"/>
              </w:rPr>
              <w:t>运营期</w:t>
            </w:r>
            <w:r>
              <w:rPr>
                <w:rFonts w:ascii="Times New Roman" w:hAnsi="Times New Roman"/>
                <w:color w:val="000000" w:themeColor="text1"/>
                <w:sz w:val="24"/>
                <w:szCs w:val="24"/>
              </w:rPr>
              <w:t>有职工人员</w:t>
            </w:r>
            <w:r>
              <w:rPr>
                <w:rFonts w:hint="eastAsia" w:ascii="Times New Roman" w:hAnsi="Times New Roman"/>
                <w:color w:val="000000" w:themeColor="text1"/>
                <w:sz w:val="24"/>
                <w:szCs w:val="24"/>
              </w:rPr>
              <w:t>35</w:t>
            </w:r>
            <w:r>
              <w:rPr>
                <w:rFonts w:ascii="Times New Roman" w:hAnsi="Times New Roman"/>
                <w:color w:val="000000" w:themeColor="text1"/>
                <w:sz w:val="24"/>
                <w:szCs w:val="24"/>
              </w:rPr>
              <w:t>人</w:t>
            </w:r>
            <w:r>
              <w:rPr>
                <w:rFonts w:hint="eastAsia" w:ascii="Times New Roman" w:hAnsi="Times New Roman"/>
                <w:color w:val="000000" w:themeColor="text1"/>
                <w:kern w:val="18"/>
                <w:sz w:val="24"/>
              </w:rPr>
              <w:t>，其中2</w:t>
            </w:r>
            <w:r>
              <w:rPr>
                <w:rFonts w:hint="eastAsia" w:ascii="Times New Roman" w:hAnsi="Times New Roman"/>
                <w:color w:val="000000" w:themeColor="text1"/>
                <w:sz w:val="24"/>
                <w:szCs w:val="24"/>
              </w:rPr>
              <w:t>5人在项目区食宿，10人不在项目区食宿。</w:t>
            </w:r>
            <w:r>
              <w:rPr>
                <w:rFonts w:hint="eastAsia" w:ascii="Times New Roman" w:hAnsi="Times New Roman"/>
                <w:color w:val="000000" w:themeColor="text1"/>
                <w:sz w:val="24"/>
              </w:rPr>
              <w:t>根据《云南省地方标准用水定额》（</w:t>
            </w:r>
            <w:r>
              <w:rPr>
                <w:rFonts w:ascii="Times New Roman" w:hAnsi="Times New Roman"/>
                <w:color w:val="000000" w:themeColor="text1"/>
                <w:sz w:val="24"/>
              </w:rPr>
              <w:t>DB53/T168-201</w:t>
            </w:r>
            <w:r>
              <w:rPr>
                <w:rFonts w:hint="eastAsia" w:ascii="Times New Roman" w:hAnsi="Times New Roman"/>
                <w:color w:val="000000" w:themeColor="text1"/>
                <w:sz w:val="24"/>
              </w:rPr>
              <w:t>9），在项目区住宿人均用水量按</w:t>
            </w:r>
            <w:r>
              <w:rPr>
                <w:rFonts w:ascii="Times New Roman" w:hAnsi="Times New Roman"/>
                <w:color w:val="000000" w:themeColor="text1"/>
                <w:sz w:val="24"/>
              </w:rPr>
              <w:t>100L/</w:t>
            </w:r>
            <w:r>
              <w:rPr>
                <w:rFonts w:hint="eastAsia" w:ascii="Times New Roman" w:hAnsi="Times New Roman"/>
                <w:color w:val="000000" w:themeColor="text1"/>
                <w:sz w:val="24"/>
              </w:rPr>
              <w:t>（人</w:t>
            </w:r>
            <w:r>
              <w:rPr>
                <w:rFonts w:ascii="Times New Roman" w:hAnsi="Times New Roman"/>
                <w:color w:val="000000" w:themeColor="text1"/>
                <w:sz w:val="24"/>
              </w:rPr>
              <w:t>·d</w:t>
            </w:r>
            <w:r>
              <w:rPr>
                <w:rFonts w:hint="eastAsia" w:ascii="Times New Roman" w:hAnsi="Times New Roman"/>
                <w:color w:val="000000" w:themeColor="text1"/>
                <w:sz w:val="24"/>
              </w:rPr>
              <w:t>）计（其中生活用水量为</w:t>
            </w:r>
            <w:r>
              <w:rPr>
                <w:rFonts w:ascii="Times New Roman" w:hAnsi="Times New Roman"/>
                <w:color w:val="000000" w:themeColor="text1"/>
                <w:sz w:val="24"/>
              </w:rPr>
              <w:t>80L/</w:t>
            </w:r>
            <w:r>
              <w:rPr>
                <w:rFonts w:hint="eastAsia" w:ascii="Times New Roman" w:hAnsi="Times New Roman"/>
                <w:color w:val="000000" w:themeColor="text1"/>
                <w:sz w:val="24"/>
              </w:rPr>
              <w:t>（人</w:t>
            </w:r>
            <w:r>
              <w:rPr>
                <w:rFonts w:ascii="Times New Roman" w:hAnsi="Times New Roman"/>
                <w:color w:val="000000" w:themeColor="text1"/>
                <w:sz w:val="24"/>
              </w:rPr>
              <w:t>·d</w:t>
            </w:r>
            <w:r>
              <w:rPr>
                <w:rFonts w:hint="eastAsia" w:ascii="Times New Roman" w:hAnsi="Times New Roman"/>
                <w:color w:val="000000" w:themeColor="text1"/>
                <w:sz w:val="24"/>
              </w:rPr>
              <w:t>），食堂用水量为</w:t>
            </w:r>
            <w:r>
              <w:rPr>
                <w:rFonts w:ascii="Times New Roman" w:hAnsi="Times New Roman"/>
                <w:color w:val="000000" w:themeColor="text1"/>
                <w:sz w:val="24"/>
              </w:rPr>
              <w:t>20L/</w:t>
            </w:r>
            <w:r>
              <w:rPr>
                <w:rFonts w:hint="eastAsia" w:ascii="Times New Roman" w:hAnsi="Times New Roman"/>
                <w:color w:val="000000" w:themeColor="text1"/>
                <w:sz w:val="24"/>
              </w:rPr>
              <w:t>（人</w:t>
            </w:r>
            <w:r>
              <w:rPr>
                <w:rFonts w:ascii="Times New Roman" w:hAnsi="Times New Roman"/>
                <w:color w:val="000000" w:themeColor="text1"/>
                <w:sz w:val="24"/>
              </w:rPr>
              <w:t>·d</w:t>
            </w:r>
            <w:r>
              <w:rPr>
                <w:rFonts w:hint="eastAsia" w:ascii="Times New Roman" w:hAnsi="Times New Roman"/>
                <w:color w:val="000000" w:themeColor="text1"/>
                <w:sz w:val="24"/>
              </w:rPr>
              <w:t>）），</w:t>
            </w:r>
            <w:r>
              <w:rPr>
                <w:rFonts w:hint="eastAsia" w:ascii="Times New Roman" w:hAnsi="Times New Roman"/>
                <w:color w:val="000000" w:themeColor="text1"/>
                <w:sz w:val="24"/>
                <w:szCs w:val="24"/>
              </w:rPr>
              <w:t>不在</w:t>
            </w:r>
            <w:r>
              <w:rPr>
                <w:rFonts w:hint="eastAsia" w:ascii="Times New Roman" w:hAnsi="Times New Roman"/>
                <w:color w:val="000000" w:themeColor="text1"/>
                <w:sz w:val="24"/>
              </w:rPr>
              <w:t>项目区住宿人均用水量按</w:t>
            </w:r>
            <w:r>
              <w:rPr>
                <w:rFonts w:hint="eastAsia" w:ascii="Times New Roman" w:hAnsi="Times New Roman"/>
                <w:color w:val="000000" w:themeColor="text1"/>
                <w:sz w:val="24"/>
                <w:szCs w:val="24"/>
              </w:rPr>
              <w:t>30</w:t>
            </w:r>
            <w:r>
              <w:rPr>
                <w:rFonts w:ascii="Times New Roman" w:hAnsi="Times New Roman"/>
                <w:color w:val="000000" w:themeColor="text1"/>
                <w:sz w:val="24"/>
                <w:szCs w:val="24"/>
              </w:rPr>
              <w:t>L/（人·d）</w:t>
            </w:r>
            <w:r>
              <w:rPr>
                <w:rFonts w:hint="eastAsia" w:ascii="Times New Roman" w:hAnsi="Times New Roman"/>
                <w:color w:val="000000" w:themeColor="text1"/>
                <w:sz w:val="24"/>
                <w:szCs w:val="24"/>
              </w:rPr>
              <w:t>计</w:t>
            </w:r>
            <w:r>
              <w:rPr>
                <w:rFonts w:ascii="Times New Roman" w:hAnsi="Times New Roman"/>
                <w:color w:val="000000" w:themeColor="text1"/>
                <w:sz w:val="24"/>
                <w:szCs w:val="24"/>
              </w:rPr>
              <w:t>，</w:t>
            </w:r>
            <w:r>
              <w:rPr>
                <w:rFonts w:hint="eastAsia" w:ascii="Times New Roman" w:hAnsi="Times New Roman"/>
                <w:color w:val="000000" w:themeColor="text1"/>
                <w:sz w:val="24"/>
              </w:rPr>
              <w:t>废水产生量按用水量的</w:t>
            </w:r>
            <w:r>
              <w:rPr>
                <w:rFonts w:ascii="Times New Roman" w:hAnsi="Times New Roman"/>
                <w:color w:val="000000" w:themeColor="text1"/>
                <w:sz w:val="24"/>
              </w:rPr>
              <w:t>85%</w:t>
            </w:r>
            <w:r>
              <w:rPr>
                <w:rFonts w:hint="eastAsia" w:ascii="Times New Roman" w:hAnsi="Times New Roman"/>
                <w:color w:val="000000" w:themeColor="text1"/>
                <w:sz w:val="24"/>
              </w:rPr>
              <w:t>计算</w:t>
            </w:r>
            <w:r>
              <w:rPr>
                <w:rFonts w:ascii="Times New Roman" w:hAnsi="Times New Roman"/>
                <w:color w:val="000000" w:themeColor="text1"/>
                <w:sz w:val="24"/>
                <w:szCs w:val="24"/>
              </w:rPr>
              <w:t>，则</w:t>
            </w:r>
            <w:r>
              <w:rPr>
                <w:rFonts w:hint="eastAsia" w:ascii="Times New Roman" w:hAnsi="Times New Roman"/>
                <w:color w:val="000000" w:themeColor="text1"/>
                <w:kern w:val="18"/>
                <w:sz w:val="24"/>
              </w:rPr>
              <w:t>项目区</w:t>
            </w:r>
            <w:r>
              <w:rPr>
                <w:rFonts w:ascii="Times New Roman" w:hAnsi="Times New Roman"/>
                <w:color w:val="000000" w:themeColor="text1"/>
                <w:sz w:val="24"/>
                <w:szCs w:val="24"/>
              </w:rPr>
              <w:t>生活用水量为</w:t>
            </w:r>
            <w:r>
              <w:rPr>
                <w:rFonts w:hint="eastAsia" w:ascii="Times New Roman" w:hAnsi="Times New Roman"/>
                <w:color w:val="000000" w:themeColor="text1"/>
                <w:sz w:val="24"/>
                <w:szCs w:val="24"/>
              </w:rPr>
              <w:t>2.8</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废水</w:t>
            </w:r>
            <w:r>
              <w:rPr>
                <w:rFonts w:ascii="Times New Roman" w:hAnsi="Times New Roman"/>
                <w:color w:val="000000" w:themeColor="text1"/>
                <w:sz w:val="24"/>
                <w:szCs w:val="24"/>
              </w:rPr>
              <w:t>产生量为</w:t>
            </w:r>
            <w:r>
              <w:rPr>
                <w:rFonts w:hint="eastAsia" w:ascii="Times New Roman" w:hAnsi="Times New Roman"/>
                <w:color w:val="000000" w:themeColor="text1"/>
                <w:sz w:val="24"/>
                <w:szCs w:val="24"/>
              </w:rPr>
              <w:t>2.38</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，714m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/a；其中食堂废水产生量为0.425</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，127.5m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/a。</w:t>
            </w:r>
          </w:p>
          <w:p w14:paraId="6EFEF8E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（7）绿化用水</w:t>
            </w:r>
          </w:p>
          <w:p w14:paraId="651B447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本项目绿化面积为1122</w:t>
            </w:r>
            <w:r>
              <w:rPr>
                <w:rFonts w:ascii="Times New Roman" w:hAnsi="Times New Roman"/>
                <w:color w:val="000000" w:themeColor="text1"/>
                <w:sz w:val="24"/>
                <w:szCs w:val="24"/>
              </w:rPr>
              <w:t>m</w:t>
            </w:r>
            <w:r>
              <w:rPr>
                <w:rFonts w:hint="eastAsia" w:ascii="Times New Roman" w:hAnsi="Times New Roman"/>
                <w:color w:val="000000" w:themeColor="text1"/>
                <w:sz w:val="24"/>
                <w:szCs w:val="24"/>
                <w:vertAlign w:val="superscript"/>
              </w:rPr>
              <w:t>2</w:t>
            </w:r>
            <w:r>
              <w:rPr>
                <w:rFonts w:hint="eastAsia" w:ascii="Times New Roman" w:hAnsi="Times New Roman"/>
                <w:color w:val="000000" w:themeColor="text1"/>
                <w:sz w:val="24"/>
                <w:szCs w:val="24"/>
              </w:rPr>
              <w:t>，</w:t>
            </w:r>
            <w:r>
              <w:rPr>
                <w:rFonts w:ascii="Times New Roman" w:hAnsi="Times New Roman"/>
                <w:color w:val="000000" w:themeColor="text1"/>
                <w:sz w:val="24"/>
                <w:szCs w:val="24"/>
              </w:rPr>
              <w:t>根据《云南省地方标准用水定额》（DB53.T168-20</w:t>
            </w:r>
            <w:r>
              <w:rPr>
                <w:rFonts w:hint="eastAsia" w:ascii="Times New Roman" w:hAnsi="Times New Roman"/>
                <w:color w:val="000000" w:themeColor="text1"/>
                <w:sz w:val="24"/>
                <w:szCs w:val="24"/>
              </w:rPr>
              <w:t>19</w:t>
            </w:r>
            <w:r>
              <w:rPr>
                <w:rFonts w:ascii="Times New Roman" w:hAnsi="Times New Roman"/>
                <w:color w:val="000000" w:themeColor="text1"/>
                <w:sz w:val="24"/>
                <w:szCs w:val="24"/>
              </w:rPr>
              <w:t>）</w:t>
            </w:r>
            <w:r>
              <w:rPr>
                <w:rFonts w:hint="eastAsia" w:ascii="Times New Roman" w:hAnsi="Times New Roman"/>
                <w:color w:val="000000" w:themeColor="text1"/>
                <w:sz w:val="24"/>
                <w:szCs w:val="24"/>
              </w:rPr>
              <w:t>中</w:t>
            </w:r>
            <w:r>
              <w:rPr>
                <w:rFonts w:ascii="Times New Roman" w:hAnsi="Times New Roman"/>
                <w:color w:val="000000" w:themeColor="text1"/>
                <w:sz w:val="24"/>
                <w:szCs w:val="24"/>
              </w:rPr>
              <w:t>园林绿化用水定额为3.0L/</w:t>
            </w:r>
            <w:r>
              <w:rPr>
                <w:rFonts w:hint="eastAsia" w:ascii="Times New Roman" w:hAnsi="Times New Roman"/>
                <w:color w:val="000000" w:themeColor="text1"/>
                <w:sz w:val="24"/>
                <w:szCs w:val="24"/>
              </w:rPr>
              <w:t>（</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w:t>
            </w:r>
            <w:r>
              <w:rPr>
                <w:rFonts w:hint="eastAsia" w:ascii="Times New Roman" w:hAnsi="Times New Roman"/>
                <w:color w:val="000000" w:themeColor="text1"/>
                <w:sz w:val="24"/>
                <w:szCs w:val="24"/>
              </w:rPr>
              <w:t>次）</w:t>
            </w:r>
            <w:r>
              <w:rPr>
                <w:rFonts w:ascii="Times New Roman" w:hAnsi="Times New Roman"/>
                <w:color w:val="000000" w:themeColor="text1"/>
                <w:sz w:val="24"/>
                <w:szCs w:val="24"/>
              </w:rPr>
              <w:t>，</w:t>
            </w:r>
            <w:r>
              <w:rPr>
                <w:rFonts w:hint="eastAsia" w:ascii="Times New Roman" w:hAnsi="Times New Roman"/>
                <w:color w:val="000000" w:themeColor="text1"/>
                <w:sz w:val="24"/>
                <w:szCs w:val="24"/>
              </w:rPr>
              <w:t>本项目绿化用水次数按每天一次计，则非雨天绿化总用水量为3.366</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w:t>
            </w:r>
            <w:r>
              <w:rPr>
                <w:rFonts w:hint="eastAsia" w:ascii="Times New Roman" w:hAnsi="Times New Roman"/>
                <w:color w:val="000000" w:themeColor="text1"/>
                <w:sz w:val="24"/>
              </w:rPr>
              <w:t>根据当地的气候情况，</w:t>
            </w:r>
            <w:r>
              <w:rPr>
                <w:rFonts w:hint="eastAsia" w:ascii="Times New Roman" w:hAnsi="Times New Roman"/>
                <w:bCs/>
                <w:color w:val="000000" w:themeColor="text1"/>
                <w:sz w:val="24"/>
                <w:szCs w:val="24"/>
              </w:rPr>
              <w:t>年平均降水日数</w:t>
            </w:r>
            <w:r>
              <w:rPr>
                <w:rFonts w:ascii="Times New Roman" w:hAnsi="Times New Roman"/>
                <w:bCs/>
                <w:color w:val="000000" w:themeColor="text1"/>
                <w:sz w:val="24"/>
                <w:szCs w:val="24"/>
              </w:rPr>
              <w:t>170</w:t>
            </w:r>
            <w:r>
              <w:rPr>
                <w:rFonts w:hint="eastAsia" w:ascii="Times New Roman" w:hAnsi="Times New Roman"/>
                <w:bCs/>
                <w:color w:val="000000" w:themeColor="text1"/>
                <w:sz w:val="24"/>
                <w:szCs w:val="24"/>
              </w:rPr>
              <w:t>天，非降水日</w:t>
            </w:r>
            <w:r>
              <w:rPr>
                <w:rFonts w:ascii="Times New Roman" w:hAnsi="Times New Roman"/>
                <w:bCs/>
                <w:color w:val="000000" w:themeColor="text1"/>
                <w:sz w:val="24"/>
                <w:szCs w:val="24"/>
              </w:rPr>
              <w:t>195</w:t>
            </w:r>
            <w:r>
              <w:rPr>
                <w:rFonts w:hint="eastAsia" w:ascii="Times New Roman" w:hAnsi="Times New Roman"/>
                <w:bCs/>
                <w:color w:val="000000" w:themeColor="text1"/>
                <w:sz w:val="24"/>
                <w:szCs w:val="24"/>
              </w:rPr>
              <w:t>天</w:t>
            </w:r>
            <w:r>
              <w:rPr>
                <w:rFonts w:hint="eastAsia" w:ascii="Times New Roman" w:hAnsi="Times New Roman"/>
                <w:bCs/>
                <w:color w:val="000000" w:themeColor="text1"/>
                <w:sz w:val="24"/>
              </w:rPr>
              <w:t>。</w:t>
            </w:r>
            <w:r>
              <w:rPr>
                <w:rFonts w:hint="eastAsia" w:ascii="Times New Roman" w:hAnsi="Times New Roman"/>
                <w:color w:val="000000" w:themeColor="text1"/>
                <w:sz w:val="24"/>
              </w:rPr>
              <w:t>项目全年绿化用水量约为656.37</w:t>
            </w:r>
            <w:r>
              <w:rPr>
                <w:rFonts w:ascii="Times New Roman" w:hAnsi="Times New Roman"/>
                <w:color w:val="000000" w:themeColor="text1"/>
                <w:sz w:val="24"/>
              </w:rPr>
              <w:t>m</w:t>
            </w:r>
            <w:r>
              <w:rPr>
                <w:rFonts w:ascii="Times New Roman" w:hAnsi="Times New Roman"/>
                <w:color w:val="000000" w:themeColor="text1"/>
                <w:sz w:val="24"/>
                <w:vertAlign w:val="superscript"/>
              </w:rPr>
              <w:t>3</w:t>
            </w:r>
            <w:r>
              <w:rPr>
                <w:rFonts w:ascii="Times New Roman" w:hAnsi="Times New Roman"/>
                <w:color w:val="000000" w:themeColor="text1"/>
                <w:sz w:val="24"/>
              </w:rPr>
              <w:t>/a</w:t>
            </w:r>
            <w:r>
              <w:rPr>
                <w:rFonts w:hint="eastAsia" w:ascii="Times New Roman" w:hAnsi="Times New Roman"/>
                <w:color w:val="000000" w:themeColor="text1"/>
                <w:sz w:val="24"/>
              </w:rPr>
              <w:t>，采用新鲜水浇灌</w:t>
            </w:r>
            <w:r>
              <w:rPr>
                <w:rFonts w:hint="eastAsia" w:ascii="Times New Roman" w:hAnsi="Times New Roman"/>
                <w:color w:val="000000" w:themeColor="text1"/>
                <w:sz w:val="24"/>
                <w:szCs w:val="24"/>
              </w:rPr>
              <w:t>。</w:t>
            </w:r>
          </w:p>
          <w:p w14:paraId="05CA8509">
            <w:pPr>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本项目用水量及污水产生量见表5-</w:t>
            </w:r>
            <w:r>
              <w:rPr>
                <w:rFonts w:hint="eastAsia" w:ascii="Times New Roman" w:hAnsi="Times New Roman"/>
                <w:color w:val="000000" w:themeColor="text1"/>
                <w:sz w:val="24"/>
                <w:szCs w:val="24"/>
              </w:rPr>
              <w:t>7</w:t>
            </w:r>
            <w:r>
              <w:rPr>
                <w:rFonts w:ascii="Times New Roman" w:hAnsi="Times New Roman"/>
                <w:color w:val="000000" w:themeColor="text1"/>
                <w:sz w:val="24"/>
                <w:szCs w:val="24"/>
              </w:rPr>
              <w:t>。</w:t>
            </w:r>
          </w:p>
          <w:p w14:paraId="7794313F">
            <w:pPr>
              <w:spacing w:line="360" w:lineRule="auto"/>
              <w:jc w:val="center"/>
              <w:rPr>
                <w:rFonts w:ascii="Times New Roman" w:hAnsi="Times New Roman"/>
                <w:b/>
                <w:color w:val="000000" w:themeColor="text1"/>
                <w:sz w:val="24"/>
                <w:szCs w:val="24"/>
              </w:rPr>
            </w:pPr>
            <w:r>
              <w:rPr>
                <w:rFonts w:ascii="Times New Roman"/>
                <w:b/>
                <w:color w:val="000000" w:themeColor="text1"/>
                <w:sz w:val="24"/>
                <w:szCs w:val="24"/>
              </w:rPr>
              <w:t>表</w:t>
            </w:r>
            <w:r>
              <w:rPr>
                <w:rFonts w:ascii="Times New Roman" w:hAnsi="Times New Roman"/>
                <w:b/>
                <w:color w:val="000000" w:themeColor="text1"/>
                <w:sz w:val="24"/>
                <w:szCs w:val="24"/>
              </w:rPr>
              <w:t>5-</w:t>
            </w:r>
            <w:r>
              <w:rPr>
                <w:rFonts w:hint="eastAsia" w:ascii="Times New Roman" w:hAnsi="Times New Roman"/>
                <w:b/>
                <w:color w:val="000000" w:themeColor="text1"/>
                <w:sz w:val="24"/>
                <w:szCs w:val="24"/>
              </w:rPr>
              <w:t xml:space="preserve">7 </w:t>
            </w:r>
            <w:r>
              <w:rPr>
                <w:rFonts w:ascii="Times New Roman"/>
                <w:b/>
                <w:color w:val="000000" w:themeColor="text1"/>
                <w:sz w:val="24"/>
                <w:szCs w:val="24"/>
              </w:rPr>
              <w:t>项目用水量及污水产生情况</w:t>
            </w:r>
          </w:p>
          <w:tbl>
            <w:tblPr>
              <w:tblStyle w:val="30"/>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01"/>
              <w:gridCol w:w="992"/>
              <w:gridCol w:w="1417"/>
              <w:gridCol w:w="1196"/>
              <w:gridCol w:w="1078"/>
              <w:gridCol w:w="1617"/>
            </w:tblGrid>
            <w:tr w14:paraId="2814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5916C8F5">
                  <w:pPr>
                    <w:spacing w:line="360" w:lineRule="auto"/>
                    <w:jc w:val="center"/>
                    <w:rPr>
                      <w:rFonts w:ascii="Times New Roman" w:hAnsi="Times New Roman"/>
                      <w:color w:val="000000" w:themeColor="text1"/>
                      <w:szCs w:val="21"/>
                    </w:rPr>
                  </w:pPr>
                  <w:r>
                    <w:rPr>
                      <w:rFonts w:ascii="Times New Roman"/>
                      <w:color w:val="000000" w:themeColor="text1"/>
                      <w:szCs w:val="21"/>
                    </w:rPr>
                    <w:t>序号</w:t>
                  </w:r>
                </w:p>
              </w:tc>
              <w:tc>
                <w:tcPr>
                  <w:tcW w:w="1701" w:type="dxa"/>
                  <w:vAlign w:val="center"/>
                </w:tcPr>
                <w:p w14:paraId="6E2A716D">
                  <w:pPr>
                    <w:spacing w:line="360" w:lineRule="auto"/>
                    <w:jc w:val="center"/>
                    <w:rPr>
                      <w:rFonts w:ascii="Times New Roman" w:hAnsi="Times New Roman"/>
                      <w:color w:val="000000" w:themeColor="text1"/>
                      <w:szCs w:val="21"/>
                    </w:rPr>
                  </w:pPr>
                  <w:r>
                    <w:rPr>
                      <w:rFonts w:ascii="Times New Roman"/>
                      <w:color w:val="000000" w:themeColor="text1"/>
                      <w:szCs w:val="21"/>
                    </w:rPr>
                    <w:t>项目</w:t>
                  </w:r>
                </w:p>
              </w:tc>
              <w:tc>
                <w:tcPr>
                  <w:tcW w:w="992" w:type="dxa"/>
                  <w:vAlign w:val="center"/>
                </w:tcPr>
                <w:p w14:paraId="25496981">
                  <w:pPr>
                    <w:spacing w:line="360" w:lineRule="auto"/>
                    <w:jc w:val="center"/>
                    <w:rPr>
                      <w:rFonts w:ascii="Times New Roman" w:hAnsi="Times New Roman"/>
                      <w:color w:val="000000" w:themeColor="text1"/>
                      <w:szCs w:val="21"/>
                    </w:rPr>
                  </w:pPr>
                  <w:r>
                    <w:rPr>
                      <w:rFonts w:ascii="Times New Roman"/>
                      <w:color w:val="000000" w:themeColor="text1"/>
                      <w:szCs w:val="21"/>
                    </w:rPr>
                    <w:t>数量</w:t>
                  </w:r>
                </w:p>
              </w:tc>
              <w:tc>
                <w:tcPr>
                  <w:tcW w:w="1417" w:type="dxa"/>
                  <w:vAlign w:val="center"/>
                </w:tcPr>
                <w:p w14:paraId="7B259744">
                  <w:pPr>
                    <w:spacing w:line="360" w:lineRule="auto"/>
                    <w:jc w:val="center"/>
                    <w:rPr>
                      <w:rFonts w:ascii="Times New Roman" w:hAnsi="Times New Roman"/>
                      <w:color w:val="000000" w:themeColor="text1"/>
                      <w:szCs w:val="21"/>
                    </w:rPr>
                  </w:pPr>
                  <w:r>
                    <w:rPr>
                      <w:rFonts w:ascii="Times New Roman"/>
                      <w:color w:val="000000" w:themeColor="text1"/>
                      <w:szCs w:val="21"/>
                    </w:rPr>
                    <w:t>用水量</w:t>
                  </w:r>
                  <w:r>
                    <w:rPr>
                      <w:rFonts w:ascii="Times New Roman" w:hAnsi="Times New Roman"/>
                      <w:color w:val="000000" w:themeColor="text1"/>
                      <w:szCs w:val="21"/>
                    </w:rPr>
                    <w:t>(m</w:t>
                  </w:r>
                  <w:r>
                    <w:rPr>
                      <w:rFonts w:ascii="Times New Roman" w:hAnsi="Times New Roman"/>
                      <w:color w:val="000000" w:themeColor="text1"/>
                      <w:szCs w:val="21"/>
                      <w:vertAlign w:val="superscript"/>
                    </w:rPr>
                    <w:t>3</w:t>
                  </w:r>
                  <w:r>
                    <w:rPr>
                      <w:rFonts w:ascii="Times New Roman" w:hAnsi="Times New Roman"/>
                      <w:color w:val="000000" w:themeColor="text1"/>
                      <w:szCs w:val="21"/>
                    </w:rPr>
                    <w:t>/</w:t>
                  </w:r>
                  <w:r>
                    <w:rPr>
                      <w:rFonts w:hint="eastAsia" w:ascii="Times New Roman" w:hAnsi="Times New Roman"/>
                      <w:color w:val="000000" w:themeColor="text1"/>
                      <w:szCs w:val="21"/>
                    </w:rPr>
                    <w:t>d</w:t>
                  </w:r>
                  <w:r>
                    <w:rPr>
                      <w:rFonts w:ascii="Times New Roman" w:hAnsi="Times New Roman"/>
                      <w:color w:val="000000" w:themeColor="text1"/>
                      <w:szCs w:val="21"/>
                    </w:rPr>
                    <w:t>)</w:t>
                  </w:r>
                </w:p>
              </w:tc>
              <w:tc>
                <w:tcPr>
                  <w:tcW w:w="1196" w:type="dxa"/>
                  <w:vAlign w:val="center"/>
                </w:tcPr>
                <w:p w14:paraId="73FA659F">
                  <w:pPr>
                    <w:spacing w:line="360" w:lineRule="auto"/>
                    <w:jc w:val="center"/>
                    <w:rPr>
                      <w:rFonts w:ascii="Times New Roman" w:hAnsi="Times New Roman"/>
                      <w:color w:val="000000" w:themeColor="text1"/>
                      <w:szCs w:val="21"/>
                    </w:rPr>
                  </w:pPr>
                  <w:r>
                    <w:rPr>
                      <w:rFonts w:ascii="Times New Roman"/>
                      <w:color w:val="000000" w:themeColor="text1"/>
                      <w:szCs w:val="21"/>
                    </w:rPr>
                    <w:t>水源</w:t>
                  </w:r>
                </w:p>
              </w:tc>
              <w:tc>
                <w:tcPr>
                  <w:tcW w:w="1078" w:type="dxa"/>
                  <w:vAlign w:val="center"/>
                </w:tcPr>
                <w:p w14:paraId="0ED6D8D4">
                  <w:pPr>
                    <w:spacing w:line="360" w:lineRule="auto"/>
                    <w:jc w:val="center"/>
                    <w:rPr>
                      <w:rFonts w:ascii="Times New Roman" w:hAnsi="Times New Roman"/>
                      <w:color w:val="000000" w:themeColor="text1"/>
                      <w:szCs w:val="21"/>
                    </w:rPr>
                  </w:pPr>
                  <w:r>
                    <w:rPr>
                      <w:rFonts w:ascii="Times New Roman"/>
                      <w:color w:val="000000" w:themeColor="text1"/>
                      <w:szCs w:val="21"/>
                    </w:rPr>
                    <w:t>产污系数</w:t>
                  </w:r>
                </w:p>
              </w:tc>
              <w:tc>
                <w:tcPr>
                  <w:tcW w:w="1617" w:type="dxa"/>
                  <w:vAlign w:val="center"/>
                </w:tcPr>
                <w:p w14:paraId="55D66C20">
                  <w:pPr>
                    <w:spacing w:line="360" w:lineRule="auto"/>
                    <w:jc w:val="center"/>
                    <w:rPr>
                      <w:rFonts w:ascii="Times New Roman" w:hAnsi="Times New Roman"/>
                      <w:color w:val="000000" w:themeColor="text1"/>
                      <w:szCs w:val="21"/>
                    </w:rPr>
                  </w:pPr>
                  <w:r>
                    <w:rPr>
                      <w:rFonts w:ascii="Times New Roman"/>
                      <w:color w:val="000000" w:themeColor="text1"/>
                      <w:szCs w:val="21"/>
                    </w:rPr>
                    <w:t>污水量</w:t>
                  </w:r>
                  <w:r>
                    <w:rPr>
                      <w:rFonts w:ascii="Times New Roman" w:hAnsi="Times New Roman"/>
                      <w:color w:val="000000" w:themeColor="text1"/>
                      <w:szCs w:val="21"/>
                    </w:rPr>
                    <w:t>(m</w:t>
                  </w:r>
                  <w:r>
                    <w:rPr>
                      <w:rFonts w:ascii="Times New Roman" w:hAnsi="Times New Roman"/>
                      <w:color w:val="000000" w:themeColor="text1"/>
                      <w:szCs w:val="21"/>
                      <w:vertAlign w:val="superscript"/>
                    </w:rPr>
                    <w:t>3</w:t>
                  </w:r>
                  <w:r>
                    <w:rPr>
                      <w:rFonts w:ascii="Times New Roman" w:hAnsi="Times New Roman"/>
                      <w:color w:val="000000" w:themeColor="text1"/>
                      <w:szCs w:val="21"/>
                    </w:rPr>
                    <w:t>/</w:t>
                  </w:r>
                  <w:r>
                    <w:rPr>
                      <w:rFonts w:hint="eastAsia" w:ascii="Times New Roman" w:hAnsi="Times New Roman"/>
                      <w:color w:val="000000" w:themeColor="text1"/>
                      <w:szCs w:val="21"/>
                    </w:rPr>
                    <w:t>d</w:t>
                  </w:r>
                  <w:r>
                    <w:rPr>
                      <w:rFonts w:ascii="Times New Roman" w:hAnsi="Times New Roman"/>
                      <w:color w:val="000000" w:themeColor="text1"/>
                      <w:szCs w:val="21"/>
                    </w:rPr>
                    <w:t>)</w:t>
                  </w:r>
                </w:p>
              </w:tc>
            </w:tr>
            <w:tr w14:paraId="290E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6D39A8D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701" w:type="dxa"/>
                  <w:vAlign w:val="center"/>
                </w:tcPr>
                <w:p w14:paraId="44740709">
                  <w:pPr>
                    <w:spacing w:line="360" w:lineRule="auto"/>
                    <w:jc w:val="center"/>
                    <w:rPr>
                      <w:rFonts w:ascii="Times New Roman" w:hAnsi="Times New Roman"/>
                      <w:color w:val="000000" w:themeColor="text1"/>
                      <w:szCs w:val="21"/>
                    </w:rPr>
                  </w:pPr>
                  <w:r>
                    <w:rPr>
                      <w:rFonts w:hint="eastAsia" w:ascii="Times New Roman"/>
                      <w:color w:val="000000" w:themeColor="text1"/>
                      <w:szCs w:val="21"/>
                    </w:rPr>
                    <w:t>淘米用水</w:t>
                  </w:r>
                </w:p>
              </w:tc>
              <w:tc>
                <w:tcPr>
                  <w:tcW w:w="992" w:type="dxa"/>
                  <w:vAlign w:val="center"/>
                </w:tcPr>
                <w:p w14:paraId="6386C17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500t/a</w:t>
                  </w:r>
                </w:p>
              </w:tc>
              <w:tc>
                <w:tcPr>
                  <w:tcW w:w="1417" w:type="dxa"/>
                  <w:vAlign w:val="center"/>
                </w:tcPr>
                <w:p w14:paraId="6B09FA7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1.667</w:t>
                  </w:r>
                </w:p>
              </w:tc>
              <w:tc>
                <w:tcPr>
                  <w:tcW w:w="1196" w:type="dxa"/>
                  <w:vMerge w:val="restart"/>
                  <w:vAlign w:val="center"/>
                </w:tcPr>
                <w:p w14:paraId="3D182A3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新鲜水</w:t>
                  </w:r>
                </w:p>
              </w:tc>
              <w:tc>
                <w:tcPr>
                  <w:tcW w:w="1078" w:type="dxa"/>
                  <w:vMerge w:val="restart"/>
                  <w:vAlign w:val="center"/>
                </w:tcPr>
                <w:p w14:paraId="5851491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0.85</w:t>
                  </w:r>
                </w:p>
              </w:tc>
              <w:tc>
                <w:tcPr>
                  <w:tcW w:w="1617" w:type="dxa"/>
                  <w:vAlign w:val="center"/>
                </w:tcPr>
                <w:p w14:paraId="612D083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1.417</w:t>
                  </w:r>
                </w:p>
              </w:tc>
            </w:tr>
            <w:tr w14:paraId="5694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53B75FF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701" w:type="dxa"/>
                  <w:vAlign w:val="center"/>
                </w:tcPr>
                <w:p w14:paraId="267B9FF6">
                  <w:pPr>
                    <w:spacing w:line="360" w:lineRule="auto"/>
                    <w:jc w:val="center"/>
                    <w:rPr>
                      <w:rFonts w:ascii="Times New Roman"/>
                      <w:color w:val="000000" w:themeColor="text1"/>
                      <w:szCs w:val="21"/>
                    </w:rPr>
                  </w:pPr>
                  <w:r>
                    <w:rPr>
                      <w:rFonts w:hint="eastAsia" w:ascii="Times New Roman"/>
                      <w:color w:val="000000" w:themeColor="text1"/>
                      <w:szCs w:val="21"/>
                    </w:rPr>
                    <w:t>洗菜用水</w:t>
                  </w:r>
                </w:p>
              </w:tc>
              <w:tc>
                <w:tcPr>
                  <w:tcW w:w="992" w:type="dxa"/>
                  <w:vAlign w:val="center"/>
                </w:tcPr>
                <w:p w14:paraId="2DB7DF0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1500t/a</w:t>
                  </w:r>
                </w:p>
              </w:tc>
              <w:tc>
                <w:tcPr>
                  <w:tcW w:w="1417" w:type="dxa"/>
                  <w:vAlign w:val="center"/>
                </w:tcPr>
                <w:p w14:paraId="00209C6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10</w:t>
                  </w:r>
                </w:p>
              </w:tc>
              <w:tc>
                <w:tcPr>
                  <w:tcW w:w="1196" w:type="dxa"/>
                  <w:vMerge w:val="continue"/>
                  <w:vAlign w:val="center"/>
                </w:tcPr>
                <w:p w14:paraId="382FC73B">
                  <w:pPr>
                    <w:spacing w:line="360" w:lineRule="auto"/>
                    <w:jc w:val="center"/>
                    <w:rPr>
                      <w:rFonts w:ascii="Times New Roman" w:hAnsi="Times New Roman"/>
                      <w:color w:val="000000" w:themeColor="text1"/>
                      <w:szCs w:val="21"/>
                    </w:rPr>
                  </w:pPr>
                </w:p>
              </w:tc>
              <w:tc>
                <w:tcPr>
                  <w:tcW w:w="1078" w:type="dxa"/>
                  <w:vMerge w:val="continue"/>
                  <w:vAlign w:val="center"/>
                </w:tcPr>
                <w:p w14:paraId="71BC33F9">
                  <w:pPr>
                    <w:spacing w:line="360" w:lineRule="auto"/>
                    <w:jc w:val="center"/>
                    <w:rPr>
                      <w:rFonts w:ascii="Times New Roman" w:hAnsi="Times New Roman"/>
                      <w:color w:val="000000" w:themeColor="text1"/>
                      <w:szCs w:val="21"/>
                    </w:rPr>
                  </w:pPr>
                </w:p>
              </w:tc>
              <w:tc>
                <w:tcPr>
                  <w:tcW w:w="1617" w:type="dxa"/>
                  <w:vAlign w:val="center"/>
                </w:tcPr>
                <w:p w14:paraId="6957B5D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8.5</w:t>
                  </w:r>
                </w:p>
              </w:tc>
            </w:tr>
            <w:tr w14:paraId="4384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2CCB660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701" w:type="dxa"/>
                  <w:vAlign w:val="center"/>
                </w:tcPr>
                <w:p w14:paraId="0C723AA3">
                  <w:pPr>
                    <w:spacing w:line="360" w:lineRule="auto"/>
                    <w:jc w:val="center"/>
                    <w:rPr>
                      <w:rFonts w:ascii="Times New Roman"/>
                      <w:color w:val="000000" w:themeColor="text1"/>
                      <w:szCs w:val="21"/>
                    </w:rPr>
                  </w:pPr>
                  <w:r>
                    <w:rPr>
                      <w:rFonts w:hint="eastAsia" w:ascii="Times New Roman"/>
                      <w:color w:val="000000" w:themeColor="text1"/>
                      <w:szCs w:val="21"/>
                    </w:rPr>
                    <w:t>洗瓶用水</w:t>
                  </w:r>
                </w:p>
              </w:tc>
              <w:tc>
                <w:tcPr>
                  <w:tcW w:w="992" w:type="dxa"/>
                  <w:vAlign w:val="center"/>
                </w:tcPr>
                <w:p w14:paraId="0C1E100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512万个/年</w:t>
                  </w:r>
                </w:p>
              </w:tc>
              <w:tc>
                <w:tcPr>
                  <w:tcW w:w="1417" w:type="dxa"/>
                  <w:vAlign w:val="center"/>
                </w:tcPr>
                <w:p w14:paraId="2C4C02D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0.171</w:t>
                  </w:r>
                </w:p>
              </w:tc>
              <w:tc>
                <w:tcPr>
                  <w:tcW w:w="1196" w:type="dxa"/>
                  <w:vMerge w:val="continue"/>
                  <w:vAlign w:val="center"/>
                </w:tcPr>
                <w:p w14:paraId="2903E32D">
                  <w:pPr>
                    <w:spacing w:line="360" w:lineRule="auto"/>
                    <w:jc w:val="center"/>
                    <w:rPr>
                      <w:rFonts w:ascii="Times New Roman" w:hAnsi="Times New Roman"/>
                      <w:color w:val="000000" w:themeColor="text1"/>
                      <w:szCs w:val="21"/>
                    </w:rPr>
                  </w:pPr>
                </w:p>
              </w:tc>
              <w:tc>
                <w:tcPr>
                  <w:tcW w:w="1078" w:type="dxa"/>
                  <w:vMerge w:val="continue"/>
                  <w:vAlign w:val="center"/>
                </w:tcPr>
                <w:p w14:paraId="10181706">
                  <w:pPr>
                    <w:spacing w:line="360" w:lineRule="auto"/>
                    <w:jc w:val="center"/>
                    <w:rPr>
                      <w:rFonts w:ascii="Times New Roman" w:hAnsi="Times New Roman"/>
                      <w:color w:val="000000" w:themeColor="text1"/>
                      <w:szCs w:val="21"/>
                    </w:rPr>
                  </w:pPr>
                </w:p>
              </w:tc>
              <w:tc>
                <w:tcPr>
                  <w:tcW w:w="1617" w:type="dxa"/>
                  <w:vAlign w:val="center"/>
                </w:tcPr>
                <w:p w14:paraId="46ED8D2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0.145</w:t>
                  </w:r>
                </w:p>
              </w:tc>
            </w:tr>
            <w:tr w14:paraId="68FE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7581A67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4</w:t>
                  </w:r>
                </w:p>
              </w:tc>
              <w:tc>
                <w:tcPr>
                  <w:tcW w:w="1701" w:type="dxa"/>
                  <w:vAlign w:val="center"/>
                </w:tcPr>
                <w:p w14:paraId="0DC88A27">
                  <w:pPr>
                    <w:spacing w:line="360" w:lineRule="auto"/>
                    <w:jc w:val="center"/>
                    <w:rPr>
                      <w:rFonts w:ascii="Times New Roman"/>
                      <w:color w:val="000000" w:themeColor="text1"/>
                      <w:szCs w:val="21"/>
                    </w:rPr>
                  </w:pPr>
                  <w:r>
                    <w:rPr>
                      <w:rFonts w:hint="eastAsia" w:ascii="Times New Roman"/>
                      <w:color w:val="000000" w:themeColor="text1"/>
                      <w:szCs w:val="21"/>
                    </w:rPr>
                    <w:t>设备及地面清洗用水</w:t>
                  </w:r>
                </w:p>
              </w:tc>
              <w:tc>
                <w:tcPr>
                  <w:tcW w:w="992" w:type="dxa"/>
                  <w:vAlign w:val="center"/>
                </w:tcPr>
                <w:p w14:paraId="177D32B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417" w:type="dxa"/>
                  <w:vAlign w:val="center"/>
                </w:tcPr>
                <w:p w14:paraId="2949BF1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21.168</w:t>
                  </w:r>
                </w:p>
              </w:tc>
              <w:tc>
                <w:tcPr>
                  <w:tcW w:w="1196" w:type="dxa"/>
                  <w:vMerge w:val="continue"/>
                  <w:vAlign w:val="center"/>
                </w:tcPr>
                <w:p w14:paraId="3DECE7AB">
                  <w:pPr>
                    <w:spacing w:line="360" w:lineRule="auto"/>
                    <w:jc w:val="center"/>
                    <w:rPr>
                      <w:rFonts w:ascii="Times New Roman" w:hAnsi="Times New Roman"/>
                      <w:color w:val="000000" w:themeColor="text1"/>
                      <w:szCs w:val="21"/>
                    </w:rPr>
                  </w:pPr>
                </w:p>
              </w:tc>
              <w:tc>
                <w:tcPr>
                  <w:tcW w:w="1078" w:type="dxa"/>
                  <w:vMerge w:val="continue"/>
                  <w:vAlign w:val="center"/>
                </w:tcPr>
                <w:p w14:paraId="372D7146">
                  <w:pPr>
                    <w:spacing w:line="360" w:lineRule="auto"/>
                    <w:jc w:val="center"/>
                    <w:rPr>
                      <w:rFonts w:ascii="Times New Roman" w:hAnsi="Times New Roman"/>
                      <w:color w:val="000000" w:themeColor="text1"/>
                      <w:szCs w:val="21"/>
                    </w:rPr>
                  </w:pPr>
                </w:p>
              </w:tc>
              <w:tc>
                <w:tcPr>
                  <w:tcW w:w="1617" w:type="dxa"/>
                  <w:vAlign w:val="center"/>
                </w:tcPr>
                <w:p w14:paraId="64293BB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17.993</w:t>
                  </w:r>
                </w:p>
              </w:tc>
            </w:tr>
            <w:tr w14:paraId="0A8E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49A07C3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w:t>
                  </w:r>
                </w:p>
              </w:tc>
              <w:tc>
                <w:tcPr>
                  <w:tcW w:w="1701" w:type="dxa"/>
                  <w:vAlign w:val="center"/>
                </w:tcPr>
                <w:p w14:paraId="3070DE41">
                  <w:pPr>
                    <w:spacing w:line="360" w:lineRule="auto"/>
                    <w:jc w:val="center"/>
                    <w:rPr>
                      <w:rFonts w:ascii="Times New Roman"/>
                      <w:color w:val="000000" w:themeColor="text1"/>
                      <w:szCs w:val="21"/>
                    </w:rPr>
                  </w:pPr>
                  <w:r>
                    <w:rPr>
                      <w:rFonts w:hint="eastAsia" w:ascii="Times New Roman"/>
                      <w:color w:val="000000" w:themeColor="text1"/>
                      <w:szCs w:val="21"/>
                    </w:rPr>
                    <w:t>生活用水</w:t>
                  </w:r>
                </w:p>
              </w:tc>
              <w:tc>
                <w:tcPr>
                  <w:tcW w:w="992" w:type="dxa"/>
                  <w:vAlign w:val="center"/>
                </w:tcPr>
                <w:p w14:paraId="2812DAE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35人</w:t>
                  </w:r>
                </w:p>
              </w:tc>
              <w:tc>
                <w:tcPr>
                  <w:tcW w:w="1417" w:type="dxa"/>
                  <w:vAlign w:val="center"/>
                </w:tcPr>
                <w:p w14:paraId="1DE04ED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2.8</w:t>
                  </w:r>
                </w:p>
              </w:tc>
              <w:tc>
                <w:tcPr>
                  <w:tcW w:w="1196" w:type="dxa"/>
                  <w:vMerge w:val="continue"/>
                  <w:vAlign w:val="center"/>
                </w:tcPr>
                <w:p w14:paraId="317D23E6">
                  <w:pPr>
                    <w:spacing w:line="360" w:lineRule="auto"/>
                    <w:jc w:val="center"/>
                    <w:rPr>
                      <w:rFonts w:ascii="Times New Roman" w:hAnsi="Times New Roman"/>
                      <w:color w:val="000000" w:themeColor="text1"/>
                      <w:szCs w:val="21"/>
                    </w:rPr>
                  </w:pPr>
                </w:p>
              </w:tc>
              <w:tc>
                <w:tcPr>
                  <w:tcW w:w="1078" w:type="dxa"/>
                  <w:vMerge w:val="continue"/>
                  <w:vAlign w:val="center"/>
                </w:tcPr>
                <w:p w14:paraId="2A598344">
                  <w:pPr>
                    <w:spacing w:line="360" w:lineRule="auto"/>
                    <w:jc w:val="center"/>
                    <w:rPr>
                      <w:rFonts w:ascii="Times New Roman" w:hAnsi="Times New Roman"/>
                      <w:color w:val="000000" w:themeColor="text1"/>
                      <w:szCs w:val="21"/>
                    </w:rPr>
                  </w:pPr>
                </w:p>
              </w:tc>
              <w:tc>
                <w:tcPr>
                  <w:tcW w:w="1617" w:type="dxa"/>
                  <w:vAlign w:val="center"/>
                </w:tcPr>
                <w:p w14:paraId="1B7FA8F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2.38</w:t>
                  </w:r>
                </w:p>
              </w:tc>
            </w:tr>
            <w:tr w14:paraId="321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1F3A2BB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6</w:t>
                  </w:r>
                </w:p>
              </w:tc>
              <w:tc>
                <w:tcPr>
                  <w:tcW w:w="1701" w:type="dxa"/>
                  <w:vAlign w:val="center"/>
                </w:tcPr>
                <w:p w14:paraId="7D13B0D0">
                  <w:pPr>
                    <w:spacing w:line="360" w:lineRule="auto"/>
                    <w:jc w:val="center"/>
                    <w:rPr>
                      <w:rFonts w:ascii="Times New Roman"/>
                      <w:color w:val="000000" w:themeColor="text1"/>
                      <w:szCs w:val="21"/>
                    </w:rPr>
                  </w:pPr>
                  <w:r>
                    <w:rPr>
                      <w:rFonts w:hint="eastAsia" w:ascii="Times New Roman"/>
                      <w:color w:val="000000" w:themeColor="text1"/>
                      <w:szCs w:val="21"/>
                    </w:rPr>
                    <w:t>绿化用水</w:t>
                  </w:r>
                </w:p>
              </w:tc>
              <w:tc>
                <w:tcPr>
                  <w:tcW w:w="992" w:type="dxa"/>
                  <w:vAlign w:val="center"/>
                </w:tcPr>
                <w:p w14:paraId="6EFC298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 w:val="24"/>
                      <w:szCs w:val="24"/>
                    </w:rPr>
                    <w:t>1122</w:t>
                  </w:r>
                  <w:r>
                    <w:rPr>
                      <w:rFonts w:ascii="Times New Roman" w:hAnsi="Times New Roman"/>
                      <w:color w:val="000000" w:themeColor="text1"/>
                      <w:sz w:val="24"/>
                      <w:szCs w:val="24"/>
                    </w:rPr>
                    <w:t>m</w:t>
                  </w:r>
                  <w:r>
                    <w:rPr>
                      <w:rFonts w:hint="eastAsia" w:ascii="Times New Roman" w:hAnsi="Times New Roman"/>
                      <w:color w:val="000000" w:themeColor="text1"/>
                      <w:sz w:val="24"/>
                      <w:szCs w:val="24"/>
                      <w:vertAlign w:val="superscript"/>
                    </w:rPr>
                    <w:t>2</w:t>
                  </w:r>
                </w:p>
              </w:tc>
              <w:tc>
                <w:tcPr>
                  <w:tcW w:w="1417" w:type="dxa"/>
                  <w:vAlign w:val="center"/>
                </w:tcPr>
                <w:p w14:paraId="6A782A8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 w:val="24"/>
                      <w:szCs w:val="24"/>
                    </w:rPr>
                    <w:t>3.366</w:t>
                  </w:r>
                </w:p>
              </w:tc>
              <w:tc>
                <w:tcPr>
                  <w:tcW w:w="1196" w:type="dxa"/>
                  <w:vMerge w:val="continue"/>
                  <w:vAlign w:val="center"/>
                </w:tcPr>
                <w:p w14:paraId="371E4240">
                  <w:pPr>
                    <w:spacing w:line="360" w:lineRule="auto"/>
                    <w:jc w:val="center"/>
                    <w:rPr>
                      <w:rFonts w:ascii="Times New Roman" w:hAnsi="Times New Roman"/>
                      <w:color w:val="000000" w:themeColor="text1"/>
                      <w:szCs w:val="21"/>
                    </w:rPr>
                  </w:pPr>
                </w:p>
              </w:tc>
              <w:tc>
                <w:tcPr>
                  <w:tcW w:w="1078" w:type="dxa"/>
                  <w:vAlign w:val="center"/>
                </w:tcPr>
                <w:p w14:paraId="2B021FF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617" w:type="dxa"/>
                  <w:vAlign w:val="center"/>
                </w:tcPr>
                <w:p w14:paraId="4273DD8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r>
            <w:tr w14:paraId="736B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389" w:type="dxa"/>
                  <w:gridSpan w:val="3"/>
                </w:tcPr>
                <w:p w14:paraId="54CDD6A7">
                  <w:pPr>
                    <w:spacing w:line="360" w:lineRule="auto"/>
                    <w:jc w:val="center"/>
                    <w:rPr>
                      <w:rFonts w:ascii="Times New Roman" w:hAnsi="Times New Roman"/>
                      <w:color w:val="000000" w:themeColor="text1"/>
                      <w:szCs w:val="21"/>
                    </w:rPr>
                  </w:pPr>
                  <w:r>
                    <w:rPr>
                      <w:rFonts w:ascii="Times New Roman"/>
                      <w:color w:val="000000" w:themeColor="text1"/>
                      <w:szCs w:val="21"/>
                    </w:rPr>
                    <w:t>小计</w:t>
                  </w:r>
                </w:p>
              </w:tc>
              <w:tc>
                <w:tcPr>
                  <w:tcW w:w="1417" w:type="dxa"/>
                  <w:vAlign w:val="center"/>
                </w:tcPr>
                <w:p w14:paraId="20140B5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39.172</w:t>
                  </w:r>
                </w:p>
              </w:tc>
              <w:tc>
                <w:tcPr>
                  <w:tcW w:w="1196" w:type="dxa"/>
                  <w:vMerge w:val="continue"/>
                  <w:vAlign w:val="center"/>
                </w:tcPr>
                <w:p w14:paraId="2CC8D778">
                  <w:pPr>
                    <w:spacing w:line="360" w:lineRule="auto"/>
                    <w:jc w:val="center"/>
                    <w:rPr>
                      <w:rFonts w:ascii="Times New Roman" w:hAnsi="Times New Roman"/>
                      <w:color w:val="000000" w:themeColor="text1"/>
                      <w:szCs w:val="21"/>
                    </w:rPr>
                  </w:pPr>
                </w:p>
              </w:tc>
              <w:tc>
                <w:tcPr>
                  <w:tcW w:w="1078" w:type="dxa"/>
                  <w:vAlign w:val="center"/>
                </w:tcPr>
                <w:p w14:paraId="1AD97AB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617" w:type="dxa"/>
                  <w:vAlign w:val="center"/>
                </w:tcPr>
                <w:p w14:paraId="69B1DD2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30.435</w:t>
                  </w:r>
                </w:p>
              </w:tc>
            </w:tr>
          </w:tbl>
          <w:p w14:paraId="79A910B2">
            <w:pPr>
              <w:tabs>
                <w:tab w:val="left" w:pos="900"/>
              </w:tabs>
              <w:spacing w:line="360" w:lineRule="auto"/>
              <w:ind w:firstLine="482"/>
              <w:rPr>
                <w:rFonts w:ascii="Times New Roman" w:hAnsi="Times New Roman"/>
                <w:color w:val="000000" w:themeColor="text1"/>
                <w:sz w:val="24"/>
                <w:szCs w:val="24"/>
              </w:rPr>
            </w:pPr>
            <w:r>
              <w:rPr>
                <w:rFonts w:hint="eastAsia" w:ascii="Times New Roman"/>
                <w:snapToGrid w:val="0"/>
                <w:color w:val="000000" w:themeColor="text1"/>
                <w:kern w:val="0"/>
                <w:sz w:val="24"/>
              </w:rPr>
              <w:t>（5）</w:t>
            </w:r>
            <w:r>
              <w:rPr>
                <w:rFonts w:hint="eastAsia" w:ascii="Times New Roman" w:hAnsi="Times New Roman"/>
                <w:color w:val="000000" w:themeColor="text1"/>
                <w:sz w:val="24"/>
                <w:szCs w:val="24"/>
              </w:rPr>
              <w:t>污染物产生量</w:t>
            </w:r>
          </w:p>
          <w:p w14:paraId="3401803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①生活废水</w:t>
            </w:r>
            <w:r>
              <w:rPr>
                <w:rFonts w:hint="eastAsia" w:ascii="Times New Roman" w:hAnsi="Times New Roman"/>
                <w:color w:val="000000" w:themeColor="text1"/>
                <w:sz w:val="24"/>
                <w:szCs w:val="24"/>
              </w:rPr>
              <w:t>污染物产生量</w:t>
            </w:r>
          </w:p>
          <w:p w14:paraId="1958A461">
            <w:pPr>
              <w:spacing w:line="360" w:lineRule="auto"/>
              <w:ind w:firstLine="480" w:firstLineChars="200"/>
              <w:rPr>
                <w:rFonts w:ascii="Times New Roman" w:hAnsi="Times New Roman"/>
                <w:bCs/>
                <w:color w:val="000000" w:themeColor="text1"/>
                <w:sz w:val="24"/>
              </w:rPr>
            </w:pPr>
            <w:r>
              <w:rPr>
                <w:rFonts w:hint="eastAsia" w:ascii="Times New Roman" w:hAnsi="Times New Roman"/>
                <w:color w:val="000000" w:themeColor="text1"/>
                <w:sz w:val="24"/>
              </w:rPr>
              <w:t>根据环境保护部华南环境科学研究所发布的《生活源产排污系数及使用说明》（</w:t>
            </w:r>
            <w:r>
              <w:rPr>
                <w:rFonts w:ascii="Times New Roman" w:hAnsi="Times New Roman"/>
                <w:color w:val="000000" w:themeColor="text1"/>
                <w:sz w:val="24"/>
              </w:rPr>
              <w:t>2010</w:t>
            </w:r>
            <w:r>
              <w:rPr>
                <w:rFonts w:hint="eastAsia" w:ascii="Times New Roman" w:hAnsi="Times New Roman"/>
                <w:color w:val="000000" w:themeColor="text1"/>
                <w:sz w:val="24"/>
              </w:rPr>
              <w:t>年修订），第二部分生活源污水污染物产污系数及使用说明中“表</w:t>
            </w:r>
            <w:r>
              <w:rPr>
                <w:rFonts w:ascii="Times New Roman" w:hAnsi="Times New Roman"/>
                <w:color w:val="000000" w:themeColor="text1"/>
                <w:sz w:val="24"/>
              </w:rPr>
              <w:t>1</w:t>
            </w:r>
            <w:r>
              <w:rPr>
                <w:rFonts w:hint="eastAsia" w:ascii="Times New Roman" w:hAnsi="Times New Roman"/>
                <w:color w:val="000000" w:themeColor="text1"/>
                <w:sz w:val="24"/>
              </w:rPr>
              <w:t>人均用水量和排水量、表</w:t>
            </w:r>
            <w:r>
              <w:rPr>
                <w:rFonts w:ascii="Times New Roman" w:hAnsi="Times New Roman"/>
                <w:color w:val="000000" w:themeColor="text1"/>
                <w:sz w:val="24"/>
              </w:rPr>
              <w:t>2</w:t>
            </w:r>
            <w:r>
              <w:rPr>
                <w:rFonts w:hint="eastAsia" w:ascii="Times New Roman" w:hAnsi="Times New Roman"/>
                <w:color w:val="000000" w:themeColor="text1"/>
                <w:sz w:val="24"/>
              </w:rPr>
              <w:t>生活源污水污染物人均产生系数、表</w:t>
            </w:r>
            <w:r>
              <w:rPr>
                <w:rFonts w:ascii="Times New Roman" w:hAnsi="Times New Roman"/>
                <w:color w:val="000000" w:themeColor="text1"/>
                <w:sz w:val="24"/>
              </w:rPr>
              <w:t xml:space="preserve">3 </w:t>
            </w:r>
            <w:r>
              <w:rPr>
                <w:rFonts w:hint="eastAsia" w:ascii="Times New Roman" w:hAnsi="Times New Roman"/>
                <w:color w:val="000000" w:themeColor="text1"/>
                <w:sz w:val="24"/>
              </w:rPr>
              <w:t>各区域城市分类”计算得到，生活废水中污染物浓度分别为</w:t>
            </w:r>
            <w:r>
              <w:rPr>
                <w:rFonts w:ascii="Times New Roman" w:hAnsi="Times New Roman"/>
                <w:color w:val="000000" w:themeColor="text1"/>
                <w:sz w:val="24"/>
              </w:rPr>
              <w:t>CODcr</w:t>
            </w:r>
            <w:r>
              <w:rPr>
                <w:rFonts w:hint="eastAsia" w:ascii="Times New Roman" w:hAnsi="Times New Roman"/>
                <w:color w:val="000000" w:themeColor="text1"/>
                <w:sz w:val="24"/>
              </w:rPr>
              <w:t>：392</w:t>
            </w:r>
            <w:r>
              <w:rPr>
                <w:rFonts w:ascii="Times New Roman" w:hAnsi="Times New Roman"/>
                <w:color w:val="000000" w:themeColor="text1"/>
                <w:sz w:val="24"/>
              </w:rPr>
              <w:t>mg/L</w:t>
            </w:r>
            <w:r>
              <w:rPr>
                <w:rFonts w:hint="eastAsia" w:ascii="Times New Roman" w:hAnsi="Times New Roman"/>
                <w:color w:val="000000" w:themeColor="text1"/>
                <w:sz w:val="24"/>
              </w:rPr>
              <w:t>、氨氮：35</w:t>
            </w:r>
            <w:r>
              <w:rPr>
                <w:rFonts w:ascii="Times New Roman" w:hAnsi="Times New Roman"/>
                <w:color w:val="000000" w:themeColor="text1"/>
                <w:sz w:val="24"/>
              </w:rPr>
              <w:t>mg/L</w:t>
            </w:r>
            <w:r>
              <w:rPr>
                <w:rFonts w:hint="eastAsia" w:ascii="Times New Roman" w:hAnsi="Times New Roman"/>
                <w:color w:val="000000" w:themeColor="text1"/>
                <w:sz w:val="24"/>
              </w:rPr>
              <w:t>、</w:t>
            </w:r>
            <w:r>
              <w:rPr>
                <w:rFonts w:ascii="Times New Roman" w:hAnsi="Times New Roman"/>
                <w:color w:val="000000" w:themeColor="text1"/>
                <w:sz w:val="24"/>
              </w:rPr>
              <w:t>BOD</w:t>
            </w:r>
            <w:r>
              <w:rPr>
                <w:rFonts w:ascii="Times New Roman" w:hAnsi="Times New Roman"/>
                <w:color w:val="000000" w:themeColor="text1"/>
                <w:sz w:val="24"/>
                <w:vertAlign w:val="subscript"/>
              </w:rPr>
              <w:t>5</w:t>
            </w:r>
            <w:r>
              <w:rPr>
                <w:rFonts w:hint="eastAsia" w:ascii="Times New Roman" w:hAnsi="Times New Roman"/>
                <w:color w:val="000000" w:themeColor="text1"/>
                <w:sz w:val="24"/>
              </w:rPr>
              <w:t>：</w:t>
            </w:r>
            <w:r>
              <w:rPr>
                <w:rFonts w:ascii="Times New Roman" w:hAnsi="Times New Roman"/>
                <w:color w:val="000000" w:themeColor="text1"/>
                <w:sz w:val="24"/>
              </w:rPr>
              <w:t>1</w:t>
            </w:r>
            <w:r>
              <w:rPr>
                <w:rFonts w:hint="eastAsia" w:ascii="Times New Roman" w:hAnsi="Times New Roman"/>
                <w:color w:val="000000" w:themeColor="text1"/>
                <w:sz w:val="24"/>
              </w:rPr>
              <w:t>5</w:t>
            </w:r>
            <w:r>
              <w:rPr>
                <w:rFonts w:ascii="Times New Roman" w:hAnsi="Times New Roman"/>
                <w:color w:val="000000" w:themeColor="text1"/>
                <w:sz w:val="24"/>
              </w:rPr>
              <w:t>8mg/L</w:t>
            </w:r>
            <w:r>
              <w:rPr>
                <w:rFonts w:hint="eastAsia" w:ascii="Times New Roman" w:hAnsi="Times New Roman"/>
                <w:color w:val="000000" w:themeColor="text1"/>
                <w:sz w:val="24"/>
              </w:rPr>
              <w:t>，</w:t>
            </w:r>
            <w:r>
              <w:rPr>
                <w:rFonts w:ascii="Times New Roman" w:hAnsi="Times New Roman"/>
                <w:color w:val="000000" w:themeColor="text1"/>
                <w:sz w:val="24"/>
              </w:rPr>
              <w:t>SS</w:t>
            </w:r>
            <w:r>
              <w:rPr>
                <w:rFonts w:hint="eastAsia" w:ascii="Times New Roman" w:hAnsi="Times New Roman"/>
                <w:color w:val="000000" w:themeColor="text1"/>
                <w:sz w:val="24"/>
              </w:rPr>
              <w:t>产生浓度按</w:t>
            </w:r>
            <w:r>
              <w:rPr>
                <w:rFonts w:ascii="Times New Roman" w:hAnsi="Times New Roman"/>
                <w:color w:val="000000" w:themeColor="text1"/>
                <w:sz w:val="24"/>
              </w:rPr>
              <w:t>214mg/L</w:t>
            </w:r>
            <w:r>
              <w:rPr>
                <w:rFonts w:hint="eastAsia" w:ascii="Times New Roman" w:hAnsi="Times New Roman"/>
                <w:color w:val="000000" w:themeColor="text1"/>
                <w:sz w:val="24"/>
              </w:rPr>
              <w:t>计</w:t>
            </w:r>
            <w:r>
              <w:rPr>
                <w:rFonts w:hint="eastAsia" w:ascii="Times New Roman" w:hAnsi="Times New Roman"/>
                <w:color w:val="000000" w:themeColor="text1"/>
                <w:sz w:val="24"/>
                <w:szCs w:val="24"/>
              </w:rPr>
              <w:t>。</w:t>
            </w:r>
          </w:p>
          <w:p w14:paraId="1601AE7D">
            <w:pPr>
              <w:spacing w:line="360" w:lineRule="auto"/>
              <w:ind w:firstLine="482"/>
              <w:rPr>
                <w:rFonts w:ascii="Times New Roman" w:hAnsi="Times New Roman"/>
                <w:color w:val="000000" w:themeColor="text1"/>
                <w:sz w:val="24"/>
              </w:rPr>
            </w:pPr>
            <w:r>
              <w:rPr>
                <w:rFonts w:hint="eastAsia" w:ascii="Times New Roman" w:hAnsi="Times New Roman"/>
                <w:bCs/>
                <w:color w:val="000000" w:themeColor="text1"/>
                <w:sz w:val="24"/>
              </w:rPr>
              <w:t>项目防渗化粪池的去除率根据环评手册技术资料中“常用污水处理设备及去除效率”化粪池对污水的污染物去除效率分别为</w:t>
            </w:r>
            <w:r>
              <w:rPr>
                <w:rFonts w:ascii="Times New Roman" w:hAnsi="Times New Roman"/>
                <w:bCs/>
                <w:color w:val="000000" w:themeColor="text1"/>
                <w:sz w:val="24"/>
              </w:rPr>
              <w:t>COD</w:t>
            </w:r>
            <w:r>
              <w:rPr>
                <w:rFonts w:hint="eastAsia" w:ascii="Times New Roman" w:hAnsi="Times New Roman"/>
                <w:bCs/>
                <w:color w:val="000000" w:themeColor="text1"/>
                <w:sz w:val="24"/>
              </w:rPr>
              <w:t>：</w:t>
            </w:r>
            <w:r>
              <w:rPr>
                <w:rFonts w:ascii="Times New Roman" w:hAnsi="Times New Roman"/>
                <w:bCs/>
                <w:color w:val="000000" w:themeColor="text1"/>
                <w:sz w:val="24"/>
              </w:rPr>
              <w:t>15%</w:t>
            </w:r>
            <w:r>
              <w:rPr>
                <w:rFonts w:hint="eastAsia" w:ascii="Times New Roman" w:hAnsi="Times New Roman"/>
                <w:bCs/>
                <w:color w:val="000000" w:themeColor="text1"/>
                <w:sz w:val="24"/>
              </w:rPr>
              <w:t>，</w:t>
            </w:r>
            <w:r>
              <w:rPr>
                <w:rFonts w:ascii="Times New Roman" w:hAnsi="Times New Roman"/>
                <w:bCs/>
                <w:color w:val="000000" w:themeColor="text1"/>
                <w:sz w:val="24"/>
              </w:rPr>
              <w:t>BOD</w:t>
            </w:r>
            <w:r>
              <w:rPr>
                <w:rFonts w:ascii="Times New Roman" w:hAnsi="Times New Roman"/>
                <w:bCs/>
                <w:color w:val="000000" w:themeColor="text1"/>
                <w:sz w:val="24"/>
                <w:vertAlign w:val="subscript"/>
              </w:rPr>
              <w:t>5</w:t>
            </w:r>
            <w:r>
              <w:rPr>
                <w:rFonts w:hint="eastAsia" w:ascii="Times New Roman" w:hAnsi="Times New Roman"/>
                <w:bCs/>
                <w:color w:val="000000" w:themeColor="text1"/>
                <w:sz w:val="24"/>
              </w:rPr>
              <w:t>：</w:t>
            </w:r>
            <w:r>
              <w:rPr>
                <w:rFonts w:ascii="Times New Roman" w:hAnsi="Times New Roman"/>
                <w:bCs/>
                <w:color w:val="000000" w:themeColor="text1"/>
                <w:sz w:val="24"/>
              </w:rPr>
              <w:t>9%</w:t>
            </w:r>
            <w:r>
              <w:rPr>
                <w:rFonts w:hint="eastAsia" w:ascii="Times New Roman" w:hAnsi="Times New Roman"/>
                <w:bCs/>
                <w:color w:val="000000" w:themeColor="text1"/>
                <w:sz w:val="24"/>
              </w:rPr>
              <w:t>，</w:t>
            </w:r>
            <w:r>
              <w:rPr>
                <w:rFonts w:ascii="Times New Roman" w:hAnsi="Times New Roman"/>
                <w:bCs/>
                <w:color w:val="000000" w:themeColor="text1"/>
                <w:sz w:val="24"/>
              </w:rPr>
              <w:t>NH</w:t>
            </w:r>
            <w:r>
              <w:rPr>
                <w:rFonts w:ascii="Times New Roman" w:hAnsi="Times New Roman"/>
                <w:bCs/>
                <w:color w:val="000000" w:themeColor="text1"/>
                <w:sz w:val="24"/>
                <w:vertAlign w:val="subscript"/>
              </w:rPr>
              <w:t>3</w:t>
            </w:r>
            <w:r>
              <w:rPr>
                <w:rFonts w:ascii="Times New Roman" w:hAnsi="Times New Roman"/>
                <w:bCs/>
                <w:color w:val="000000" w:themeColor="text1"/>
                <w:sz w:val="24"/>
              </w:rPr>
              <w:t>-N</w:t>
            </w:r>
            <w:r>
              <w:rPr>
                <w:rFonts w:hint="eastAsia" w:ascii="Times New Roman" w:hAnsi="Times New Roman"/>
                <w:bCs/>
                <w:color w:val="000000" w:themeColor="text1"/>
                <w:sz w:val="24"/>
              </w:rPr>
              <w:t>：</w:t>
            </w:r>
            <w:r>
              <w:rPr>
                <w:rFonts w:ascii="Times New Roman" w:hAnsi="Times New Roman"/>
                <w:bCs/>
                <w:color w:val="000000" w:themeColor="text1"/>
                <w:sz w:val="24"/>
              </w:rPr>
              <w:t>3%</w:t>
            </w:r>
            <w:r>
              <w:rPr>
                <w:rFonts w:hint="eastAsia" w:ascii="Times New Roman" w:hAnsi="Times New Roman"/>
                <w:bCs/>
                <w:color w:val="000000" w:themeColor="text1"/>
                <w:sz w:val="24"/>
              </w:rPr>
              <w:t>，</w:t>
            </w:r>
            <w:r>
              <w:rPr>
                <w:rFonts w:ascii="Times New Roman" w:hAnsi="Times New Roman"/>
                <w:bCs/>
                <w:color w:val="000000" w:themeColor="text1"/>
                <w:sz w:val="24"/>
              </w:rPr>
              <w:t>SS</w:t>
            </w:r>
            <w:r>
              <w:rPr>
                <w:rFonts w:hint="eastAsia" w:ascii="Times New Roman" w:hAnsi="Times New Roman"/>
                <w:bCs/>
                <w:color w:val="000000" w:themeColor="text1"/>
                <w:sz w:val="24"/>
              </w:rPr>
              <w:t>：</w:t>
            </w:r>
            <w:r>
              <w:rPr>
                <w:rFonts w:ascii="Times New Roman" w:hAnsi="Times New Roman"/>
                <w:bCs/>
                <w:color w:val="000000" w:themeColor="text1"/>
                <w:sz w:val="24"/>
              </w:rPr>
              <w:t>30%</w:t>
            </w:r>
            <w:r>
              <w:rPr>
                <w:rFonts w:hint="eastAsia" w:ascii="Times New Roman" w:hAnsi="Times New Roman"/>
                <w:bCs/>
                <w:color w:val="000000" w:themeColor="text1"/>
                <w:sz w:val="24"/>
              </w:rPr>
              <w:t>。</w:t>
            </w:r>
          </w:p>
          <w:p w14:paraId="51405267">
            <w:pPr>
              <w:spacing w:line="360" w:lineRule="auto"/>
              <w:ind w:firstLine="482"/>
              <w:rPr>
                <w:rFonts w:ascii="Times New Roman" w:hAnsi="Times New Roman"/>
                <w:color w:val="000000" w:themeColor="text1"/>
                <w:sz w:val="24"/>
              </w:rPr>
            </w:pPr>
            <w:r>
              <w:rPr>
                <w:rFonts w:hint="eastAsia" w:ascii="Times New Roman" w:hAnsi="Times New Roman"/>
                <w:color w:val="000000" w:themeColor="text1"/>
                <w:sz w:val="24"/>
              </w:rPr>
              <w:t>项目生活废水污染物产生量及排放量见表</w:t>
            </w:r>
            <w:r>
              <w:rPr>
                <w:rFonts w:ascii="Times New Roman" w:hAnsi="Times New Roman"/>
                <w:color w:val="000000" w:themeColor="text1"/>
                <w:sz w:val="24"/>
              </w:rPr>
              <w:t>5-</w:t>
            </w:r>
            <w:r>
              <w:rPr>
                <w:rFonts w:hint="eastAsia" w:ascii="Times New Roman" w:hAnsi="Times New Roman"/>
                <w:color w:val="000000" w:themeColor="text1"/>
                <w:sz w:val="24"/>
              </w:rPr>
              <w:t>8。</w:t>
            </w:r>
          </w:p>
          <w:p w14:paraId="7327D8FA">
            <w:pPr>
              <w:spacing w:line="360" w:lineRule="auto"/>
              <w:jc w:val="center"/>
              <w:rPr>
                <w:rFonts w:ascii="Times New Roman" w:hAnsi="Times New Roman"/>
                <w:b/>
                <w:color w:val="000000" w:themeColor="text1"/>
                <w:sz w:val="24"/>
              </w:rPr>
            </w:pPr>
            <w:r>
              <w:rPr>
                <w:rFonts w:hint="eastAsia" w:ascii="Times New Roman" w:hAnsi="Times New Roman"/>
                <w:b/>
                <w:color w:val="000000" w:themeColor="text1"/>
                <w:sz w:val="24"/>
              </w:rPr>
              <w:t>表</w:t>
            </w:r>
            <w:r>
              <w:rPr>
                <w:rFonts w:ascii="Times New Roman" w:hAnsi="Times New Roman"/>
                <w:b/>
                <w:color w:val="000000" w:themeColor="text1"/>
                <w:sz w:val="24"/>
              </w:rPr>
              <w:t>5-</w:t>
            </w:r>
            <w:r>
              <w:rPr>
                <w:rFonts w:hint="eastAsia" w:ascii="Times New Roman" w:hAnsi="Times New Roman"/>
                <w:b/>
                <w:color w:val="000000" w:themeColor="text1"/>
                <w:sz w:val="24"/>
              </w:rPr>
              <w:t>8 项目生活废水污染物产生量及排放量</w:t>
            </w:r>
          </w:p>
          <w:tbl>
            <w:tblPr>
              <w:tblStyle w:val="30"/>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987"/>
              <w:gridCol w:w="1233"/>
              <w:gridCol w:w="893"/>
              <w:gridCol w:w="851"/>
              <w:gridCol w:w="1022"/>
              <w:gridCol w:w="968"/>
            </w:tblGrid>
            <w:tr w14:paraId="08D0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35104341">
                  <w:pPr>
                    <w:jc w:val="center"/>
                    <w:rPr>
                      <w:rFonts w:ascii="Times New Roman" w:hAnsi="Times New Roman"/>
                      <w:color w:val="000000" w:themeColor="text1"/>
                      <w:szCs w:val="21"/>
                    </w:rPr>
                  </w:pPr>
                  <w:r>
                    <w:rPr>
                      <w:rFonts w:ascii="Times New Roman" w:hAnsi="Times New Roman"/>
                      <w:color w:val="000000" w:themeColor="text1"/>
                      <w:szCs w:val="21"/>
                    </w:rPr>
                    <w:t>时间</w:t>
                  </w:r>
                </w:p>
              </w:tc>
              <w:tc>
                <w:tcPr>
                  <w:tcW w:w="1987" w:type="dxa"/>
                  <w:tcBorders>
                    <w:top w:val="single" w:color="auto" w:sz="4" w:space="0"/>
                    <w:left w:val="single" w:color="auto" w:sz="4" w:space="0"/>
                    <w:bottom w:val="single" w:color="auto" w:sz="4" w:space="0"/>
                    <w:right w:val="single" w:color="auto" w:sz="4" w:space="0"/>
                  </w:tcBorders>
                  <w:vAlign w:val="center"/>
                </w:tcPr>
                <w:p w14:paraId="74BD3D72">
                  <w:pPr>
                    <w:jc w:val="center"/>
                    <w:rPr>
                      <w:rFonts w:ascii="Times New Roman" w:hAnsi="Times New Roman"/>
                      <w:color w:val="000000" w:themeColor="text1"/>
                      <w:szCs w:val="21"/>
                    </w:rPr>
                  </w:pPr>
                  <w:r>
                    <w:rPr>
                      <w:rFonts w:ascii="Times New Roman" w:hAnsi="Times New Roman"/>
                      <w:color w:val="000000" w:themeColor="text1"/>
                      <w:szCs w:val="21"/>
                    </w:rPr>
                    <w:t>项目</w:t>
                  </w:r>
                </w:p>
              </w:tc>
              <w:tc>
                <w:tcPr>
                  <w:tcW w:w="1233" w:type="dxa"/>
                  <w:tcBorders>
                    <w:top w:val="single" w:color="auto" w:sz="4" w:space="0"/>
                    <w:left w:val="single" w:color="auto" w:sz="4" w:space="0"/>
                    <w:bottom w:val="single" w:color="auto" w:sz="4" w:space="0"/>
                    <w:right w:val="single" w:color="auto" w:sz="4" w:space="0"/>
                  </w:tcBorders>
                  <w:vAlign w:val="center"/>
                </w:tcPr>
                <w:p w14:paraId="22001FEB">
                  <w:pPr>
                    <w:jc w:val="center"/>
                    <w:rPr>
                      <w:rFonts w:ascii="Times New Roman" w:hAnsi="Times New Roman"/>
                      <w:color w:val="000000" w:themeColor="text1"/>
                      <w:szCs w:val="21"/>
                    </w:rPr>
                  </w:pPr>
                  <w:r>
                    <w:rPr>
                      <w:rFonts w:ascii="Times New Roman" w:hAnsi="Times New Roman"/>
                      <w:color w:val="000000" w:themeColor="text1"/>
                      <w:szCs w:val="21"/>
                    </w:rPr>
                    <w:t>水量</w:t>
                  </w:r>
                </w:p>
              </w:tc>
              <w:tc>
                <w:tcPr>
                  <w:tcW w:w="893" w:type="dxa"/>
                  <w:tcBorders>
                    <w:top w:val="single" w:color="auto" w:sz="4" w:space="0"/>
                    <w:left w:val="single" w:color="auto" w:sz="4" w:space="0"/>
                    <w:bottom w:val="single" w:color="auto" w:sz="4" w:space="0"/>
                    <w:right w:val="single" w:color="auto" w:sz="4" w:space="0"/>
                  </w:tcBorders>
                  <w:vAlign w:val="center"/>
                </w:tcPr>
                <w:p w14:paraId="00A086F7">
                  <w:pPr>
                    <w:jc w:val="center"/>
                    <w:rPr>
                      <w:rFonts w:ascii="Times New Roman" w:hAnsi="Times New Roman"/>
                      <w:color w:val="000000" w:themeColor="text1"/>
                      <w:szCs w:val="21"/>
                    </w:rPr>
                  </w:pPr>
                  <w:r>
                    <w:rPr>
                      <w:rFonts w:ascii="Times New Roman" w:hAnsi="Times New Roman"/>
                      <w:color w:val="000000" w:themeColor="text1"/>
                      <w:szCs w:val="21"/>
                    </w:rPr>
                    <w:t>CODcr</w:t>
                  </w:r>
                </w:p>
              </w:tc>
              <w:tc>
                <w:tcPr>
                  <w:tcW w:w="851" w:type="dxa"/>
                  <w:tcBorders>
                    <w:top w:val="single" w:color="auto" w:sz="4" w:space="0"/>
                    <w:left w:val="single" w:color="auto" w:sz="4" w:space="0"/>
                    <w:bottom w:val="single" w:color="auto" w:sz="4" w:space="0"/>
                    <w:right w:val="single" w:color="auto" w:sz="4" w:space="0"/>
                  </w:tcBorders>
                  <w:vAlign w:val="center"/>
                </w:tcPr>
                <w:p w14:paraId="72521E10">
                  <w:pPr>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1022" w:type="dxa"/>
                  <w:tcBorders>
                    <w:top w:val="single" w:color="auto" w:sz="4" w:space="0"/>
                    <w:left w:val="single" w:color="auto" w:sz="4" w:space="0"/>
                    <w:bottom w:val="single" w:color="auto" w:sz="4" w:space="0"/>
                    <w:right w:val="single" w:color="auto" w:sz="4" w:space="0"/>
                  </w:tcBorders>
                  <w:vAlign w:val="center"/>
                </w:tcPr>
                <w:p w14:paraId="29DFC74E">
                  <w:pPr>
                    <w:jc w:val="center"/>
                    <w:rPr>
                      <w:rFonts w:ascii="Times New Roman" w:hAnsi="Times New Roman"/>
                      <w:color w:val="000000" w:themeColor="text1"/>
                      <w:szCs w:val="21"/>
                    </w:rPr>
                  </w:pPr>
                  <w:r>
                    <w:rPr>
                      <w:rFonts w:ascii="Times New Roman" w:hAnsi="Times New Roman"/>
                      <w:color w:val="000000" w:themeColor="text1"/>
                      <w:szCs w:val="21"/>
                    </w:rPr>
                    <w:t>NH</w:t>
                  </w:r>
                  <w:r>
                    <w:rPr>
                      <w:rFonts w:ascii="Times New Roman" w:hAnsi="Times New Roman"/>
                      <w:color w:val="000000" w:themeColor="text1"/>
                      <w:szCs w:val="21"/>
                      <w:vertAlign w:val="subscript"/>
                    </w:rPr>
                    <w:t>3</w:t>
                  </w:r>
                  <w:r>
                    <w:rPr>
                      <w:rFonts w:ascii="Times New Roman" w:hAnsi="Times New Roman"/>
                      <w:color w:val="000000" w:themeColor="text1"/>
                      <w:szCs w:val="21"/>
                    </w:rPr>
                    <w:t>-N</w:t>
                  </w:r>
                </w:p>
              </w:tc>
              <w:tc>
                <w:tcPr>
                  <w:tcW w:w="968" w:type="dxa"/>
                  <w:tcBorders>
                    <w:top w:val="single" w:color="auto" w:sz="4" w:space="0"/>
                    <w:left w:val="single" w:color="auto" w:sz="4" w:space="0"/>
                    <w:bottom w:val="single" w:color="auto" w:sz="4" w:space="0"/>
                    <w:right w:val="single" w:color="auto" w:sz="4" w:space="0"/>
                  </w:tcBorders>
                  <w:vAlign w:val="center"/>
                </w:tcPr>
                <w:p w14:paraId="658E6E9F">
                  <w:pPr>
                    <w:jc w:val="center"/>
                    <w:rPr>
                      <w:rFonts w:ascii="Times New Roman" w:hAnsi="Times New Roman"/>
                      <w:color w:val="000000" w:themeColor="text1"/>
                      <w:szCs w:val="21"/>
                    </w:rPr>
                  </w:pPr>
                  <w:r>
                    <w:rPr>
                      <w:rFonts w:ascii="Times New Roman" w:hAnsi="Times New Roman"/>
                      <w:color w:val="000000" w:themeColor="text1"/>
                      <w:szCs w:val="21"/>
                    </w:rPr>
                    <w:t>SS</w:t>
                  </w:r>
                </w:p>
              </w:tc>
            </w:tr>
            <w:tr w14:paraId="1E2D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026B0735">
                  <w:pPr>
                    <w:jc w:val="center"/>
                    <w:rPr>
                      <w:rFonts w:ascii="Times New Roman" w:hAnsi="Times New Roman"/>
                      <w:color w:val="000000" w:themeColor="text1"/>
                      <w:szCs w:val="21"/>
                    </w:rPr>
                  </w:pPr>
                  <w:r>
                    <w:rPr>
                      <w:rFonts w:ascii="Times New Roman" w:hAnsi="Times New Roman"/>
                      <w:color w:val="000000" w:themeColor="text1"/>
                      <w:szCs w:val="21"/>
                    </w:rPr>
                    <w:t>化粪池处理前</w:t>
                  </w:r>
                </w:p>
              </w:tc>
              <w:tc>
                <w:tcPr>
                  <w:tcW w:w="1987" w:type="dxa"/>
                  <w:tcBorders>
                    <w:top w:val="single" w:color="auto" w:sz="4" w:space="0"/>
                    <w:left w:val="single" w:color="auto" w:sz="4" w:space="0"/>
                    <w:bottom w:val="single" w:color="auto" w:sz="4" w:space="0"/>
                    <w:right w:val="single" w:color="auto" w:sz="4" w:space="0"/>
                  </w:tcBorders>
                  <w:vAlign w:val="center"/>
                </w:tcPr>
                <w:p w14:paraId="76685BAA">
                  <w:pPr>
                    <w:jc w:val="center"/>
                    <w:rPr>
                      <w:rFonts w:ascii="Times New Roman" w:hAnsi="Times New Roman"/>
                      <w:color w:val="000000" w:themeColor="text1"/>
                      <w:szCs w:val="21"/>
                    </w:rPr>
                  </w:pPr>
                  <w:r>
                    <w:rPr>
                      <w:rFonts w:ascii="Times New Roman" w:hAnsi="Times New Roman"/>
                      <w:color w:val="000000" w:themeColor="text1"/>
                      <w:szCs w:val="21"/>
                    </w:rPr>
                    <w:t>浓度（mg/L）</w:t>
                  </w:r>
                </w:p>
              </w:tc>
              <w:tc>
                <w:tcPr>
                  <w:tcW w:w="1233" w:type="dxa"/>
                  <w:tcBorders>
                    <w:top w:val="single" w:color="auto" w:sz="4" w:space="0"/>
                    <w:left w:val="single" w:color="auto" w:sz="4" w:space="0"/>
                    <w:bottom w:val="single" w:color="auto" w:sz="4" w:space="0"/>
                    <w:right w:val="single" w:color="auto" w:sz="4" w:space="0"/>
                  </w:tcBorders>
                  <w:vAlign w:val="center"/>
                </w:tcPr>
                <w:p w14:paraId="43D7C36A">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893" w:type="dxa"/>
                  <w:tcBorders>
                    <w:top w:val="single" w:color="auto" w:sz="4" w:space="0"/>
                    <w:left w:val="single" w:color="auto" w:sz="4" w:space="0"/>
                    <w:bottom w:val="single" w:color="auto" w:sz="4" w:space="0"/>
                    <w:right w:val="single" w:color="auto" w:sz="4" w:space="0"/>
                  </w:tcBorders>
                  <w:vAlign w:val="center"/>
                </w:tcPr>
                <w:p w14:paraId="3689A42B">
                  <w:pPr>
                    <w:jc w:val="center"/>
                    <w:rPr>
                      <w:rFonts w:ascii="Times New Roman" w:hAnsi="Times New Roman"/>
                      <w:color w:val="000000" w:themeColor="text1"/>
                      <w:szCs w:val="21"/>
                    </w:rPr>
                  </w:pPr>
                  <w:r>
                    <w:rPr>
                      <w:rFonts w:ascii="Times New Roman" w:hAnsi="Times New Roman"/>
                      <w:color w:val="000000" w:themeColor="text1"/>
                      <w:szCs w:val="21"/>
                    </w:rPr>
                    <w:t>392</w:t>
                  </w:r>
                </w:p>
              </w:tc>
              <w:tc>
                <w:tcPr>
                  <w:tcW w:w="851" w:type="dxa"/>
                  <w:tcBorders>
                    <w:top w:val="single" w:color="auto" w:sz="4" w:space="0"/>
                    <w:left w:val="single" w:color="auto" w:sz="4" w:space="0"/>
                    <w:bottom w:val="single" w:color="auto" w:sz="4" w:space="0"/>
                    <w:right w:val="single" w:color="auto" w:sz="4" w:space="0"/>
                  </w:tcBorders>
                  <w:vAlign w:val="center"/>
                </w:tcPr>
                <w:p w14:paraId="3B937D29">
                  <w:pPr>
                    <w:jc w:val="center"/>
                    <w:rPr>
                      <w:rFonts w:ascii="Times New Roman" w:hAnsi="Times New Roman"/>
                      <w:color w:val="000000" w:themeColor="text1"/>
                      <w:szCs w:val="21"/>
                    </w:rPr>
                  </w:pPr>
                  <w:r>
                    <w:rPr>
                      <w:rFonts w:ascii="Times New Roman" w:hAnsi="Times New Roman"/>
                      <w:color w:val="000000" w:themeColor="text1"/>
                      <w:szCs w:val="21"/>
                    </w:rPr>
                    <w:t>158</w:t>
                  </w:r>
                </w:p>
              </w:tc>
              <w:tc>
                <w:tcPr>
                  <w:tcW w:w="1022" w:type="dxa"/>
                  <w:tcBorders>
                    <w:top w:val="single" w:color="auto" w:sz="4" w:space="0"/>
                    <w:left w:val="single" w:color="auto" w:sz="4" w:space="0"/>
                    <w:bottom w:val="single" w:color="auto" w:sz="4" w:space="0"/>
                    <w:right w:val="single" w:color="auto" w:sz="4" w:space="0"/>
                  </w:tcBorders>
                  <w:vAlign w:val="center"/>
                </w:tcPr>
                <w:p w14:paraId="492CBD5A">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968" w:type="dxa"/>
                  <w:tcBorders>
                    <w:top w:val="single" w:color="auto" w:sz="4" w:space="0"/>
                    <w:left w:val="single" w:color="auto" w:sz="4" w:space="0"/>
                    <w:bottom w:val="single" w:color="auto" w:sz="4" w:space="0"/>
                    <w:right w:val="single" w:color="auto" w:sz="4" w:space="0"/>
                  </w:tcBorders>
                  <w:vAlign w:val="center"/>
                </w:tcPr>
                <w:p w14:paraId="072F725C">
                  <w:pPr>
                    <w:jc w:val="center"/>
                    <w:rPr>
                      <w:rFonts w:ascii="Times New Roman" w:hAnsi="Times New Roman"/>
                      <w:color w:val="000000" w:themeColor="text1"/>
                      <w:szCs w:val="21"/>
                    </w:rPr>
                  </w:pPr>
                  <w:r>
                    <w:rPr>
                      <w:rFonts w:ascii="Times New Roman" w:hAnsi="Times New Roman"/>
                      <w:color w:val="000000" w:themeColor="text1"/>
                      <w:szCs w:val="21"/>
                    </w:rPr>
                    <w:t>214</w:t>
                  </w:r>
                </w:p>
              </w:tc>
            </w:tr>
            <w:tr w14:paraId="1B60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2C8445A7">
                  <w:pPr>
                    <w:widowControl/>
                    <w:jc w:val="center"/>
                    <w:rPr>
                      <w:rFonts w:ascii="Times New Roman" w:hAnsi="Times New Roman"/>
                      <w:color w:val="000000" w:themeColor="text1"/>
                      <w:szCs w:val="21"/>
                    </w:rPr>
                  </w:pPr>
                </w:p>
              </w:tc>
              <w:tc>
                <w:tcPr>
                  <w:tcW w:w="1987" w:type="dxa"/>
                  <w:tcBorders>
                    <w:top w:val="single" w:color="auto" w:sz="4" w:space="0"/>
                    <w:left w:val="single" w:color="auto" w:sz="4" w:space="0"/>
                    <w:bottom w:val="single" w:color="auto" w:sz="4" w:space="0"/>
                    <w:right w:val="single" w:color="auto" w:sz="4" w:space="0"/>
                  </w:tcBorders>
                  <w:vAlign w:val="center"/>
                </w:tcPr>
                <w:p w14:paraId="171D7381">
                  <w:pPr>
                    <w:jc w:val="center"/>
                    <w:rPr>
                      <w:rFonts w:ascii="Times New Roman" w:hAnsi="Times New Roman"/>
                      <w:color w:val="000000" w:themeColor="text1"/>
                      <w:szCs w:val="21"/>
                    </w:rPr>
                  </w:pPr>
                  <w:r>
                    <w:rPr>
                      <w:rFonts w:ascii="Times New Roman" w:hAnsi="Times New Roman"/>
                      <w:color w:val="000000" w:themeColor="text1"/>
                      <w:szCs w:val="21"/>
                    </w:rPr>
                    <w:t>产生量（t/a）</w:t>
                  </w:r>
                </w:p>
              </w:tc>
              <w:tc>
                <w:tcPr>
                  <w:tcW w:w="1233" w:type="dxa"/>
                  <w:tcBorders>
                    <w:top w:val="single" w:color="auto" w:sz="4" w:space="0"/>
                    <w:left w:val="single" w:color="auto" w:sz="4" w:space="0"/>
                    <w:bottom w:val="single" w:color="auto" w:sz="4" w:space="0"/>
                    <w:right w:val="single" w:color="auto" w:sz="4" w:space="0"/>
                  </w:tcBorders>
                  <w:vAlign w:val="center"/>
                </w:tcPr>
                <w:p w14:paraId="772EB681">
                  <w:pPr>
                    <w:jc w:val="center"/>
                    <w:rPr>
                      <w:rFonts w:ascii="Times New Roman" w:hAnsi="Times New Roman"/>
                      <w:color w:val="000000" w:themeColor="text1"/>
                      <w:szCs w:val="21"/>
                    </w:rPr>
                  </w:pPr>
                  <w:r>
                    <w:rPr>
                      <w:rFonts w:ascii="Times New Roman" w:hAnsi="Times New Roman"/>
                      <w:color w:val="000000" w:themeColor="text1"/>
                      <w:szCs w:val="21"/>
                    </w:rPr>
                    <w:t>714m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c>
                <w:tcPr>
                  <w:tcW w:w="893" w:type="dxa"/>
                  <w:tcBorders>
                    <w:top w:val="single" w:color="auto" w:sz="4" w:space="0"/>
                    <w:left w:val="single" w:color="auto" w:sz="4" w:space="0"/>
                    <w:bottom w:val="single" w:color="auto" w:sz="4" w:space="0"/>
                    <w:right w:val="single" w:color="auto" w:sz="4" w:space="0"/>
                  </w:tcBorders>
                  <w:vAlign w:val="center"/>
                </w:tcPr>
                <w:p w14:paraId="2595CFB7">
                  <w:pPr>
                    <w:jc w:val="center"/>
                    <w:rPr>
                      <w:rFonts w:ascii="Times New Roman" w:hAnsi="Times New Roman"/>
                      <w:color w:val="000000" w:themeColor="text1"/>
                      <w:szCs w:val="21"/>
                    </w:rPr>
                  </w:pPr>
                  <w:r>
                    <w:rPr>
                      <w:rFonts w:ascii="Times New Roman" w:hAnsi="Times New Roman"/>
                      <w:color w:val="000000" w:themeColor="text1"/>
                      <w:szCs w:val="21"/>
                    </w:rPr>
                    <w:t>0.280</w:t>
                  </w:r>
                </w:p>
              </w:tc>
              <w:tc>
                <w:tcPr>
                  <w:tcW w:w="851" w:type="dxa"/>
                  <w:tcBorders>
                    <w:top w:val="single" w:color="auto" w:sz="4" w:space="0"/>
                    <w:left w:val="single" w:color="auto" w:sz="4" w:space="0"/>
                    <w:bottom w:val="single" w:color="auto" w:sz="4" w:space="0"/>
                    <w:right w:val="single" w:color="auto" w:sz="4" w:space="0"/>
                  </w:tcBorders>
                  <w:vAlign w:val="center"/>
                </w:tcPr>
                <w:p w14:paraId="291B660D">
                  <w:pPr>
                    <w:jc w:val="center"/>
                    <w:rPr>
                      <w:rFonts w:ascii="Times New Roman" w:hAnsi="Times New Roman"/>
                      <w:color w:val="000000" w:themeColor="text1"/>
                      <w:szCs w:val="21"/>
                    </w:rPr>
                  </w:pPr>
                  <w:r>
                    <w:rPr>
                      <w:rFonts w:ascii="Times New Roman" w:hAnsi="Times New Roman"/>
                      <w:color w:val="000000" w:themeColor="text1"/>
                      <w:szCs w:val="21"/>
                    </w:rPr>
                    <w:t>0.113</w:t>
                  </w:r>
                </w:p>
              </w:tc>
              <w:tc>
                <w:tcPr>
                  <w:tcW w:w="1022" w:type="dxa"/>
                  <w:tcBorders>
                    <w:top w:val="single" w:color="auto" w:sz="4" w:space="0"/>
                    <w:left w:val="single" w:color="auto" w:sz="4" w:space="0"/>
                    <w:bottom w:val="single" w:color="auto" w:sz="4" w:space="0"/>
                    <w:right w:val="single" w:color="auto" w:sz="4" w:space="0"/>
                  </w:tcBorders>
                  <w:vAlign w:val="center"/>
                </w:tcPr>
                <w:p w14:paraId="66CC1129">
                  <w:pPr>
                    <w:jc w:val="center"/>
                    <w:rPr>
                      <w:rFonts w:ascii="Times New Roman" w:hAnsi="Times New Roman"/>
                      <w:color w:val="000000" w:themeColor="text1"/>
                      <w:szCs w:val="21"/>
                    </w:rPr>
                  </w:pPr>
                  <w:r>
                    <w:rPr>
                      <w:rFonts w:ascii="Times New Roman" w:hAnsi="Times New Roman"/>
                      <w:color w:val="000000" w:themeColor="text1"/>
                      <w:szCs w:val="21"/>
                    </w:rPr>
                    <w:t>0.025</w:t>
                  </w:r>
                </w:p>
              </w:tc>
              <w:tc>
                <w:tcPr>
                  <w:tcW w:w="968" w:type="dxa"/>
                  <w:tcBorders>
                    <w:top w:val="single" w:color="auto" w:sz="4" w:space="0"/>
                    <w:left w:val="single" w:color="auto" w:sz="4" w:space="0"/>
                    <w:bottom w:val="single" w:color="auto" w:sz="4" w:space="0"/>
                    <w:right w:val="single" w:color="auto" w:sz="4" w:space="0"/>
                  </w:tcBorders>
                  <w:vAlign w:val="center"/>
                </w:tcPr>
                <w:p w14:paraId="14E7B06A">
                  <w:pPr>
                    <w:jc w:val="center"/>
                    <w:rPr>
                      <w:rFonts w:ascii="Times New Roman" w:hAnsi="Times New Roman"/>
                      <w:color w:val="000000" w:themeColor="text1"/>
                      <w:szCs w:val="21"/>
                    </w:rPr>
                  </w:pPr>
                  <w:r>
                    <w:rPr>
                      <w:rFonts w:ascii="Times New Roman" w:hAnsi="Times New Roman"/>
                      <w:color w:val="000000" w:themeColor="text1"/>
                      <w:szCs w:val="21"/>
                    </w:rPr>
                    <w:t>0.153</w:t>
                  </w:r>
                </w:p>
              </w:tc>
            </w:tr>
            <w:tr w14:paraId="127C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9" w:type="dxa"/>
                  <w:gridSpan w:val="2"/>
                  <w:tcBorders>
                    <w:top w:val="single" w:color="auto" w:sz="4" w:space="0"/>
                    <w:left w:val="single" w:color="auto" w:sz="4" w:space="0"/>
                    <w:bottom w:val="single" w:color="auto" w:sz="4" w:space="0"/>
                    <w:right w:val="single" w:color="auto" w:sz="4" w:space="0"/>
                  </w:tcBorders>
                  <w:vAlign w:val="center"/>
                </w:tcPr>
                <w:p w14:paraId="79FCDF53">
                  <w:pPr>
                    <w:jc w:val="center"/>
                    <w:rPr>
                      <w:rFonts w:ascii="Times New Roman" w:hAnsi="Times New Roman"/>
                      <w:color w:val="000000" w:themeColor="text1"/>
                      <w:szCs w:val="21"/>
                    </w:rPr>
                  </w:pPr>
                  <w:r>
                    <w:rPr>
                      <w:rFonts w:ascii="Times New Roman" w:hAnsi="Times New Roman"/>
                      <w:color w:val="000000" w:themeColor="text1"/>
                      <w:szCs w:val="21"/>
                    </w:rPr>
                    <w:t>化粪池处理效率（%）</w:t>
                  </w:r>
                </w:p>
              </w:tc>
              <w:tc>
                <w:tcPr>
                  <w:tcW w:w="1233" w:type="dxa"/>
                  <w:tcBorders>
                    <w:top w:val="single" w:color="auto" w:sz="4" w:space="0"/>
                    <w:left w:val="single" w:color="auto" w:sz="4" w:space="0"/>
                    <w:bottom w:val="single" w:color="auto" w:sz="4" w:space="0"/>
                    <w:right w:val="single" w:color="auto" w:sz="4" w:space="0"/>
                  </w:tcBorders>
                  <w:vAlign w:val="center"/>
                </w:tcPr>
                <w:p w14:paraId="7CAD45D8">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893" w:type="dxa"/>
                  <w:tcBorders>
                    <w:top w:val="single" w:color="auto" w:sz="4" w:space="0"/>
                    <w:left w:val="single" w:color="auto" w:sz="4" w:space="0"/>
                    <w:bottom w:val="single" w:color="auto" w:sz="4" w:space="0"/>
                    <w:right w:val="single" w:color="auto" w:sz="4" w:space="0"/>
                  </w:tcBorders>
                  <w:vAlign w:val="center"/>
                </w:tcPr>
                <w:p w14:paraId="17C2E54C">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851" w:type="dxa"/>
                  <w:tcBorders>
                    <w:top w:val="single" w:color="auto" w:sz="4" w:space="0"/>
                    <w:left w:val="single" w:color="auto" w:sz="4" w:space="0"/>
                    <w:bottom w:val="single" w:color="auto" w:sz="4" w:space="0"/>
                    <w:right w:val="single" w:color="auto" w:sz="4" w:space="0"/>
                  </w:tcBorders>
                  <w:vAlign w:val="center"/>
                </w:tcPr>
                <w:p w14:paraId="12EC4D93">
                  <w:pPr>
                    <w:jc w:val="center"/>
                    <w:rPr>
                      <w:rFonts w:ascii="Times New Roman" w:hAnsi="Times New Roman"/>
                      <w:color w:val="000000" w:themeColor="text1"/>
                      <w:szCs w:val="21"/>
                    </w:rPr>
                  </w:pPr>
                  <w:r>
                    <w:rPr>
                      <w:rFonts w:ascii="Times New Roman" w:hAnsi="Times New Roman"/>
                      <w:color w:val="000000" w:themeColor="text1"/>
                      <w:szCs w:val="21"/>
                    </w:rPr>
                    <w:t>9</w:t>
                  </w:r>
                </w:p>
              </w:tc>
              <w:tc>
                <w:tcPr>
                  <w:tcW w:w="1022" w:type="dxa"/>
                  <w:tcBorders>
                    <w:top w:val="single" w:color="auto" w:sz="4" w:space="0"/>
                    <w:left w:val="single" w:color="auto" w:sz="4" w:space="0"/>
                    <w:bottom w:val="single" w:color="auto" w:sz="4" w:space="0"/>
                    <w:right w:val="single" w:color="auto" w:sz="4" w:space="0"/>
                  </w:tcBorders>
                  <w:vAlign w:val="center"/>
                </w:tcPr>
                <w:p w14:paraId="0C265845">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968" w:type="dxa"/>
                  <w:tcBorders>
                    <w:top w:val="single" w:color="auto" w:sz="4" w:space="0"/>
                    <w:left w:val="single" w:color="auto" w:sz="4" w:space="0"/>
                    <w:bottom w:val="single" w:color="auto" w:sz="4" w:space="0"/>
                    <w:right w:val="single" w:color="auto" w:sz="4" w:space="0"/>
                  </w:tcBorders>
                  <w:vAlign w:val="center"/>
                </w:tcPr>
                <w:p w14:paraId="0BA4CDDD">
                  <w:pPr>
                    <w:jc w:val="center"/>
                    <w:rPr>
                      <w:rFonts w:ascii="Times New Roman" w:hAnsi="Times New Roman"/>
                      <w:color w:val="000000" w:themeColor="text1"/>
                      <w:szCs w:val="21"/>
                    </w:rPr>
                  </w:pPr>
                  <w:r>
                    <w:rPr>
                      <w:rFonts w:ascii="Times New Roman" w:hAnsi="Times New Roman"/>
                      <w:color w:val="000000" w:themeColor="text1"/>
                      <w:szCs w:val="21"/>
                    </w:rPr>
                    <w:t>30</w:t>
                  </w:r>
                </w:p>
              </w:tc>
            </w:tr>
            <w:tr w14:paraId="4DF6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41E63DB7">
                  <w:pPr>
                    <w:jc w:val="center"/>
                    <w:rPr>
                      <w:rFonts w:ascii="Times New Roman" w:hAnsi="Times New Roman"/>
                      <w:color w:val="000000" w:themeColor="text1"/>
                      <w:szCs w:val="21"/>
                    </w:rPr>
                  </w:pPr>
                  <w:r>
                    <w:rPr>
                      <w:rFonts w:ascii="Times New Roman" w:hAnsi="Times New Roman"/>
                      <w:color w:val="000000" w:themeColor="text1"/>
                      <w:szCs w:val="21"/>
                    </w:rPr>
                    <w:t>化粪池处理后</w:t>
                  </w:r>
                </w:p>
              </w:tc>
              <w:tc>
                <w:tcPr>
                  <w:tcW w:w="1987" w:type="dxa"/>
                  <w:tcBorders>
                    <w:top w:val="single" w:color="auto" w:sz="4" w:space="0"/>
                    <w:left w:val="single" w:color="auto" w:sz="4" w:space="0"/>
                    <w:bottom w:val="single" w:color="auto" w:sz="4" w:space="0"/>
                    <w:right w:val="single" w:color="auto" w:sz="4" w:space="0"/>
                  </w:tcBorders>
                  <w:vAlign w:val="center"/>
                </w:tcPr>
                <w:p w14:paraId="3678B05B">
                  <w:pPr>
                    <w:jc w:val="center"/>
                    <w:rPr>
                      <w:rFonts w:ascii="Times New Roman" w:hAnsi="Times New Roman"/>
                      <w:color w:val="000000" w:themeColor="text1"/>
                      <w:szCs w:val="21"/>
                    </w:rPr>
                  </w:pPr>
                  <w:r>
                    <w:rPr>
                      <w:rFonts w:ascii="Times New Roman" w:hAnsi="Times New Roman"/>
                      <w:color w:val="000000" w:themeColor="text1"/>
                      <w:szCs w:val="21"/>
                    </w:rPr>
                    <w:t>产生浓度（mg/L）</w:t>
                  </w:r>
                </w:p>
              </w:tc>
              <w:tc>
                <w:tcPr>
                  <w:tcW w:w="1233" w:type="dxa"/>
                  <w:tcBorders>
                    <w:top w:val="single" w:color="auto" w:sz="4" w:space="0"/>
                    <w:left w:val="single" w:color="auto" w:sz="4" w:space="0"/>
                    <w:bottom w:val="single" w:color="auto" w:sz="4" w:space="0"/>
                    <w:right w:val="single" w:color="auto" w:sz="4" w:space="0"/>
                  </w:tcBorders>
                  <w:vAlign w:val="center"/>
                </w:tcPr>
                <w:p w14:paraId="6C82CD67">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893" w:type="dxa"/>
                  <w:tcBorders>
                    <w:top w:val="single" w:color="auto" w:sz="4" w:space="0"/>
                    <w:left w:val="single" w:color="auto" w:sz="4" w:space="0"/>
                    <w:bottom w:val="single" w:color="auto" w:sz="4" w:space="0"/>
                    <w:right w:val="single" w:color="auto" w:sz="4" w:space="0"/>
                  </w:tcBorders>
                  <w:vAlign w:val="center"/>
                </w:tcPr>
                <w:p w14:paraId="392A4F06">
                  <w:pPr>
                    <w:jc w:val="center"/>
                    <w:rPr>
                      <w:rFonts w:ascii="Times New Roman" w:hAnsi="Times New Roman"/>
                      <w:color w:val="000000" w:themeColor="text1"/>
                      <w:szCs w:val="21"/>
                    </w:rPr>
                  </w:pPr>
                  <w:r>
                    <w:rPr>
                      <w:rFonts w:ascii="Times New Roman" w:hAnsi="Times New Roman"/>
                      <w:color w:val="000000" w:themeColor="text1"/>
                      <w:szCs w:val="21"/>
                    </w:rPr>
                    <w:t>333.2</w:t>
                  </w:r>
                </w:p>
              </w:tc>
              <w:tc>
                <w:tcPr>
                  <w:tcW w:w="851" w:type="dxa"/>
                  <w:tcBorders>
                    <w:top w:val="single" w:color="auto" w:sz="4" w:space="0"/>
                    <w:left w:val="single" w:color="auto" w:sz="4" w:space="0"/>
                    <w:bottom w:val="single" w:color="auto" w:sz="4" w:space="0"/>
                    <w:right w:val="single" w:color="auto" w:sz="4" w:space="0"/>
                  </w:tcBorders>
                  <w:vAlign w:val="center"/>
                </w:tcPr>
                <w:p w14:paraId="5B2F9883">
                  <w:pPr>
                    <w:jc w:val="center"/>
                    <w:rPr>
                      <w:rFonts w:ascii="Times New Roman" w:hAnsi="Times New Roman"/>
                      <w:color w:val="000000" w:themeColor="text1"/>
                      <w:szCs w:val="21"/>
                    </w:rPr>
                  </w:pPr>
                  <w:r>
                    <w:rPr>
                      <w:rFonts w:ascii="Times New Roman" w:hAnsi="Times New Roman"/>
                      <w:color w:val="000000" w:themeColor="text1"/>
                      <w:szCs w:val="21"/>
                    </w:rPr>
                    <w:t>143.78</w:t>
                  </w:r>
                </w:p>
              </w:tc>
              <w:tc>
                <w:tcPr>
                  <w:tcW w:w="1022" w:type="dxa"/>
                  <w:tcBorders>
                    <w:top w:val="single" w:color="auto" w:sz="4" w:space="0"/>
                    <w:left w:val="single" w:color="auto" w:sz="4" w:space="0"/>
                    <w:bottom w:val="single" w:color="auto" w:sz="4" w:space="0"/>
                    <w:right w:val="single" w:color="auto" w:sz="4" w:space="0"/>
                  </w:tcBorders>
                  <w:vAlign w:val="center"/>
                </w:tcPr>
                <w:p w14:paraId="268F9C44">
                  <w:pPr>
                    <w:jc w:val="center"/>
                    <w:rPr>
                      <w:rFonts w:ascii="Times New Roman" w:hAnsi="Times New Roman"/>
                      <w:color w:val="000000" w:themeColor="text1"/>
                      <w:szCs w:val="21"/>
                    </w:rPr>
                  </w:pPr>
                  <w:r>
                    <w:rPr>
                      <w:rFonts w:ascii="Times New Roman" w:hAnsi="Times New Roman"/>
                      <w:color w:val="000000" w:themeColor="text1"/>
                      <w:szCs w:val="21"/>
                    </w:rPr>
                    <w:t>33.95</w:t>
                  </w:r>
                </w:p>
              </w:tc>
              <w:tc>
                <w:tcPr>
                  <w:tcW w:w="968" w:type="dxa"/>
                  <w:tcBorders>
                    <w:top w:val="single" w:color="auto" w:sz="4" w:space="0"/>
                    <w:left w:val="single" w:color="auto" w:sz="4" w:space="0"/>
                    <w:bottom w:val="single" w:color="auto" w:sz="4" w:space="0"/>
                    <w:right w:val="single" w:color="auto" w:sz="4" w:space="0"/>
                  </w:tcBorders>
                  <w:vAlign w:val="center"/>
                </w:tcPr>
                <w:p w14:paraId="46BB441B">
                  <w:pPr>
                    <w:jc w:val="center"/>
                    <w:rPr>
                      <w:rFonts w:ascii="Times New Roman" w:hAnsi="Times New Roman"/>
                      <w:color w:val="000000" w:themeColor="text1"/>
                      <w:szCs w:val="21"/>
                    </w:rPr>
                  </w:pPr>
                  <w:r>
                    <w:rPr>
                      <w:rFonts w:ascii="Times New Roman" w:hAnsi="Times New Roman"/>
                      <w:color w:val="000000" w:themeColor="text1"/>
                      <w:szCs w:val="21"/>
                    </w:rPr>
                    <w:t>149.8</w:t>
                  </w:r>
                </w:p>
              </w:tc>
            </w:tr>
            <w:tr w14:paraId="13B8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143BA987">
                  <w:pPr>
                    <w:widowControl/>
                    <w:jc w:val="center"/>
                    <w:rPr>
                      <w:rFonts w:ascii="Times New Roman" w:hAnsi="Times New Roman"/>
                      <w:color w:val="000000" w:themeColor="text1"/>
                      <w:szCs w:val="21"/>
                    </w:rPr>
                  </w:pPr>
                </w:p>
              </w:tc>
              <w:tc>
                <w:tcPr>
                  <w:tcW w:w="1987" w:type="dxa"/>
                  <w:tcBorders>
                    <w:top w:val="single" w:color="auto" w:sz="4" w:space="0"/>
                    <w:left w:val="single" w:color="auto" w:sz="4" w:space="0"/>
                    <w:bottom w:val="single" w:color="auto" w:sz="4" w:space="0"/>
                    <w:right w:val="single" w:color="auto" w:sz="4" w:space="0"/>
                  </w:tcBorders>
                  <w:vAlign w:val="center"/>
                </w:tcPr>
                <w:p w14:paraId="334954F1">
                  <w:pPr>
                    <w:jc w:val="center"/>
                    <w:rPr>
                      <w:rFonts w:ascii="Times New Roman" w:hAnsi="Times New Roman"/>
                      <w:color w:val="000000" w:themeColor="text1"/>
                      <w:szCs w:val="21"/>
                    </w:rPr>
                  </w:pPr>
                  <w:r>
                    <w:rPr>
                      <w:rFonts w:ascii="Times New Roman" w:hAnsi="Times New Roman"/>
                      <w:color w:val="000000" w:themeColor="text1"/>
                      <w:szCs w:val="21"/>
                    </w:rPr>
                    <w:t>产生量（t/a）</w:t>
                  </w:r>
                </w:p>
              </w:tc>
              <w:tc>
                <w:tcPr>
                  <w:tcW w:w="1233" w:type="dxa"/>
                  <w:tcBorders>
                    <w:top w:val="single" w:color="auto" w:sz="4" w:space="0"/>
                    <w:left w:val="single" w:color="auto" w:sz="4" w:space="0"/>
                    <w:bottom w:val="single" w:color="auto" w:sz="4" w:space="0"/>
                    <w:right w:val="single" w:color="auto" w:sz="4" w:space="0"/>
                  </w:tcBorders>
                  <w:vAlign w:val="center"/>
                </w:tcPr>
                <w:p w14:paraId="716B0D57">
                  <w:pPr>
                    <w:jc w:val="center"/>
                    <w:rPr>
                      <w:rFonts w:ascii="Times New Roman" w:hAnsi="Times New Roman"/>
                      <w:color w:val="000000" w:themeColor="text1"/>
                      <w:szCs w:val="21"/>
                    </w:rPr>
                  </w:pPr>
                  <w:r>
                    <w:rPr>
                      <w:rFonts w:ascii="Times New Roman" w:hAnsi="Times New Roman"/>
                      <w:color w:val="000000" w:themeColor="text1"/>
                      <w:szCs w:val="21"/>
                    </w:rPr>
                    <w:t>714m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c>
                <w:tcPr>
                  <w:tcW w:w="893" w:type="dxa"/>
                  <w:tcBorders>
                    <w:top w:val="single" w:color="auto" w:sz="4" w:space="0"/>
                    <w:left w:val="single" w:color="auto" w:sz="4" w:space="0"/>
                    <w:bottom w:val="single" w:color="auto" w:sz="4" w:space="0"/>
                    <w:right w:val="single" w:color="auto" w:sz="4" w:space="0"/>
                  </w:tcBorders>
                  <w:vAlign w:val="center"/>
                </w:tcPr>
                <w:p w14:paraId="634D8B18">
                  <w:pPr>
                    <w:jc w:val="center"/>
                    <w:rPr>
                      <w:rFonts w:ascii="Times New Roman" w:hAnsi="Times New Roman"/>
                      <w:color w:val="000000" w:themeColor="text1"/>
                      <w:szCs w:val="21"/>
                    </w:rPr>
                  </w:pPr>
                  <w:r>
                    <w:rPr>
                      <w:rFonts w:ascii="Times New Roman" w:hAnsi="Times New Roman"/>
                      <w:color w:val="000000" w:themeColor="text1"/>
                      <w:szCs w:val="21"/>
                    </w:rPr>
                    <w:t>0.238</w:t>
                  </w:r>
                </w:p>
              </w:tc>
              <w:tc>
                <w:tcPr>
                  <w:tcW w:w="851" w:type="dxa"/>
                  <w:tcBorders>
                    <w:top w:val="single" w:color="auto" w:sz="4" w:space="0"/>
                    <w:left w:val="single" w:color="auto" w:sz="4" w:space="0"/>
                    <w:bottom w:val="single" w:color="auto" w:sz="4" w:space="0"/>
                    <w:right w:val="single" w:color="auto" w:sz="4" w:space="0"/>
                  </w:tcBorders>
                  <w:vAlign w:val="center"/>
                </w:tcPr>
                <w:p w14:paraId="6800DFF8">
                  <w:pPr>
                    <w:jc w:val="center"/>
                    <w:rPr>
                      <w:rFonts w:ascii="Times New Roman" w:hAnsi="Times New Roman"/>
                      <w:color w:val="000000" w:themeColor="text1"/>
                      <w:szCs w:val="21"/>
                    </w:rPr>
                  </w:pPr>
                  <w:r>
                    <w:rPr>
                      <w:rFonts w:ascii="Times New Roman" w:hAnsi="Times New Roman"/>
                      <w:color w:val="000000" w:themeColor="text1"/>
                      <w:szCs w:val="21"/>
                    </w:rPr>
                    <w:t>0.103</w:t>
                  </w:r>
                </w:p>
              </w:tc>
              <w:tc>
                <w:tcPr>
                  <w:tcW w:w="1022" w:type="dxa"/>
                  <w:tcBorders>
                    <w:top w:val="single" w:color="auto" w:sz="4" w:space="0"/>
                    <w:left w:val="single" w:color="auto" w:sz="4" w:space="0"/>
                    <w:bottom w:val="single" w:color="auto" w:sz="4" w:space="0"/>
                    <w:right w:val="single" w:color="auto" w:sz="4" w:space="0"/>
                  </w:tcBorders>
                  <w:vAlign w:val="center"/>
                </w:tcPr>
                <w:p w14:paraId="517CD641">
                  <w:pPr>
                    <w:jc w:val="center"/>
                    <w:rPr>
                      <w:rFonts w:ascii="Times New Roman" w:hAnsi="Times New Roman"/>
                      <w:color w:val="000000" w:themeColor="text1"/>
                      <w:szCs w:val="21"/>
                    </w:rPr>
                  </w:pPr>
                  <w:r>
                    <w:rPr>
                      <w:rFonts w:ascii="Times New Roman" w:hAnsi="Times New Roman"/>
                      <w:color w:val="000000" w:themeColor="text1"/>
                      <w:szCs w:val="21"/>
                    </w:rPr>
                    <w:t>0.024</w:t>
                  </w:r>
                </w:p>
              </w:tc>
              <w:tc>
                <w:tcPr>
                  <w:tcW w:w="968" w:type="dxa"/>
                  <w:tcBorders>
                    <w:top w:val="single" w:color="auto" w:sz="4" w:space="0"/>
                    <w:left w:val="single" w:color="auto" w:sz="4" w:space="0"/>
                    <w:bottom w:val="single" w:color="auto" w:sz="4" w:space="0"/>
                    <w:right w:val="single" w:color="auto" w:sz="4" w:space="0"/>
                  </w:tcBorders>
                  <w:vAlign w:val="center"/>
                </w:tcPr>
                <w:p w14:paraId="1D967B0A">
                  <w:pPr>
                    <w:jc w:val="center"/>
                    <w:rPr>
                      <w:rFonts w:ascii="Times New Roman" w:hAnsi="Times New Roman"/>
                      <w:color w:val="000000" w:themeColor="text1"/>
                      <w:szCs w:val="21"/>
                    </w:rPr>
                  </w:pPr>
                  <w:r>
                    <w:rPr>
                      <w:rFonts w:ascii="Times New Roman" w:hAnsi="Times New Roman"/>
                      <w:color w:val="000000" w:themeColor="text1"/>
                      <w:szCs w:val="21"/>
                    </w:rPr>
                    <w:t>0.107</w:t>
                  </w:r>
                </w:p>
              </w:tc>
            </w:tr>
          </w:tbl>
          <w:p w14:paraId="0E8C9FC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②生产废水</w:t>
            </w:r>
            <w:r>
              <w:rPr>
                <w:rFonts w:hint="eastAsia" w:ascii="Times New Roman" w:hAnsi="Times New Roman"/>
                <w:color w:val="000000" w:themeColor="text1"/>
                <w:sz w:val="24"/>
                <w:szCs w:val="24"/>
              </w:rPr>
              <w:t>污染物产生量</w:t>
            </w:r>
          </w:p>
          <w:p w14:paraId="0CA8D581">
            <w:pPr>
              <w:spacing w:line="360" w:lineRule="auto"/>
              <w:ind w:firstLine="480" w:firstLineChars="200"/>
              <w:rPr>
                <w:rFonts w:ascii="Times New Roman" w:hAnsi="Times New Roman"/>
                <w:color w:val="000000" w:themeColor="text1"/>
                <w:sz w:val="24"/>
                <w:highlight w:val="yellow"/>
              </w:rPr>
            </w:pPr>
            <w:r>
              <w:rPr>
                <w:rFonts w:hint="eastAsia" w:ascii="Times New Roman" w:hAnsi="Times New Roman"/>
                <w:color w:val="000000" w:themeColor="text1"/>
                <w:sz w:val="24"/>
              </w:rPr>
              <w:t>根据《环境科学与管理》中的《城市家庭生活污水水量调查与水质分析》可知淘米水中污染物浓度分别为COD：1368.8mg/L，TP：8.04mg/L，SS：700mg/L；洗菜废水中污染物浓度分别为COD：5.9mg/L，TP：0.69mg/L，SS：200mg/L；</w:t>
            </w:r>
          </w:p>
          <w:p w14:paraId="0185F957">
            <w:pPr>
              <w:spacing w:line="360" w:lineRule="auto"/>
              <w:ind w:firstLine="480" w:firstLineChars="200"/>
              <w:rPr>
                <w:rFonts w:ascii="Times New Roman" w:hAnsi="Times New Roman"/>
                <w:color w:val="000000" w:themeColor="text1"/>
                <w:sz w:val="24"/>
                <w:szCs w:val="28"/>
                <w:highlight w:val="yellow"/>
              </w:rPr>
            </w:pPr>
            <w:r>
              <w:rPr>
                <w:rFonts w:hint="eastAsia" w:ascii="Times New Roman" w:hAnsi="Times New Roman"/>
                <w:color w:val="000000" w:themeColor="text1"/>
                <w:sz w:val="24"/>
                <w:szCs w:val="28"/>
              </w:rPr>
              <w:t>根据类比同类项目辉县市鑫佳饮品有限公司《年产50吨手工粮食醋项目环境影响报告表》可知地面冲洗废水中各污染物浓度分别为：</w:t>
            </w:r>
            <w:r>
              <w:rPr>
                <w:rFonts w:hint="eastAsia" w:ascii="Times New Roman" w:hAnsi="Times New Roman"/>
                <w:color w:val="000000" w:themeColor="text1"/>
                <w:sz w:val="24"/>
              </w:rPr>
              <w:t>COD：600mg/L，BOD：250mg/L；SS：500mg/L，</w:t>
            </w:r>
            <w:r>
              <w:rPr>
                <w:rFonts w:ascii="Times New Roman" w:hAnsi="Times New Roman"/>
                <w:color w:val="000000" w:themeColor="text1"/>
                <w:szCs w:val="21"/>
              </w:rPr>
              <w:t>NH</w:t>
            </w:r>
            <w:r>
              <w:rPr>
                <w:rFonts w:ascii="Times New Roman" w:hAnsi="Times New Roman"/>
                <w:color w:val="000000" w:themeColor="text1"/>
                <w:szCs w:val="21"/>
                <w:vertAlign w:val="subscript"/>
              </w:rPr>
              <w:t>3</w:t>
            </w:r>
            <w:r>
              <w:rPr>
                <w:rFonts w:ascii="Times New Roman" w:hAnsi="Times New Roman"/>
                <w:color w:val="000000" w:themeColor="text1"/>
                <w:szCs w:val="21"/>
              </w:rPr>
              <w:t>-N</w:t>
            </w:r>
            <w:r>
              <w:rPr>
                <w:rFonts w:hint="eastAsia" w:ascii="Times New Roman" w:hAnsi="Times New Roman"/>
                <w:color w:val="000000" w:themeColor="text1"/>
                <w:sz w:val="24"/>
              </w:rPr>
              <w:t>：15mg/L；洗瓶废水中污染物主要为SS，其浓度为50mg/L</w:t>
            </w:r>
          </w:p>
          <w:p w14:paraId="16128435">
            <w:pPr>
              <w:spacing w:line="360" w:lineRule="auto"/>
              <w:ind w:firstLine="480" w:firstLineChars="200"/>
              <w:rPr>
                <w:rFonts w:ascii="Times New Roman" w:hAnsi="Times New Roman"/>
                <w:color w:val="000000" w:themeColor="text1"/>
                <w:sz w:val="24"/>
                <w:szCs w:val="28"/>
              </w:rPr>
            </w:pPr>
            <w:r>
              <w:rPr>
                <w:rFonts w:ascii="Times New Roman" w:hAnsi="Times New Roman"/>
                <w:color w:val="000000" w:themeColor="text1"/>
                <w:sz w:val="24"/>
                <w:szCs w:val="28"/>
              </w:rPr>
              <w:t>项目</w:t>
            </w:r>
            <w:r>
              <w:rPr>
                <w:rFonts w:ascii="Times New Roman" w:hAnsi="Times New Roman"/>
                <w:color w:val="000000" w:themeColor="text1"/>
                <w:sz w:val="24"/>
              </w:rPr>
              <w:t>原料清洗废水、设备和地面冲洗废水、洗瓶废水</w:t>
            </w:r>
            <w:r>
              <w:rPr>
                <w:rFonts w:ascii="Times New Roman" w:hAnsi="Times New Roman"/>
                <w:color w:val="000000" w:themeColor="text1"/>
                <w:sz w:val="24"/>
                <w:szCs w:val="28"/>
              </w:rPr>
              <w:t>混合后总的生产废水水质见表5-</w:t>
            </w:r>
            <w:r>
              <w:rPr>
                <w:rFonts w:hint="eastAsia" w:ascii="Times New Roman" w:hAnsi="Times New Roman"/>
                <w:color w:val="000000" w:themeColor="text1"/>
                <w:sz w:val="24"/>
                <w:szCs w:val="28"/>
              </w:rPr>
              <w:t>9</w:t>
            </w:r>
            <w:r>
              <w:rPr>
                <w:rFonts w:ascii="Times New Roman" w:hAnsi="Times New Roman"/>
                <w:color w:val="000000" w:themeColor="text1"/>
                <w:sz w:val="24"/>
                <w:szCs w:val="28"/>
              </w:rPr>
              <w:t>。</w:t>
            </w:r>
          </w:p>
          <w:p w14:paraId="6116E09C">
            <w:pPr>
              <w:spacing w:line="360" w:lineRule="auto"/>
              <w:jc w:val="center"/>
              <w:rPr>
                <w:rFonts w:ascii="Times New Roman" w:hAnsi="Times New Roman"/>
                <w:b/>
                <w:color w:val="000000" w:themeColor="text1"/>
                <w:sz w:val="24"/>
              </w:rPr>
            </w:pPr>
            <w:r>
              <w:rPr>
                <w:rFonts w:ascii="Times New Roman" w:hAnsi="Times New Roman"/>
                <w:b/>
                <w:color w:val="000000" w:themeColor="text1"/>
                <w:sz w:val="24"/>
              </w:rPr>
              <w:t>表5-</w:t>
            </w:r>
            <w:r>
              <w:rPr>
                <w:rFonts w:hint="eastAsia" w:ascii="Times New Roman" w:hAnsi="Times New Roman"/>
                <w:b/>
                <w:color w:val="000000" w:themeColor="text1"/>
                <w:sz w:val="24"/>
              </w:rPr>
              <w:t>9</w:t>
            </w:r>
            <w:r>
              <w:rPr>
                <w:rFonts w:ascii="Times New Roman" w:hAnsi="Times New Roman"/>
                <w:b/>
                <w:color w:val="000000" w:themeColor="text1"/>
                <w:sz w:val="24"/>
              </w:rPr>
              <w:t xml:space="preserve">   项目总生产废水水质统计表</w:t>
            </w:r>
          </w:p>
          <w:tbl>
            <w:tblPr>
              <w:tblStyle w:val="30"/>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122"/>
              <w:gridCol w:w="1366"/>
              <w:gridCol w:w="1278"/>
              <w:gridCol w:w="1343"/>
              <w:gridCol w:w="1409"/>
            </w:tblGrid>
            <w:tr w14:paraId="0809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Merge w:val="restart"/>
                  <w:vAlign w:val="center"/>
                </w:tcPr>
                <w:p w14:paraId="1310B56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污染源名称</w:t>
                  </w:r>
                </w:p>
              </w:tc>
              <w:tc>
                <w:tcPr>
                  <w:tcW w:w="1122" w:type="dxa"/>
                  <w:vMerge w:val="restart"/>
                  <w:vAlign w:val="center"/>
                </w:tcPr>
                <w:p w14:paraId="3893995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产生水量（m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c>
                <w:tcPr>
                  <w:tcW w:w="5396" w:type="dxa"/>
                  <w:gridSpan w:val="4"/>
                  <w:vAlign w:val="center"/>
                </w:tcPr>
                <w:p w14:paraId="6EB5B5E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主要水质指标</w:t>
                  </w:r>
                </w:p>
              </w:tc>
            </w:tr>
            <w:tr w14:paraId="6091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Merge w:val="continue"/>
                  <w:vAlign w:val="center"/>
                </w:tcPr>
                <w:p w14:paraId="0E1622C1">
                  <w:pPr>
                    <w:widowControl/>
                    <w:jc w:val="center"/>
                    <w:rPr>
                      <w:rFonts w:ascii="Times New Roman" w:hAnsi="Times New Roman"/>
                      <w:color w:val="000000" w:themeColor="text1"/>
                      <w:szCs w:val="21"/>
                    </w:rPr>
                  </w:pPr>
                </w:p>
              </w:tc>
              <w:tc>
                <w:tcPr>
                  <w:tcW w:w="1122" w:type="dxa"/>
                  <w:vMerge w:val="continue"/>
                  <w:vAlign w:val="center"/>
                </w:tcPr>
                <w:p w14:paraId="5501915F">
                  <w:pPr>
                    <w:widowControl/>
                    <w:jc w:val="center"/>
                    <w:rPr>
                      <w:rFonts w:ascii="Times New Roman" w:hAnsi="Times New Roman"/>
                      <w:color w:val="000000" w:themeColor="text1"/>
                      <w:szCs w:val="21"/>
                    </w:rPr>
                  </w:pPr>
                </w:p>
              </w:tc>
              <w:tc>
                <w:tcPr>
                  <w:tcW w:w="1366" w:type="dxa"/>
                  <w:vAlign w:val="center"/>
                </w:tcPr>
                <w:p w14:paraId="51DA9C0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COD</w:t>
                  </w:r>
                  <w:r>
                    <w:rPr>
                      <w:rFonts w:ascii="Times New Roman" w:hAnsi="Times New Roman"/>
                      <w:color w:val="000000" w:themeColor="text1"/>
                      <w:szCs w:val="21"/>
                      <w:vertAlign w:val="subscript"/>
                    </w:rPr>
                    <w:t>cr</w:t>
                  </w:r>
                </w:p>
              </w:tc>
              <w:tc>
                <w:tcPr>
                  <w:tcW w:w="1278" w:type="dxa"/>
                  <w:vAlign w:val="center"/>
                </w:tcPr>
                <w:p w14:paraId="7D4D506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1343" w:type="dxa"/>
                  <w:vAlign w:val="center"/>
                </w:tcPr>
                <w:p w14:paraId="37F1D9A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NH</w:t>
                  </w:r>
                  <w:r>
                    <w:rPr>
                      <w:rFonts w:ascii="Times New Roman" w:hAnsi="Times New Roman"/>
                      <w:color w:val="000000" w:themeColor="text1"/>
                      <w:szCs w:val="21"/>
                      <w:vertAlign w:val="subscript"/>
                    </w:rPr>
                    <w:t>3</w:t>
                  </w:r>
                  <w:r>
                    <w:rPr>
                      <w:rFonts w:ascii="Times New Roman" w:hAnsi="Times New Roman"/>
                      <w:color w:val="000000" w:themeColor="text1"/>
                      <w:szCs w:val="21"/>
                    </w:rPr>
                    <w:t>-N</w:t>
                  </w:r>
                </w:p>
              </w:tc>
              <w:tc>
                <w:tcPr>
                  <w:tcW w:w="1409" w:type="dxa"/>
                  <w:vAlign w:val="center"/>
                </w:tcPr>
                <w:p w14:paraId="2F80533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SS</w:t>
                  </w:r>
                </w:p>
              </w:tc>
            </w:tr>
            <w:tr w14:paraId="05DD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Align w:val="center"/>
                </w:tcPr>
                <w:p w14:paraId="01E41EBE">
                  <w:pPr>
                    <w:widowControl/>
                    <w:jc w:val="center"/>
                    <w:rPr>
                      <w:rFonts w:ascii="Times New Roman" w:hAnsi="Times New Roman"/>
                      <w:color w:val="000000" w:themeColor="text1"/>
                      <w:szCs w:val="21"/>
                    </w:rPr>
                  </w:pPr>
                  <w:r>
                    <w:rPr>
                      <w:rFonts w:ascii="Times New Roman" w:hAnsi="Times New Roman"/>
                      <w:color w:val="000000" w:themeColor="text1"/>
                      <w:szCs w:val="21"/>
                    </w:rPr>
                    <w:t>淘米水（mg/L）</w:t>
                  </w:r>
                </w:p>
              </w:tc>
              <w:tc>
                <w:tcPr>
                  <w:tcW w:w="1122" w:type="dxa"/>
                  <w:vAlign w:val="center"/>
                </w:tcPr>
                <w:p w14:paraId="146B4721">
                  <w:pPr>
                    <w:widowControl/>
                    <w:jc w:val="center"/>
                    <w:rPr>
                      <w:rFonts w:ascii="Times New Roman" w:hAnsi="Times New Roman"/>
                      <w:color w:val="000000" w:themeColor="text1"/>
                      <w:szCs w:val="21"/>
                    </w:rPr>
                  </w:pPr>
                  <w:r>
                    <w:rPr>
                      <w:rFonts w:ascii="Times New Roman" w:hAnsi="Times New Roman"/>
                      <w:color w:val="000000" w:themeColor="text1"/>
                      <w:szCs w:val="21"/>
                    </w:rPr>
                    <w:t>425</w:t>
                  </w:r>
                </w:p>
              </w:tc>
              <w:tc>
                <w:tcPr>
                  <w:tcW w:w="1366" w:type="dxa"/>
                  <w:vAlign w:val="center"/>
                </w:tcPr>
                <w:p w14:paraId="1237DF4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1368.8</w:t>
                  </w:r>
                </w:p>
              </w:tc>
              <w:tc>
                <w:tcPr>
                  <w:tcW w:w="1278" w:type="dxa"/>
                  <w:vAlign w:val="center"/>
                </w:tcPr>
                <w:p w14:paraId="2BF15EB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343" w:type="dxa"/>
                  <w:vAlign w:val="center"/>
                </w:tcPr>
                <w:p w14:paraId="1293F6A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409" w:type="dxa"/>
                  <w:vAlign w:val="center"/>
                </w:tcPr>
                <w:p w14:paraId="12BE070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700</w:t>
                  </w:r>
                </w:p>
              </w:tc>
            </w:tr>
            <w:tr w14:paraId="0A0B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Align w:val="center"/>
                </w:tcPr>
                <w:p w14:paraId="2DA5166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洗菜废水（mg/L）</w:t>
                  </w:r>
                </w:p>
              </w:tc>
              <w:tc>
                <w:tcPr>
                  <w:tcW w:w="1122" w:type="dxa"/>
                  <w:vAlign w:val="center"/>
                </w:tcPr>
                <w:p w14:paraId="45E98AA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3000</w:t>
                  </w:r>
                </w:p>
              </w:tc>
              <w:tc>
                <w:tcPr>
                  <w:tcW w:w="1366" w:type="dxa"/>
                  <w:vAlign w:val="center"/>
                </w:tcPr>
                <w:p w14:paraId="3453A4CC">
                  <w:pPr>
                    <w:jc w:val="center"/>
                    <w:rPr>
                      <w:rFonts w:ascii="Times New Roman" w:hAnsi="Times New Roman"/>
                      <w:color w:val="000000" w:themeColor="text1"/>
                      <w:szCs w:val="21"/>
                    </w:rPr>
                  </w:pPr>
                  <w:r>
                    <w:rPr>
                      <w:rFonts w:ascii="Times New Roman" w:hAnsi="Times New Roman"/>
                      <w:color w:val="000000" w:themeColor="text1"/>
                      <w:szCs w:val="21"/>
                    </w:rPr>
                    <w:t>5.9</w:t>
                  </w:r>
                </w:p>
              </w:tc>
              <w:tc>
                <w:tcPr>
                  <w:tcW w:w="1278" w:type="dxa"/>
                  <w:vAlign w:val="center"/>
                </w:tcPr>
                <w:p w14:paraId="152E5825">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1343" w:type="dxa"/>
                  <w:vAlign w:val="center"/>
                </w:tcPr>
                <w:p w14:paraId="6BC9C11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409" w:type="dxa"/>
                  <w:vAlign w:val="center"/>
                </w:tcPr>
                <w:p w14:paraId="167A66E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200</w:t>
                  </w:r>
                </w:p>
              </w:tc>
            </w:tr>
            <w:tr w14:paraId="52A2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108" w:type="dxa"/>
                  <w:vAlign w:val="center"/>
                </w:tcPr>
                <w:p w14:paraId="7D2F39D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设备和地面冲洗废水（mg/L）</w:t>
                  </w:r>
                </w:p>
              </w:tc>
              <w:tc>
                <w:tcPr>
                  <w:tcW w:w="1122" w:type="dxa"/>
                  <w:vAlign w:val="center"/>
                </w:tcPr>
                <w:p w14:paraId="78A95FF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5397.9</w:t>
                  </w:r>
                </w:p>
              </w:tc>
              <w:tc>
                <w:tcPr>
                  <w:tcW w:w="1366" w:type="dxa"/>
                  <w:vAlign w:val="center"/>
                </w:tcPr>
                <w:p w14:paraId="789E4B2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600</w:t>
                  </w:r>
                </w:p>
              </w:tc>
              <w:tc>
                <w:tcPr>
                  <w:tcW w:w="1278" w:type="dxa"/>
                  <w:vAlign w:val="center"/>
                </w:tcPr>
                <w:p w14:paraId="614C0D1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250</w:t>
                  </w:r>
                </w:p>
              </w:tc>
              <w:tc>
                <w:tcPr>
                  <w:tcW w:w="1343" w:type="dxa"/>
                  <w:vAlign w:val="center"/>
                </w:tcPr>
                <w:p w14:paraId="1A68B5E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15</w:t>
                  </w:r>
                </w:p>
              </w:tc>
              <w:tc>
                <w:tcPr>
                  <w:tcW w:w="1409" w:type="dxa"/>
                  <w:vAlign w:val="center"/>
                </w:tcPr>
                <w:p w14:paraId="37B44957">
                  <w:pPr>
                    <w:jc w:val="center"/>
                    <w:rPr>
                      <w:rFonts w:ascii="Times New Roman" w:hAnsi="Times New Roman"/>
                      <w:color w:val="000000" w:themeColor="text1"/>
                      <w:szCs w:val="21"/>
                    </w:rPr>
                  </w:pPr>
                  <w:r>
                    <w:rPr>
                      <w:rFonts w:ascii="Times New Roman" w:hAnsi="Times New Roman"/>
                      <w:color w:val="000000" w:themeColor="text1"/>
                      <w:szCs w:val="21"/>
                    </w:rPr>
                    <w:t>500</w:t>
                  </w:r>
                </w:p>
              </w:tc>
            </w:tr>
            <w:tr w14:paraId="05E9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Align w:val="center"/>
                </w:tcPr>
                <w:p w14:paraId="0411403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洗瓶废水（mg/L）</w:t>
                  </w:r>
                </w:p>
              </w:tc>
              <w:tc>
                <w:tcPr>
                  <w:tcW w:w="1122" w:type="dxa"/>
                  <w:vAlign w:val="center"/>
                </w:tcPr>
                <w:p w14:paraId="4448C85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51.2</w:t>
                  </w:r>
                </w:p>
              </w:tc>
              <w:tc>
                <w:tcPr>
                  <w:tcW w:w="1366" w:type="dxa"/>
                  <w:vAlign w:val="center"/>
                </w:tcPr>
                <w:p w14:paraId="2613A83D">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1278" w:type="dxa"/>
                  <w:vAlign w:val="center"/>
                </w:tcPr>
                <w:p w14:paraId="2E5A3DC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343" w:type="dxa"/>
                  <w:vAlign w:val="center"/>
                </w:tcPr>
                <w:p w14:paraId="538F09A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409" w:type="dxa"/>
                  <w:vAlign w:val="center"/>
                </w:tcPr>
                <w:p w14:paraId="795645AA">
                  <w:pPr>
                    <w:jc w:val="center"/>
                    <w:rPr>
                      <w:rFonts w:ascii="Times New Roman" w:hAnsi="Times New Roman"/>
                      <w:color w:val="000000" w:themeColor="text1"/>
                      <w:szCs w:val="21"/>
                    </w:rPr>
                  </w:pPr>
                  <w:r>
                    <w:rPr>
                      <w:rFonts w:ascii="Times New Roman" w:hAnsi="Times New Roman"/>
                      <w:color w:val="000000" w:themeColor="text1"/>
                      <w:szCs w:val="21"/>
                    </w:rPr>
                    <w:t>50</w:t>
                  </w:r>
                </w:p>
              </w:tc>
            </w:tr>
            <w:tr w14:paraId="3586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Align w:val="center"/>
                </w:tcPr>
                <w:p w14:paraId="67BD02E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总生产</w:t>
                  </w:r>
                  <w:r>
                    <w:rPr>
                      <w:rFonts w:ascii="Times New Roman" w:hAnsi="Times New Roman"/>
                      <w:color w:val="000000" w:themeColor="text1"/>
                      <w:szCs w:val="21"/>
                    </w:rPr>
                    <w:t>废水（mg/L）</w:t>
                  </w:r>
                </w:p>
              </w:tc>
              <w:tc>
                <w:tcPr>
                  <w:tcW w:w="1122" w:type="dxa"/>
                  <w:vAlign w:val="center"/>
                </w:tcPr>
                <w:p w14:paraId="4A833F6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8847.1</w:t>
                  </w:r>
                </w:p>
              </w:tc>
              <w:tc>
                <w:tcPr>
                  <w:tcW w:w="1366" w:type="dxa"/>
                  <w:vAlign w:val="center"/>
                </w:tcPr>
                <w:p w14:paraId="1012BA8F">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432.515</w:t>
                  </w:r>
                </w:p>
              </w:tc>
              <w:tc>
                <w:tcPr>
                  <w:tcW w:w="1278" w:type="dxa"/>
                  <w:vAlign w:val="center"/>
                </w:tcPr>
                <w:p w14:paraId="3F8CE69A">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152.069</w:t>
                  </w:r>
                </w:p>
              </w:tc>
              <w:tc>
                <w:tcPr>
                  <w:tcW w:w="1343" w:type="dxa"/>
                  <w:vAlign w:val="center"/>
                </w:tcPr>
                <w:p w14:paraId="7523CCF1">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9.124</w:t>
                  </w:r>
                </w:p>
              </w:tc>
              <w:tc>
                <w:tcPr>
                  <w:tcW w:w="1409" w:type="dxa"/>
                  <w:vAlign w:val="center"/>
                </w:tcPr>
                <w:p w14:paraId="329C0DE8">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405.563</w:t>
                  </w:r>
                </w:p>
              </w:tc>
            </w:tr>
          </w:tbl>
          <w:p w14:paraId="59670444">
            <w:pPr>
              <w:spacing w:line="360" w:lineRule="auto"/>
              <w:ind w:firstLine="482"/>
              <w:rPr>
                <w:rFonts w:ascii="Times New Roman" w:hAnsi="Times New Roman"/>
                <w:color w:val="000000" w:themeColor="text1"/>
                <w:sz w:val="24"/>
              </w:rPr>
            </w:pPr>
            <w:r>
              <w:rPr>
                <w:rFonts w:ascii="Times New Roman" w:hAnsi="Times New Roman"/>
                <w:color w:val="000000" w:themeColor="text1"/>
                <w:sz w:val="24"/>
              </w:rPr>
              <w:t>项目总生产废水污染物产生量及排放量见表5-1</w:t>
            </w:r>
            <w:r>
              <w:rPr>
                <w:rFonts w:hint="eastAsia" w:ascii="Times New Roman" w:hAnsi="Times New Roman"/>
                <w:color w:val="000000" w:themeColor="text1"/>
                <w:sz w:val="24"/>
              </w:rPr>
              <w:t>0</w:t>
            </w:r>
            <w:r>
              <w:rPr>
                <w:rFonts w:ascii="Times New Roman" w:hAnsi="Times New Roman"/>
                <w:color w:val="000000" w:themeColor="text1"/>
                <w:sz w:val="24"/>
              </w:rPr>
              <w:t>。</w:t>
            </w:r>
          </w:p>
          <w:p w14:paraId="27F53F19">
            <w:pPr>
              <w:spacing w:line="360" w:lineRule="auto"/>
              <w:jc w:val="center"/>
              <w:rPr>
                <w:rFonts w:ascii="Times New Roman" w:hAnsi="Times New Roman"/>
                <w:b/>
                <w:color w:val="000000" w:themeColor="text1"/>
                <w:sz w:val="24"/>
              </w:rPr>
            </w:pPr>
            <w:r>
              <w:rPr>
                <w:rFonts w:ascii="Times New Roman" w:hAnsi="Times New Roman"/>
                <w:b/>
                <w:color w:val="000000" w:themeColor="text1"/>
                <w:sz w:val="24"/>
              </w:rPr>
              <w:t>表5-1</w:t>
            </w:r>
            <w:r>
              <w:rPr>
                <w:rFonts w:hint="eastAsia" w:ascii="Times New Roman" w:hAnsi="Times New Roman"/>
                <w:b/>
                <w:color w:val="000000" w:themeColor="text1"/>
                <w:sz w:val="24"/>
              </w:rPr>
              <w:t>0</w:t>
            </w:r>
            <w:r>
              <w:rPr>
                <w:rFonts w:ascii="Times New Roman" w:hAnsi="Times New Roman"/>
                <w:b/>
                <w:color w:val="000000" w:themeColor="text1"/>
                <w:sz w:val="24"/>
              </w:rPr>
              <w:t xml:space="preserve"> 项目总生产废水污染物产生量及排放量</w:t>
            </w:r>
          </w:p>
          <w:tbl>
            <w:tblPr>
              <w:tblStyle w:val="30"/>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787"/>
              <w:gridCol w:w="1187"/>
              <w:gridCol w:w="1109"/>
              <w:gridCol w:w="1048"/>
              <w:gridCol w:w="1022"/>
              <w:gridCol w:w="1099"/>
            </w:tblGrid>
            <w:tr w14:paraId="66E4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5" w:type="dxa"/>
                  <w:tcBorders>
                    <w:top w:val="single" w:color="auto" w:sz="4" w:space="0"/>
                    <w:left w:val="single" w:color="auto" w:sz="4" w:space="0"/>
                    <w:bottom w:val="single" w:color="auto" w:sz="4" w:space="0"/>
                    <w:right w:val="single" w:color="auto" w:sz="4" w:space="0"/>
                  </w:tcBorders>
                  <w:vAlign w:val="center"/>
                </w:tcPr>
                <w:p w14:paraId="3D0E2444">
                  <w:pPr>
                    <w:jc w:val="center"/>
                    <w:rPr>
                      <w:rFonts w:ascii="Times New Roman" w:hAnsi="Times New Roman"/>
                      <w:color w:val="000000" w:themeColor="text1"/>
                      <w:szCs w:val="21"/>
                    </w:rPr>
                  </w:pPr>
                  <w:r>
                    <w:rPr>
                      <w:rFonts w:ascii="Times New Roman" w:hAnsi="Times New Roman"/>
                      <w:color w:val="000000" w:themeColor="text1"/>
                      <w:szCs w:val="21"/>
                    </w:rPr>
                    <w:t>时间</w:t>
                  </w:r>
                </w:p>
              </w:tc>
              <w:tc>
                <w:tcPr>
                  <w:tcW w:w="1787" w:type="dxa"/>
                  <w:tcBorders>
                    <w:top w:val="single" w:color="auto" w:sz="4" w:space="0"/>
                    <w:left w:val="single" w:color="auto" w:sz="4" w:space="0"/>
                    <w:bottom w:val="single" w:color="auto" w:sz="4" w:space="0"/>
                    <w:right w:val="single" w:color="auto" w:sz="4" w:space="0"/>
                  </w:tcBorders>
                  <w:vAlign w:val="center"/>
                </w:tcPr>
                <w:p w14:paraId="7730C11C">
                  <w:pPr>
                    <w:jc w:val="center"/>
                    <w:rPr>
                      <w:rFonts w:ascii="Times New Roman" w:hAnsi="Times New Roman"/>
                      <w:color w:val="000000" w:themeColor="text1"/>
                      <w:szCs w:val="21"/>
                    </w:rPr>
                  </w:pPr>
                  <w:r>
                    <w:rPr>
                      <w:rFonts w:ascii="Times New Roman" w:hAnsi="Times New Roman"/>
                      <w:color w:val="000000" w:themeColor="text1"/>
                      <w:szCs w:val="21"/>
                    </w:rPr>
                    <w:t>项目</w:t>
                  </w:r>
                </w:p>
              </w:tc>
              <w:tc>
                <w:tcPr>
                  <w:tcW w:w="1187" w:type="dxa"/>
                  <w:tcBorders>
                    <w:top w:val="single" w:color="auto" w:sz="4" w:space="0"/>
                    <w:left w:val="single" w:color="auto" w:sz="4" w:space="0"/>
                    <w:bottom w:val="single" w:color="auto" w:sz="4" w:space="0"/>
                    <w:right w:val="single" w:color="auto" w:sz="4" w:space="0"/>
                  </w:tcBorders>
                  <w:vAlign w:val="center"/>
                </w:tcPr>
                <w:p w14:paraId="0B5ECF40">
                  <w:pPr>
                    <w:jc w:val="center"/>
                    <w:rPr>
                      <w:rFonts w:ascii="Times New Roman" w:hAnsi="Times New Roman"/>
                      <w:color w:val="000000" w:themeColor="text1"/>
                      <w:szCs w:val="21"/>
                    </w:rPr>
                  </w:pPr>
                  <w:r>
                    <w:rPr>
                      <w:rFonts w:ascii="Times New Roman" w:hAnsi="Times New Roman"/>
                      <w:color w:val="000000" w:themeColor="text1"/>
                      <w:szCs w:val="21"/>
                    </w:rPr>
                    <w:t>水量</w:t>
                  </w:r>
                </w:p>
              </w:tc>
              <w:tc>
                <w:tcPr>
                  <w:tcW w:w="1109" w:type="dxa"/>
                  <w:tcBorders>
                    <w:top w:val="single" w:color="auto" w:sz="4" w:space="0"/>
                    <w:left w:val="single" w:color="auto" w:sz="4" w:space="0"/>
                    <w:bottom w:val="single" w:color="auto" w:sz="4" w:space="0"/>
                    <w:right w:val="single" w:color="auto" w:sz="4" w:space="0"/>
                  </w:tcBorders>
                  <w:vAlign w:val="center"/>
                </w:tcPr>
                <w:p w14:paraId="1EE21F61">
                  <w:pPr>
                    <w:jc w:val="center"/>
                    <w:rPr>
                      <w:rFonts w:ascii="Times New Roman" w:hAnsi="Times New Roman"/>
                      <w:color w:val="000000" w:themeColor="text1"/>
                      <w:szCs w:val="21"/>
                    </w:rPr>
                  </w:pPr>
                  <w:r>
                    <w:rPr>
                      <w:rFonts w:ascii="Times New Roman" w:hAnsi="Times New Roman"/>
                      <w:color w:val="000000" w:themeColor="text1"/>
                      <w:szCs w:val="21"/>
                    </w:rPr>
                    <w:t>CODcr</w:t>
                  </w:r>
                </w:p>
              </w:tc>
              <w:tc>
                <w:tcPr>
                  <w:tcW w:w="1048" w:type="dxa"/>
                  <w:tcBorders>
                    <w:top w:val="single" w:color="auto" w:sz="4" w:space="0"/>
                    <w:left w:val="single" w:color="auto" w:sz="4" w:space="0"/>
                    <w:bottom w:val="single" w:color="auto" w:sz="4" w:space="0"/>
                    <w:right w:val="single" w:color="auto" w:sz="4" w:space="0"/>
                  </w:tcBorders>
                  <w:vAlign w:val="center"/>
                </w:tcPr>
                <w:p w14:paraId="59AC18FF">
                  <w:pPr>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1022" w:type="dxa"/>
                  <w:tcBorders>
                    <w:top w:val="single" w:color="auto" w:sz="4" w:space="0"/>
                    <w:left w:val="single" w:color="auto" w:sz="4" w:space="0"/>
                    <w:bottom w:val="single" w:color="auto" w:sz="4" w:space="0"/>
                    <w:right w:val="single" w:color="auto" w:sz="4" w:space="0"/>
                  </w:tcBorders>
                  <w:vAlign w:val="center"/>
                </w:tcPr>
                <w:p w14:paraId="04AF919C">
                  <w:pPr>
                    <w:jc w:val="center"/>
                    <w:rPr>
                      <w:rFonts w:ascii="Times New Roman" w:hAnsi="Times New Roman"/>
                      <w:color w:val="000000" w:themeColor="text1"/>
                      <w:szCs w:val="21"/>
                    </w:rPr>
                  </w:pPr>
                  <w:r>
                    <w:rPr>
                      <w:rFonts w:ascii="Times New Roman" w:hAnsi="Times New Roman"/>
                      <w:color w:val="000000" w:themeColor="text1"/>
                      <w:szCs w:val="21"/>
                    </w:rPr>
                    <w:t>NH</w:t>
                  </w:r>
                  <w:r>
                    <w:rPr>
                      <w:rFonts w:ascii="Times New Roman" w:hAnsi="Times New Roman"/>
                      <w:color w:val="000000" w:themeColor="text1"/>
                      <w:szCs w:val="21"/>
                      <w:vertAlign w:val="subscript"/>
                    </w:rPr>
                    <w:t>3</w:t>
                  </w:r>
                  <w:r>
                    <w:rPr>
                      <w:rFonts w:ascii="Times New Roman" w:hAnsi="Times New Roman"/>
                      <w:color w:val="000000" w:themeColor="text1"/>
                      <w:szCs w:val="21"/>
                    </w:rPr>
                    <w:t>-N</w:t>
                  </w:r>
                </w:p>
              </w:tc>
              <w:tc>
                <w:tcPr>
                  <w:tcW w:w="1099" w:type="dxa"/>
                  <w:tcBorders>
                    <w:top w:val="single" w:color="auto" w:sz="4" w:space="0"/>
                    <w:left w:val="single" w:color="auto" w:sz="4" w:space="0"/>
                    <w:bottom w:val="single" w:color="auto" w:sz="4" w:space="0"/>
                    <w:right w:val="single" w:color="auto" w:sz="4" w:space="0"/>
                  </w:tcBorders>
                  <w:vAlign w:val="center"/>
                </w:tcPr>
                <w:p w14:paraId="03EF1017">
                  <w:pPr>
                    <w:jc w:val="center"/>
                    <w:rPr>
                      <w:rFonts w:ascii="Times New Roman" w:hAnsi="Times New Roman"/>
                      <w:color w:val="000000" w:themeColor="text1"/>
                      <w:szCs w:val="21"/>
                    </w:rPr>
                  </w:pPr>
                  <w:r>
                    <w:rPr>
                      <w:rFonts w:ascii="Times New Roman" w:hAnsi="Times New Roman"/>
                      <w:color w:val="000000" w:themeColor="text1"/>
                      <w:szCs w:val="21"/>
                    </w:rPr>
                    <w:t>SS</w:t>
                  </w:r>
                </w:p>
              </w:tc>
            </w:tr>
            <w:tr w14:paraId="58F8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5" w:type="dxa"/>
                  <w:vMerge w:val="restart"/>
                  <w:tcBorders>
                    <w:top w:val="single" w:color="auto" w:sz="4" w:space="0"/>
                    <w:left w:val="single" w:color="auto" w:sz="4" w:space="0"/>
                    <w:bottom w:val="single" w:color="auto" w:sz="4" w:space="0"/>
                    <w:right w:val="single" w:color="auto" w:sz="4" w:space="0"/>
                  </w:tcBorders>
                  <w:vAlign w:val="center"/>
                </w:tcPr>
                <w:p w14:paraId="0E9A6320">
                  <w:pPr>
                    <w:jc w:val="center"/>
                    <w:rPr>
                      <w:rFonts w:ascii="Times New Roman" w:hAnsi="Times New Roman"/>
                      <w:color w:val="000000" w:themeColor="text1"/>
                      <w:szCs w:val="21"/>
                    </w:rPr>
                  </w:pPr>
                  <w:r>
                    <w:rPr>
                      <w:rFonts w:ascii="Times New Roman" w:hAnsi="Times New Roman"/>
                      <w:color w:val="000000" w:themeColor="text1"/>
                      <w:szCs w:val="21"/>
                    </w:rPr>
                    <w:t>沉淀池处理前</w:t>
                  </w:r>
                </w:p>
              </w:tc>
              <w:tc>
                <w:tcPr>
                  <w:tcW w:w="1787" w:type="dxa"/>
                  <w:tcBorders>
                    <w:top w:val="single" w:color="auto" w:sz="4" w:space="0"/>
                    <w:left w:val="single" w:color="auto" w:sz="4" w:space="0"/>
                    <w:bottom w:val="single" w:color="auto" w:sz="4" w:space="0"/>
                    <w:right w:val="single" w:color="auto" w:sz="4" w:space="0"/>
                  </w:tcBorders>
                  <w:vAlign w:val="center"/>
                </w:tcPr>
                <w:p w14:paraId="34986E9A">
                  <w:pPr>
                    <w:jc w:val="center"/>
                    <w:rPr>
                      <w:rFonts w:ascii="Times New Roman" w:hAnsi="Times New Roman"/>
                      <w:color w:val="000000" w:themeColor="text1"/>
                      <w:szCs w:val="21"/>
                    </w:rPr>
                  </w:pPr>
                  <w:r>
                    <w:rPr>
                      <w:rFonts w:ascii="Times New Roman" w:hAnsi="Times New Roman"/>
                      <w:color w:val="000000" w:themeColor="text1"/>
                      <w:szCs w:val="21"/>
                    </w:rPr>
                    <w:t>浓度（mg/L）</w:t>
                  </w:r>
                </w:p>
              </w:tc>
              <w:tc>
                <w:tcPr>
                  <w:tcW w:w="1187" w:type="dxa"/>
                  <w:tcBorders>
                    <w:top w:val="single" w:color="auto" w:sz="4" w:space="0"/>
                    <w:left w:val="single" w:color="auto" w:sz="4" w:space="0"/>
                    <w:bottom w:val="single" w:color="auto" w:sz="4" w:space="0"/>
                    <w:right w:val="single" w:color="auto" w:sz="4" w:space="0"/>
                  </w:tcBorders>
                  <w:vAlign w:val="center"/>
                </w:tcPr>
                <w:p w14:paraId="773830F4">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1109" w:type="dxa"/>
                  <w:tcBorders>
                    <w:top w:val="single" w:color="auto" w:sz="4" w:space="0"/>
                    <w:left w:val="single" w:color="auto" w:sz="4" w:space="0"/>
                    <w:bottom w:val="single" w:color="auto" w:sz="4" w:space="0"/>
                    <w:right w:val="single" w:color="auto" w:sz="4" w:space="0"/>
                  </w:tcBorders>
                  <w:vAlign w:val="center"/>
                </w:tcPr>
                <w:p w14:paraId="75A917F1">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432.515</w:t>
                  </w:r>
                </w:p>
              </w:tc>
              <w:tc>
                <w:tcPr>
                  <w:tcW w:w="1048" w:type="dxa"/>
                  <w:tcBorders>
                    <w:top w:val="single" w:color="auto" w:sz="4" w:space="0"/>
                    <w:left w:val="single" w:color="auto" w:sz="4" w:space="0"/>
                    <w:bottom w:val="single" w:color="auto" w:sz="4" w:space="0"/>
                    <w:right w:val="single" w:color="auto" w:sz="4" w:space="0"/>
                  </w:tcBorders>
                  <w:vAlign w:val="center"/>
                </w:tcPr>
                <w:p w14:paraId="3CE6E7C5">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152.069</w:t>
                  </w:r>
                </w:p>
              </w:tc>
              <w:tc>
                <w:tcPr>
                  <w:tcW w:w="1022" w:type="dxa"/>
                  <w:tcBorders>
                    <w:top w:val="single" w:color="auto" w:sz="4" w:space="0"/>
                    <w:left w:val="single" w:color="auto" w:sz="4" w:space="0"/>
                    <w:bottom w:val="single" w:color="auto" w:sz="4" w:space="0"/>
                    <w:right w:val="single" w:color="auto" w:sz="4" w:space="0"/>
                  </w:tcBorders>
                  <w:vAlign w:val="center"/>
                </w:tcPr>
                <w:p w14:paraId="1B35E33B">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9.124</w:t>
                  </w:r>
                </w:p>
              </w:tc>
              <w:tc>
                <w:tcPr>
                  <w:tcW w:w="1099" w:type="dxa"/>
                  <w:tcBorders>
                    <w:top w:val="single" w:color="auto" w:sz="4" w:space="0"/>
                    <w:left w:val="single" w:color="auto" w:sz="4" w:space="0"/>
                    <w:bottom w:val="single" w:color="auto" w:sz="4" w:space="0"/>
                    <w:right w:val="single" w:color="auto" w:sz="4" w:space="0"/>
                  </w:tcBorders>
                  <w:vAlign w:val="center"/>
                </w:tcPr>
                <w:p w14:paraId="7E2C4CDD">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405.563</w:t>
                  </w:r>
                </w:p>
              </w:tc>
            </w:tr>
            <w:tr w14:paraId="7069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5" w:type="dxa"/>
                  <w:vMerge w:val="continue"/>
                  <w:tcBorders>
                    <w:top w:val="single" w:color="auto" w:sz="4" w:space="0"/>
                    <w:left w:val="single" w:color="auto" w:sz="4" w:space="0"/>
                    <w:bottom w:val="single" w:color="auto" w:sz="4" w:space="0"/>
                    <w:right w:val="single" w:color="auto" w:sz="4" w:space="0"/>
                  </w:tcBorders>
                  <w:vAlign w:val="center"/>
                </w:tcPr>
                <w:p w14:paraId="15D9C87D">
                  <w:pPr>
                    <w:widowControl/>
                    <w:jc w:val="center"/>
                    <w:rPr>
                      <w:rFonts w:ascii="Times New Roman" w:hAnsi="Times New Roman"/>
                      <w:color w:val="000000" w:themeColor="text1"/>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4C506584">
                  <w:pPr>
                    <w:jc w:val="center"/>
                    <w:rPr>
                      <w:rFonts w:ascii="Times New Roman" w:hAnsi="Times New Roman"/>
                      <w:color w:val="000000" w:themeColor="text1"/>
                      <w:szCs w:val="21"/>
                    </w:rPr>
                  </w:pPr>
                  <w:r>
                    <w:rPr>
                      <w:rFonts w:ascii="Times New Roman" w:hAnsi="Times New Roman"/>
                      <w:color w:val="000000" w:themeColor="text1"/>
                      <w:szCs w:val="21"/>
                    </w:rPr>
                    <w:t>产生量（t/a）</w:t>
                  </w:r>
                </w:p>
              </w:tc>
              <w:tc>
                <w:tcPr>
                  <w:tcW w:w="1187" w:type="dxa"/>
                  <w:tcBorders>
                    <w:top w:val="single" w:color="auto" w:sz="4" w:space="0"/>
                    <w:left w:val="single" w:color="auto" w:sz="4" w:space="0"/>
                    <w:bottom w:val="single" w:color="auto" w:sz="4" w:space="0"/>
                    <w:right w:val="single" w:color="auto" w:sz="4" w:space="0"/>
                  </w:tcBorders>
                  <w:vAlign w:val="center"/>
                </w:tcPr>
                <w:p w14:paraId="3AC7A70B">
                  <w:pPr>
                    <w:jc w:val="center"/>
                    <w:rPr>
                      <w:rFonts w:ascii="Times New Roman" w:hAnsi="Times New Roman"/>
                      <w:color w:val="000000" w:themeColor="text1"/>
                      <w:szCs w:val="21"/>
                    </w:rPr>
                  </w:pPr>
                  <w:r>
                    <w:rPr>
                      <w:rFonts w:ascii="Times New Roman" w:hAnsi="Times New Roman"/>
                      <w:color w:val="000000" w:themeColor="text1"/>
                      <w:szCs w:val="21"/>
                    </w:rPr>
                    <w:t>8847.1m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c>
                <w:tcPr>
                  <w:tcW w:w="1109" w:type="dxa"/>
                  <w:tcBorders>
                    <w:top w:val="single" w:color="auto" w:sz="4" w:space="0"/>
                    <w:left w:val="single" w:color="auto" w:sz="4" w:space="0"/>
                    <w:bottom w:val="single" w:color="auto" w:sz="4" w:space="0"/>
                    <w:right w:val="single" w:color="auto" w:sz="4" w:space="0"/>
                  </w:tcBorders>
                  <w:vAlign w:val="center"/>
                </w:tcPr>
                <w:p w14:paraId="5AC37A5B">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3.827</w:t>
                  </w:r>
                </w:p>
              </w:tc>
              <w:tc>
                <w:tcPr>
                  <w:tcW w:w="1048" w:type="dxa"/>
                  <w:tcBorders>
                    <w:top w:val="single" w:color="auto" w:sz="4" w:space="0"/>
                    <w:left w:val="single" w:color="auto" w:sz="4" w:space="0"/>
                    <w:bottom w:val="single" w:color="auto" w:sz="4" w:space="0"/>
                    <w:right w:val="single" w:color="auto" w:sz="4" w:space="0"/>
                  </w:tcBorders>
                  <w:vAlign w:val="center"/>
                </w:tcPr>
                <w:p w14:paraId="4448FD32">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1.345</w:t>
                  </w:r>
                </w:p>
              </w:tc>
              <w:tc>
                <w:tcPr>
                  <w:tcW w:w="1022" w:type="dxa"/>
                  <w:tcBorders>
                    <w:top w:val="single" w:color="auto" w:sz="4" w:space="0"/>
                    <w:left w:val="single" w:color="auto" w:sz="4" w:space="0"/>
                    <w:bottom w:val="single" w:color="auto" w:sz="4" w:space="0"/>
                    <w:right w:val="single" w:color="auto" w:sz="4" w:space="0"/>
                  </w:tcBorders>
                  <w:vAlign w:val="center"/>
                </w:tcPr>
                <w:p w14:paraId="468B6644">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0.081</w:t>
                  </w:r>
                </w:p>
              </w:tc>
              <w:tc>
                <w:tcPr>
                  <w:tcW w:w="1099" w:type="dxa"/>
                  <w:tcBorders>
                    <w:top w:val="single" w:color="auto" w:sz="4" w:space="0"/>
                    <w:left w:val="single" w:color="auto" w:sz="4" w:space="0"/>
                    <w:bottom w:val="single" w:color="auto" w:sz="4" w:space="0"/>
                    <w:right w:val="single" w:color="auto" w:sz="4" w:space="0"/>
                  </w:tcBorders>
                  <w:vAlign w:val="center"/>
                </w:tcPr>
                <w:p w14:paraId="62FA4C89">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3.588</w:t>
                  </w:r>
                </w:p>
              </w:tc>
            </w:tr>
            <w:tr w14:paraId="725A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2" w:type="dxa"/>
                  <w:gridSpan w:val="2"/>
                  <w:tcBorders>
                    <w:top w:val="single" w:color="auto" w:sz="4" w:space="0"/>
                    <w:left w:val="single" w:color="auto" w:sz="4" w:space="0"/>
                    <w:bottom w:val="single" w:color="auto" w:sz="4" w:space="0"/>
                    <w:right w:val="single" w:color="auto" w:sz="4" w:space="0"/>
                  </w:tcBorders>
                  <w:vAlign w:val="center"/>
                </w:tcPr>
                <w:p w14:paraId="35163D29">
                  <w:pPr>
                    <w:jc w:val="center"/>
                    <w:rPr>
                      <w:rFonts w:ascii="Times New Roman" w:hAnsi="Times New Roman"/>
                      <w:color w:val="000000" w:themeColor="text1"/>
                      <w:szCs w:val="21"/>
                    </w:rPr>
                  </w:pPr>
                  <w:r>
                    <w:rPr>
                      <w:rFonts w:ascii="Times New Roman" w:hAnsi="Times New Roman"/>
                      <w:color w:val="000000" w:themeColor="text1"/>
                      <w:szCs w:val="21"/>
                    </w:rPr>
                    <w:t>沉淀池处理效率（%）</w:t>
                  </w:r>
                </w:p>
              </w:tc>
              <w:tc>
                <w:tcPr>
                  <w:tcW w:w="1187" w:type="dxa"/>
                  <w:tcBorders>
                    <w:top w:val="single" w:color="auto" w:sz="4" w:space="0"/>
                    <w:left w:val="single" w:color="auto" w:sz="4" w:space="0"/>
                    <w:bottom w:val="single" w:color="auto" w:sz="4" w:space="0"/>
                    <w:right w:val="single" w:color="auto" w:sz="4" w:space="0"/>
                  </w:tcBorders>
                  <w:vAlign w:val="center"/>
                </w:tcPr>
                <w:p w14:paraId="1E5F0EA4">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1109" w:type="dxa"/>
                  <w:tcBorders>
                    <w:top w:val="single" w:color="auto" w:sz="4" w:space="0"/>
                    <w:left w:val="single" w:color="auto" w:sz="4" w:space="0"/>
                    <w:bottom w:val="single" w:color="auto" w:sz="4" w:space="0"/>
                    <w:right w:val="single" w:color="auto" w:sz="4" w:space="0"/>
                  </w:tcBorders>
                  <w:vAlign w:val="center"/>
                </w:tcPr>
                <w:p w14:paraId="2CEAB56D">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1048" w:type="dxa"/>
                  <w:tcBorders>
                    <w:top w:val="single" w:color="auto" w:sz="4" w:space="0"/>
                    <w:left w:val="single" w:color="auto" w:sz="4" w:space="0"/>
                    <w:bottom w:val="single" w:color="auto" w:sz="4" w:space="0"/>
                    <w:right w:val="single" w:color="auto" w:sz="4" w:space="0"/>
                  </w:tcBorders>
                  <w:vAlign w:val="center"/>
                </w:tcPr>
                <w:p w14:paraId="68B00EDE">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1022" w:type="dxa"/>
                  <w:tcBorders>
                    <w:top w:val="single" w:color="auto" w:sz="4" w:space="0"/>
                    <w:left w:val="single" w:color="auto" w:sz="4" w:space="0"/>
                    <w:bottom w:val="single" w:color="auto" w:sz="4" w:space="0"/>
                    <w:right w:val="single" w:color="auto" w:sz="4" w:space="0"/>
                  </w:tcBorders>
                  <w:vAlign w:val="center"/>
                </w:tcPr>
                <w:p w14:paraId="1509C42B">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1099" w:type="dxa"/>
                  <w:tcBorders>
                    <w:top w:val="single" w:color="auto" w:sz="4" w:space="0"/>
                    <w:left w:val="single" w:color="auto" w:sz="4" w:space="0"/>
                    <w:bottom w:val="single" w:color="auto" w:sz="4" w:space="0"/>
                    <w:right w:val="single" w:color="auto" w:sz="4" w:space="0"/>
                  </w:tcBorders>
                  <w:vAlign w:val="center"/>
                </w:tcPr>
                <w:p w14:paraId="58DD1BAF">
                  <w:pPr>
                    <w:jc w:val="center"/>
                    <w:rPr>
                      <w:rFonts w:ascii="Times New Roman" w:hAnsi="Times New Roman"/>
                      <w:color w:val="000000" w:themeColor="text1"/>
                      <w:szCs w:val="21"/>
                    </w:rPr>
                  </w:pPr>
                  <w:r>
                    <w:rPr>
                      <w:rFonts w:ascii="Times New Roman" w:hAnsi="Times New Roman"/>
                      <w:color w:val="000000" w:themeColor="text1"/>
                      <w:szCs w:val="21"/>
                    </w:rPr>
                    <w:t>50</w:t>
                  </w:r>
                </w:p>
              </w:tc>
            </w:tr>
            <w:tr w14:paraId="2271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5" w:type="dxa"/>
                  <w:vMerge w:val="restart"/>
                  <w:tcBorders>
                    <w:top w:val="single" w:color="auto" w:sz="4" w:space="0"/>
                    <w:left w:val="single" w:color="auto" w:sz="4" w:space="0"/>
                    <w:bottom w:val="single" w:color="auto" w:sz="4" w:space="0"/>
                    <w:right w:val="single" w:color="auto" w:sz="4" w:space="0"/>
                  </w:tcBorders>
                  <w:vAlign w:val="center"/>
                </w:tcPr>
                <w:p w14:paraId="22A2A729">
                  <w:pPr>
                    <w:jc w:val="center"/>
                    <w:rPr>
                      <w:rFonts w:ascii="Times New Roman" w:hAnsi="Times New Roman"/>
                      <w:color w:val="000000" w:themeColor="text1"/>
                      <w:szCs w:val="21"/>
                    </w:rPr>
                  </w:pPr>
                  <w:r>
                    <w:rPr>
                      <w:rFonts w:ascii="Times New Roman" w:hAnsi="Times New Roman"/>
                      <w:color w:val="000000" w:themeColor="text1"/>
                      <w:szCs w:val="21"/>
                    </w:rPr>
                    <w:t>沉淀池处理后</w:t>
                  </w:r>
                </w:p>
              </w:tc>
              <w:tc>
                <w:tcPr>
                  <w:tcW w:w="1787" w:type="dxa"/>
                  <w:tcBorders>
                    <w:top w:val="single" w:color="auto" w:sz="4" w:space="0"/>
                    <w:left w:val="single" w:color="auto" w:sz="4" w:space="0"/>
                    <w:bottom w:val="single" w:color="auto" w:sz="4" w:space="0"/>
                    <w:right w:val="single" w:color="auto" w:sz="4" w:space="0"/>
                  </w:tcBorders>
                  <w:vAlign w:val="center"/>
                </w:tcPr>
                <w:p w14:paraId="6750104F">
                  <w:pPr>
                    <w:jc w:val="center"/>
                    <w:rPr>
                      <w:rFonts w:ascii="Times New Roman" w:hAnsi="Times New Roman"/>
                      <w:color w:val="000000" w:themeColor="text1"/>
                      <w:szCs w:val="21"/>
                    </w:rPr>
                  </w:pPr>
                  <w:r>
                    <w:rPr>
                      <w:rFonts w:ascii="Times New Roman" w:hAnsi="Times New Roman"/>
                      <w:color w:val="000000" w:themeColor="text1"/>
                      <w:szCs w:val="21"/>
                    </w:rPr>
                    <w:t>产生浓度（mg/L）</w:t>
                  </w:r>
                </w:p>
              </w:tc>
              <w:tc>
                <w:tcPr>
                  <w:tcW w:w="1187" w:type="dxa"/>
                  <w:tcBorders>
                    <w:top w:val="single" w:color="auto" w:sz="4" w:space="0"/>
                    <w:left w:val="single" w:color="auto" w:sz="4" w:space="0"/>
                    <w:bottom w:val="single" w:color="auto" w:sz="4" w:space="0"/>
                    <w:right w:val="single" w:color="auto" w:sz="4" w:space="0"/>
                  </w:tcBorders>
                  <w:vAlign w:val="center"/>
                </w:tcPr>
                <w:p w14:paraId="5A5D989B">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1109" w:type="dxa"/>
                  <w:tcBorders>
                    <w:top w:val="single" w:color="auto" w:sz="4" w:space="0"/>
                    <w:left w:val="single" w:color="auto" w:sz="4" w:space="0"/>
                    <w:bottom w:val="single" w:color="auto" w:sz="4" w:space="0"/>
                    <w:right w:val="single" w:color="auto" w:sz="4" w:space="0"/>
                  </w:tcBorders>
                  <w:vAlign w:val="center"/>
                </w:tcPr>
                <w:p w14:paraId="3C614FF9">
                  <w:pPr>
                    <w:jc w:val="center"/>
                    <w:rPr>
                      <w:rFonts w:ascii="Times New Roman" w:hAnsi="Times New Roman"/>
                      <w:color w:val="000000" w:themeColor="text1"/>
                      <w:szCs w:val="21"/>
                    </w:rPr>
                  </w:pPr>
                  <w:r>
                    <w:rPr>
                      <w:rFonts w:ascii="Times New Roman" w:hAnsi="Times New Roman"/>
                      <w:color w:val="000000" w:themeColor="text1"/>
                      <w:szCs w:val="21"/>
                    </w:rPr>
                    <w:t>303</w:t>
                  </w:r>
                </w:p>
              </w:tc>
              <w:tc>
                <w:tcPr>
                  <w:tcW w:w="1048" w:type="dxa"/>
                  <w:tcBorders>
                    <w:top w:val="single" w:color="auto" w:sz="4" w:space="0"/>
                    <w:left w:val="single" w:color="auto" w:sz="4" w:space="0"/>
                    <w:bottom w:val="single" w:color="auto" w:sz="4" w:space="0"/>
                    <w:right w:val="single" w:color="auto" w:sz="4" w:space="0"/>
                  </w:tcBorders>
                  <w:vAlign w:val="center"/>
                </w:tcPr>
                <w:p w14:paraId="44447FCB">
                  <w:pPr>
                    <w:jc w:val="center"/>
                    <w:rPr>
                      <w:rFonts w:ascii="Times New Roman" w:hAnsi="Times New Roman"/>
                      <w:color w:val="000000" w:themeColor="text1"/>
                      <w:szCs w:val="21"/>
                    </w:rPr>
                  </w:pPr>
                  <w:r>
                    <w:rPr>
                      <w:rFonts w:ascii="Times New Roman" w:hAnsi="Times New Roman"/>
                      <w:color w:val="000000" w:themeColor="text1"/>
                      <w:szCs w:val="21"/>
                    </w:rPr>
                    <w:t>129</w:t>
                  </w:r>
                </w:p>
              </w:tc>
              <w:tc>
                <w:tcPr>
                  <w:tcW w:w="1022" w:type="dxa"/>
                  <w:tcBorders>
                    <w:top w:val="single" w:color="auto" w:sz="4" w:space="0"/>
                    <w:left w:val="single" w:color="auto" w:sz="4" w:space="0"/>
                    <w:bottom w:val="single" w:color="auto" w:sz="4" w:space="0"/>
                    <w:right w:val="single" w:color="auto" w:sz="4" w:space="0"/>
                  </w:tcBorders>
                  <w:vAlign w:val="center"/>
                </w:tcPr>
                <w:p w14:paraId="1B89FF03">
                  <w:pPr>
                    <w:jc w:val="center"/>
                    <w:rPr>
                      <w:rFonts w:ascii="Times New Roman" w:hAnsi="Times New Roman"/>
                      <w:color w:val="000000" w:themeColor="text1"/>
                      <w:szCs w:val="21"/>
                    </w:rPr>
                  </w:pPr>
                  <w:r>
                    <w:rPr>
                      <w:rFonts w:ascii="Times New Roman" w:hAnsi="Times New Roman"/>
                      <w:color w:val="000000" w:themeColor="text1"/>
                      <w:szCs w:val="21"/>
                    </w:rPr>
                    <w:t>8</w:t>
                  </w:r>
                </w:p>
              </w:tc>
              <w:tc>
                <w:tcPr>
                  <w:tcW w:w="1099" w:type="dxa"/>
                  <w:tcBorders>
                    <w:top w:val="single" w:color="auto" w:sz="4" w:space="0"/>
                    <w:left w:val="single" w:color="auto" w:sz="4" w:space="0"/>
                    <w:bottom w:val="single" w:color="auto" w:sz="4" w:space="0"/>
                    <w:right w:val="single" w:color="auto" w:sz="4" w:space="0"/>
                  </w:tcBorders>
                  <w:vAlign w:val="center"/>
                </w:tcPr>
                <w:p w14:paraId="6A99E27E">
                  <w:pPr>
                    <w:jc w:val="center"/>
                    <w:rPr>
                      <w:rFonts w:ascii="Times New Roman" w:hAnsi="Times New Roman"/>
                      <w:color w:val="000000" w:themeColor="text1"/>
                      <w:szCs w:val="21"/>
                    </w:rPr>
                  </w:pPr>
                  <w:r>
                    <w:rPr>
                      <w:rFonts w:ascii="Times New Roman" w:hAnsi="Times New Roman"/>
                      <w:color w:val="000000" w:themeColor="text1"/>
                      <w:szCs w:val="21"/>
                    </w:rPr>
                    <w:t>203</w:t>
                  </w:r>
                </w:p>
              </w:tc>
            </w:tr>
            <w:tr w14:paraId="682C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5" w:type="dxa"/>
                  <w:vMerge w:val="continue"/>
                  <w:tcBorders>
                    <w:top w:val="single" w:color="auto" w:sz="4" w:space="0"/>
                    <w:left w:val="single" w:color="auto" w:sz="4" w:space="0"/>
                    <w:bottom w:val="single" w:color="auto" w:sz="4" w:space="0"/>
                    <w:right w:val="single" w:color="auto" w:sz="4" w:space="0"/>
                  </w:tcBorders>
                  <w:vAlign w:val="center"/>
                </w:tcPr>
                <w:p w14:paraId="39E8B96C">
                  <w:pPr>
                    <w:widowControl/>
                    <w:jc w:val="center"/>
                    <w:rPr>
                      <w:rFonts w:ascii="Times New Roman" w:hAnsi="Times New Roman"/>
                      <w:color w:val="000000" w:themeColor="text1"/>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1C41A80F">
                  <w:pPr>
                    <w:jc w:val="center"/>
                    <w:rPr>
                      <w:rFonts w:ascii="Times New Roman" w:hAnsi="Times New Roman"/>
                      <w:color w:val="000000" w:themeColor="text1"/>
                      <w:szCs w:val="21"/>
                    </w:rPr>
                  </w:pPr>
                  <w:r>
                    <w:rPr>
                      <w:rFonts w:ascii="Times New Roman" w:hAnsi="Times New Roman"/>
                      <w:color w:val="000000" w:themeColor="text1"/>
                      <w:szCs w:val="21"/>
                    </w:rPr>
                    <w:t>产生量（t/a）</w:t>
                  </w:r>
                </w:p>
              </w:tc>
              <w:tc>
                <w:tcPr>
                  <w:tcW w:w="1187" w:type="dxa"/>
                  <w:tcBorders>
                    <w:top w:val="single" w:color="auto" w:sz="4" w:space="0"/>
                    <w:left w:val="single" w:color="auto" w:sz="4" w:space="0"/>
                    <w:bottom w:val="single" w:color="auto" w:sz="4" w:space="0"/>
                    <w:right w:val="single" w:color="auto" w:sz="4" w:space="0"/>
                  </w:tcBorders>
                  <w:vAlign w:val="center"/>
                </w:tcPr>
                <w:p w14:paraId="20243B40">
                  <w:pPr>
                    <w:jc w:val="center"/>
                    <w:rPr>
                      <w:rFonts w:ascii="Times New Roman" w:hAnsi="Times New Roman"/>
                      <w:color w:val="000000" w:themeColor="text1"/>
                      <w:szCs w:val="21"/>
                    </w:rPr>
                  </w:pPr>
                  <w:r>
                    <w:rPr>
                      <w:rFonts w:ascii="Times New Roman" w:hAnsi="Times New Roman"/>
                      <w:color w:val="000000" w:themeColor="text1"/>
                      <w:szCs w:val="21"/>
                    </w:rPr>
                    <w:t>8847.1m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c>
                <w:tcPr>
                  <w:tcW w:w="1109" w:type="dxa"/>
                  <w:tcBorders>
                    <w:top w:val="single" w:color="auto" w:sz="4" w:space="0"/>
                    <w:left w:val="single" w:color="auto" w:sz="4" w:space="0"/>
                    <w:bottom w:val="single" w:color="auto" w:sz="4" w:space="0"/>
                    <w:right w:val="single" w:color="auto" w:sz="4" w:space="0"/>
                  </w:tcBorders>
                  <w:vAlign w:val="center"/>
                </w:tcPr>
                <w:p w14:paraId="7EF85E93">
                  <w:pPr>
                    <w:jc w:val="center"/>
                    <w:rPr>
                      <w:rFonts w:ascii="Times New Roman" w:hAnsi="Times New Roman"/>
                      <w:color w:val="000000" w:themeColor="text1"/>
                      <w:szCs w:val="21"/>
                    </w:rPr>
                  </w:pPr>
                  <w:r>
                    <w:rPr>
                      <w:rFonts w:ascii="Times New Roman" w:hAnsi="Times New Roman"/>
                      <w:color w:val="000000" w:themeColor="text1"/>
                      <w:szCs w:val="21"/>
                    </w:rPr>
                    <w:t>2.679</w:t>
                  </w:r>
                </w:p>
              </w:tc>
              <w:tc>
                <w:tcPr>
                  <w:tcW w:w="1048" w:type="dxa"/>
                  <w:tcBorders>
                    <w:top w:val="single" w:color="auto" w:sz="4" w:space="0"/>
                    <w:left w:val="single" w:color="auto" w:sz="4" w:space="0"/>
                    <w:bottom w:val="single" w:color="auto" w:sz="4" w:space="0"/>
                    <w:right w:val="single" w:color="auto" w:sz="4" w:space="0"/>
                  </w:tcBorders>
                  <w:vAlign w:val="center"/>
                </w:tcPr>
                <w:p w14:paraId="73566300">
                  <w:pPr>
                    <w:jc w:val="center"/>
                    <w:rPr>
                      <w:rFonts w:ascii="Times New Roman" w:hAnsi="Times New Roman"/>
                      <w:color w:val="000000" w:themeColor="text1"/>
                      <w:szCs w:val="21"/>
                    </w:rPr>
                  </w:pPr>
                  <w:r>
                    <w:rPr>
                      <w:rFonts w:ascii="Times New Roman" w:hAnsi="Times New Roman"/>
                      <w:color w:val="000000" w:themeColor="text1"/>
                      <w:szCs w:val="21"/>
                    </w:rPr>
                    <w:t>1.144</w:t>
                  </w:r>
                </w:p>
              </w:tc>
              <w:tc>
                <w:tcPr>
                  <w:tcW w:w="1022" w:type="dxa"/>
                  <w:tcBorders>
                    <w:top w:val="single" w:color="auto" w:sz="4" w:space="0"/>
                    <w:left w:val="single" w:color="auto" w:sz="4" w:space="0"/>
                    <w:bottom w:val="single" w:color="auto" w:sz="4" w:space="0"/>
                    <w:right w:val="single" w:color="auto" w:sz="4" w:space="0"/>
                  </w:tcBorders>
                  <w:vAlign w:val="center"/>
                </w:tcPr>
                <w:p w14:paraId="1AB355ED">
                  <w:pPr>
                    <w:jc w:val="center"/>
                    <w:rPr>
                      <w:rFonts w:ascii="Times New Roman" w:hAnsi="Times New Roman"/>
                      <w:color w:val="000000" w:themeColor="text1"/>
                      <w:szCs w:val="21"/>
                    </w:rPr>
                  </w:pPr>
                  <w:r>
                    <w:rPr>
                      <w:rFonts w:ascii="Times New Roman" w:hAnsi="Times New Roman"/>
                      <w:color w:val="000000" w:themeColor="text1"/>
                      <w:szCs w:val="21"/>
                    </w:rPr>
                    <w:t>0.069</w:t>
                  </w:r>
                </w:p>
              </w:tc>
              <w:tc>
                <w:tcPr>
                  <w:tcW w:w="1099" w:type="dxa"/>
                  <w:tcBorders>
                    <w:top w:val="single" w:color="auto" w:sz="4" w:space="0"/>
                    <w:left w:val="single" w:color="auto" w:sz="4" w:space="0"/>
                    <w:bottom w:val="single" w:color="auto" w:sz="4" w:space="0"/>
                    <w:right w:val="single" w:color="auto" w:sz="4" w:space="0"/>
                  </w:tcBorders>
                  <w:vAlign w:val="center"/>
                </w:tcPr>
                <w:p w14:paraId="672F6815">
                  <w:pPr>
                    <w:jc w:val="center"/>
                    <w:rPr>
                      <w:rFonts w:ascii="Times New Roman" w:hAnsi="Times New Roman"/>
                      <w:color w:val="000000" w:themeColor="text1"/>
                      <w:szCs w:val="21"/>
                    </w:rPr>
                  </w:pPr>
                  <w:r>
                    <w:rPr>
                      <w:rFonts w:ascii="Times New Roman" w:hAnsi="Times New Roman"/>
                      <w:color w:val="000000" w:themeColor="text1"/>
                      <w:szCs w:val="21"/>
                    </w:rPr>
                    <w:t>1.794</w:t>
                  </w:r>
                </w:p>
              </w:tc>
            </w:tr>
          </w:tbl>
          <w:p w14:paraId="53CF97E7">
            <w:pPr>
              <w:spacing w:line="360" w:lineRule="auto"/>
              <w:ind w:firstLine="480" w:firstLineChars="200"/>
              <w:rPr>
                <w:rFonts w:hint="eastAsia" w:ascii="Times New Roman" w:hAnsi="Times New Roman"/>
                <w:color w:val="000000" w:themeColor="text1"/>
                <w:sz w:val="24"/>
                <w:szCs w:val="28"/>
              </w:rPr>
            </w:pPr>
            <w:r>
              <w:rPr>
                <w:rFonts w:hint="eastAsia" w:ascii="Times New Roman" w:hAnsi="Times New Roman"/>
                <w:color w:val="000000" w:themeColor="text1"/>
                <w:sz w:val="24"/>
                <w:szCs w:val="24"/>
              </w:rPr>
              <w:t>原料清洗废水、设备和地面冲洗废水、洗瓶废水经沉淀池预处理；食堂废水先经油水分离器预处理后，与其他生活废水一起排入化粪池；生产废水和生活废水经预处理</w:t>
            </w:r>
            <w:r>
              <w:rPr>
                <w:rFonts w:hint="eastAsia" w:ascii="Times New Roman" w:hAnsi="Times New Roman"/>
                <w:color w:val="000000" w:themeColor="text1"/>
                <w:kern w:val="0"/>
                <w:sz w:val="24"/>
                <w:szCs w:val="24"/>
              </w:rPr>
              <w:t>达到《污水综合排放标准》（</w:t>
            </w:r>
            <w:r>
              <w:rPr>
                <w:rFonts w:ascii="Times New Roman" w:hAnsi="Times New Roman"/>
                <w:color w:val="000000" w:themeColor="text1"/>
                <w:kern w:val="0"/>
                <w:sz w:val="24"/>
                <w:szCs w:val="24"/>
              </w:rPr>
              <w:t>GB8978-1996</w:t>
            </w:r>
            <w:r>
              <w:rPr>
                <w:rFonts w:hint="eastAsia" w:ascii="Times New Roman" w:hAnsi="Times New Roman"/>
                <w:color w:val="000000" w:themeColor="text1"/>
                <w:kern w:val="0"/>
                <w:sz w:val="24"/>
                <w:szCs w:val="24"/>
              </w:rPr>
              <w:t>）三级标准，其中氨氮、总磷达到《污水排入城镇下水道水质标准》（</w:t>
            </w:r>
            <w:r>
              <w:rPr>
                <w:rFonts w:ascii="Times New Roman" w:hAnsi="Times New Roman"/>
                <w:color w:val="000000" w:themeColor="text1"/>
                <w:kern w:val="0"/>
                <w:sz w:val="24"/>
                <w:szCs w:val="24"/>
              </w:rPr>
              <w:t>GB/T3192-2015</w:t>
            </w:r>
            <w:r>
              <w:rPr>
                <w:rFonts w:hint="eastAsia" w:ascii="Times New Roman" w:hAnsi="Times New Roman"/>
                <w:color w:val="000000" w:themeColor="text1"/>
                <w:kern w:val="0"/>
                <w:sz w:val="24"/>
                <w:szCs w:val="24"/>
              </w:rPr>
              <w:t>）表</w:t>
            </w:r>
            <w:r>
              <w:rPr>
                <w:rFonts w:ascii="Times New Roman" w:hAnsi="Times New Roman"/>
                <w:color w:val="000000" w:themeColor="text1"/>
                <w:kern w:val="0"/>
                <w:sz w:val="24"/>
                <w:szCs w:val="24"/>
              </w:rPr>
              <w:t>1</w:t>
            </w:r>
            <w:r>
              <w:rPr>
                <w:rFonts w:hint="eastAsia" w:ascii="Times New Roman" w:hAnsi="Times New Roman"/>
                <w:color w:val="000000" w:themeColor="text1"/>
                <w:kern w:val="0"/>
                <w:sz w:val="24"/>
                <w:szCs w:val="24"/>
              </w:rPr>
              <w:t>中的</w:t>
            </w:r>
            <w:r>
              <w:rPr>
                <w:rFonts w:ascii="Times New Roman" w:hAnsi="Times New Roman"/>
                <w:color w:val="000000" w:themeColor="text1"/>
                <w:kern w:val="0"/>
                <w:sz w:val="24"/>
                <w:szCs w:val="24"/>
              </w:rPr>
              <w:t>B</w:t>
            </w:r>
            <w:r>
              <w:rPr>
                <w:rFonts w:hint="eastAsia" w:ascii="Times New Roman" w:hAnsi="Times New Roman"/>
                <w:color w:val="000000" w:themeColor="text1"/>
                <w:kern w:val="0"/>
                <w:sz w:val="24"/>
                <w:szCs w:val="24"/>
              </w:rPr>
              <w:t>等级标准，后排入</w:t>
            </w:r>
            <w:r>
              <w:rPr>
                <w:rFonts w:ascii="Times New Roman" w:hAnsi="Times New Roman"/>
                <w:color w:val="000000" w:themeColor="text1"/>
                <w:kern w:val="0"/>
                <w:sz w:val="24"/>
                <w:szCs w:val="24"/>
              </w:rPr>
              <w:t>园区污水管网</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最终进入园区污水处理厂</w:t>
            </w:r>
            <w:r>
              <w:rPr>
                <w:rFonts w:hint="eastAsia" w:ascii="Times New Roman" w:hAnsi="Times New Roman"/>
                <w:color w:val="000000" w:themeColor="text1"/>
                <w:szCs w:val="21"/>
              </w:rPr>
              <w:t>。</w:t>
            </w:r>
          </w:p>
          <w:p w14:paraId="43B9F31C">
            <w:pPr>
              <w:spacing w:line="360" w:lineRule="auto"/>
              <w:ind w:firstLine="480" w:firstLineChars="200"/>
              <w:rPr>
                <w:rFonts w:ascii="Times New Roman" w:hAnsi="Times New Roman"/>
                <w:color w:val="000000" w:themeColor="text1"/>
                <w:sz w:val="24"/>
                <w:szCs w:val="28"/>
              </w:rPr>
            </w:pPr>
            <w:r>
              <w:rPr>
                <w:rFonts w:ascii="Times New Roman" w:hAnsi="Times New Roman"/>
                <w:color w:val="000000" w:themeColor="text1"/>
                <w:sz w:val="24"/>
                <w:szCs w:val="28"/>
              </w:rPr>
              <w:t>项目</w:t>
            </w:r>
            <w:r>
              <w:rPr>
                <w:rFonts w:hint="eastAsia" w:ascii="Times New Roman" w:hAnsi="Times New Roman"/>
                <w:color w:val="000000" w:themeColor="text1"/>
                <w:sz w:val="24"/>
              </w:rPr>
              <w:t>生产</w:t>
            </w:r>
            <w:r>
              <w:rPr>
                <w:rFonts w:ascii="Times New Roman" w:hAnsi="Times New Roman"/>
                <w:color w:val="000000" w:themeColor="text1"/>
                <w:sz w:val="24"/>
              </w:rPr>
              <w:t>废水及生活废水</w:t>
            </w:r>
            <w:r>
              <w:rPr>
                <w:rFonts w:ascii="Times New Roman" w:hAnsi="Times New Roman"/>
                <w:color w:val="000000" w:themeColor="text1"/>
                <w:sz w:val="24"/>
                <w:szCs w:val="28"/>
              </w:rPr>
              <w:t>混合后总的</w:t>
            </w:r>
            <w:r>
              <w:rPr>
                <w:rFonts w:hint="eastAsia" w:ascii="Times New Roman" w:hAnsi="Times New Roman"/>
                <w:color w:val="000000" w:themeColor="text1"/>
                <w:sz w:val="24"/>
                <w:szCs w:val="28"/>
              </w:rPr>
              <w:t>综合</w:t>
            </w:r>
            <w:r>
              <w:rPr>
                <w:rFonts w:ascii="Times New Roman" w:hAnsi="Times New Roman"/>
                <w:color w:val="000000" w:themeColor="text1"/>
                <w:sz w:val="24"/>
                <w:szCs w:val="28"/>
              </w:rPr>
              <w:t>废水水质见表5-</w:t>
            </w:r>
            <w:r>
              <w:rPr>
                <w:rFonts w:hint="eastAsia" w:ascii="Times New Roman" w:hAnsi="Times New Roman"/>
                <w:color w:val="000000" w:themeColor="text1"/>
                <w:sz w:val="24"/>
                <w:szCs w:val="28"/>
              </w:rPr>
              <w:t>11</w:t>
            </w:r>
            <w:r>
              <w:rPr>
                <w:rFonts w:ascii="Times New Roman" w:hAnsi="Times New Roman"/>
                <w:color w:val="000000" w:themeColor="text1"/>
                <w:sz w:val="24"/>
                <w:szCs w:val="28"/>
              </w:rPr>
              <w:t>。</w:t>
            </w:r>
          </w:p>
          <w:p w14:paraId="5469CC8F">
            <w:pPr>
              <w:spacing w:line="360" w:lineRule="auto"/>
              <w:jc w:val="center"/>
              <w:rPr>
                <w:rFonts w:ascii="Times New Roman" w:hAnsi="Times New Roman"/>
                <w:b/>
                <w:color w:val="000000" w:themeColor="text1"/>
                <w:sz w:val="24"/>
              </w:rPr>
            </w:pPr>
            <w:r>
              <w:rPr>
                <w:rFonts w:ascii="Times New Roman" w:hAnsi="Times New Roman"/>
                <w:b/>
                <w:color w:val="000000" w:themeColor="text1"/>
                <w:sz w:val="24"/>
              </w:rPr>
              <w:t>表5-</w:t>
            </w:r>
            <w:r>
              <w:rPr>
                <w:rFonts w:hint="eastAsia" w:ascii="Times New Roman" w:hAnsi="Times New Roman"/>
                <w:b/>
                <w:color w:val="000000" w:themeColor="text1"/>
                <w:sz w:val="24"/>
              </w:rPr>
              <w:t>11</w:t>
            </w:r>
            <w:r>
              <w:rPr>
                <w:rFonts w:ascii="Times New Roman" w:hAnsi="Times New Roman"/>
                <w:b/>
                <w:color w:val="000000" w:themeColor="text1"/>
                <w:sz w:val="24"/>
              </w:rPr>
              <w:t xml:space="preserve">   项目</w:t>
            </w:r>
            <w:r>
              <w:rPr>
                <w:rFonts w:hint="eastAsia" w:ascii="Times New Roman" w:hAnsi="Times New Roman"/>
                <w:b/>
                <w:color w:val="000000" w:themeColor="text1"/>
                <w:sz w:val="24"/>
              </w:rPr>
              <w:t>综合</w:t>
            </w:r>
            <w:r>
              <w:rPr>
                <w:rFonts w:ascii="Times New Roman" w:hAnsi="Times New Roman"/>
                <w:b/>
                <w:color w:val="000000" w:themeColor="text1"/>
                <w:sz w:val="24"/>
              </w:rPr>
              <w:t>废水水质统计表</w:t>
            </w:r>
          </w:p>
          <w:tbl>
            <w:tblPr>
              <w:tblStyle w:val="30"/>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122"/>
              <w:gridCol w:w="1366"/>
              <w:gridCol w:w="1278"/>
              <w:gridCol w:w="1343"/>
              <w:gridCol w:w="1409"/>
            </w:tblGrid>
            <w:tr w14:paraId="75FC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Merge w:val="restart"/>
                  <w:vAlign w:val="center"/>
                </w:tcPr>
                <w:p w14:paraId="6852C84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污染源名称</w:t>
                  </w:r>
                </w:p>
              </w:tc>
              <w:tc>
                <w:tcPr>
                  <w:tcW w:w="1122" w:type="dxa"/>
                  <w:vMerge w:val="restart"/>
                  <w:vAlign w:val="center"/>
                </w:tcPr>
                <w:p w14:paraId="74D02C0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产生水量（m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c>
                <w:tcPr>
                  <w:tcW w:w="5396" w:type="dxa"/>
                  <w:gridSpan w:val="4"/>
                  <w:vAlign w:val="center"/>
                </w:tcPr>
                <w:p w14:paraId="61F3F1E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主要水质指标</w:t>
                  </w:r>
                </w:p>
              </w:tc>
            </w:tr>
            <w:tr w14:paraId="5722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Merge w:val="continue"/>
                  <w:vAlign w:val="center"/>
                </w:tcPr>
                <w:p w14:paraId="3539AA36">
                  <w:pPr>
                    <w:widowControl/>
                    <w:jc w:val="center"/>
                    <w:rPr>
                      <w:rFonts w:ascii="Times New Roman" w:hAnsi="Times New Roman"/>
                      <w:color w:val="000000" w:themeColor="text1"/>
                      <w:szCs w:val="21"/>
                    </w:rPr>
                  </w:pPr>
                </w:p>
              </w:tc>
              <w:tc>
                <w:tcPr>
                  <w:tcW w:w="1122" w:type="dxa"/>
                  <w:vMerge w:val="continue"/>
                  <w:vAlign w:val="center"/>
                </w:tcPr>
                <w:p w14:paraId="318F3C47">
                  <w:pPr>
                    <w:widowControl/>
                    <w:jc w:val="center"/>
                    <w:rPr>
                      <w:rFonts w:ascii="Times New Roman" w:hAnsi="Times New Roman"/>
                      <w:color w:val="000000" w:themeColor="text1"/>
                      <w:szCs w:val="21"/>
                    </w:rPr>
                  </w:pPr>
                </w:p>
              </w:tc>
              <w:tc>
                <w:tcPr>
                  <w:tcW w:w="1366" w:type="dxa"/>
                  <w:vAlign w:val="center"/>
                </w:tcPr>
                <w:p w14:paraId="00ED34A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COD</w:t>
                  </w:r>
                  <w:r>
                    <w:rPr>
                      <w:rFonts w:ascii="Times New Roman" w:hAnsi="Times New Roman"/>
                      <w:color w:val="000000" w:themeColor="text1"/>
                      <w:szCs w:val="21"/>
                      <w:vertAlign w:val="subscript"/>
                    </w:rPr>
                    <w:t>cr</w:t>
                  </w:r>
                </w:p>
              </w:tc>
              <w:tc>
                <w:tcPr>
                  <w:tcW w:w="1278" w:type="dxa"/>
                  <w:vAlign w:val="center"/>
                </w:tcPr>
                <w:p w14:paraId="1E4F255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1343" w:type="dxa"/>
                  <w:vAlign w:val="center"/>
                </w:tcPr>
                <w:p w14:paraId="7531484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NH</w:t>
                  </w:r>
                  <w:r>
                    <w:rPr>
                      <w:rFonts w:ascii="Times New Roman" w:hAnsi="Times New Roman"/>
                      <w:color w:val="000000" w:themeColor="text1"/>
                      <w:szCs w:val="21"/>
                      <w:vertAlign w:val="subscript"/>
                    </w:rPr>
                    <w:t>3</w:t>
                  </w:r>
                  <w:r>
                    <w:rPr>
                      <w:rFonts w:ascii="Times New Roman" w:hAnsi="Times New Roman"/>
                      <w:color w:val="000000" w:themeColor="text1"/>
                      <w:szCs w:val="21"/>
                    </w:rPr>
                    <w:t>-N</w:t>
                  </w:r>
                </w:p>
              </w:tc>
              <w:tc>
                <w:tcPr>
                  <w:tcW w:w="1409" w:type="dxa"/>
                  <w:vAlign w:val="center"/>
                </w:tcPr>
                <w:p w14:paraId="27C9EA5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SS</w:t>
                  </w:r>
                </w:p>
              </w:tc>
            </w:tr>
            <w:tr w14:paraId="4652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Align w:val="center"/>
                </w:tcPr>
                <w:p w14:paraId="52EC3D80">
                  <w:pPr>
                    <w:widowControl/>
                    <w:jc w:val="center"/>
                    <w:rPr>
                      <w:rFonts w:ascii="Times New Roman" w:hAnsi="Times New Roman"/>
                      <w:color w:val="000000" w:themeColor="text1"/>
                      <w:szCs w:val="21"/>
                    </w:rPr>
                  </w:pPr>
                  <w:r>
                    <w:rPr>
                      <w:rFonts w:hint="eastAsia" w:ascii="Times New Roman" w:hAnsi="Times New Roman"/>
                      <w:color w:val="000000" w:themeColor="text1"/>
                      <w:szCs w:val="21"/>
                    </w:rPr>
                    <w:t>生活</w:t>
                  </w:r>
                  <w:r>
                    <w:rPr>
                      <w:rFonts w:ascii="Times New Roman" w:hAnsi="Times New Roman"/>
                      <w:color w:val="000000" w:themeColor="text1"/>
                      <w:szCs w:val="21"/>
                    </w:rPr>
                    <w:t>废水（mg/L）</w:t>
                  </w:r>
                </w:p>
              </w:tc>
              <w:tc>
                <w:tcPr>
                  <w:tcW w:w="1122" w:type="dxa"/>
                  <w:vAlign w:val="center"/>
                </w:tcPr>
                <w:p w14:paraId="604265D6">
                  <w:pPr>
                    <w:widowControl/>
                    <w:jc w:val="center"/>
                    <w:rPr>
                      <w:rFonts w:ascii="Times New Roman" w:hAnsi="Times New Roman"/>
                      <w:color w:val="000000" w:themeColor="text1"/>
                      <w:szCs w:val="21"/>
                    </w:rPr>
                  </w:pPr>
                  <w:r>
                    <w:rPr>
                      <w:rFonts w:hint="eastAsia" w:ascii="Times New Roman" w:hAnsi="Times New Roman"/>
                      <w:color w:val="000000" w:themeColor="text1"/>
                      <w:szCs w:val="21"/>
                    </w:rPr>
                    <w:t>714</w:t>
                  </w:r>
                </w:p>
              </w:tc>
              <w:tc>
                <w:tcPr>
                  <w:tcW w:w="1366" w:type="dxa"/>
                  <w:vAlign w:val="center"/>
                </w:tcPr>
                <w:p w14:paraId="6D4DDA73">
                  <w:pPr>
                    <w:jc w:val="center"/>
                    <w:rPr>
                      <w:rFonts w:ascii="Times New Roman" w:hAnsi="Times New Roman"/>
                      <w:color w:val="000000" w:themeColor="text1"/>
                      <w:szCs w:val="21"/>
                    </w:rPr>
                  </w:pPr>
                  <w:r>
                    <w:rPr>
                      <w:rFonts w:ascii="Times New Roman" w:hAnsi="Times New Roman"/>
                      <w:color w:val="000000" w:themeColor="text1"/>
                      <w:szCs w:val="21"/>
                    </w:rPr>
                    <w:t>333.2</w:t>
                  </w:r>
                </w:p>
              </w:tc>
              <w:tc>
                <w:tcPr>
                  <w:tcW w:w="1278" w:type="dxa"/>
                  <w:vAlign w:val="center"/>
                </w:tcPr>
                <w:p w14:paraId="3835DC9D">
                  <w:pPr>
                    <w:jc w:val="center"/>
                    <w:rPr>
                      <w:rFonts w:ascii="Times New Roman" w:hAnsi="Times New Roman"/>
                      <w:color w:val="000000" w:themeColor="text1"/>
                      <w:szCs w:val="21"/>
                    </w:rPr>
                  </w:pPr>
                  <w:r>
                    <w:rPr>
                      <w:rFonts w:ascii="Times New Roman" w:hAnsi="Times New Roman"/>
                      <w:color w:val="000000" w:themeColor="text1"/>
                      <w:szCs w:val="21"/>
                    </w:rPr>
                    <w:t>143.78</w:t>
                  </w:r>
                </w:p>
              </w:tc>
              <w:tc>
                <w:tcPr>
                  <w:tcW w:w="1343" w:type="dxa"/>
                  <w:vAlign w:val="center"/>
                </w:tcPr>
                <w:p w14:paraId="3CE42286">
                  <w:pPr>
                    <w:jc w:val="center"/>
                    <w:rPr>
                      <w:rFonts w:ascii="Times New Roman" w:hAnsi="Times New Roman"/>
                      <w:color w:val="000000" w:themeColor="text1"/>
                      <w:szCs w:val="21"/>
                    </w:rPr>
                  </w:pPr>
                  <w:r>
                    <w:rPr>
                      <w:rFonts w:ascii="Times New Roman" w:hAnsi="Times New Roman"/>
                      <w:color w:val="000000" w:themeColor="text1"/>
                      <w:szCs w:val="21"/>
                    </w:rPr>
                    <w:t>33.95</w:t>
                  </w:r>
                </w:p>
              </w:tc>
              <w:tc>
                <w:tcPr>
                  <w:tcW w:w="1409" w:type="dxa"/>
                  <w:vAlign w:val="center"/>
                </w:tcPr>
                <w:p w14:paraId="784F0ACD">
                  <w:pPr>
                    <w:jc w:val="center"/>
                    <w:rPr>
                      <w:rFonts w:ascii="Times New Roman" w:hAnsi="Times New Roman"/>
                      <w:color w:val="000000" w:themeColor="text1"/>
                      <w:szCs w:val="21"/>
                    </w:rPr>
                  </w:pPr>
                  <w:r>
                    <w:rPr>
                      <w:rFonts w:ascii="Times New Roman" w:hAnsi="Times New Roman"/>
                      <w:color w:val="000000" w:themeColor="text1"/>
                      <w:szCs w:val="21"/>
                    </w:rPr>
                    <w:t>149.8</w:t>
                  </w:r>
                </w:p>
              </w:tc>
            </w:tr>
            <w:tr w14:paraId="2F25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Align w:val="center"/>
                </w:tcPr>
                <w:p w14:paraId="0BEC336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总生产</w:t>
                  </w:r>
                  <w:r>
                    <w:rPr>
                      <w:rFonts w:ascii="Times New Roman" w:hAnsi="Times New Roman"/>
                      <w:color w:val="000000" w:themeColor="text1"/>
                      <w:szCs w:val="21"/>
                    </w:rPr>
                    <w:t>废水（mg/L）</w:t>
                  </w:r>
                </w:p>
              </w:tc>
              <w:tc>
                <w:tcPr>
                  <w:tcW w:w="1122" w:type="dxa"/>
                  <w:vAlign w:val="center"/>
                </w:tcPr>
                <w:p w14:paraId="6678E10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8847.1</w:t>
                  </w:r>
                </w:p>
              </w:tc>
              <w:tc>
                <w:tcPr>
                  <w:tcW w:w="1366" w:type="dxa"/>
                  <w:vAlign w:val="center"/>
                </w:tcPr>
                <w:p w14:paraId="12FCD1BF">
                  <w:pPr>
                    <w:jc w:val="center"/>
                    <w:rPr>
                      <w:rFonts w:ascii="Times New Roman" w:hAnsi="Times New Roman"/>
                      <w:color w:val="000000" w:themeColor="text1"/>
                      <w:szCs w:val="21"/>
                    </w:rPr>
                  </w:pPr>
                  <w:r>
                    <w:rPr>
                      <w:rFonts w:ascii="Times New Roman" w:hAnsi="Times New Roman"/>
                      <w:color w:val="000000" w:themeColor="text1"/>
                      <w:szCs w:val="21"/>
                    </w:rPr>
                    <w:t>303</w:t>
                  </w:r>
                </w:p>
              </w:tc>
              <w:tc>
                <w:tcPr>
                  <w:tcW w:w="1278" w:type="dxa"/>
                  <w:vAlign w:val="center"/>
                </w:tcPr>
                <w:p w14:paraId="086466A7">
                  <w:pPr>
                    <w:jc w:val="center"/>
                    <w:rPr>
                      <w:rFonts w:ascii="Times New Roman" w:hAnsi="Times New Roman"/>
                      <w:color w:val="000000" w:themeColor="text1"/>
                      <w:szCs w:val="21"/>
                    </w:rPr>
                  </w:pPr>
                  <w:r>
                    <w:rPr>
                      <w:rFonts w:ascii="Times New Roman" w:hAnsi="Times New Roman"/>
                      <w:color w:val="000000" w:themeColor="text1"/>
                      <w:szCs w:val="21"/>
                    </w:rPr>
                    <w:t>129</w:t>
                  </w:r>
                </w:p>
              </w:tc>
              <w:tc>
                <w:tcPr>
                  <w:tcW w:w="1343" w:type="dxa"/>
                  <w:vAlign w:val="center"/>
                </w:tcPr>
                <w:p w14:paraId="1867766A">
                  <w:pPr>
                    <w:jc w:val="center"/>
                    <w:rPr>
                      <w:rFonts w:ascii="Times New Roman" w:hAnsi="Times New Roman"/>
                      <w:color w:val="000000" w:themeColor="text1"/>
                      <w:szCs w:val="21"/>
                    </w:rPr>
                  </w:pPr>
                  <w:r>
                    <w:rPr>
                      <w:rFonts w:ascii="Times New Roman" w:hAnsi="Times New Roman"/>
                      <w:color w:val="000000" w:themeColor="text1"/>
                      <w:szCs w:val="21"/>
                    </w:rPr>
                    <w:t>8</w:t>
                  </w:r>
                </w:p>
              </w:tc>
              <w:tc>
                <w:tcPr>
                  <w:tcW w:w="1409" w:type="dxa"/>
                  <w:vAlign w:val="center"/>
                </w:tcPr>
                <w:p w14:paraId="4A2A6DC5">
                  <w:pPr>
                    <w:jc w:val="center"/>
                    <w:rPr>
                      <w:rFonts w:ascii="Times New Roman" w:hAnsi="Times New Roman"/>
                      <w:color w:val="000000" w:themeColor="text1"/>
                      <w:szCs w:val="21"/>
                    </w:rPr>
                  </w:pPr>
                  <w:r>
                    <w:rPr>
                      <w:rFonts w:ascii="Times New Roman" w:hAnsi="Times New Roman"/>
                      <w:color w:val="000000" w:themeColor="text1"/>
                      <w:szCs w:val="21"/>
                    </w:rPr>
                    <w:t>203</w:t>
                  </w:r>
                </w:p>
              </w:tc>
            </w:tr>
            <w:tr w14:paraId="53D8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Align w:val="center"/>
                </w:tcPr>
                <w:p w14:paraId="01CA397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综合</w:t>
                  </w:r>
                  <w:r>
                    <w:rPr>
                      <w:rFonts w:ascii="Times New Roman" w:hAnsi="Times New Roman"/>
                      <w:color w:val="000000" w:themeColor="text1"/>
                      <w:szCs w:val="21"/>
                    </w:rPr>
                    <w:t>废水（mg/L）</w:t>
                  </w:r>
                </w:p>
              </w:tc>
              <w:tc>
                <w:tcPr>
                  <w:tcW w:w="1122" w:type="dxa"/>
                  <w:vAlign w:val="center"/>
                </w:tcPr>
                <w:p w14:paraId="4A6544F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9561.1</w:t>
                  </w:r>
                </w:p>
              </w:tc>
              <w:tc>
                <w:tcPr>
                  <w:tcW w:w="1366" w:type="dxa"/>
                  <w:vAlign w:val="center"/>
                </w:tcPr>
                <w:p w14:paraId="7BC015F9">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305</w:t>
                  </w:r>
                </w:p>
              </w:tc>
              <w:tc>
                <w:tcPr>
                  <w:tcW w:w="1278" w:type="dxa"/>
                  <w:vAlign w:val="center"/>
                </w:tcPr>
                <w:p w14:paraId="42DCE0E5">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130</w:t>
                  </w:r>
                </w:p>
              </w:tc>
              <w:tc>
                <w:tcPr>
                  <w:tcW w:w="1343" w:type="dxa"/>
                  <w:vAlign w:val="center"/>
                </w:tcPr>
                <w:p w14:paraId="744D8412">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10</w:t>
                  </w:r>
                </w:p>
              </w:tc>
              <w:tc>
                <w:tcPr>
                  <w:tcW w:w="1409" w:type="dxa"/>
                  <w:vAlign w:val="center"/>
                </w:tcPr>
                <w:p w14:paraId="4F0D3E82">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199</w:t>
                  </w:r>
                </w:p>
              </w:tc>
            </w:tr>
            <w:tr w14:paraId="056D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Align w:val="center"/>
                </w:tcPr>
                <w:p w14:paraId="4495780F">
                  <w:pPr>
                    <w:jc w:val="center"/>
                    <w:rPr>
                      <w:rFonts w:ascii="Times New Roman" w:hAnsi="Times New Roman"/>
                      <w:color w:val="000000" w:themeColor="text1"/>
                      <w:szCs w:val="21"/>
                    </w:rPr>
                  </w:pPr>
                  <w:r>
                    <w:rPr>
                      <w:rFonts w:hint="eastAsia" w:ascii="Times New Roman" w:hAnsi="Times New Roman"/>
                      <w:color w:val="000000" w:themeColor="text1"/>
                      <w:szCs w:val="21"/>
                    </w:rPr>
                    <w:t>污水排放限值</w:t>
                  </w:r>
                </w:p>
              </w:tc>
              <w:tc>
                <w:tcPr>
                  <w:tcW w:w="1122" w:type="dxa"/>
                  <w:vAlign w:val="center"/>
                </w:tcPr>
                <w:p w14:paraId="0668B4C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366" w:type="dxa"/>
                  <w:vAlign w:val="center"/>
                </w:tcPr>
                <w:p w14:paraId="3A64F0E3">
                  <w:pPr>
                    <w:jc w:val="center"/>
                    <w:rPr>
                      <w:rFonts w:ascii="Times New Roman" w:hAnsi="Times New Roman"/>
                      <w:color w:val="000000" w:themeColor="text1"/>
                      <w:szCs w:val="21"/>
                      <w:lang w:val="zh-CN"/>
                    </w:rPr>
                  </w:pPr>
                  <w:r>
                    <w:rPr>
                      <w:rFonts w:ascii="Times New Roman" w:hAnsi="Times New Roman"/>
                      <w:color w:val="000000" w:themeColor="text1"/>
                      <w:szCs w:val="21"/>
                      <w:lang w:val="zh-CN"/>
                    </w:rPr>
                    <w:t>500</w:t>
                  </w:r>
                </w:p>
              </w:tc>
              <w:tc>
                <w:tcPr>
                  <w:tcW w:w="1278" w:type="dxa"/>
                  <w:vAlign w:val="center"/>
                </w:tcPr>
                <w:p w14:paraId="5F28FA2B">
                  <w:pPr>
                    <w:jc w:val="center"/>
                    <w:rPr>
                      <w:rFonts w:ascii="Times New Roman" w:hAnsi="Times New Roman"/>
                      <w:color w:val="000000" w:themeColor="text1"/>
                      <w:szCs w:val="21"/>
                      <w:lang w:val="zh-CN"/>
                    </w:rPr>
                  </w:pPr>
                  <w:r>
                    <w:rPr>
                      <w:rFonts w:ascii="Times New Roman" w:hAnsi="Times New Roman"/>
                      <w:color w:val="000000" w:themeColor="text1"/>
                      <w:szCs w:val="21"/>
                      <w:lang w:val="zh-CN"/>
                    </w:rPr>
                    <w:t>300</w:t>
                  </w:r>
                </w:p>
              </w:tc>
              <w:tc>
                <w:tcPr>
                  <w:tcW w:w="1343" w:type="dxa"/>
                  <w:vAlign w:val="center"/>
                </w:tcPr>
                <w:p w14:paraId="4859D04C">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1409" w:type="dxa"/>
                  <w:vAlign w:val="center"/>
                </w:tcPr>
                <w:p w14:paraId="68B28ABB">
                  <w:pPr>
                    <w:jc w:val="center"/>
                    <w:rPr>
                      <w:rFonts w:ascii="Times New Roman" w:hAnsi="Times New Roman"/>
                      <w:color w:val="000000" w:themeColor="text1"/>
                      <w:szCs w:val="21"/>
                      <w:lang w:val="zh-CN"/>
                    </w:rPr>
                  </w:pPr>
                  <w:r>
                    <w:rPr>
                      <w:rFonts w:ascii="Times New Roman" w:hAnsi="Times New Roman"/>
                      <w:color w:val="000000" w:themeColor="text1"/>
                      <w:szCs w:val="21"/>
                      <w:lang w:val="zh-CN"/>
                    </w:rPr>
                    <w:t>400</w:t>
                  </w:r>
                </w:p>
              </w:tc>
            </w:tr>
            <w:tr w14:paraId="68EF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8" w:type="dxa"/>
                  <w:vAlign w:val="center"/>
                </w:tcPr>
                <w:p w14:paraId="33F7C123">
                  <w:pPr>
                    <w:jc w:val="center"/>
                    <w:rPr>
                      <w:rFonts w:ascii="Times New Roman" w:hAnsi="Times New Roman"/>
                      <w:color w:val="000000" w:themeColor="text1"/>
                      <w:szCs w:val="21"/>
                    </w:rPr>
                  </w:pPr>
                  <w:r>
                    <w:rPr>
                      <w:rFonts w:hint="eastAsia" w:ascii="Times New Roman" w:hAnsi="Times New Roman"/>
                      <w:color w:val="000000" w:themeColor="text1"/>
                      <w:szCs w:val="21"/>
                    </w:rPr>
                    <w:t>达标情况</w:t>
                  </w:r>
                </w:p>
              </w:tc>
              <w:tc>
                <w:tcPr>
                  <w:tcW w:w="1122" w:type="dxa"/>
                  <w:vAlign w:val="center"/>
                </w:tcPr>
                <w:p w14:paraId="398DEC6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366" w:type="dxa"/>
                  <w:vAlign w:val="center"/>
                </w:tcPr>
                <w:p w14:paraId="2E743FDE">
                  <w:pPr>
                    <w:jc w:val="center"/>
                    <w:rPr>
                      <w:rFonts w:ascii="Times New Roman" w:hAnsi="Times New Roman"/>
                      <w:color w:val="000000" w:themeColor="text1"/>
                      <w:szCs w:val="21"/>
                    </w:rPr>
                  </w:pPr>
                  <w:r>
                    <w:rPr>
                      <w:rFonts w:hint="eastAsia" w:ascii="Times New Roman" w:hAnsi="Times New Roman"/>
                      <w:color w:val="000000" w:themeColor="text1"/>
                      <w:szCs w:val="21"/>
                    </w:rPr>
                    <w:t>达标</w:t>
                  </w:r>
                </w:p>
              </w:tc>
              <w:tc>
                <w:tcPr>
                  <w:tcW w:w="1278" w:type="dxa"/>
                  <w:vAlign w:val="center"/>
                </w:tcPr>
                <w:p w14:paraId="70C58B3C">
                  <w:pPr>
                    <w:jc w:val="center"/>
                    <w:rPr>
                      <w:rFonts w:ascii="Times New Roman" w:hAnsi="Times New Roman"/>
                      <w:color w:val="000000" w:themeColor="text1"/>
                      <w:szCs w:val="21"/>
                    </w:rPr>
                  </w:pPr>
                  <w:r>
                    <w:rPr>
                      <w:rFonts w:hint="eastAsia" w:ascii="Times New Roman" w:hAnsi="Times New Roman"/>
                      <w:color w:val="000000" w:themeColor="text1"/>
                      <w:szCs w:val="21"/>
                    </w:rPr>
                    <w:t>达标</w:t>
                  </w:r>
                </w:p>
              </w:tc>
              <w:tc>
                <w:tcPr>
                  <w:tcW w:w="1343" w:type="dxa"/>
                  <w:vAlign w:val="center"/>
                </w:tcPr>
                <w:p w14:paraId="665CE183">
                  <w:pPr>
                    <w:jc w:val="center"/>
                    <w:rPr>
                      <w:rFonts w:ascii="Times New Roman" w:hAnsi="Times New Roman"/>
                      <w:color w:val="000000" w:themeColor="text1"/>
                      <w:szCs w:val="21"/>
                    </w:rPr>
                  </w:pPr>
                  <w:r>
                    <w:rPr>
                      <w:rFonts w:hint="eastAsia" w:ascii="Times New Roman" w:hAnsi="Times New Roman"/>
                      <w:color w:val="000000" w:themeColor="text1"/>
                      <w:szCs w:val="21"/>
                    </w:rPr>
                    <w:t>达标</w:t>
                  </w:r>
                </w:p>
              </w:tc>
              <w:tc>
                <w:tcPr>
                  <w:tcW w:w="1409" w:type="dxa"/>
                  <w:vAlign w:val="center"/>
                </w:tcPr>
                <w:p w14:paraId="685B1132">
                  <w:pPr>
                    <w:jc w:val="center"/>
                    <w:rPr>
                      <w:rFonts w:ascii="Times New Roman" w:hAnsi="Times New Roman"/>
                      <w:color w:val="000000" w:themeColor="text1"/>
                      <w:szCs w:val="21"/>
                    </w:rPr>
                  </w:pPr>
                  <w:r>
                    <w:rPr>
                      <w:rFonts w:hint="eastAsia" w:ascii="Times New Roman" w:hAnsi="Times New Roman"/>
                      <w:color w:val="000000" w:themeColor="text1"/>
                      <w:szCs w:val="21"/>
                    </w:rPr>
                    <w:t>达标</w:t>
                  </w:r>
                </w:p>
              </w:tc>
            </w:tr>
          </w:tbl>
          <w:p w14:paraId="43541076">
            <w:pPr>
              <w:tabs>
                <w:tab w:val="left" w:pos="900"/>
              </w:tabs>
              <w:spacing w:line="360" w:lineRule="auto"/>
              <w:ind w:firstLine="482"/>
              <w:rPr>
                <w:rFonts w:ascii="Times New Roman"/>
                <w:snapToGrid w:val="0"/>
                <w:color w:val="000000" w:themeColor="text1"/>
                <w:kern w:val="0"/>
                <w:sz w:val="24"/>
              </w:rPr>
            </w:pPr>
            <w:r>
              <w:rPr>
                <w:rFonts w:ascii="Times New Roman"/>
                <w:snapToGrid w:val="0"/>
                <w:color w:val="000000" w:themeColor="text1"/>
                <w:kern w:val="0"/>
                <w:sz w:val="24"/>
              </w:rPr>
              <w:t>项目水量平衡见图</w:t>
            </w:r>
            <w:r>
              <w:rPr>
                <w:rFonts w:ascii="Times New Roman" w:hAnsi="Times New Roman"/>
                <w:snapToGrid w:val="0"/>
                <w:color w:val="000000" w:themeColor="text1"/>
                <w:kern w:val="0"/>
                <w:sz w:val="24"/>
              </w:rPr>
              <w:t>5</w:t>
            </w:r>
            <w:r>
              <w:rPr>
                <w:rFonts w:hint="eastAsia" w:ascii="Times New Roman" w:hAnsi="Times New Roman"/>
                <w:snapToGrid w:val="0"/>
                <w:color w:val="000000" w:themeColor="text1"/>
                <w:kern w:val="0"/>
                <w:sz w:val="24"/>
              </w:rPr>
              <w:t>-5、</w:t>
            </w:r>
            <w:r>
              <w:rPr>
                <w:rFonts w:ascii="Times New Roman"/>
                <w:snapToGrid w:val="0"/>
                <w:color w:val="000000" w:themeColor="text1"/>
                <w:kern w:val="0"/>
                <w:sz w:val="24"/>
              </w:rPr>
              <w:t>图</w:t>
            </w:r>
            <w:r>
              <w:rPr>
                <w:rFonts w:ascii="Times New Roman" w:hAnsi="Times New Roman"/>
                <w:snapToGrid w:val="0"/>
                <w:color w:val="000000" w:themeColor="text1"/>
                <w:kern w:val="0"/>
                <w:sz w:val="24"/>
              </w:rPr>
              <w:t>5</w:t>
            </w:r>
            <w:r>
              <w:rPr>
                <w:rFonts w:hint="eastAsia" w:ascii="Times New Roman" w:hAnsi="Times New Roman"/>
                <w:snapToGrid w:val="0"/>
                <w:color w:val="000000" w:themeColor="text1"/>
                <w:kern w:val="0"/>
                <w:sz w:val="24"/>
              </w:rPr>
              <w:t>-6</w:t>
            </w:r>
            <w:r>
              <w:rPr>
                <w:rFonts w:ascii="Times New Roman"/>
                <w:snapToGrid w:val="0"/>
                <w:color w:val="000000" w:themeColor="text1"/>
                <w:kern w:val="0"/>
                <w:sz w:val="24"/>
              </w:rPr>
              <w:t>。</w:t>
            </w:r>
          </w:p>
          <w:p w14:paraId="40DC91C6">
            <w:pPr>
              <w:spacing w:line="360" w:lineRule="auto"/>
              <w:jc w:val="center"/>
              <w:rPr>
                <w:rFonts w:ascii="Times New Roman"/>
                <w:b/>
                <w:color w:val="000000" w:themeColor="text1"/>
                <w:sz w:val="24"/>
                <w:szCs w:val="24"/>
              </w:rPr>
            </w:pPr>
            <w:r>
              <w:rPr>
                <w:color w:val="000000" w:themeColor="text1"/>
              </w:rPr>
              <w:object>
                <v:shape id="_x0000_i1029" o:spt="75" type="#_x0000_t75" style="height:267.75pt;width:443.25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r>
              <w:rPr>
                <w:rFonts w:ascii="Times New Roman"/>
                <w:b/>
                <w:color w:val="000000" w:themeColor="text1"/>
                <w:sz w:val="24"/>
                <w:szCs w:val="24"/>
              </w:rPr>
              <w:t>图</w:t>
            </w:r>
            <w:r>
              <w:rPr>
                <w:rFonts w:ascii="Times New Roman" w:hAnsi="Times New Roman"/>
                <w:b/>
                <w:color w:val="000000" w:themeColor="text1"/>
                <w:sz w:val="24"/>
                <w:szCs w:val="24"/>
              </w:rPr>
              <w:t>5</w:t>
            </w:r>
            <w:r>
              <w:rPr>
                <w:rFonts w:hint="eastAsia" w:ascii="Times New Roman" w:hAnsi="Times New Roman"/>
                <w:b/>
                <w:color w:val="000000" w:themeColor="text1"/>
                <w:sz w:val="24"/>
                <w:szCs w:val="24"/>
              </w:rPr>
              <w:t xml:space="preserve">-5  </w:t>
            </w:r>
            <w:r>
              <w:rPr>
                <w:rFonts w:ascii="Times New Roman"/>
                <w:b/>
                <w:color w:val="000000" w:themeColor="text1"/>
                <w:sz w:val="24"/>
                <w:szCs w:val="24"/>
              </w:rPr>
              <w:t>项目</w:t>
            </w:r>
            <w:r>
              <w:rPr>
                <w:rFonts w:hAnsi="宋体"/>
                <w:b/>
                <w:color w:val="000000" w:themeColor="text1"/>
                <w:sz w:val="24"/>
                <w:szCs w:val="24"/>
              </w:rPr>
              <w:t>非雨天水平衡图</w:t>
            </w:r>
            <w:r>
              <w:rPr>
                <w:rFonts w:ascii="Times New Roman"/>
                <w:b/>
                <w:color w:val="000000" w:themeColor="text1"/>
                <w:sz w:val="24"/>
                <w:szCs w:val="24"/>
              </w:rPr>
              <w:t>（单位：</w:t>
            </w:r>
            <w:r>
              <w:rPr>
                <w:rFonts w:ascii="Times New Roman" w:hAnsi="Times New Roman"/>
                <w:b/>
                <w:color w:val="000000" w:themeColor="text1"/>
                <w:sz w:val="24"/>
                <w:szCs w:val="24"/>
              </w:rPr>
              <w:t>m</w:t>
            </w:r>
            <w:r>
              <w:rPr>
                <w:rFonts w:ascii="Times New Roman" w:hAnsi="Times New Roman"/>
                <w:b/>
                <w:color w:val="000000" w:themeColor="text1"/>
                <w:sz w:val="24"/>
                <w:szCs w:val="24"/>
                <w:vertAlign w:val="superscript"/>
              </w:rPr>
              <w:t>3</w:t>
            </w:r>
            <w:r>
              <w:rPr>
                <w:rFonts w:ascii="Times New Roman" w:hAnsi="Times New Roman"/>
                <w:b/>
                <w:color w:val="000000" w:themeColor="text1"/>
                <w:sz w:val="24"/>
                <w:szCs w:val="24"/>
              </w:rPr>
              <w:t>/d</w:t>
            </w:r>
            <w:r>
              <w:rPr>
                <w:rFonts w:ascii="Times New Roman"/>
                <w:b/>
                <w:color w:val="000000" w:themeColor="text1"/>
                <w:sz w:val="24"/>
                <w:szCs w:val="24"/>
              </w:rPr>
              <w:t>）</w:t>
            </w:r>
          </w:p>
          <w:p w14:paraId="05D08BC5">
            <w:pPr>
              <w:spacing w:line="360" w:lineRule="auto"/>
              <w:jc w:val="center"/>
              <w:rPr>
                <w:rFonts w:ascii="Times New Roman"/>
                <w:b/>
                <w:color w:val="000000" w:themeColor="text1"/>
                <w:sz w:val="24"/>
                <w:szCs w:val="24"/>
              </w:rPr>
            </w:pPr>
            <w:r>
              <w:rPr>
                <w:color w:val="000000" w:themeColor="text1"/>
              </w:rPr>
              <w:object>
                <v:shape id="_x0000_i1030" o:spt="75" type="#_x0000_t75" style="height:225.75pt;width:443.25pt;" o:ole="t" filled="f" o:preferrelative="t" stroked="f" coordsize="21600,21600">
                  <v:path/>
                  <v:fill on="f" focussize="0,0"/>
                  <v:stroke on="f" joinstyle="miter"/>
                  <v:imagedata r:id="rId21" o:title=""/>
                  <o:lock v:ext="edit" aspectratio="t"/>
                  <w10:wrap type="none"/>
                  <w10:anchorlock/>
                </v:shape>
                <o:OLEObject Type="Embed" ProgID="Visio.Drawing.11" ShapeID="_x0000_i1030" DrawAspect="Content" ObjectID="_1468075730" r:id="rId20">
                  <o:LockedField>false</o:LockedField>
                </o:OLEObject>
              </w:object>
            </w:r>
            <w:r>
              <w:rPr>
                <w:rFonts w:ascii="Times New Roman"/>
                <w:b/>
                <w:color w:val="000000" w:themeColor="text1"/>
                <w:sz w:val="24"/>
                <w:szCs w:val="24"/>
              </w:rPr>
              <w:t>图</w:t>
            </w:r>
            <w:r>
              <w:rPr>
                <w:rFonts w:ascii="Times New Roman" w:hAnsi="Times New Roman"/>
                <w:b/>
                <w:color w:val="000000" w:themeColor="text1"/>
                <w:sz w:val="24"/>
                <w:szCs w:val="24"/>
              </w:rPr>
              <w:t>5</w:t>
            </w:r>
            <w:r>
              <w:rPr>
                <w:rFonts w:hint="eastAsia" w:ascii="Times New Roman" w:hAnsi="Times New Roman"/>
                <w:b/>
                <w:color w:val="000000" w:themeColor="text1"/>
                <w:sz w:val="24"/>
                <w:szCs w:val="24"/>
              </w:rPr>
              <w:t xml:space="preserve">-6  </w:t>
            </w:r>
            <w:r>
              <w:rPr>
                <w:rFonts w:ascii="Times New Roman"/>
                <w:b/>
                <w:color w:val="000000" w:themeColor="text1"/>
                <w:sz w:val="24"/>
                <w:szCs w:val="24"/>
              </w:rPr>
              <w:t>项目</w:t>
            </w:r>
            <w:r>
              <w:rPr>
                <w:rFonts w:hAnsi="宋体"/>
                <w:b/>
                <w:color w:val="000000" w:themeColor="text1"/>
                <w:sz w:val="24"/>
                <w:szCs w:val="24"/>
              </w:rPr>
              <w:t>雨天水平衡图</w:t>
            </w:r>
            <w:r>
              <w:rPr>
                <w:rFonts w:ascii="Times New Roman"/>
                <w:b/>
                <w:color w:val="000000" w:themeColor="text1"/>
                <w:sz w:val="24"/>
                <w:szCs w:val="24"/>
              </w:rPr>
              <w:t>（单位：</w:t>
            </w:r>
            <w:r>
              <w:rPr>
                <w:rFonts w:ascii="Times New Roman" w:hAnsi="Times New Roman"/>
                <w:b/>
                <w:color w:val="000000" w:themeColor="text1"/>
                <w:sz w:val="24"/>
                <w:szCs w:val="24"/>
              </w:rPr>
              <w:t>m</w:t>
            </w:r>
            <w:r>
              <w:rPr>
                <w:rFonts w:ascii="Times New Roman" w:hAnsi="Times New Roman"/>
                <w:b/>
                <w:color w:val="000000" w:themeColor="text1"/>
                <w:sz w:val="24"/>
                <w:szCs w:val="24"/>
                <w:vertAlign w:val="superscript"/>
              </w:rPr>
              <w:t>3</w:t>
            </w:r>
            <w:r>
              <w:rPr>
                <w:rFonts w:ascii="Times New Roman" w:hAnsi="Times New Roman"/>
                <w:b/>
                <w:color w:val="000000" w:themeColor="text1"/>
                <w:sz w:val="24"/>
                <w:szCs w:val="24"/>
              </w:rPr>
              <w:t>/d</w:t>
            </w:r>
            <w:r>
              <w:rPr>
                <w:rFonts w:ascii="Times New Roman"/>
                <w:b/>
                <w:color w:val="000000" w:themeColor="text1"/>
                <w:sz w:val="24"/>
                <w:szCs w:val="24"/>
              </w:rPr>
              <w:t>）</w:t>
            </w:r>
          </w:p>
          <w:p w14:paraId="29583C75">
            <w:pPr>
              <w:spacing w:line="360" w:lineRule="auto"/>
              <w:ind w:firstLine="562" w:firstLineChars="200"/>
              <w:outlineLvl w:val="0"/>
              <w:rPr>
                <w:rFonts w:ascii="Times New Roman" w:hAnsi="Times New Roman"/>
                <w:b/>
                <w:color w:val="000000" w:themeColor="text1"/>
                <w:sz w:val="28"/>
                <w:szCs w:val="28"/>
              </w:rPr>
            </w:pPr>
            <w:bookmarkStart w:id="34" w:name="_Toc482291044"/>
            <w:r>
              <w:rPr>
                <w:rFonts w:hint="eastAsia" w:ascii="Times New Roman" w:hAnsi="Times New Roman"/>
                <w:b/>
                <w:color w:val="000000" w:themeColor="text1"/>
                <w:sz w:val="28"/>
                <w:szCs w:val="28"/>
              </w:rPr>
              <w:t>2、废气</w:t>
            </w:r>
            <w:bookmarkEnd w:id="34"/>
          </w:p>
          <w:p w14:paraId="586CBEE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项目运营期废气主要来源于</w:t>
            </w:r>
            <w:r>
              <w:rPr>
                <w:rFonts w:hint="eastAsia" w:ascii="Times New Roman" w:hAnsi="Times New Roman"/>
                <w:color w:val="000000" w:themeColor="text1"/>
                <w:sz w:val="24"/>
                <w:szCs w:val="24"/>
              </w:rPr>
              <w:t>生产过程中产生的异味；食堂油烟；化粪池及</w:t>
            </w:r>
            <w:r>
              <w:rPr>
                <w:rFonts w:ascii="Times New Roman" w:hAnsi="Times New Roman"/>
                <w:color w:val="000000" w:themeColor="text1"/>
                <w:sz w:val="24"/>
                <w:szCs w:val="24"/>
              </w:rPr>
              <w:t>垃圾收集设施产生</w:t>
            </w:r>
            <w:r>
              <w:rPr>
                <w:rFonts w:hint="eastAsia" w:ascii="Times New Roman" w:hAnsi="Times New Roman"/>
                <w:color w:val="000000" w:themeColor="text1"/>
                <w:sz w:val="24"/>
                <w:szCs w:val="24"/>
              </w:rPr>
              <w:t>的</w:t>
            </w:r>
            <w:r>
              <w:rPr>
                <w:rFonts w:ascii="Times New Roman" w:hAnsi="Times New Roman"/>
                <w:color w:val="000000" w:themeColor="text1"/>
                <w:sz w:val="24"/>
                <w:szCs w:val="24"/>
              </w:rPr>
              <w:t>恶臭</w:t>
            </w:r>
            <w:r>
              <w:rPr>
                <w:rFonts w:hint="eastAsia" w:ascii="Times New Roman" w:hAnsi="Times New Roman"/>
                <w:color w:val="000000" w:themeColor="text1"/>
                <w:sz w:val="24"/>
                <w:szCs w:val="24"/>
              </w:rPr>
              <w:t>；进出车辆的汽车尾气等。</w:t>
            </w:r>
          </w:p>
          <w:p w14:paraId="41A23597">
            <w:pPr>
              <w:pStyle w:val="103"/>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（1）</w:t>
            </w:r>
            <w:bookmarkStart w:id="35" w:name="_Toc482291045"/>
            <w:r>
              <w:rPr>
                <w:rFonts w:ascii="Times New Roman" w:hAnsi="Times New Roman"/>
                <w:color w:val="000000" w:themeColor="text1"/>
                <w:sz w:val="24"/>
                <w:szCs w:val="24"/>
              </w:rPr>
              <w:t>车间</w:t>
            </w:r>
            <w:r>
              <w:rPr>
                <w:rFonts w:hint="eastAsia" w:ascii="Times New Roman" w:hAnsi="Times New Roman"/>
                <w:color w:val="000000" w:themeColor="text1"/>
                <w:sz w:val="24"/>
                <w:szCs w:val="24"/>
              </w:rPr>
              <w:t>异味</w:t>
            </w:r>
          </w:p>
          <w:p w14:paraId="1F5D8190">
            <w:pPr>
              <w:pStyle w:val="103"/>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本项目</w:t>
            </w:r>
            <w:r>
              <w:rPr>
                <w:rFonts w:hint="eastAsia" w:ascii="Times New Roman" w:hAnsi="Times New Roman"/>
                <w:color w:val="000000" w:themeColor="text1"/>
                <w:sz w:val="24"/>
              </w:rPr>
              <w:t>米醋、干腌菜、腌菜膏生产过程中产生的异味主要为乙酸气体，由于本项目生产规模较小，且发酵产生的逸散乙酸本身为生活常用调味料，具有芳香气味，对人体健康无影响，且项目生产设备均为密闭的设备，故生产中逸散的乙酸气体较少。项目运营期通过加强车间通风，产生的废气对周边环境影响较小。</w:t>
            </w:r>
          </w:p>
          <w:p w14:paraId="4312EA46">
            <w:pPr>
              <w:pStyle w:val="103"/>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（2）食堂油烟</w:t>
            </w:r>
          </w:p>
          <w:p w14:paraId="62C43A2C">
            <w:pPr>
              <w:pStyle w:val="103"/>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本项目</w:t>
            </w:r>
            <w:r>
              <w:rPr>
                <w:rFonts w:hint="eastAsia" w:ascii="Times New Roman" w:hAnsi="Times New Roman"/>
                <w:color w:val="000000" w:themeColor="text1"/>
                <w:sz w:val="24"/>
                <w:szCs w:val="24"/>
              </w:rPr>
              <w:t>运营期</w:t>
            </w:r>
            <w:r>
              <w:rPr>
                <w:rFonts w:ascii="Times New Roman" w:hAnsi="Times New Roman"/>
                <w:color w:val="000000" w:themeColor="text1"/>
                <w:sz w:val="24"/>
                <w:szCs w:val="24"/>
              </w:rPr>
              <w:t>有职工人员</w:t>
            </w:r>
            <w:r>
              <w:rPr>
                <w:rFonts w:hint="eastAsia" w:ascii="Times New Roman" w:hAnsi="Times New Roman"/>
                <w:color w:val="000000" w:themeColor="text1"/>
                <w:sz w:val="24"/>
                <w:szCs w:val="24"/>
              </w:rPr>
              <w:t>35</w:t>
            </w:r>
            <w:r>
              <w:rPr>
                <w:rFonts w:ascii="Times New Roman" w:hAnsi="Times New Roman"/>
                <w:color w:val="000000" w:themeColor="text1"/>
                <w:sz w:val="24"/>
                <w:szCs w:val="24"/>
              </w:rPr>
              <w:t>人</w:t>
            </w:r>
            <w:r>
              <w:rPr>
                <w:rFonts w:hint="eastAsia" w:ascii="Times New Roman" w:hAnsi="Times New Roman"/>
                <w:color w:val="000000" w:themeColor="text1"/>
                <w:kern w:val="18"/>
                <w:sz w:val="24"/>
              </w:rPr>
              <w:t>，其中2</w:t>
            </w:r>
            <w:r>
              <w:rPr>
                <w:rFonts w:hint="eastAsia" w:ascii="Times New Roman" w:hAnsi="Times New Roman"/>
                <w:color w:val="000000" w:themeColor="text1"/>
                <w:sz w:val="24"/>
                <w:szCs w:val="24"/>
              </w:rPr>
              <w:t>5人在项目区吃饭，10人不在项目区食饭。项目设置一个食堂，在进行炒菜、油炸食品等烹饪活动时会产生油烟，根据《中国居民平衡膳食宝塔》，每人每天烹调油不超过25g或30g，取人均食用油日用量30g/人·d，则耗食用油量0.75kg/d，225kg/a。根据环境保护部环境影响评价工程师职业资格登记管理办公室编制的《社会区域类环境影响评价》，餐饮油烟排放因子为未装油烟净化器3.815kg/t。本次评价要求食堂设置抽油烟机一台，则项目食堂油烟产生量为2.861g/d，0.858kg/a。其油烟废气产生情况见下表。</w:t>
            </w:r>
          </w:p>
          <w:p w14:paraId="6632710E">
            <w:pPr>
              <w:pStyle w:val="103"/>
              <w:spacing w:line="360" w:lineRule="auto"/>
              <w:ind w:firstLine="482"/>
              <w:jc w:val="center"/>
              <w:rPr>
                <w:rFonts w:ascii="Times New Roman" w:hAnsi="Times New Roman"/>
                <w:b/>
                <w:bCs/>
                <w:color w:val="000000" w:themeColor="text1"/>
                <w:sz w:val="24"/>
                <w:szCs w:val="24"/>
              </w:rPr>
            </w:pPr>
            <w:r>
              <w:rPr>
                <w:rFonts w:hint="eastAsia" w:ascii="Times New Roman" w:hAnsi="Times New Roman"/>
                <w:b/>
                <w:bCs/>
                <w:color w:val="000000" w:themeColor="text1"/>
                <w:sz w:val="24"/>
                <w:szCs w:val="24"/>
              </w:rPr>
              <w:t>表5-12  食堂油烟产生及排放情况</w:t>
            </w:r>
          </w:p>
          <w:tbl>
            <w:tblPr>
              <w:tblStyle w:val="3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29"/>
              <w:gridCol w:w="2138"/>
              <w:gridCol w:w="2754"/>
              <w:gridCol w:w="2024"/>
            </w:tblGrid>
            <w:tr w14:paraId="117D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Align w:val="center"/>
                </w:tcPr>
                <w:p w14:paraId="2196469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排放源</w:t>
                  </w:r>
                </w:p>
              </w:tc>
              <w:tc>
                <w:tcPr>
                  <w:tcW w:w="1129" w:type="dxa"/>
                  <w:vAlign w:val="center"/>
                </w:tcPr>
                <w:p w14:paraId="263A6CE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人数</w:t>
                  </w:r>
                </w:p>
              </w:tc>
              <w:tc>
                <w:tcPr>
                  <w:tcW w:w="2138" w:type="dxa"/>
                  <w:vAlign w:val="center"/>
                </w:tcPr>
                <w:p w14:paraId="3CBB63C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食用油消耗量</w:t>
                  </w:r>
                </w:p>
              </w:tc>
              <w:tc>
                <w:tcPr>
                  <w:tcW w:w="2754" w:type="dxa"/>
                  <w:vAlign w:val="center"/>
                </w:tcPr>
                <w:p w14:paraId="7FA098E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餐饮油烟排放因子</w:t>
                  </w:r>
                </w:p>
              </w:tc>
              <w:tc>
                <w:tcPr>
                  <w:tcW w:w="2024" w:type="dxa"/>
                  <w:vAlign w:val="center"/>
                </w:tcPr>
                <w:p w14:paraId="7580BAC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油烟排放量</w:t>
                  </w:r>
                </w:p>
              </w:tc>
            </w:tr>
            <w:tr w14:paraId="0076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Align w:val="center"/>
                </w:tcPr>
                <w:p w14:paraId="43B0E77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食堂</w:t>
                  </w:r>
                </w:p>
              </w:tc>
              <w:tc>
                <w:tcPr>
                  <w:tcW w:w="1129" w:type="dxa"/>
                  <w:vAlign w:val="center"/>
                </w:tcPr>
                <w:p w14:paraId="39121E0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25人</w:t>
                  </w:r>
                </w:p>
              </w:tc>
              <w:tc>
                <w:tcPr>
                  <w:tcW w:w="2138" w:type="dxa"/>
                  <w:vAlign w:val="center"/>
                </w:tcPr>
                <w:p w14:paraId="5BC2C13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225kg/a</w:t>
                  </w:r>
                </w:p>
              </w:tc>
              <w:tc>
                <w:tcPr>
                  <w:tcW w:w="2754" w:type="dxa"/>
                  <w:vAlign w:val="center"/>
                </w:tcPr>
                <w:p w14:paraId="01B0F11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3.815kg/t</w:t>
                  </w:r>
                </w:p>
              </w:tc>
              <w:tc>
                <w:tcPr>
                  <w:tcW w:w="2024" w:type="dxa"/>
                  <w:vAlign w:val="center"/>
                </w:tcPr>
                <w:p w14:paraId="7854F3E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0.858kg/a</w:t>
                  </w:r>
                </w:p>
              </w:tc>
            </w:tr>
          </w:tbl>
          <w:p w14:paraId="03CC42CF">
            <w:pPr>
              <w:pStyle w:val="103"/>
              <w:spacing w:line="360" w:lineRule="auto"/>
              <w:ind w:firstLine="480"/>
              <w:rPr>
                <w:rFonts w:ascii="Times New Roman"/>
                <w:color w:val="000000" w:themeColor="text1"/>
                <w:sz w:val="24"/>
              </w:rPr>
            </w:pPr>
            <w:r>
              <w:rPr>
                <w:rFonts w:hint="eastAsia" w:ascii="Times New Roman" w:hAnsi="Times New Roman"/>
                <w:color w:val="000000" w:themeColor="text1"/>
                <w:sz w:val="24"/>
                <w:szCs w:val="24"/>
              </w:rPr>
              <w:t>（3）</w:t>
            </w:r>
            <w:r>
              <w:rPr>
                <w:rFonts w:ascii="Times New Roman"/>
                <w:color w:val="000000" w:themeColor="text1"/>
                <w:sz w:val="24"/>
              </w:rPr>
              <w:t>汽车尾气</w:t>
            </w:r>
            <w:bookmarkEnd w:id="35"/>
          </w:p>
          <w:p w14:paraId="2FDB87E5">
            <w:pPr>
              <w:autoSpaceDE w:val="0"/>
              <w:autoSpaceDN w:val="0"/>
              <w:adjustRightInd w:val="0"/>
              <w:spacing w:line="360" w:lineRule="auto"/>
              <w:ind w:firstLine="482"/>
              <w:rPr>
                <w:rFonts w:ascii="Times New Roman" w:hAnsi="Times New Roman"/>
                <w:color w:val="000000" w:themeColor="text1"/>
                <w:sz w:val="24"/>
                <w:szCs w:val="24"/>
              </w:rPr>
            </w:pPr>
            <w:r>
              <w:rPr>
                <w:rFonts w:hint="eastAsia" w:ascii="Times New Roman" w:hAnsi="Times New Roman"/>
                <w:color w:val="000000" w:themeColor="text1"/>
                <w:sz w:val="24"/>
                <w:szCs w:val="24"/>
              </w:rPr>
              <w:t>项目</w:t>
            </w:r>
            <w:r>
              <w:rPr>
                <w:rFonts w:ascii="Times New Roman" w:hAnsi="Times New Roman"/>
                <w:color w:val="000000" w:themeColor="text1"/>
                <w:sz w:val="24"/>
                <w:szCs w:val="24"/>
              </w:rPr>
              <w:t>车辆在道路</w:t>
            </w:r>
            <w:r>
              <w:rPr>
                <w:rFonts w:hint="eastAsia" w:ascii="Times New Roman" w:hAnsi="Times New Roman"/>
                <w:color w:val="000000" w:themeColor="text1"/>
                <w:sz w:val="24"/>
                <w:szCs w:val="24"/>
              </w:rPr>
              <w:t>行驶及停放过程中</w:t>
            </w:r>
            <w:r>
              <w:rPr>
                <w:rFonts w:ascii="Times New Roman" w:hAnsi="Times New Roman"/>
                <w:color w:val="000000" w:themeColor="text1"/>
                <w:sz w:val="24"/>
                <w:szCs w:val="24"/>
              </w:rPr>
              <w:t>将产生一定浓度的汽车尾气。汽车尾气中主要成份为CO 、NO</w:t>
            </w:r>
            <w:r>
              <w:rPr>
                <w:rFonts w:ascii="Times New Roman" w:hAnsi="Times New Roman"/>
                <w:color w:val="000000" w:themeColor="text1"/>
                <w:sz w:val="24"/>
                <w:szCs w:val="24"/>
                <w:vertAlign w:val="subscript"/>
              </w:rPr>
              <w:t>x</w:t>
            </w:r>
            <w:r>
              <w:rPr>
                <w:rFonts w:ascii="Times New Roman" w:hAnsi="Times New Roman"/>
                <w:color w:val="000000" w:themeColor="text1"/>
                <w:sz w:val="24"/>
                <w:szCs w:val="24"/>
              </w:rPr>
              <w:t>和总碳氢化合物（THC），其中CO是由于空气量不足，燃烧不完全的产物，THC是曲轴箱漏气、油箱与化油器内蒸发损失、局部低温，混合气不均匀燃烧的产物，NO</w:t>
            </w:r>
            <w:r>
              <w:rPr>
                <w:rFonts w:ascii="Times New Roman" w:hAnsi="Times New Roman"/>
                <w:color w:val="000000" w:themeColor="text1"/>
                <w:sz w:val="24"/>
                <w:szCs w:val="24"/>
                <w:vertAlign w:val="subscript"/>
              </w:rPr>
              <w:t>x</w:t>
            </w:r>
            <w:r>
              <w:rPr>
                <w:rFonts w:ascii="Times New Roman" w:hAnsi="Times New Roman"/>
                <w:color w:val="000000" w:themeColor="text1"/>
                <w:sz w:val="24"/>
                <w:szCs w:val="24"/>
              </w:rPr>
              <w:t>是高温时进入的空气中氮与氧化合而成的产物</w:t>
            </w:r>
            <w:r>
              <w:rPr>
                <w:rFonts w:hint="eastAsia" w:ascii="Times New Roman" w:hAnsi="Times New Roman"/>
                <w:color w:val="000000" w:themeColor="text1"/>
                <w:sz w:val="24"/>
                <w:szCs w:val="24"/>
              </w:rPr>
              <w:t>，它们的浓度与汽车行驶条件有很大的关系。</w:t>
            </w:r>
          </w:p>
          <w:p w14:paraId="0296BE0E">
            <w:pPr>
              <w:tabs>
                <w:tab w:val="left" w:pos="2100"/>
              </w:tabs>
              <w:spacing w:line="360" w:lineRule="auto"/>
              <w:ind w:firstLine="480" w:firstLineChars="200"/>
              <w:rPr>
                <w:rFonts w:ascii="Times New Roman"/>
                <w:bCs/>
                <w:color w:val="000000" w:themeColor="text1"/>
                <w:kern w:val="0"/>
                <w:sz w:val="24"/>
              </w:rPr>
            </w:pPr>
            <w:r>
              <w:rPr>
                <w:rFonts w:ascii="Times New Roman"/>
                <w:bCs/>
                <w:color w:val="000000" w:themeColor="text1"/>
                <w:kern w:val="0"/>
                <w:sz w:val="24"/>
              </w:rPr>
              <w:t>根据业主提供资料，</w:t>
            </w:r>
            <w:r>
              <w:rPr>
                <w:rFonts w:hint="eastAsia" w:ascii="Times New Roman" w:hAnsi="Times New Roman"/>
                <w:bCs/>
                <w:color w:val="000000" w:themeColor="text1"/>
                <w:sz w:val="24"/>
              </w:rPr>
              <w:t>日平均机动车流量为3辆，年平均机动车流量为9</w:t>
            </w:r>
            <w:r>
              <w:rPr>
                <w:rFonts w:ascii="Times New Roman" w:hAnsi="Times New Roman"/>
                <w:bCs/>
                <w:color w:val="000000" w:themeColor="text1"/>
                <w:sz w:val="24"/>
              </w:rPr>
              <w:t>00</w:t>
            </w:r>
            <w:r>
              <w:rPr>
                <w:rFonts w:hint="eastAsia" w:ascii="Times New Roman" w:hAnsi="Times New Roman"/>
                <w:bCs/>
                <w:color w:val="000000" w:themeColor="text1"/>
                <w:sz w:val="24"/>
              </w:rPr>
              <w:t>辆；一般车辆进出项目区的行驶速度要求</w:t>
            </w:r>
            <w:r>
              <w:rPr>
                <w:rFonts w:ascii="Times New Roman" w:hAnsi="Times New Roman"/>
                <w:bCs/>
                <w:color w:val="000000" w:themeColor="text1"/>
                <w:sz w:val="24"/>
              </w:rPr>
              <w:t>≤5km/h</w:t>
            </w:r>
            <w:r>
              <w:rPr>
                <w:rFonts w:hint="eastAsia" w:ascii="Times New Roman" w:hAnsi="Times New Roman"/>
                <w:bCs/>
                <w:color w:val="000000" w:themeColor="text1"/>
                <w:sz w:val="24"/>
              </w:rPr>
              <w:t>，平均每辆车耗油量为</w:t>
            </w:r>
            <w:r>
              <w:rPr>
                <w:rFonts w:ascii="Times New Roman" w:hAnsi="Times New Roman"/>
                <w:bCs/>
                <w:color w:val="000000" w:themeColor="text1"/>
                <w:sz w:val="24"/>
              </w:rPr>
              <w:t>0.3L</w:t>
            </w:r>
            <w:r>
              <w:rPr>
                <w:rFonts w:hint="eastAsia" w:ascii="Times New Roman" w:hAnsi="Times New Roman"/>
                <w:bCs/>
                <w:color w:val="000000" w:themeColor="text1"/>
                <w:sz w:val="24"/>
              </w:rPr>
              <w:t>，则项目区来往车辆耗柴油0.9</w:t>
            </w:r>
            <w:r>
              <w:rPr>
                <w:rFonts w:ascii="Times New Roman" w:hAnsi="Times New Roman"/>
                <w:bCs/>
                <w:color w:val="000000" w:themeColor="text1"/>
                <w:sz w:val="24"/>
              </w:rPr>
              <w:t>L/d</w:t>
            </w:r>
            <w:r>
              <w:rPr>
                <w:rFonts w:hint="eastAsia" w:ascii="Times New Roman" w:hAnsi="Times New Roman"/>
                <w:bCs/>
                <w:color w:val="000000" w:themeColor="text1"/>
                <w:sz w:val="24"/>
              </w:rPr>
              <w:t>，180</w:t>
            </w:r>
            <w:r>
              <w:rPr>
                <w:rFonts w:ascii="Times New Roman" w:hAnsi="Times New Roman"/>
                <w:bCs/>
                <w:color w:val="000000" w:themeColor="text1"/>
                <w:sz w:val="24"/>
              </w:rPr>
              <w:t>L/a</w:t>
            </w:r>
            <w:r>
              <w:rPr>
                <w:rFonts w:hint="eastAsia" w:ascii="Times New Roman" w:hAnsi="Times New Roman"/>
                <w:bCs/>
                <w:color w:val="000000" w:themeColor="text1"/>
                <w:sz w:val="24"/>
              </w:rPr>
              <w:t>。</w:t>
            </w:r>
            <w:r>
              <w:rPr>
                <w:rFonts w:hint="eastAsia" w:ascii="Times New Roman"/>
                <w:bCs/>
                <w:color w:val="000000" w:themeColor="text1"/>
                <w:sz w:val="24"/>
              </w:rPr>
              <w:t>根据《环境保护实用数据手册》，</w:t>
            </w:r>
            <w:r>
              <w:rPr>
                <w:rFonts w:ascii="Times New Roman"/>
                <w:bCs/>
                <w:color w:val="000000" w:themeColor="text1"/>
                <w:sz w:val="24"/>
              </w:rPr>
              <w:t>中</w:t>
            </w:r>
            <w:r>
              <w:rPr>
                <w:rFonts w:ascii="Times New Roman" w:hAnsi="Times New Roman"/>
                <w:bCs/>
                <w:color w:val="000000" w:themeColor="text1"/>
                <w:sz w:val="24"/>
              </w:rPr>
              <w:t>“</w:t>
            </w:r>
            <w:r>
              <w:rPr>
                <w:rFonts w:ascii="Times New Roman"/>
                <w:bCs/>
                <w:color w:val="000000" w:themeColor="text1"/>
                <w:sz w:val="24"/>
              </w:rPr>
              <w:t>表</w:t>
            </w:r>
            <w:r>
              <w:rPr>
                <w:rFonts w:ascii="Times New Roman" w:hAnsi="Times New Roman"/>
                <w:bCs/>
                <w:color w:val="000000" w:themeColor="text1"/>
                <w:sz w:val="24"/>
              </w:rPr>
              <w:t>2-146</w:t>
            </w:r>
            <w:r>
              <w:rPr>
                <w:rFonts w:ascii="Times New Roman"/>
                <w:bCs/>
                <w:color w:val="000000" w:themeColor="text1"/>
                <w:sz w:val="24"/>
              </w:rPr>
              <w:t>机动车辆大气污染物排放表</w:t>
            </w:r>
            <w:r>
              <w:rPr>
                <w:rFonts w:ascii="Times New Roman" w:hAnsi="Times New Roman"/>
                <w:bCs/>
                <w:color w:val="000000" w:themeColor="text1"/>
                <w:sz w:val="24"/>
              </w:rPr>
              <w:t xml:space="preserve">” </w:t>
            </w:r>
            <w:r>
              <w:rPr>
                <w:rFonts w:ascii="Times New Roman"/>
                <w:bCs/>
                <w:color w:val="000000" w:themeColor="text1"/>
                <w:sz w:val="24"/>
              </w:rPr>
              <w:t>，污染物取值具体参照表</w:t>
            </w:r>
            <w:r>
              <w:rPr>
                <w:rFonts w:ascii="Times New Roman" w:hAnsi="Times New Roman"/>
                <w:bCs/>
                <w:color w:val="000000" w:themeColor="text1"/>
                <w:sz w:val="24"/>
              </w:rPr>
              <w:t>5-</w:t>
            </w:r>
            <w:r>
              <w:rPr>
                <w:rFonts w:hint="eastAsia" w:ascii="Times New Roman" w:hAnsi="Times New Roman"/>
                <w:bCs/>
                <w:color w:val="000000" w:themeColor="text1"/>
                <w:sz w:val="24"/>
              </w:rPr>
              <w:t>4</w:t>
            </w:r>
            <w:r>
              <w:rPr>
                <w:rFonts w:ascii="Times New Roman"/>
                <w:bCs/>
                <w:color w:val="000000" w:themeColor="text1"/>
                <w:sz w:val="24"/>
              </w:rPr>
              <w:t>。</w:t>
            </w:r>
            <w:r>
              <w:rPr>
                <w:rFonts w:ascii="Times New Roman"/>
                <w:bCs/>
                <w:color w:val="000000" w:themeColor="text1"/>
                <w:kern w:val="0"/>
                <w:sz w:val="24"/>
              </w:rPr>
              <w:t>运营期机动车辆排放量见表</w:t>
            </w:r>
            <w:r>
              <w:rPr>
                <w:rFonts w:ascii="Times New Roman" w:hAnsi="Times New Roman"/>
                <w:bCs/>
                <w:color w:val="000000" w:themeColor="text1"/>
                <w:kern w:val="0"/>
                <w:sz w:val="24"/>
              </w:rPr>
              <w:t>5-</w:t>
            </w:r>
            <w:r>
              <w:rPr>
                <w:rFonts w:hint="eastAsia" w:ascii="Times New Roman" w:hAnsi="Times New Roman"/>
                <w:bCs/>
                <w:color w:val="000000" w:themeColor="text1"/>
                <w:kern w:val="0"/>
                <w:sz w:val="24"/>
              </w:rPr>
              <w:t>13</w:t>
            </w:r>
            <w:r>
              <w:rPr>
                <w:rFonts w:ascii="Times New Roman"/>
                <w:bCs/>
                <w:color w:val="000000" w:themeColor="text1"/>
                <w:kern w:val="0"/>
                <w:sz w:val="24"/>
              </w:rPr>
              <w:t>。</w:t>
            </w:r>
          </w:p>
          <w:p w14:paraId="5FE99A49">
            <w:pPr>
              <w:tabs>
                <w:tab w:val="left" w:pos="2100"/>
              </w:tabs>
              <w:spacing w:line="360" w:lineRule="auto"/>
              <w:ind w:firstLine="482" w:firstLineChars="200"/>
              <w:jc w:val="center"/>
              <w:rPr>
                <w:rFonts w:ascii="Times New Roman" w:hAnsi="Times New Roman"/>
                <w:b/>
                <w:bCs/>
                <w:color w:val="000000" w:themeColor="text1"/>
                <w:sz w:val="24"/>
                <w:szCs w:val="24"/>
              </w:rPr>
            </w:pPr>
            <w:r>
              <w:rPr>
                <w:rFonts w:ascii="Times New Roman"/>
                <w:b/>
                <w:bCs/>
                <w:color w:val="000000" w:themeColor="text1"/>
                <w:sz w:val="24"/>
              </w:rPr>
              <w:t>表</w:t>
            </w:r>
            <w:r>
              <w:rPr>
                <w:rFonts w:ascii="Times New Roman" w:hAnsi="Times New Roman"/>
                <w:b/>
                <w:bCs/>
                <w:color w:val="000000" w:themeColor="text1"/>
                <w:sz w:val="24"/>
              </w:rPr>
              <w:t>5-</w:t>
            </w:r>
            <w:r>
              <w:rPr>
                <w:rFonts w:hint="eastAsia" w:ascii="Times New Roman" w:hAnsi="Times New Roman"/>
                <w:b/>
                <w:bCs/>
                <w:color w:val="000000" w:themeColor="text1"/>
                <w:sz w:val="24"/>
              </w:rPr>
              <w:t xml:space="preserve">13  </w:t>
            </w:r>
            <w:r>
              <w:rPr>
                <w:rFonts w:ascii="Times New Roman"/>
                <w:b/>
                <w:bCs/>
                <w:color w:val="000000" w:themeColor="text1"/>
                <w:sz w:val="24"/>
              </w:rPr>
              <w:t>机动车辆大气污染物排放量</w:t>
            </w:r>
          </w:p>
          <w:tbl>
            <w:tblPr>
              <w:tblStyle w:val="31"/>
              <w:tblW w:w="84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3"/>
              <w:gridCol w:w="2551"/>
              <w:gridCol w:w="2700"/>
            </w:tblGrid>
            <w:tr w14:paraId="0E08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3" w:type="dxa"/>
                  <w:tcBorders>
                    <w:top w:val="single" w:color="auto" w:sz="4" w:space="0"/>
                    <w:left w:val="single" w:color="auto" w:sz="4" w:space="0"/>
                    <w:bottom w:val="single" w:color="auto" w:sz="4" w:space="0"/>
                    <w:right w:val="single" w:color="auto" w:sz="4" w:space="0"/>
                  </w:tcBorders>
                  <w:vAlign w:val="center"/>
                </w:tcPr>
                <w:p w14:paraId="2647A567">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污染物</w:t>
                  </w:r>
                </w:p>
              </w:tc>
              <w:tc>
                <w:tcPr>
                  <w:tcW w:w="2551" w:type="dxa"/>
                  <w:tcBorders>
                    <w:top w:val="single" w:color="auto" w:sz="4" w:space="0"/>
                    <w:left w:val="single" w:color="auto" w:sz="4" w:space="0"/>
                    <w:bottom w:val="single" w:color="auto" w:sz="4" w:space="0"/>
                    <w:right w:val="single" w:color="auto" w:sz="4" w:space="0"/>
                  </w:tcBorders>
                  <w:vAlign w:val="center"/>
                </w:tcPr>
                <w:p w14:paraId="360A6776">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日排放量</w:t>
                  </w:r>
                  <w:r>
                    <w:rPr>
                      <w:rFonts w:hint="eastAsia" w:ascii="Times New Roman" w:hAnsi="Times New Roman"/>
                      <w:bCs/>
                      <w:color w:val="000000" w:themeColor="text1"/>
                      <w:kern w:val="0"/>
                      <w:szCs w:val="21"/>
                    </w:rPr>
                    <w:t>（</w:t>
                  </w:r>
                  <w:r>
                    <w:rPr>
                      <w:rFonts w:ascii="Times New Roman" w:hAnsi="Times New Roman"/>
                      <w:bCs/>
                      <w:color w:val="000000" w:themeColor="text1"/>
                      <w:kern w:val="0"/>
                      <w:szCs w:val="21"/>
                    </w:rPr>
                    <w:t>kg/</w:t>
                  </w:r>
                  <w:r>
                    <w:rPr>
                      <w:rFonts w:hint="eastAsia" w:ascii="Times New Roman" w:hAnsi="Times New Roman"/>
                      <w:bCs/>
                      <w:color w:val="000000" w:themeColor="text1"/>
                      <w:kern w:val="0"/>
                      <w:szCs w:val="21"/>
                    </w:rPr>
                    <w:t>d）</w:t>
                  </w:r>
                </w:p>
              </w:tc>
              <w:tc>
                <w:tcPr>
                  <w:tcW w:w="2700" w:type="dxa"/>
                  <w:tcBorders>
                    <w:top w:val="single" w:color="auto" w:sz="4" w:space="0"/>
                    <w:left w:val="single" w:color="auto" w:sz="4" w:space="0"/>
                    <w:bottom w:val="single" w:color="auto" w:sz="4" w:space="0"/>
                    <w:right w:val="single" w:color="auto" w:sz="4" w:space="0"/>
                  </w:tcBorders>
                  <w:vAlign w:val="center"/>
                </w:tcPr>
                <w:p w14:paraId="11D4D249">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总排放量</w:t>
                  </w:r>
                  <w:r>
                    <w:rPr>
                      <w:rFonts w:hint="eastAsia" w:ascii="Times New Roman"/>
                      <w:bCs/>
                      <w:color w:val="000000" w:themeColor="text1"/>
                      <w:kern w:val="0"/>
                      <w:szCs w:val="21"/>
                    </w:rPr>
                    <w:t>（</w:t>
                  </w:r>
                  <w:r>
                    <w:rPr>
                      <w:rFonts w:ascii="Times New Roman" w:hAnsi="Times New Roman"/>
                      <w:bCs/>
                      <w:color w:val="000000" w:themeColor="text1"/>
                      <w:kern w:val="0"/>
                      <w:szCs w:val="21"/>
                    </w:rPr>
                    <w:t>kg/a</w:t>
                  </w:r>
                  <w:r>
                    <w:rPr>
                      <w:rFonts w:hint="eastAsia" w:ascii="Times New Roman"/>
                      <w:bCs/>
                      <w:color w:val="000000" w:themeColor="text1"/>
                      <w:kern w:val="0"/>
                      <w:szCs w:val="21"/>
                    </w:rPr>
                    <w:t>）</w:t>
                  </w:r>
                </w:p>
              </w:tc>
            </w:tr>
            <w:tr w14:paraId="7A757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3" w:type="dxa"/>
                  <w:tcBorders>
                    <w:top w:val="single" w:color="auto" w:sz="4" w:space="0"/>
                    <w:left w:val="single" w:color="auto" w:sz="4" w:space="0"/>
                    <w:bottom w:val="single" w:color="auto" w:sz="4" w:space="0"/>
                    <w:right w:val="single" w:color="auto" w:sz="4" w:space="0"/>
                  </w:tcBorders>
                  <w:vAlign w:val="center"/>
                </w:tcPr>
                <w:p w14:paraId="494C411A">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一氧化碳</w:t>
                  </w:r>
                </w:p>
              </w:tc>
              <w:tc>
                <w:tcPr>
                  <w:tcW w:w="2551" w:type="dxa"/>
                  <w:tcBorders>
                    <w:top w:val="single" w:color="auto" w:sz="4" w:space="0"/>
                    <w:left w:val="single" w:color="auto" w:sz="4" w:space="0"/>
                    <w:bottom w:val="single" w:color="auto" w:sz="4" w:space="0"/>
                    <w:right w:val="single" w:color="auto" w:sz="4" w:space="0"/>
                  </w:tcBorders>
                  <w:vAlign w:val="center"/>
                </w:tcPr>
                <w:p w14:paraId="7DD4684C">
                  <w:pPr>
                    <w:jc w:val="center"/>
                    <w:rPr>
                      <w:rFonts w:ascii="Times New Roman" w:hAnsi="Times New Roman"/>
                      <w:color w:val="000000" w:themeColor="text1"/>
                      <w:szCs w:val="21"/>
                    </w:rPr>
                  </w:pPr>
                  <w:r>
                    <w:rPr>
                      <w:rFonts w:ascii="Times New Roman" w:hAnsi="Times New Roman"/>
                      <w:color w:val="000000" w:themeColor="text1"/>
                      <w:szCs w:val="21"/>
                    </w:rPr>
                    <w:t>0.0243</w:t>
                  </w:r>
                </w:p>
              </w:tc>
              <w:tc>
                <w:tcPr>
                  <w:tcW w:w="2700" w:type="dxa"/>
                  <w:tcBorders>
                    <w:top w:val="single" w:color="auto" w:sz="4" w:space="0"/>
                    <w:left w:val="single" w:color="auto" w:sz="4" w:space="0"/>
                    <w:bottom w:val="single" w:color="auto" w:sz="4" w:space="0"/>
                    <w:right w:val="single" w:color="auto" w:sz="4" w:space="0"/>
                  </w:tcBorders>
                  <w:vAlign w:val="center"/>
                </w:tcPr>
                <w:p w14:paraId="573249EC">
                  <w:pPr>
                    <w:jc w:val="center"/>
                    <w:rPr>
                      <w:rFonts w:ascii="Times New Roman" w:hAnsi="Times New Roman"/>
                      <w:color w:val="000000" w:themeColor="text1"/>
                      <w:szCs w:val="21"/>
                    </w:rPr>
                  </w:pPr>
                  <w:r>
                    <w:rPr>
                      <w:rFonts w:ascii="Times New Roman" w:hAnsi="Times New Roman"/>
                      <w:color w:val="000000" w:themeColor="text1"/>
                      <w:szCs w:val="21"/>
                    </w:rPr>
                    <w:t>4.86</w:t>
                  </w:r>
                </w:p>
              </w:tc>
            </w:tr>
            <w:tr w14:paraId="51B84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3" w:type="dxa"/>
                  <w:tcBorders>
                    <w:top w:val="single" w:color="auto" w:sz="4" w:space="0"/>
                    <w:left w:val="single" w:color="auto" w:sz="4" w:space="0"/>
                    <w:bottom w:val="single" w:color="auto" w:sz="4" w:space="0"/>
                    <w:right w:val="single" w:color="auto" w:sz="4" w:space="0"/>
                  </w:tcBorders>
                  <w:vAlign w:val="center"/>
                </w:tcPr>
                <w:p w14:paraId="1D7418C5">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氮氧化物</w:t>
                  </w:r>
                </w:p>
              </w:tc>
              <w:tc>
                <w:tcPr>
                  <w:tcW w:w="2551" w:type="dxa"/>
                  <w:tcBorders>
                    <w:top w:val="single" w:color="auto" w:sz="4" w:space="0"/>
                    <w:left w:val="single" w:color="auto" w:sz="4" w:space="0"/>
                    <w:bottom w:val="single" w:color="auto" w:sz="4" w:space="0"/>
                    <w:right w:val="single" w:color="auto" w:sz="4" w:space="0"/>
                  </w:tcBorders>
                  <w:vAlign w:val="center"/>
                </w:tcPr>
                <w:p w14:paraId="220D35B4">
                  <w:pPr>
                    <w:jc w:val="center"/>
                    <w:rPr>
                      <w:rFonts w:ascii="Times New Roman" w:hAnsi="Times New Roman"/>
                      <w:color w:val="000000" w:themeColor="text1"/>
                      <w:szCs w:val="21"/>
                    </w:rPr>
                  </w:pPr>
                  <w:r>
                    <w:rPr>
                      <w:rFonts w:ascii="Times New Roman" w:hAnsi="Times New Roman"/>
                      <w:color w:val="000000" w:themeColor="text1"/>
                      <w:szCs w:val="21"/>
                    </w:rPr>
                    <w:t>0.0400</w:t>
                  </w:r>
                </w:p>
              </w:tc>
              <w:tc>
                <w:tcPr>
                  <w:tcW w:w="2700" w:type="dxa"/>
                  <w:tcBorders>
                    <w:top w:val="single" w:color="auto" w:sz="4" w:space="0"/>
                    <w:left w:val="single" w:color="auto" w:sz="4" w:space="0"/>
                    <w:bottom w:val="single" w:color="auto" w:sz="4" w:space="0"/>
                    <w:right w:val="single" w:color="auto" w:sz="4" w:space="0"/>
                  </w:tcBorders>
                  <w:vAlign w:val="center"/>
                </w:tcPr>
                <w:p w14:paraId="016FCDEC">
                  <w:pPr>
                    <w:jc w:val="center"/>
                    <w:rPr>
                      <w:rFonts w:ascii="Times New Roman" w:hAnsi="Times New Roman"/>
                      <w:color w:val="000000" w:themeColor="text1"/>
                      <w:szCs w:val="21"/>
                    </w:rPr>
                  </w:pPr>
                  <w:r>
                    <w:rPr>
                      <w:rFonts w:ascii="Times New Roman" w:hAnsi="Times New Roman"/>
                      <w:color w:val="000000" w:themeColor="text1"/>
                      <w:szCs w:val="21"/>
                    </w:rPr>
                    <w:t>8</w:t>
                  </w:r>
                </w:p>
              </w:tc>
            </w:tr>
            <w:tr w14:paraId="41E80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3" w:type="dxa"/>
                  <w:tcBorders>
                    <w:top w:val="single" w:color="auto" w:sz="4" w:space="0"/>
                    <w:left w:val="single" w:color="auto" w:sz="4" w:space="0"/>
                    <w:bottom w:val="single" w:color="auto" w:sz="4" w:space="0"/>
                    <w:right w:val="single" w:color="auto" w:sz="4" w:space="0"/>
                  </w:tcBorders>
                  <w:vAlign w:val="center"/>
                </w:tcPr>
                <w:p w14:paraId="65BB3DCB">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烃类</w:t>
                  </w:r>
                </w:p>
              </w:tc>
              <w:tc>
                <w:tcPr>
                  <w:tcW w:w="2551" w:type="dxa"/>
                  <w:tcBorders>
                    <w:top w:val="single" w:color="auto" w:sz="4" w:space="0"/>
                    <w:left w:val="single" w:color="auto" w:sz="4" w:space="0"/>
                    <w:bottom w:val="single" w:color="auto" w:sz="4" w:space="0"/>
                    <w:right w:val="single" w:color="auto" w:sz="4" w:space="0"/>
                  </w:tcBorders>
                  <w:vAlign w:val="center"/>
                </w:tcPr>
                <w:p w14:paraId="0926411A">
                  <w:pPr>
                    <w:jc w:val="center"/>
                    <w:rPr>
                      <w:rFonts w:ascii="Times New Roman" w:hAnsi="Times New Roman"/>
                      <w:color w:val="000000" w:themeColor="text1"/>
                      <w:szCs w:val="21"/>
                    </w:rPr>
                  </w:pPr>
                  <w:r>
                    <w:rPr>
                      <w:rFonts w:ascii="Times New Roman" w:hAnsi="Times New Roman"/>
                      <w:color w:val="000000" w:themeColor="text1"/>
                      <w:szCs w:val="21"/>
                    </w:rPr>
                    <w:t>0.0040</w:t>
                  </w:r>
                </w:p>
              </w:tc>
              <w:tc>
                <w:tcPr>
                  <w:tcW w:w="2700" w:type="dxa"/>
                  <w:tcBorders>
                    <w:top w:val="single" w:color="auto" w:sz="4" w:space="0"/>
                    <w:left w:val="single" w:color="auto" w:sz="4" w:space="0"/>
                    <w:bottom w:val="single" w:color="auto" w:sz="4" w:space="0"/>
                    <w:right w:val="single" w:color="auto" w:sz="4" w:space="0"/>
                  </w:tcBorders>
                  <w:vAlign w:val="center"/>
                </w:tcPr>
                <w:p w14:paraId="5741CDC9">
                  <w:pPr>
                    <w:jc w:val="center"/>
                    <w:rPr>
                      <w:rFonts w:ascii="Times New Roman" w:hAnsi="Times New Roman"/>
                      <w:color w:val="000000" w:themeColor="text1"/>
                      <w:szCs w:val="21"/>
                    </w:rPr>
                  </w:pPr>
                  <w:r>
                    <w:rPr>
                      <w:rFonts w:ascii="Times New Roman" w:hAnsi="Times New Roman"/>
                      <w:color w:val="000000" w:themeColor="text1"/>
                      <w:szCs w:val="21"/>
                    </w:rPr>
                    <w:t>0.8</w:t>
                  </w:r>
                </w:p>
              </w:tc>
            </w:tr>
          </w:tbl>
          <w:p w14:paraId="56EBF52A">
            <w:pPr>
              <w:spacing w:line="360" w:lineRule="auto"/>
              <w:ind w:firstLine="480"/>
              <w:rPr>
                <w:rFonts w:ascii="Times New Roman" w:hAnsi="Times New Roman"/>
                <w:color w:val="000000" w:themeColor="text1"/>
                <w:sz w:val="24"/>
              </w:rPr>
            </w:pPr>
            <w:r>
              <w:rPr>
                <w:rFonts w:ascii="Times New Roman" w:hAnsi="Times New Roman"/>
                <w:color w:val="000000" w:themeColor="text1"/>
                <w:sz w:val="24"/>
              </w:rPr>
              <w:t>（</w:t>
            </w:r>
            <w:r>
              <w:rPr>
                <w:rFonts w:hint="eastAsia" w:ascii="Times New Roman" w:hAnsi="Times New Roman"/>
                <w:color w:val="000000" w:themeColor="text1"/>
                <w:sz w:val="24"/>
              </w:rPr>
              <w:t>4</w:t>
            </w:r>
            <w:r>
              <w:rPr>
                <w:rFonts w:ascii="Times New Roman" w:hAnsi="Times New Roman"/>
                <w:color w:val="000000" w:themeColor="text1"/>
                <w:sz w:val="24"/>
              </w:rPr>
              <w:t>）恶臭</w:t>
            </w:r>
          </w:p>
          <w:p w14:paraId="37891AAC">
            <w:pPr>
              <w:spacing w:line="360" w:lineRule="auto"/>
              <w:ind w:firstLine="480" w:firstLineChars="200"/>
              <w:rPr>
                <w:rFonts w:ascii="Times New Roman" w:hAnsi="Times New Roman"/>
                <w:color w:val="000000" w:themeColor="text1"/>
                <w:kern w:val="0"/>
                <w:sz w:val="24"/>
              </w:rPr>
            </w:pPr>
            <w:r>
              <w:rPr>
                <w:rFonts w:ascii="Times New Roman" w:hAnsi="Times New Roman"/>
                <w:color w:val="000000" w:themeColor="text1"/>
                <w:sz w:val="24"/>
              </w:rPr>
              <w:t>项目化粪池及</w:t>
            </w:r>
            <w:r>
              <w:rPr>
                <w:rFonts w:ascii="Times New Roman" w:hAnsi="Times New Roman"/>
                <w:color w:val="000000" w:themeColor="text1"/>
                <w:kern w:val="0"/>
                <w:sz w:val="24"/>
              </w:rPr>
              <w:t>垃圾收集系统运行时会产生</w:t>
            </w:r>
            <w:r>
              <w:rPr>
                <w:rFonts w:hint="eastAsia" w:ascii="Times New Roman" w:hAnsi="Times New Roman"/>
                <w:color w:val="000000" w:themeColor="text1"/>
                <w:kern w:val="0"/>
                <w:sz w:val="24"/>
              </w:rPr>
              <w:t>恶臭，</w:t>
            </w:r>
            <w:r>
              <w:rPr>
                <w:rFonts w:hint="eastAsia" w:ascii="Times New Roman" w:hAnsi="Times New Roman"/>
                <w:color w:val="000000" w:themeColor="text1"/>
                <w:sz w:val="24"/>
              </w:rPr>
              <w:t>恶臭污染源源强核算采用类比法（污染源源强核算技术指南准则）进行核算，</w:t>
            </w:r>
            <w:r>
              <w:rPr>
                <w:rFonts w:hint="eastAsia" w:ascii="Times New Roman" w:hAnsi="Times New Roman"/>
                <w:bCs/>
                <w:color w:val="000000" w:themeColor="text1"/>
                <w:sz w:val="24"/>
              </w:rPr>
              <w:t>据资料调查，恶臭的主要成分为氨、硫化氢和甲硫醇、三甲胺等脂肪族类物质，其嗅觉阈值如下：</w:t>
            </w:r>
          </w:p>
          <w:p w14:paraId="21B20CA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氨（</w:t>
            </w:r>
            <w:r>
              <w:rPr>
                <w:rFonts w:ascii="Times New Roman" w:hAnsi="Times New Roman"/>
                <w:color w:val="000000" w:themeColor="text1"/>
                <w:sz w:val="24"/>
                <w:szCs w:val="24"/>
              </w:rPr>
              <w:t>NH</w:t>
            </w:r>
            <w:r>
              <w:rPr>
                <w:rFonts w:ascii="Times New Roman" w:hAnsi="Times New Roman"/>
                <w:color w:val="000000" w:themeColor="text1"/>
                <w:sz w:val="24"/>
                <w:szCs w:val="24"/>
                <w:vertAlign w:val="subscript"/>
              </w:rPr>
              <w:t>3</w:t>
            </w:r>
            <w:r>
              <w:rPr>
                <w:rFonts w:hint="eastAsia" w:ascii="Times New Roman" w:hAnsi="Times New Roman"/>
                <w:color w:val="000000" w:themeColor="text1"/>
                <w:sz w:val="24"/>
                <w:szCs w:val="24"/>
              </w:rPr>
              <w:t>）：强烈刺激性气体，嗅觉阈值为</w:t>
            </w:r>
            <w:r>
              <w:rPr>
                <w:rFonts w:ascii="Times New Roman" w:hAnsi="Times New Roman"/>
                <w:color w:val="000000" w:themeColor="text1"/>
                <w:sz w:val="24"/>
                <w:szCs w:val="24"/>
              </w:rPr>
              <w:t>0.028mg/m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w:t>
            </w:r>
          </w:p>
          <w:p w14:paraId="2677E34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硫化氢（</w:t>
            </w:r>
            <w:r>
              <w:rPr>
                <w:rFonts w:ascii="Times New Roman" w:hAnsi="Times New Roman"/>
                <w:color w:val="000000" w:themeColor="text1"/>
                <w:sz w:val="24"/>
                <w:szCs w:val="24"/>
              </w:rPr>
              <w:t>H</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S</w:t>
            </w:r>
            <w:r>
              <w:rPr>
                <w:rFonts w:hint="eastAsia" w:ascii="Times New Roman" w:hAnsi="Times New Roman"/>
                <w:color w:val="000000" w:themeColor="text1"/>
                <w:sz w:val="24"/>
                <w:szCs w:val="24"/>
              </w:rPr>
              <w:t>）：臭鸡蛋味气体，嗅觉阈值为</w:t>
            </w:r>
            <w:r>
              <w:rPr>
                <w:rFonts w:ascii="Times New Roman" w:hAnsi="Times New Roman"/>
                <w:color w:val="000000" w:themeColor="text1"/>
                <w:sz w:val="24"/>
                <w:szCs w:val="24"/>
              </w:rPr>
              <w:t>0.0076mg/m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w:t>
            </w:r>
          </w:p>
          <w:p w14:paraId="292D6CAD">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三甲胺（</w:t>
            </w:r>
            <w:r>
              <w:rPr>
                <w:rFonts w:ascii="Times New Roman" w:hAnsi="Times New Roman"/>
                <w:color w:val="000000" w:themeColor="text1"/>
                <w:sz w:val="24"/>
                <w:szCs w:val="24"/>
              </w:rPr>
              <w:t>C</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H</w:t>
            </w:r>
            <w:r>
              <w:rPr>
                <w:rFonts w:ascii="Times New Roman" w:hAnsi="Times New Roman"/>
                <w:color w:val="000000" w:themeColor="text1"/>
                <w:sz w:val="24"/>
                <w:szCs w:val="24"/>
                <w:vertAlign w:val="subscript"/>
              </w:rPr>
              <w:t>9</w:t>
            </w:r>
            <w:r>
              <w:rPr>
                <w:rFonts w:ascii="Times New Roman" w:hAnsi="Times New Roman"/>
                <w:color w:val="000000" w:themeColor="text1"/>
                <w:sz w:val="24"/>
                <w:szCs w:val="24"/>
              </w:rPr>
              <w:t>N</w:t>
            </w:r>
            <w:r>
              <w:rPr>
                <w:rFonts w:hint="eastAsia" w:ascii="Times New Roman" w:hAnsi="Times New Roman"/>
                <w:color w:val="000000" w:themeColor="text1"/>
                <w:sz w:val="24"/>
                <w:szCs w:val="24"/>
              </w:rPr>
              <w:t>）：氨和鱼腥味气体，嗅觉阈值为</w:t>
            </w:r>
            <w:r>
              <w:rPr>
                <w:rFonts w:ascii="Times New Roman" w:hAnsi="Times New Roman"/>
                <w:color w:val="000000" w:themeColor="text1"/>
                <w:sz w:val="24"/>
                <w:szCs w:val="24"/>
              </w:rPr>
              <w:t>0.0026mg/m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w:t>
            </w:r>
          </w:p>
          <w:p w14:paraId="3E6F6CE4">
            <w:pPr>
              <w:spacing w:line="360" w:lineRule="auto"/>
              <w:ind w:firstLine="480" w:firstLineChars="200"/>
              <w:rPr>
                <w:rFonts w:ascii="Times New Roman" w:hAnsi="Times New Roman"/>
                <w:color w:val="000000" w:themeColor="text1"/>
                <w:kern w:val="0"/>
                <w:sz w:val="24"/>
                <w:szCs w:val="24"/>
              </w:rPr>
            </w:pPr>
            <w:r>
              <w:rPr>
                <w:rFonts w:hint="eastAsia" w:ascii="Times New Roman" w:hAnsi="Times New Roman"/>
                <w:color w:val="000000" w:themeColor="text1"/>
                <w:kern w:val="0"/>
                <w:sz w:val="24"/>
                <w:szCs w:val="24"/>
              </w:rPr>
              <w:t>甲硫醇（</w:t>
            </w:r>
            <w:r>
              <w:rPr>
                <w:rFonts w:ascii="Times New Roman" w:hAnsi="Times New Roman"/>
                <w:color w:val="000000" w:themeColor="text1"/>
                <w:kern w:val="0"/>
                <w:sz w:val="24"/>
                <w:szCs w:val="24"/>
              </w:rPr>
              <w:t>CH</w:t>
            </w:r>
            <w:r>
              <w:rPr>
                <w:rFonts w:ascii="Times New Roman" w:hAnsi="Times New Roman"/>
                <w:color w:val="000000" w:themeColor="text1"/>
                <w:kern w:val="0"/>
                <w:sz w:val="24"/>
                <w:szCs w:val="24"/>
                <w:vertAlign w:val="subscript"/>
              </w:rPr>
              <w:t>4</w:t>
            </w:r>
            <w:r>
              <w:rPr>
                <w:rFonts w:ascii="Times New Roman" w:hAnsi="Times New Roman"/>
                <w:color w:val="000000" w:themeColor="text1"/>
                <w:kern w:val="0"/>
                <w:sz w:val="24"/>
                <w:szCs w:val="24"/>
              </w:rPr>
              <w:t>S</w:t>
            </w:r>
            <w:r>
              <w:rPr>
                <w:rFonts w:hint="eastAsia" w:ascii="Times New Roman" w:hAnsi="Times New Roman"/>
                <w:color w:val="000000" w:themeColor="text1"/>
                <w:kern w:val="0"/>
                <w:sz w:val="24"/>
                <w:szCs w:val="24"/>
              </w:rPr>
              <w:t>）：特殊臭味气体，嗅觉阈值为</w:t>
            </w:r>
            <w:r>
              <w:rPr>
                <w:rFonts w:ascii="Times New Roman" w:hAnsi="Times New Roman"/>
                <w:color w:val="000000" w:themeColor="text1"/>
                <w:kern w:val="0"/>
                <w:sz w:val="24"/>
                <w:szCs w:val="24"/>
              </w:rPr>
              <w:t>0.00021mg/m</w:t>
            </w:r>
            <w:r>
              <w:rPr>
                <w:rFonts w:ascii="Times New Roman" w:hAnsi="Times New Roman"/>
                <w:color w:val="000000" w:themeColor="text1"/>
                <w:kern w:val="0"/>
                <w:sz w:val="24"/>
                <w:szCs w:val="24"/>
                <w:vertAlign w:val="superscript"/>
              </w:rPr>
              <w:t>3</w:t>
            </w:r>
            <w:r>
              <w:rPr>
                <w:rFonts w:hint="eastAsia" w:ascii="Times New Roman" w:hAnsi="Times New Roman"/>
                <w:color w:val="000000" w:themeColor="text1"/>
                <w:kern w:val="0"/>
                <w:sz w:val="24"/>
                <w:szCs w:val="24"/>
              </w:rPr>
              <w:t>。</w:t>
            </w:r>
          </w:p>
          <w:p w14:paraId="6967AB9A">
            <w:pPr>
              <w:spacing w:line="360" w:lineRule="auto"/>
              <w:ind w:firstLine="562" w:firstLineChars="200"/>
              <w:outlineLvl w:val="0"/>
              <w:rPr>
                <w:rFonts w:ascii="Times New Roman" w:hAnsi="Times New Roman"/>
                <w:b/>
                <w:color w:val="000000" w:themeColor="text1"/>
                <w:sz w:val="28"/>
                <w:szCs w:val="28"/>
              </w:rPr>
            </w:pPr>
            <w:bookmarkStart w:id="36" w:name="_Toc482291046"/>
            <w:r>
              <w:rPr>
                <w:rFonts w:hint="eastAsia" w:ascii="Times New Roman" w:hAnsi="Times New Roman"/>
                <w:b/>
                <w:color w:val="000000" w:themeColor="text1"/>
                <w:sz w:val="28"/>
                <w:szCs w:val="28"/>
              </w:rPr>
              <w:t>3、噪声</w:t>
            </w:r>
            <w:bookmarkEnd w:id="36"/>
          </w:p>
          <w:p w14:paraId="6839FE4A">
            <w:pPr>
              <w:autoSpaceDE w:val="0"/>
              <w:autoSpaceDN w:val="0"/>
              <w:adjustRightInd w:val="0"/>
              <w:spacing w:line="360" w:lineRule="auto"/>
              <w:ind w:firstLine="480" w:firstLineChars="200"/>
              <w:rPr>
                <w:rFonts w:ascii="Times New Roman"/>
                <w:color w:val="000000" w:themeColor="text1"/>
                <w:sz w:val="24"/>
                <w:szCs w:val="28"/>
              </w:rPr>
            </w:pPr>
            <w:r>
              <w:rPr>
                <w:rFonts w:hint="eastAsia" w:ascii="Times New Roman"/>
                <w:color w:val="000000" w:themeColor="text1"/>
                <w:sz w:val="24"/>
                <w:szCs w:val="28"/>
              </w:rPr>
              <w:t>本项目</w:t>
            </w:r>
            <w:r>
              <w:rPr>
                <w:rFonts w:ascii="Times New Roman"/>
                <w:color w:val="000000" w:themeColor="text1"/>
                <w:sz w:val="24"/>
                <w:szCs w:val="28"/>
              </w:rPr>
              <w:t>的噪声源主要是</w:t>
            </w:r>
            <w:r>
              <w:rPr>
                <w:rFonts w:hint="eastAsia" w:ascii="Times New Roman"/>
                <w:color w:val="000000" w:themeColor="text1"/>
                <w:sz w:val="24"/>
                <w:szCs w:val="28"/>
              </w:rPr>
              <w:t>生产设备噪声</w:t>
            </w:r>
            <w:r>
              <w:rPr>
                <w:rFonts w:hint="eastAsia" w:ascii="Times New Roman"/>
                <w:color w:val="000000" w:themeColor="text1"/>
                <w:sz w:val="24"/>
                <w:szCs w:val="28"/>
                <w:lang w:eastAsia="zh-CN"/>
              </w:rPr>
              <w:t>以及</w:t>
            </w:r>
            <w:r>
              <w:rPr>
                <w:rFonts w:hint="eastAsia" w:ascii="Times New Roman" w:hAnsi="Times New Roman"/>
                <w:color w:val="000000" w:themeColor="text1"/>
                <w:sz w:val="24"/>
              </w:rPr>
              <w:t>出入项目内的车辆排放的噪声。</w:t>
            </w:r>
            <w:r>
              <w:rPr>
                <w:rFonts w:ascii="Times New Roman"/>
                <w:color w:val="000000" w:themeColor="text1"/>
                <w:sz w:val="24"/>
                <w:szCs w:val="28"/>
              </w:rPr>
              <w:t>主要产噪设备及源强见表</w:t>
            </w:r>
            <w:r>
              <w:rPr>
                <w:rFonts w:ascii="Times New Roman" w:hAnsi="Times New Roman"/>
                <w:color w:val="000000" w:themeColor="text1"/>
                <w:sz w:val="24"/>
                <w:szCs w:val="28"/>
              </w:rPr>
              <w:t>5-</w:t>
            </w:r>
            <w:r>
              <w:rPr>
                <w:rFonts w:hint="eastAsia" w:ascii="Times New Roman" w:hAnsi="Times New Roman"/>
                <w:color w:val="000000" w:themeColor="text1"/>
                <w:sz w:val="24"/>
                <w:szCs w:val="28"/>
              </w:rPr>
              <w:t>14</w:t>
            </w:r>
            <w:r>
              <w:rPr>
                <w:rFonts w:ascii="Times New Roman"/>
                <w:color w:val="000000" w:themeColor="text1"/>
                <w:sz w:val="24"/>
                <w:szCs w:val="28"/>
              </w:rPr>
              <w:t>。</w:t>
            </w:r>
          </w:p>
          <w:p w14:paraId="7E2C1B10">
            <w:pPr>
              <w:snapToGrid w:val="0"/>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5-</w:t>
            </w:r>
            <w:r>
              <w:rPr>
                <w:rFonts w:hint="eastAsia" w:ascii="Times New Roman" w:hAnsi="Times New Roman"/>
                <w:b/>
                <w:color w:val="000000" w:themeColor="text1"/>
                <w:sz w:val="24"/>
                <w:szCs w:val="24"/>
              </w:rPr>
              <w:t>14  营运期噪声源强一览表</w:t>
            </w:r>
          </w:p>
          <w:tbl>
            <w:tblPr>
              <w:tblStyle w:val="30"/>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418"/>
              <w:gridCol w:w="2126"/>
              <w:gridCol w:w="1134"/>
              <w:gridCol w:w="1516"/>
              <w:gridCol w:w="1744"/>
            </w:tblGrid>
            <w:tr w14:paraId="3A21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31" w:type="dxa"/>
                  <w:vAlign w:val="center"/>
                </w:tcPr>
                <w:p w14:paraId="644298EF">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序号</w:t>
                  </w:r>
                </w:p>
              </w:tc>
              <w:tc>
                <w:tcPr>
                  <w:tcW w:w="1418" w:type="dxa"/>
                  <w:vAlign w:val="center"/>
                </w:tcPr>
                <w:p w14:paraId="3FF4C84E">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噪声类型</w:t>
                  </w:r>
                </w:p>
              </w:tc>
              <w:tc>
                <w:tcPr>
                  <w:tcW w:w="2126" w:type="dxa"/>
                  <w:vAlign w:val="center"/>
                </w:tcPr>
                <w:p w14:paraId="733DF080">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噪声源</w:t>
                  </w:r>
                </w:p>
              </w:tc>
              <w:tc>
                <w:tcPr>
                  <w:tcW w:w="1134" w:type="dxa"/>
                  <w:vAlign w:val="center"/>
                </w:tcPr>
                <w:p w14:paraId="1264FE15">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数量</w:t>
                  </w:r>
                  <w:r>
                    <w:rPr>
                      <w:rFonts w:hint="eastAsia" w:ascii="Times New Roman" w:hAnsi="Times New Roman"/>
                      <w:color w:val="000000" w:themeColor="text1"/>
                      <w:szCs w:val="21"/>
                    </w:rPr>
                    <w:t>（台）</w:t>
                  </w:r>
                </w:p>
              </w:tc>
              <w:tc>
                <w:tcPr>
                  <w:tcW w:w="1516" w:type="dxa"/>
                  <w:vAlign w:val="center"/>
                </w:tcPr>
                <w:p w14:paraId="42651027">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单台噪声源强 dB(A)</w:t>
                  </w:r>
                </w:p>
              </w:tc>
              <w:tc>
                <w:tcPr>
                  <w:tcW w:w="1744" w:type="dxa"/>
                  <w:vAlign w:val="center"/>
                </w:tcPr>
                <w:p w14:paraId="4FFC25E5">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噪声源强 dB(A)</w:t>
                  </w:r>
                </w:p>
              </w:tc>
            </w:tr>
            <w:tr w14:paraId="297A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31" w:type="dxa"/>
                  <w:vAlign w:val="center"/>
                </w:tcPr>
                <w:p w14:paraId="57EFEE96">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1418" w:type="dxa"/>
                  <w:vAlign w:val="center"/>
                </w:tcPr>
                <w:p w14:paraId="1BE2D5B3">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生活噪声</w:t>
                  </w:r>
                </w:p>
              </w:tc>
              <w:tc>
                <w:tcPr>
                  <w:tcW w:w="2126" w:type="dxa"/>
                  <w:vAlign w:val="center"/>
                </w:tcPr>
                <w:p w14:paraId="6F2D155A">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职工生活</w:t>
                  </w:r>
                </w:p>
              </w:tc>
              <w:tc>
                <w:tcPr>
                  <w:tcW w:w="1134" w:type="dxa"/>
                  <w:vAlign w:val="center"/>
                </w:tcPr>
                <w:p w14:paraId="716651E5">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516" w:type="dxa"/>
                  <w:vAlign w:val="center"/>
                </w:tcPr>
                <w:p w14:paraId="0454F6D3">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744" w:type="dxa"/>
                  <w:vAlign w:val="center"/>
                </w:tcPr>
                <w:p w14:paraId="3AD7ED84">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70</w:t>
                  </w:r>
                </w:p>
              </w:tc>
            </w:tr>
            <w:tr w14:paraId="6FFE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1" w:type="dxa"/>
                  <w:vAlign w:val="center"/>
                </w:tcPr>
                <w:p w14:paraId="425234BB">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2</w:t>
                  </w:r>
                </w:p>
              </w:tc>
              <w:tc>
                <w:tcPr>
                  <w:tcW w:w="1418" w:type="dxa"/>
                  <w:vMerge w:val="restart"/>
                  <w:vAlign w:val="center"/>
                </w:tcPr>
                <w:p w14:paraId="1394F8F5">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生产区设备噪声</w:t>
                  </w:r>
                </w:p>
              </w:tc>
              <w:tc>
                <w:tcPr>
                  <w:tcW w:w="2126" w:type="dxa"/>
                  <w:vAlign w:val="center"/>
                </w:tcPr>
                <w:p w14:paraId="05AE8156">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磨浆机</w:t>
                  </w:r>
                </w:p>
              </w:tc>
              <w:tc>
                <w:tcPr>
                  <w:tcW w:w="1134" w:type="dxa"/>
                  <w:vAlign w:val="center"/>
                </w:tcPr>
                <w:p w14:paraId="08727F08">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516" w:type="dxa"/>
                  <w:vAlign w:val="center"/>
                </w:tcPr>
                <w:p w14:paraId="24DCC3CA">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75</w:t>
                  </w:r>
                </w:p>
              </w:tc>
              <w:tc>
                <w:tcPr>
                  <w:tcW w:w="1744" w:type="dxa"/>
                  <w:vAlign w:val="center"/>
                </w:tcPr>
                <w:p w14:paraId="2E452EAE">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81</w:t>
                  </w:r>
                </w:p>
              </w:tc>
            </w:tr>
            <w:tr w14:paraId="58A5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1A018822">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3</w:t>
                  </w:r>
                </w:p>
              </w:tc>
              <w:tc>
                <w:tcPr>
                  <w:tcW w:w="1418" w:type="dxa"/>
                  <w:vMerge w:val="continue"/>
                  <w:vAlign w:val="center"/>
                </w:tcPr>
                <w:p w14:paraId="182C920F">
                  <w:pPr>
                    <w:spacing w:line="312" w:lineRule="auto"/>
                    <w:jc w:val="center"/>
                    <w:rPr>
                      <w:rFonts w:ascii="Times New Roman" w:hAnsi="Times New Roman"/>
                      <w:color w:val="000000" w:themeColor="text1"/>
                      <w:szCs w:val="21"/>
                    </w:rPr>
                  </w:pPr>
                </w:p>
              </w:tc>
              <w:tc>
                <w:tcPr>
                  <w:tcW w:w="2126" w:type="dxa"/>
                  <w:vAlign w:val="center"/>
                </w:tcPr>
                <w:p w14:paraId="7EE9886F">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空气压缩机</w:t>
                  </w:r>
                </w:p>
              </w:tc>
              <w:tc>
                <w:tcPr>
                  <w:tcW w:w="1134" w:type="dxa"/>
                  <w:vAlign w:val="center"/>
                </w:tcPr>
                <w:p w14:paraId="246A4012">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516" w:type="dxa"/>
                  <w:vAlign w:val="center"/>
                </w:tcPr>
                <w:p w14:paraId="10BAAA5B">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80</w:t>
                  </w:r>
                </w:p>
              </w:tc>
              <w:tc>
                <w:tcPr>
                  <w:tcW w:w="1744" w:type="dxa"/>
                  <w:vAlign w:val="center"/>
                </w:tcPr>
                <w:p w14:paraId="05DD6835">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80</w:t>
                  </w:r>
                </w:p>
              </w:tc>
            </w:tr>
            <w:tr w14:paraId="3D24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40274555">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4</w:t>
                  </w:r>
                </w:p>
              </w:tc>
              <w:tc>
                <w:tcPr>
                  <w:tcW w:w="1418" w:type="dxa"/>
                  <w:vMerge w:val="continue"/>
                  <w:vAlign w:val="center"/>
                </w:tcPr>
                <w:p w14:paraId="3AF6417F">
                  <w:pPr>
                    <w:spacing w:line="312" w:lineRule="auto"/>
                    <w:jc w:val="center"/>
                    <w:rPr>
                      <w:rFonts w:ascii="Times New Roman" w:hAnsi="Times New Roman"/>
                      <w:color w:val="000000" w:themeColor="text1"/>
                      <w:szCs w:val="21"/>
                    </w:rPr>
                  </w:pPr>
                </w:p>
              </w:tc>
              <w:tc>
                <w:tcPr>
                  <w:tcW w:w="2126" w:type="dxa"/>
                  <w:vAlign w:val="center"/>
                </w:tcPr>
                <w:p w14:paraId="6B1EB65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锤片式破碎机</w:t>
                  </w:r>
                </w:p>
              </w:tc>
              <w:tc>
                <w:tcPr>
                  <w:tcW w:w="1134" w:type="dxa"/>
                  <w:vAlign w:val="center"/>
                </w:tcPr>
                <w:p w14:paraId="7D4AEC5B">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516" w:type="dxa"/>
                  <w:vAlign w:val="center"/>
                </w:tcPr>
                <w:p w14:paraId="53E454BC">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85</w:t>
                  </w:r>
                </w:p>
              </w:tc>
              <w:tc>
                <w:tcPr>
                  <w:tcW w:w="1744" w:type="dxa"/>
                  <w:vAlign w:val="center"/>
                </w:tcPr>
                <w:p w14:paraId="2532D093">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85</w:t>
                  </w:r>
                </w:p>
              </w:tc>
            </w:tr>
            <w:tr w14:paraId="093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01D5495E">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5</w:t>
                  </w:r>
                </w:p>
              </w:tc>
              <w:tc>
                <w:tcPr>
                  <w:tcW w:w="1418" w:type="dxa"/>
                  <w:vAlign w:val="center"/>
                </w:tcPr>
                <w:p w14:paraId="5D9C298B">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交通噪声</w:t>
                  </w:r>
                </w:p>
              </w:tc>
              <w:tc>
                <w:tcPr>
                  <w:tcW w:w="2126" w:type="dxa"/>
                  <w:vAlign w:val="center"/>
                </w:tcPr>
                <w:p w14:paraId="374206C0">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出入车辆</w:t>
                  </w:r>
                </w:p>
              </w:tc>
              <w:tc>
                <w:tcPr>
                  <w:tcW w:w="1134" w:type="dxa"/>
                  <w:vAlign w:val="center"/>
                </w:tcPr>
                <w:p w14:paraId="367A4292">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516" w:type="dxa"/>
                  <w:vAlign w:val="center"/>
                </w:tcPr>
                <w:p w14:paraId="25057F27">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744" w:type="dxa"/>
                  <w:vAlign w:val="center"/>
                </w:tcPr>
                <w:p w14:paraId="27739216">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80</w:t>
                  </w:r>
                </w:p>
              </w:tc>
            </w:tr>
          </w:tbl>
          <w:p w14:paraId="7A956603">
            <w:pPr>
              <w:spacing w:line="360" w:lineRule="auto"/>
              <w:ind w:firstLine="562" w:firstLineChars="200"/>
              <w:outlineLvl w:val="0"/>
              <w:rPr>
                <w:rFonts w:ascii="Times New Roman" w:hAnsi="Times New Roman"/>
                <w:b/>
                <w:color w:val="000000" w:themeColor="text1"/>
                <w:sz w:val="28"/>
                <w:szCs w:val="28"/>
              </w:rPr>
            </w:pPr>
            <w:bookmarkStart w:id="37" w:name="_Toc482291047"/>
            <w:r>
              <w:rPr>
                <w:rFonts w:hint="eastAsia" w:ascii="Times New Roman" w:hAnsi="Times New Roman"/>
                <w:b/>
                <w:color w:val="000000" w:themeColor="text1"/>
                <w:sz w:val="28"/>
                <w:szCs w:val="28"/>
              </w:rPr>
              <w:t>4、固体废物</w:t>
            </w:r>
            <w:bookmarkEnd w:id="37"/>
          </w:p>
          <w:p w14:paraId="23B75E2F">
            <w:pPr>
              <w:tabs>
                <w:tab w:val="left" w:pos="900"/>
              </w:tabs>
              <w:spacing w:line="336" w:lineRule="auto"/>
              <w:ind w:firstLine="482"/>
              <w:rPr>
                <w:rFonts w:ascii="Times New Roman" w:hAnsi="Times New Roman"/>
                <w:color w:val="000000" w:themeColor="text1"/>
                <w:sz w:val="24"/>
                <w:szCs w:val="24"/>
              </w:rPr>
            </w:pPr>
            <w:r>
              <w:rPr>
                <w:rFonts w:hint="eastAsia" w:ascii="Times New Roman" w:hAnsi="Times New Roman"/>
                <w:color w:val="000000" w:themeColor="text1"/>
                <w:sz w:val="24"/>
                <w:szCs w:val="24"/>
              </w:rPr>
              <w:t>本项目运营期设备维修均委托专业维修公司由专业人员进行维修，本项目不进行生产设备的维修，无机修废物产生。因此，项目产生的固废物主要为</w:t>
            </w:r>
            <w:r>
              <w:rPr>
                <w:rFonts w:ascii="Times New Roman" w:hAnsi="Times New Roman"/>
                <w:color w:val="000000" w:themeColor="text1"/>
                <w:sz w:val="24"/>
                <w:szCs w:val="24"/>
              </w:rPr>
              <w:t>油水分离器油污、食堂泔水、</w:t>
            </w:r>
            <w:r>
              <w:rPr>
                <w:rFonts w:hint="eastAsia" w:ascii="Times New Roman" w:hAnsi="Times New Roman"/>
                <w:color w:val="000000" w:themeColor="text1"/>
                <w:sz w:val="24"/>
                <w:szCs w:val="24"/>
              </w:rPr>
              <w:t>生活垃圾、包装废料、醋渣、废菜叶、化粪池及沉淀池污泥。</w:t>
            </w:r>
          </w:p>
          <w:p w14:paraId="2DE2B6B0">
            <w:pPr>
              <w:spacing w:line="360" w:lineRule="auto"/>
              <w:ind w:left="480"/>
              <w:rPr>
                <w:rFonts w:ascii="Times New Roman" w:hAnsi="Times New Roman"/>
                <w:color w:val="000000" w:themeColor="text1"/>
                <w:sz w:val="24"/>
                <w:szCs w:val="24"/>
              </w:rPr>
            </w:pPr>
            <w:r>
              <w:rPr>
                <w:rFonts w:hint="eastAsia" w:ascii="Times New Roman" w:hAnsi="Times New Roman"/>
                <w:color w:val="000000" w:themeColor="text1"/>
                <w:sz w:val="24"/>
                <w:szCs w:val="24"/>
              </w:rPr>
              <w:t>（1）生活垃圾</w:t>
            </w:r>
          </w:p>
          <w:p w14:paraId="426A6489">
            <w:pPr>
              <w:pStyle w:val="118"/>
              <w:spacing w:line="360" w:lineRule="auto"/>
              <w:ind w:firstLine="480" w:firstLineChars="200"/>
              <w:rPr>
                <w:rFonts w:asciiTheme="minorEastAsia" w:hAnsiTheme="minorEastAsia"/>
                <w:color w:val="000000" w:themeColor="text1"/>
                <w:kern w:val="0"/>
                <w:sz w:val="24"/>
                <w:szCs w:val="24"/>
              </w:rPr>
            </w:pPr>
            <w:r>
              <w:rPr>
                <w:rFonts w:hint="eastAsia" w:asciiTheme="minorEastAsia" w:hAnsiTheme="minorEastAsia"/>
                <w:color w:val="000000" w:themeColor="text1"/>
                <w:kern w:val="0"/>
                <w:sz w:val="24"/>
                <w:szCs w:val="24"/>
              </w:rPr>
              <w:t>项目生活垃圾主要为项目区内职工人员产生，生活垃圾主要为塑料袋、纸屑、厨余、织物</w:t>
            </w:r>
            <w:r>
              <w:rPr>
                <w:rFonts w:hint="eastAsia" w:asciiTheme="minorEastAsia" w:hAnsiTheme="minorEastAsia"/>
                <w:color w:val="000000" w:themeColor="text1"/>
                <w:kern w:val="0"/>
                <w:sz w:val="24"/>
                <w:szCs w:val="24"/>
                <w:lang w:eastAsia="zh-CN"/>
              </w:rPr>
              <w:t>及</w:t>
            </w:r>
            <w:r>
              <w:rPr>
                <w:rFonts w:hint="eastAsia" w:asciiTheme="minorEastAsia" w:hAnsiTheme="minorEastAsia"/>
                <w:color w:val="000000" w:themeColor="text1"/>
                <w:kern w:val="0"/>
                <w:sz w:val="24"/>
                <w:szCs w:val="24"/>
              </w:rPr>
              <w:t>果皮等，无特殊有毒有害物质。本项目职工人员为3</w:t>
            </w:r>
            <w:r>
              <w:rPr>
                <w:rFonts w:hint="eastAsia"/>
                <w:color w:val="000000" w:themeColor="text1"/>
                <w:kern w:val="0"/>
                <w:sz w:val="24"/>
                <w:szCs w:val="24"/>
              </w:rPr>
              <w:t>5</w:t>
            </w:r>
            <w:r>
              <w:rPr>
                <w:rFonts w:hint="eastAsia" w:asciiTheme="minorEastAsia" w:hAnsiTheme="minorEastAsia"/>
                <w:color w:val="000000" w:themeColor="text1"/>
                <w:kern w:val="0"/>
                <w:sz w:val="24"/>
                <w:szCs w:val="24"/>
              </w:rPr>
              <w:t>人，</w:t>
            </w:r>
            <w:r>
              <w:rPr>
                <w:rFonts w:hint="eastAsia"/>
                <w:color w:val="000000" w:themeColor="text1"/>
                <w:kern w:val="18"/>
                <w:sz w:val="24"/>
              </w:rPr>
              <w:t>其中2</w:t>
            </w:r>
            <w:r>
              <w:rPr>
                <w:rFonts w:hint="eastAsia"/>
                <w:color w:val="000000" w:themeColor="text1"/>
                <w:sz w:val="24"/>
                <w:szCs w:val="24"/>
              </w:rPr>
              <w:t>5人在项目区食宿，10人不在项目区食宿。</w:t>
            </w:r>
            <w:r>
              <w:rPr>
                <w:rFonts w:hint="eastAsia"/>
                <w:color w:val="000000" w:themeColor="text1"/>
                <w:kern w:val="0"/>
                <w:sz w:val="24"/>
                <w:szCs w:val="24"/>
              </w:rPr>
              <w:t>根据《第一次全国污染源普查：城镇生活源产排污系数手册》（</w:t>
            </w:r>
            <w:r>
              <w:rPr>
                <w:color w:val="000000" w:themeColor="text1"/>
                <w:kern w:val="0"/>
                <w:sz w:val="24"/>
                <w:szCs w:val="24"/>
              </w:rPr>
              <w:t>2008</w:t>
            </w:r>
            <w:r>
              <w:rPr>
                <w:rFonts w:hint="eastAsia"/>
                <w:color w:val="000000" w:themeColor="text1"/>
                <w:kern w:val="0"/>
                <w:sz w:val="24"/>
                <w:szCs w:val="24"/>
              </w:rPr>
              <w:t>年</w:t>
            </w:r>
            <w:r>
              <w:rPr>
                <w:color w:val="000000" w:themeColor="text1"/>
                <w:kern w:val="0"/>
                <w:sz w:val="24"/>
                <w:szCs w:val="24"/>
              </w:rPr>
              <w:t>3</w:t>
            </w:r>
            <w:r>
              <w:rPr>
                <w:rFonts w:hint="eastAsia"/>
                <w:color w:val="000000" w:themeColor="text1"/>
                <w:kern w:val="0"/>
                <w:sz w:val="24"/>
                <w:szCs w:val="24"/>
              </w:rPr>
              <w:t>月），表</w:t>
            </w:r>
            <w:r>
              <w:rPr>
                <w:color w:val="000000" w:themeColor="text1"/>
                <w:kern w:val="0"/>
                <w:sz w:val="24"/>
                <w:szCs w:val="24"/>
              </w:rPr>
              <w:t>4</w:t>
            </w:r>
            <w:r>
              <w:rPr>
                <w:rFonts w:hint="eastAsia"/>
                <w:color w:val="000000" w:themeColor="text1"/>
                <w:kern w:val="0"/>
                <w:sz w:val="24"/>
                <w:szCs w:val="24"/>
              </w:rPr>
              <w:t>四区五类居民生活污水、生活垃圾产生和排放系数，在项目区住宿人员生活垃圾产生量为</w:t>
            </w:r>
            <w:r>
              <w:rPr>
                <w:color w:val="000000" w:themeColor="text1"/>
                <w:kern w:val="0"/>
                <w:sz w:val="24"/>
                <w:szCs w:val="24"/>
              </w:rPr>
              <w:t>0.</w:t>
            </w:r>
            <w:r>
              <w:rPr>
                <w:rFonts w:hint="eastAsia"/>
                <w:color w:val="000000" w:themeColor="text1"/>
                <w:kern w:val="0"/>
                <w:sz w:val="24"/>
                <w:szCs w:val="24"/>
              </w:rPr>
              <w:t>35</w:t>
            </w:r>
            <w:r>
              <w:rPr>
                <w:color w:val="000000" w:themeColor="text1"/>
                <w:kern w:val="0"/>
                <w:sz w:val="24"/>
                <w:szCs w:val="24"/>
              </w:rPr>
              <w:t>kg/(</w:t>
            </w:r>
            <w:r>
              <w:rPr>
                <w:rFonts w:hint="eastAsia"/>
                <w:color w:val="000000" w:themeColor="text1"/>
                <w:kern w:val="0"/>
                <w:sz w:val="24"/>
                <w:szCs w:val="24"/>
              </w:rPr>
              <w:t>人</w:t>
            </w:r>
            <w:r>
              <w:rPr>
                <w:color w:val="000000" w:themeColor="text1"/>
                <w:kern w:val="0"/>
                <w:sz w:val="24"/>
                <w:szCs w:val="24"/>
              </w:rPr>
              <w:t>·d)</w:t>
            </w:r>
            <w:r>
              <w:rPr>
                <w:rFonts w:hint="eastAsia"/>
                <w:color w:val="000000" w:themeColor="text1"/>
                <w:kern w:val="0"/>
                <w:sz w:val="24"/>
                <w:szCs w:val="24"/>
              </w:rPr>
              <w:t>，不在项目区住宿人员生活垃圾产生量为0.2</w:t>
            </w:r>
            <w:r>
              <w:rPr>
                <w:color w:val="000000" w:themeColor="text1"/>
                <w:kern w:val="0"/>
                <w:sz w:val="24"/>
                <w:szCs w:val="24"/>
              </w:rPr>
              <w:t>kg/(</w:t>
            </w:r>
            <w:r>
              <w:rPr>
                <w:rFonts w:hint="eastAsia"/>
                <w:color w:val="000000" w:themeColor="text1"/>
                <w:kern w:val="0"/>
                <w:sz w:val="24"/>
                <w:szCs w:val="24"/>
              </w:rPr>
              <w:t>人</w:t>
            </w:r>
            <w:r>
              <w:rPr>
                <w:color w:val="000000" w:themeColor="text1"/>
                <w:kern w:val="0"/>
                <w:sz w:val="24"/>
                <w:szCs w:val="24"/>
              </w:rPr>
              <w:t>·d)</w:t>
            </w:r>
            <w:r>
              <w:rPr>
                <w:rFonts w:hint="eastAsia"/>
                <w:color w:val="000000" w:themeColor="text1"/>
                <w:kern w:val="0"/>
                <w:sz w:val="24"/>
                <w:szCs w:val="24"/>
              </w:rPr>
              <w:t>。</w:t>
            </w:r>
            <w:r>
              <w:rPr>
                <w:rFonts w:hint="eastAsia" w:asciiTheme="minorEastAsia" w:hAnsiTheme="minorEastAsia"/>
                <w:color w:val="000000" w:themeColor="text1"/>
                <w:kern w:val="0"/>
                <w:sz w:val="24"/>
                <w:szCs w:val="24"/>
              </w:rPr>
              <w:t>因此，项目生活垃圾产生量为</w:t>
            </w:r>
            <w:r>
              <w:rPr>
                <w:rFonts w:hint="eastAsia"/>
                <w:color w:val="000000" w:themeColor="text1"/>
                <w:kern w:val="0"/>
                <w:sz w:val="24"/>
                <w:szCs w:val="24"/>
              </w:rPr>
              <w:t>10.75</w:t>
            </w:r>
            <w:r>
              <w:rPr>
                <w:color w:val="000000" w:themeColor="text1"/>
                <w:kern w:val="0"/>
                <w:sz w:val="24"/>
                <w:szCs w:val="24"/>
              </w:rPr>
              <w:t>kg/d，</w:t>
            </w:r>
            <w:r>
              <w:rPr>
                <w:rFonts w:hint="eastAsia"/>
                <w:color w:val="000000" w:themeColor="text1"/>
                <w:kern w:val="0"/>
                <w:sz w:val="24"/>
                <w:szCs w:val="24"/>
              </w:rPr>
              <w:t>3.225</w:t>
            </w:r>
            <w:r>
              <w:rPr>
                <w:color w:val="000000" w:themeColor="text1"/>
                <w:kern w:val="0"/>
                <w:sz w:val="24"/>
                <w:szCs w:val="24"/>
              </w:rPr>
              <w:t>t/a</w:t>
            </w:r>
            <w:r>
              <w:rPr>
                <w:rFonts w:hint="eastAsia" w:asciiTheme="minorEastAsia" w:hAnsiTheme="minorEastAsia"/>
                <w:color w:val="000000" w:themeColor="text1"/>
                <w:kern w:val="0"/>
                <w:sz w:val="24"/>
                <w:szCs w:val="24"/>
              </w:rPr>
              <w:t>。</w:t>
            </w:r>
          </w:p>
          <w:p w14:paraId="0F2653E8">
            <w:pPr>
              <w:pStyle w:val="118"/>
              <w:spacing w:line="360" w:lineRule="auto"/>
              <w:ind w:firstLine="480" w:firstLineChars="200"/>
              <w:rPr>
                <w:color w:val="000000" w:themeColor="text1"/>
                <w:sz w:val="24"/>
                <w:szCs w:val="24"/>
              </w:rPr>
            </w:pPr>
            <w:r>
              <w:rPr>
                <w:rFonts w:hint="eastAsia"/>
                <w:color w:val="000000" w:themeColor="text1"/>
                <w:sz w:val="24"/>
                <w:szCs w:val="24"/>
              </w:rPr>
              <w:t>（2）</w:t>
            </w:r>
            <w:r>
              <w:rPr>
                <w:color w:val="000000" w:themeColor="text1"/>
                <w:sz w:val="24"/>
                <w:szCs w:val="24"/>
              </w:rPr>
              <w:t>油水分离器油污</w:t>
            </w:r>
          </w:p>
          <w:p w14:paraId="1AA7CC9C">
            <w:pPr>
              <w:pStyle w:val="118"/>
              <w:spacing w:line="360" w:lineRule="auto"/>
              <w:ind w:firstLine="480" w:firstLineChars="200"/>
              <w:rPr>
                <w:bCs/>
                <w:color w:val="000000" w:themeColor="text1"/>
                <w:kern w:val="10"/>
                <w:sz w:val="24"/>
              </w:rPr>
            </w:pPr>
            <w:r>
              <w:rPr>
                <w:rFonts w:hAnsi="宋体"/>
                <w:bCs/>
                <w:color w:val="000000" w:themeColor="text1"/>
                <w:kern w:val="10"/>
                <w:sz w:val="24"/>
              </w:rPr>
              <w:t>食堂废水在经过</w:t>
            </w:r>
            <w:r>
              <w:rPr>
                <w:rFonts w:hAnsi="宋体"/>
                <w:color w:val="000000" w:themeColor="text1"/>
                <w:sz w:val="24"/>
                <w:szCs w:val="24"/>
              </w:rPr>
              <w:t>油水分离器</w:t>
            </w:r>
            <w:r>
              <w:rPr>
                <w:rFonts w:hAnsi="宋体"/>
                <w:bCs/>
                <w:color w:val="000000" w:themeColor="text1"/>
                <w:kern w:val="10"/>
                <w:sz w:val="24"/>
              </w:rPr>
              <w:t>进行处理时，会产生一定量油污。</w:t>
            </w:r>
            <w:r>
              <w:rPr>
                <w:rFonts w:hint="eastAsia" w:hAnsi="宋体"/>
                <w:color w:val="000000" w:themeColor="text1"/>
                <w:kern w:val="0"/>
                <w:sz w:val="24"/>
              </w:rPr>
              <w:t>根据《第一次全国污染源普查：城镇生活源产排污系数手册》（</w:t>
            </w:r>
            <w:r>
              <w:rPr>
                <w:color w:val="000000" w:themeColor="text1"/>
                <w:kern w:val="0"/>
                <w:sz w:val="24"/>
              </w:rPr>
              <w:t>2008</w:t>
            </w:r>
            <w:r>
              <w:rPr>
                <w:rFonts w:hint="eastAsia" w:hAnsi="宋体"/>
                <w:color w:val="000000" w:themeColor="text1"/>
                <w:kern w:val="0"/>
                <w:sz w:val="24"/>
              </w:rPr>
              <w:t>年</w:t>
            </w:r>
            <w:r>
              <w:rPr>
                <w:color w:val="000000" w:themeColor="text1"/>
                <w:kern w:val="0"/>
                <w:sz w:val="24"/>
              </w:rPr>
              <w:t>3</w:t>
            </w:r>
            <w:r>
              <w:rPr>
                <w:rFonts w:hint="eastAsia" w:hAnsi="宋体"/>
                <w:color w:val="000000" w:themeColor="text1"/>
                <w:kern w:val="0"/>
                <w:sz w:val="24"/>
              </w:rPr>
              <w:t>月），第二分册住宿餐饮业污染物产生、排放系数中</w:t>
            </w:r>
            <w:r>
              <w:rPr>
                <w:color w:val="000000" w:themeColor="text1"/>
                <w:kern w:val="0"/>
                <w:sz w:val="24"/>
              </w:rPr>
              <w:t>“</w:t>
            </w:r>
            <w:r>
              <w:rPr>
                <w:rFonts w:hint="eastAsia" w:hAnsi="宋体"/>
                <w:color w:val="000000" w:themeColor="text1"/>
                <w:kern w:val="0"/>
                <w:sz w:val="24"/>
              </w:rPr>
              <w:t>表</w:t>
            </w:r>
            <w:r>
              <w:rPr>
                <w:color w:val="000000" w:themeColor="text1"/>
                <w:kern w:val="0"/>
                <w:sz w:val="24"/>
              </w:rPr>
              <w:t>9</w:t>
            </w:r>
            <w:r>
              <w:rPr>
                <w:rFonts w:hint="eastAsia" w:hAnsi="宋体"/>
                <w:color w:val="000000" w:themeColor="text1"/>
                <w:kern w:val="0"/>
                <w:sz w:val="24"/>
              </w:rPr>
              <w:t>其他餐饮服务（</w:t>
            </w:r>
            <w:r>
              <w:rPr>
                <w:color w:val="000000" w:themeColor="text1"/>
                <w:kern w:val="0"/>
                <w:sz w:val="24"/>
              </w:rPr>
              <w:t>6730</w:t>
            </w:r>
            <w:r>
              <w:rPr>
                <w:rFonts w:hint="eastAsia" w:hAnsi="宋体"/>
                <w:color w:val="000000" w:themeColor="text1"/>
                <w:kern w:val="0"/>
                <w:sz w:val="24"/>
              </w:rPr>
              <w:t>、</w:t>
            </w:r>
            <w:r>
              <w:rPr>
                <w:color w:val="000000" w:themeColor="text1"/>
                <w:kern w:val="0"/>
                <w:sz w:val="24"/>
              </w:rPr>
              <w:t>6790</w:t>
            </w:r>
            <w:r>
              <w:rPr>
                <w:rFonts w:hint="eastAsia" w:hAnsi="宋体"/>
                <w:color w:val="000000" w:themeColor="text1"/>
                <w:kern w:val="0"/>
                <w:sz w:val="24"/>
              </w:rPr>
              <w:t>）产排污系数表</w:t>
            </w:r>
            <w:r>
              <w:rPr>
                <w:color w:val="000000" w:themeColor="text1"/>
                <w:kern w:val="0"/>
                <w:sz w:val="24"/>
              </w:rPr>
              <w:t>”</w:t>
            </w:r>
            <w:r>
              <w:rPr>
                <w:rFonts w:hint="eastAsia" w:hAnsi="宋体"/>
                <w:color w:val="000000" w:themeColor="text1"/>
                <w:kern w:val="0"/>
                <w:sz w:val="24"/>
              </w:rPr>
              <w:t>计算得到，直排动植物油产污系数为</w:t>
            </w:r>
            <w:r>
              <w:rPr>
                <w:color w:val="000000" w:themeColor="text1"/>
                <w:kern w:val="0"/>
                <w:sz w:val="24"/>
              </w:rPr>
              <w:t>6.0</w:t>
            </w:r>
            <w:r>
              <w:rPr>
                <w:rFonts w:hint="eastAsia" w:hAnsi="宋体"/>
                <w:color w:val="000000" w:themeColor="text1"/>
                <w:kern w:val="0"/>
                <w:sz w:val="24"/>
              </w:rPr>
              <w:t>克</w:t>
            </w:r>
            <w:r>
              <w:rPr>
                <w:color w:val="000000" w:themeColor="text1"/>
                <w:kern w:val="0"/>
                <w:sz w:val="24"/>
              </w:rPr>
              <w:t>/</w:t>
            </w:r>
            <w:r>
              <w:rPr>
                <w:rFonts w:hint="eastAsia" w:hAnsi="宋体"/>
                <w:color w:val="000000" w:themeColor="text1"/>
                <w:kern w:val="0"/>
                <w:sz w:val="24"/>
              </w:rPr>
              <w:t>餐位</w:t>
            </w:r>
            <w:r>
              <w:rPr>
                <w:color w:val="000000" w:themeColor="text1"/>
                <w:kern w:val="0"/>
                <w:sz w:val="24"/>
              </w:rPr>
              <w:t>·</w:t>
            </w:r>
            <w:r>
              <w:rPr>
                <w:rFonts w:hint="eastAsia" w:hAnsi="宋体"/>
                <w:color w:val="000000" w:themeColor="text1"/>
                <w:kern w:val="0"/>
                <w:sz w:val="24"/>
              </w:rPr>
              <w:t>天</w:t>
            </w:r>
            <w:r>
              <w:rPr>
                <w:rFonts w:hint="eastAsia" w:hAnsi="宋体"/>
                <w:color w:val="000000" w:themeColor="text1"/>
                <w:sz w:val="24"/>
              </w:rPr>
              <w:t>，</w:t>
            </w:r>
            <w:r>
              <w:rPr>
                <w:rFonts w:hint="eastAsia" w:hAnsi="宋体"/>
                <w:color w:val="000000" w:themeColor="text1"/>
                <w:kern w:val="0"/>
                <w:sz w:val="24"/>
              </w:rPr>
              <w:t>预处理对动植物油的去除效率为</w:t>
            </w:r>
            <w:r>
              <w:rPr>
                <w:color w:val="000000" w:themeColor="text1"/>
                <w:kern w:val="0"/>
                <w:sz w:val="24"/>
              </w:rPr>
              <w:t>50%</w:t>
            </w:r>
            <w:r>
              <w:rPr>
                <w:rFonts w:hint="eastAsia" w:hAnsi="宋体"/>
                <w:color w:val="000000" w:themeColor="text1"/>
                <w:kern w:val="0"/>
                <w:sz w:val="24"/>
              </w:rPr>
              <w:t>，预处理去除量约为</w:t>
            </w:r>
            <w:r>
              <w:rPr>
                <w:color w:val="000000" w:themeColor="text1"/>
                <w:kern w:val="0"/>
                <w:sz w:val="24"/>
              </w:rPr>
              <w:t>3.0</w:t>
            </w:r>
            <w:r>
              <w:rPr>
                <w:rFonts w:hint="eastAsia" w:hAnsi="宋体"/>
                <w:color w:val="000000" w:themeColor="text1"/>
                <w:kern w:val="0"/>
                <w:sz w:val="24"/>
              </w:rPr>
              <w:t>克</w:t>
            </w:r>
            <w:r>
              <w:rPr>
                <w:color w:val="000000" w:themeColor="text1"/>
                <w:kern w:val="0"/>
                <w:sz w:val="24"/>
              </w:rPr>
              <w:t>/</w:t>
            </w:r>
            <w:r>
              <w:rPr>
                <w:rFonts w:hint="eastAsia" w:hAnsi="宋体"/>
                <w:color w:val="000000" w:themeColor="text1"/>
                <w:kern w:val="0"/>
                <w:sz w:val="24"/>
              </w:rPr>
              <w:t>餐位</w:t>
            </w:r>
            <w:r>
              <w:rPr>
                <w:color w:val="000000" w:themeColor="text1"/>
                <w:kern w:val="0"/>
                <w:sz w:val="24"/>
              </w:rPr>
              <w:t>·</w:t>
            </w:r>
            <w:r>
              <w:rPr>
                <w:rFonts w:hint="eastAsia" w:hAnsi="宋体"/>
                <w:color w:val="000000" w:themeColor="text1"/>
                <w:kern w:val="0"/>
                <w:sz w:val="24"/>
              </w:rPr>
              <w:t>天。本</w:t>
            </w:r>
            <w:r>
              <w:rPr>
                <w:rFonts w:hAnsi="宋体"/>
                <w:color w:val="000000" w:themeColor="text1"/>
                <w:sz w:val="24"/>
                <w:szCs w:val="24"/>
              </w:rPr>
              <w:t>项目食堂每天有</w:t>
            </w:r>
            <w:r>
              <w:rPr>
                <w:rFonts w:hint="eastAsia"/>
                <w:color w:val="000000" w:themeColor="text1"/>
                <w:sz w:val="24"/>
                <w:szCs w:val="24"/>
              </w:rPr>
              <w:t>25</w:t>
            </w:r>
            <w:r>
              <w:rPr>
                <w:rFonts w:hAnsi="宋体"/>
                <w:color w:val="000000" w:themeColor="text1"/>
                <w:sz w:val="24"/>
                <w:szCs w:val="24"/>
              </w:rPr>
              <w:t>人就餐，</w:t>
            </w:r>
            <w:r>
              <w:rPr>
                <w:rFonts w:hAnsi="宋体"/>
                <w:color w:val="000000" w:themeColor="text1"/>
                <w:kern w:val="0"/>
                <w:sz w:val="24"/>
              </w:rPr>
              <w:t>产生油污量为</w:t>
            </w:r>
            <w:r>
              <w:rPr>
                <w:color w:val="000000" w:themeColor="text1"/>
                <w:kern w:val="0"/>
                <w:sz w:val="24"/>
              </w:rPr>
              <w:t>0.</w:t>
            </w:r>
            <w:r>
              <w:rPr>
                <w:rFonts w:hint="eastAsia"/>
                <w:color w:val="000000" w:themeColor="text1"/>
                <w:kern w:val="0"/>
                <w:sz w:val="24"/>
              </w:rPr>
              <w:t>075</w:t>
            </w:r>
            <w:r>
              <w:rPr>
                <w:color w:val="000000" w:themeColor="text1"/>
                <w:kern w:val="0"/>
                <w:sz w:val="24"/>
              </w:rPr>
              <w:t>kg/d</w:t>
            </w:r>
            <w:r>
              <w:rPr>
                <w:rFonts w:hAnsi="宋体"/>
                <w:color w:val="000000" w:themeColor="text1"/>
                <w:kern w:val="0"/>
                <w:sz w:val="24"/>
              </w:rPr>
              <w:t>，</w:t>
            </w:r>
            <w:r>
              <w:rPr>
                <w:rFonts w:hint="eastAsia"/>
                <w:color w:val="000000" w:themeColor="text1"/>
                <w:kern w:val="0"/>
                <w:sz w:val="24"/>
              </w:rPr>
              <w:t>22.5</w:t>
            </w:r>
            <w:r>
              <w:rPr>
                <w:color w:val="000000" w:themeColor="text1"/>
                <w:kern w:val="0"/>
                <w:sz w:val="24"/>
              </w:rPr>
              <w:t>kg/a</w:t>
            </w:r>
            <w:r>
              <w:rPr>
                <w:rFonts w:hAnsi="宋体"/>
                <w:color w:val="000000" w:themeColor="text1"/>
                <w:kern w:val="0"/>
                <w:sz w:val="24"/>
              </w:rPr>
              <w:t>。</w:t>
            </w:r>
            <w:r>
              <w:rPr>
                <w:rFonts w:hAnsi="宋体"/>
                <w:color w:val="000000" w:themeColor="text1"/>
                <w:sz w:val="24"/>
                <w:szCs w:val="24"/>
              </w:rPr>
              <w:t>油水分离器</w:t>
            </w:r>
            <w:r>
              <w:rPr>
                <w:rFonts w:hAnsi="宋体"/>
                <w:bCs/>
                <w:color w:val="000000" w:themeColor="text1"/>
                <w:kern w:val="10"/>
                <w:sz w:val="24"/>
              </w:rPr>
              <w:t>产生的油污由项目区工作人员定期清掏，同生活垃圾一起</w:t>
            </w:r>
            <w:r>
              <w:rPr>
                <w:rFonts w:hint="eastAsia"/>
                <w:color w:val="000000" w:themeColor="text1"/>
                <w:sz w:val="24"/>
                <w:szCs w:val="24"/>
              </w:rPr>
              <w:t>由职工人员定期运至附近环卫部门设置的垃圾收集点，由环卫部门负责清运处置。</w:t>
            </w:r>
          </w:p>
          <w:p w14:paraId="3FA1E893">
            <w:pPr>
              <w:pStyle w:val="118"/>
              <w:spacing w:line="360" w:lineRule="auto"/>
              <w:ind w:firstLine="480" w:firstLineChars="200"/>
              <w:rPr>
                <w:bCs/>
                <w:color w:val="000000" w:themeColor="text1"/>
                <w:kern w:val="10"/>
                <w:sz w:val="24"/>
              </w:rPr>
            </w:pPr>
            <w:r>
              <w:rPr>
                <w:rFonts w:hint="eastAsia"/>
                <w:color w:val="000000" w:themeColor="text1"/>
                <w:sz w:val="24"/>
                <w:szCs w:val="24"/>
              </w:rPr>
              <w:t>（3）</w:t>
            </w:r>
            <w:r>
              <w:rPr>
                <w:rFonts w:hint="eastAsia"/>
                <w:bCs/>
                <w:color w:val="000000" w:themeColor="text1"/>
                <w:kern w:val="10"/>
                <w:sz w:val="24"/>
              </w:rPr>
              <w:t>食堂泔水</w:t>
            </w:r>
          </w:p>
          <w:p w14:paraId="5850A688">
            <w:pPr>
              <w:pStyle w:val="118"/>
              <w:spacing w:line="360" w:lineRule="auto"/>
              <w:ind w:firstLine="480" w:firstLineChars="200"/>
              <w:rPr>
                <w:color w:val="000000" w:themeColor="text1"/>
                <w:sz w:val="24"/>
                <w:szCs w:val="24"/>
              </w:rPr>
            </w:pPr>
            <w:r>
              <w:rPr>
                <w:rFonts w:hint="eastAsia"/>
                <w:bCs/>
                <w:color w:val="000000" w:themeColor="text1"/>
                <w:kern w:val="10"/>
                <w:sz w:val="24"/>
              </w:rPr>
              <w:t>项目区设置有食堂，运营期间会产生食堂泔水，食堂泔水产生量按</w:t>
            </w:r>
            <w:r>
              <w:rPr>
                <w:bCs/>
                <w:color w:val="000000" w:themeColor="text1"/>
                <w:kern w:val="10"/>
                <w:sz w:val="24"/>
              </w:rPr>
              <w:t>0.2kg(d•人)</w:t>
            </w:r>
            <w:r>
              <w:rPr>
                <w:rFonts w:hint="eastAsia"/>
                <w:bCs/>
                <w:color w:val="000000" w:themeColor="text1"/>
                <w:kern w:val="10"/>
                <w:sz w:val="24"/>
              </w:rPr>
              <w:t>，项目食堂每天有25人就餐，</w:t>
            </w:r>
            <w:r>
              <w:rPr>
                <w:bCs/>
                <w:color w:val="000000" w:themeColor="text1"/>
                <w:kern w:val="10"/>
                <w:sz w:val="24"/>
              </w:rPr>
              <w:t>则项目每天产生的泔水量为</w:t>
            </w:r>
            <w:r>
              <w:rPr>
                <w:rFonts w:hint="eastAsia"/>
                <w:bCs/>
                <w:color w:val="000000" w:themeColor="text1"/>
                <w:kern w:val="10"/>
                <w:sz w:val="24"/>
              </w:rPr>
              <w:t>5.0</w:t>
            </w:r>
            <w:r>
              <w:rPr>
                <w:bCs/>
                <w:color w:val="000000" w:themeColor="text1"/>
                <w:kern w:val="10"/>
                <w:sz w:val="24"/>
              </w:rPr>
              <w:t>kg/d，即</w:t>
            </w:r>
            <w:r>
              <w:rPr>
                <w:rFonts w:hint="eastAsia"/>
                <w:bCs/>
                <w:color w:val="000000" w:themeColor="text1"/>
                <w:kern w:val="10"/>
                <w:sz w:val="24"/>
              </w:rPr>
              <w:t>1.5</w:t>
            </w:r>
            <w:r>
              <w:rPr>
                <w:bCs/>
                <w:color w:val="000000" w:themeColor="text1"/>
                <w:kern w:val="10"/>
                <w:sz w:val="24"/>
              </w:rPr>
              <w:t>t/a。</w:t>
            </w:r>
            <w:r>
              <w:rPr>
                <w:rFonts w:hint="eastAsia"/>
                <w:bCs/>
                <w:color w:val="000000" w:themeColor="text1"/>
                <w:kern w:val="10"/>
                <w:sz w:val="24"/>
              </w:rPr>
              <w:t>食堂泔水经泔水桶收集后，</w:t>
            </w:r>
            <w:r>
              <w:rPr>
                <w:rFonts w:hint="eastAsia"/>
                <w:color w:val="000000" w:themeColor="text1"/>
                <w:sz w:val="24"/>
                <w:szCs w:val="24"/>
              </w:rPr>
              <w:t>同生活垃圾一起由职工人员定期运至附近环卫部门设置的垃圾收集点，由环卫部门负责清运处置。</w:t>
            </w:r>
          </w:p>
          <w:p w14:paraId="0547B093">
            <w:pPr>
              <w:pStyle w:val="118"/>
              <w:spacing w:line="360" w:lineRule="auto"/>
              <w:ind w:firstLine="480" w:firstLineChars="200"/>
              <w:rPr>
                <w:color w:val="000000" w:themeColor="text1"/>
                <w:sz w:val="24"/>
                <w:szCs w:val="24"/>
              </w:rPr>
            </w:pPr>
            <w:r>
              <w:rPr>
                <w:rFonts w:hint="eastAsia"/>
                <w:color w:val="000000" w:themeColor="text1"/>
                <w:sz w:val="24"/>
                <w:szCs w:val="24"/>
              </w:rPr>
              <w:t>（4）</w:t>
            </w:r>
            <w:r>
              <w:rPr>
                <w:rFonts w:hint="eastAsia" w:hAnsi="宋体"/>
                <w:color w:val="000000" w:themeColor="text1"/>
                <w:sz w:val="24"/>
                <w:szCs w:val="24"/>
              </w:rPr>
              <w:t>废</w:t>
            </w:r>
            <w:r>
              <w:rPr>
                <w:rFonts w:hint="eastAsia"/>
                <w:color w:val="000000" w:themeColor="text1"/>
                <w:sz w:val="24"/>
                <w:szCs w:val="24"/>
              </w:rPr>
              <w:t>包装材料</w:t>
            </w:r>
          </w:p>
          <w:p w14:paraId="05270297">
            <w:pPr>
              <w:pStyle w:val="118"/>
              <w:spacing w:line="360" w:lineRule="auto"/>
              <w:ind w:firstLine="480" w:firstLineChars="200"/>
              <w:rPr>
                <w:color w:val="000000" w:themeColor="text1"/>
                <w:sz w:val="24"/>
                <w:szCs w:val="24"/>
              </w:rPr>
            </w:pPr>
            <w:r>
              <w:rPr>
                <w:rFonts w:hint="eastAsia"/>
                <w:color w:val="000000" w:themeColor="text1"/>
                <w:sz w:val="24"/>
                <w:szCs w:val="24"/>
              </w:rPr>
              <w:t>项目生产过程中产生的废包装材料主要是废包装袋、废瓶子、废瓶盖、废标签、废纸箱、废的原料包装材料等，产生量约60t/a，项目产生的废包装材料应分类收集后统一外售给废品回收站。</w:t>
            </w:r>
          </w:p>
          <w:p w14:paraId="719E823A">
            <w:pPr>
              <w:autoSpaceDE w:val="0"/>
              <w:autoSpaceDN w:val="0"/>
              <w:spacing w:line="360" w:lineRule="auto"/>
              <w:ind w:firstLine="480"/>
              <w:rPr>
                <w:rFonts w:ascii="Times New Roman" w:hAnsi="Times New Roman"/>
                <w:color w:val="000000" w:themeColor="text1"/>
                <w:sz w:val="24"/>
                <w:szCs w:val="24"/>
              </w:rPr>
            </w:pPr>
            <w:r>
              <w:rPr>
                <w:rFonts w:ascii="Times New Roman"/>
                <w:color w:val="000000" w:themeColor="text1"/>
                <w:sz w:val="24"/>
                <w:szCs w:val="24"/>
              </w:rPr>
              <w:t>（</w:t>
            </w:r>
            <w:r>
              <w:rPr>
                <w:rFonts w:hint="eastAsia" w:ascii="Times New Roman" w:hAnsi="Times New Roman"/>
                <w:color w:val="000000" w:themeColor="text1"/>
                <w:sz w:val="24"/>
                <w:szCs w:val="24"/>
              </w:rPr>
              <w:t>5</w:t>
            </w:r>
            <w:r>
              <w:rPr>
                <w:rFonts w:ascii="Times New Roman"/>
                <w:color w:val="000000" w:themeColor="text1"/>
                <w:sz w:val="24"/>
                <w:szCs w:val="24"/>
              </w:rPr>
              <w:t>）</w:t>
            </w:r>
            <w:r>
              <w:rPr>
                <w:rFonts w:hint="eastAsia" w:ascii="Times New Roman" w:hAnsi="Times New Roman"/>
                <w:color w:val="000000" w:themeColor="text1"/>
                <w:sz w:val="24"/>
                <w:szCs w:val="24"/>
              </w:rPr>
              <w:t>醋渣</w:t>
            </w:r>
          </w:p>
          <w:p w14:paraId="65599559">
            <w:pPr>
              <w:autoSpaceDE w:val="0"/>
              <w:autoSpaceDN w:val="0"/>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项目小米醋</w:t>
            </w:r>
            <w:r>
              <w:rPr>
                <w:rFonts w:hint="eastAsia" w:ascii="Times New Roman" w:hAnsi="Times New Roman"/>
                <w:color w:val="000000" w:themeColor="text1"/>
                <w:sz w:val="24"/>
                <w:szCs w:val="24"/>
              </w:rPr>
              <w:t>生产</w:t>
            </w:r>
            <w:r>
              <w:rPr>
                <w:rFonts w:ascii="Times New Roman" w:hAnsi="Times New Roman"/>
                <w:color w:val="000000" w:themeColor="text1"/>
                <w:sz w:val="24"/>
                <w:szCs w:val="24"/>
              </w:rPr>
              <w:t>过程中淋醋工段会有醋渣产生</w:t>
            </w:r>
            <w:r>
              <w:rPr>
                <w:rFonts w:hint="eastAsia" w:ascii="Times New Roman" w:hAnsi="Times New Roman"/>
                <w:color w:val="000000" w:themeColor="text1"/>
                <w:sz w:val="24"/>
                <w:szCs w:val="24"/>
              </w:rPr>
              <w:t>，产生量为80t/a，晾干后作为饲料出售。</w:t>
            </w:r>
          </w:p>
          <w:p w14:paraId="114BFB27">
            <w:pPr>
              <w:autoSpaceDE w:val="0"/>
              <w:autoSpaceDN w:val="0"/>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（6）废菜叶</w:t>
            </w:r>
          </w:p>
          <w:p w14:paraId="544B8013">
            <w:pPr>
              <w:autoSpaceDE w:val="0"/>
              <w:autoSpaceDN w:val="0"/>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项目清洗萝卜菜过程中会产生废菜叶</w:t>
            </w:r>
            <w:r>
              <w:rPr>
                <w:rFonts w:hint="eastAsia" w:ascii="Times New Roman" w:hAnsi="Times New Roman"/>
                <w:color w:val="000000" w:themeColor="text1"/>
                <w:sz w:val="24"/>
                <w:szCs w:val="24"/>
              </w:rPr>
              <w:t>，根据建设单位提供资料，本项目每年购买新鲜萝卜菜1500t/a，废菜叶产生量按用量的2%计，则产生的废菜叶量为30t/a。</w:t>
            </w:r>
          </w:p>
          <w:p w14:paraId="17B48582">
            <w:pPr>
              <w:autoSpaceDE w:val="0"/>
              <w:autoSpaceDN w:val="0"/>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（7）化粪池、沉淀池污泥</w:t>
            </w:r>
          </w:p>
          <w:p w14:paraId="606B79D1">
            <w:pPr>
              <w:autoSpaceDE w:val="0"/>
              <w:autoSpaceDN w:val="0"/>
              <w:spacing w:line="360" w:lineRule="auto"/>
              <w:ind w:firstLine="480"/>
              <w:rPr>
                <w:rFonts w:ascii="Times New Roman" w:hAnsi="宋体"/>
                <w:color w:val="000000" w:themeColor="text1"/>
                <w:sz w:val="24"/>
                <w:szCs w:val="24"/>
              </w:rPr>
            </w:pPr>
            <w:r>
              <w:rPr>
                <w:rFonts w:ascii="Times New Roman" w:hAnsi="宋体"/>
                <w:color w:val="000000" w:themeColor="text1"/>
                <w:sz w:val="24"/>
                <w:szCs w:val="24"/>
              </w:rPr>
              <w:t>根据《集中式污染治理设施产排污系数手册（</w:t>
            </w:r>
            <w:r>
              <w:rPr>
                <w:rFonts w:ascii="Times New Roman" w:hAnsi="Times New Roman"/>
                <w:color w:val="000000" w:themeColor="text1"/>
                <w:sz w:val="24"/>
                <w:szCs w:val="24"/>
              </w:rPr>
              <w:t>2010</w:t>
            </w:r>
            <w:r>
              <w:rPr>
                <w:rFonts w:ascii="Times New Roman" w:hAnsi="宋体"/>
                <w:color w:val="000000" w:themeColor="text1"/>
                <w:sz w:val="24"/>
                <w:szCs w:val="24"/>
              </w:rPr>
              <w:t>修订）》，污泥产生量按照</w:t>
            </w:r>
            <w:r>
              <w:rPr>
                <w:rFonts w:ascii="Times New Roman" w:hAnsi="Times New Roman"/>
                <w:color w:val="000000" w:themeColor="text1"/>
                <w:sz w:val="24"/>
                <w:szCs w:val="24"/>
              </w:rPr>
              <w:t>6.7t/</w:t>
            </w:r>
            <w:r>
              <w:rPr>
                <w:rFonts w:ascii="Times New Roman" w:hAnsi="宋体"/>
                <w:color w:val="000000" w:themeColor="text1"/>
                <w:sz w:val="24"/>
                <w:szCs w:val="24"/>
              </w:rPr>
              <w:t>万</w:t>
            </w:r>
            <w:r>
              <w:rPr>
                <w:rFonts w:ascii="Times New Roman" w:hAnsi="Times New Roman"/>
                <w:color w:val="000000" w:themeColor="text1"/>
                <w:sz w:val="24"/>
                <w:szCs w:val="24"/>
              </w:rPr>
              <w:t>t</w:t>
            </w:r>
            <w:r>
              <w:rPr>
                <w:rFonts w:ascii="Times New Roman" w:hAnsi="宋体"/>
                <w:color w:val="000000" w:themeColor="text1"/>
                <w:sz w:val="24"/>
                <w:szCs w:val="24"/>
              </w:rPr>
              <w:t>废水处理量计算，项目建成后污水产生量为</w:t>
            </w:r>
            <w:r>
              <w:rPr>
                <w:rFonts w:ascii="Times New Roman" w:hAnsi="Times New Roman"/>
                <w:color w:val="000000" w:themeColor="text1"/>
                <w:sz w:val="24"/>
                <w:szCs w:val="24"/>
              </w:rPr>
              <w:t>9561.1t/a</w:t>
            </w:r>
            <w:r>
              <w:rPr>
                <w:rFonts w:ascii="Times New Roman" w:hAnsi="宋体"/>
                <w:color w:val="000000" w:themeColor="text1"/>
                <w:sz w:val="24"/>
                <w:szCs w:val="24"/>
              </w:rPr>
              <w:t>，则污泥产生量为</w:t>
            </w:r>
            <w:r>
              <w:rPr>
                <w:rFonts w:hint="eastAsia" w:ascii="Times New Roman" w:hAnsi="Times New Roman"/>
                <w:color w:val="000000" w:themeColor="text1"/>
                <w:sz w:val="24"/>
                <w:szCs w:val="24"/>
              </w:rPr>
              <w:t>6.406</w:t>
            </w:r>
            <w:r>
              <w:rPr>
                <w:rFonts w:ascii="Times New Roman" w:hAnsi="Times New Roman"/>
                <w:color w:val="000000" w:themeColor="text1"/>
                <w:sz w:val="24"/>
                <w:szCs w:val="24"/>
              </w:rPr>
              <w:t>t/a</w:t>
            </w:r>
            <w:r>
              <w:rPr>
                <w:rFonts w:ascii="Times New Roman" w:hAnsi="宋体"/>
                <w:color w:val="000000" w:themeColor="text1"/>
                <w:sz w:val="24"/>
                <w:szCs w:val="24"/>
              </w:rPr>
              <w:t>。项目区污泥定期委托环卫部门用专用车抽吸清运，统一处置</w:t>
            </w:r>
            <w:r>
              <w:rPr>
                <w:rFonts w:hint="eastAsia" w:ascii="Times New Roman" w:hAnsi="宋体"/>
                <w:color w:val="000000" w:themeColor="text1"/>
                <w:sz w:val="24"/>
                <w:szCs w:val="24"/>
              </w:rPr>
              <w:t>。</w:t>
            </w:r>
          </w:p>
        </w:tc>
      </w:tr>
    </w:tbl>
    <w:p w14:paraId="08273B50">
      <w:pPr>
        <w:outlineLvl w:val="0"/>
        <w:rPr>
          <w:rFonts w:ascii="Times New Roman" w:hAnsi="Times New Roman"/>
          <w:b/>
          <w:color w:val="000000" w:themeColor="text1"/>
          <w:sz w:val="28"/>
          <w:szCs w:val="28"/>
        </w:rPr>
        <w:sectPr>
          <w:pgSz w:w="11906" w:h="16838"/>
          <w:pgMar w:top="1440" w:right="1800" w:bottom="1440" w:left="1800" w:header="851" w:footer="992" w:gutter="0"/>
          <w:cols w:space="720" w:num="1"/>
          <w:docGrid w:type="lines" w:linePitch="312" w:charSpace="0"/>
        </w:sectPr>
      </w:pPr>
    </w:p>
    <w:p w14:paraId="72B9BA69">
      <w:pPr>
        <w:outlineLvl w:val="0"/>
        <w:rPr>
          <w:rFonts w:ascii="Times New Roman" w:hAnsi="Times New Roman"/>
          <w:b/>
          <w:color w:val="000000" w:themeColor="text1"/>
          <w:sz w:val="28"/>
          <w:szCs w:val="28"/>
        </w:rPr>
      </w:pPr>
      <w:bookmarkStart w:id="38" w:name="_Toc482291048"/>
      <w:r>
        <w:rPr>
          <w:rFonts w:hint="eastAsia" w:ascii="Times New Roman" w:hAnsi="Times New Roman"/>
          <w:b/>
          <w:color w:val="000000" w:themeColor="text1"/>
          <w:sz w:val="28"/>
          <w:szCs w:val="28"/>
        </w:rPr>
        <w:t>六、项目主要污染物产生及预计排放情况</w:t>
      </w:r>
      <w:bookmarkEnd w:id="38"/>
    </w:p>
    <w:tbl>
      <w:tblPr>
        <w:tblStyle w:val="3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01"/>
        <w:gridCol w:w="1560"/>
        <w:gridCol w:w="1417"/>
        <w:gridCol w:w="1418"/>
        <w:gridCol w:w="992"/>
        <w:gridCol w:w="1559"/>
        <w:gridCol w:w="1180"/>
      </w:tblGrid>
      <w:tr w14:paraId="4241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4" w:type="dxa"/>
            <w:gridSpan w:val="2"/>
            <w:vMerge w:val="restart"/>
            <w:tcBorders>
              <w:tl2br w:val="single" w:color="auto" w:sz="4" w:space="0"/>
            </w:tcBorders>
            <w:vAlign w:val="center"/>
          </w:tcPr>
          <w:p w14:paraId="09ABE7DE">
            <w:pPr>
              <w:spacing w:line="360" w:lineRule="auto"/>
              <w:jc w:val="center"/>
              <w:rPr>
                <w:rFonts w:ascii="Times New Roman" w:hAnsi="Times New Roman"/>
                <w:b/>
                <w:color w:val="000000" w:themeColor="text1"/>
                <w:spacing w:val="-20"/>
                <w:szCs w:val="21"/>
              </w:rPr>
            </w:pPr>
            <w:r>
              <w:rPr>
                <w:rFonts w:ascii="Times New Roman"/>
                <w:b/>
                <w:color w:val="000000" w:themeColor="text1"/>
                <w:spacing w:val="-20"/>
                <w:szCs w:val="21"/>
              </w:rPr>
              <w:t>内容</w:t>
            </w:r>
          </w:p>
          <w:p w14:paraId="6291BC69">
            <w:pPr>
              <w:spacing w:line="360" w:lineRule="auto"/>
              <w:jc w:val="center"/>
              <w:rPr>
                <w:rFonts w:ascii="Times New Roman" w:hAnsi="Times New Roman"/>
                <w:b/>
                <w:color w:val="000000" w:themeColor="text1"/>
                <w:szCs w:val="21"/>
              </w:rPr>
            </w:pPr>
          </w:p>
          <w:p w14:paraId="781D6DB6">
            <w:pPr>
              <w:spacing w:line="360" w:lineRule="auto"/>
              <w:jc w:val="center"/>
              <w:rPr>
                <w:rFonts w:ascii="Times New Roman" w:hAnsi="Times New Roman"/>
                <w:b/>
                <w:color w:val="000000" w:themeColor="text1"/>
                <w:szCs w:val="21"/>
              </w:rPr>
            </w:pPr>
            <w:r>
              <w:rPr>
                <w:rFonts w:ascii="Times New Roman"/>
                <w:b/>
                <w:color w:val="000000" w:themeColor="text1"/>
                <w:szCs w:val="21"/>
              </w:rPr>
              <w:t>类型</w:t>
            </w:r>
          </w:p>
        </w:tc>
        <w:tc>
          <w:tcPr>
            <w:tcW w:w="1560" w:type="dxa"/>
            <w:vMerge w:val="restart"/>
            <w:vAlign w:val="center"/>
          </w:tcPr>
          <w:p w14:paraId="51ECC28C">
            <w:pPr>
              <w:spacing w:line="360" w:lineRule="auto"/>
              <w:jc w:val="center"/>
              <w:rPr>
                <w:rFonts w:ascii="Times New Roman" w:hAnsi="Times New Roman"/>
                <w:b/>
                <w:color w:val="000000" w:themeColor="text1"/>
                <w:szCs w:val="21"/>
              </w:rPr>
            </w:pPr>
            <w:r>
              <w:rPr>
                <w:rFonts w:ascii="Times New Roman"/>
                <w:b/>
                <w:color w:val="000000" w:themeColor="text1"/>
                <w:szCs w:val="21"/>
              </w:rPr>
              <w:t>排放源</w:t>
            </w:r>
          </w:p>
          <w:p w14:paraId="7CAEDDCC">
            <w:pPr>
              <w:spacing w:line="360" w:lineRule="auto"/>
              <w:jc w:val="center"/>
              <w:rPr>
                <w:rFonts w:ascii="Times New Roman" w:hAnsi="Times New Roman"/>
                <w:b/>
                <w:color w:val="000000" w:themeColor="text1"/>
                <w:szCs w:val="21"/>
              </w:rPr>
            </w:pPr>
            <w:r>
              <w:rPr>
                <w:rFonts w:ascii="Times New Roman" w:hAnsi="Times New Roman"/>
                <w:b/>
                <w:color w:val="000000" w:themeColor="text1"/>
                <w:szCs w:val="21"/>
              </w:rPr>
              <w:t>(</w:t>
            </w:r>
            <w:r>
              <w:rPr>
                <w:rFonts w:ascii="Times New Roman"/>
                <w:b/>
                <w:color w:val="000000" w:themeColor="text1"/>
                <w:szCs w:val="21"/>
              </w:rPr>
              <w:t>编号</w:t>
            </w:r>
            <w:r>
              <w:rPr>
                <w:rFonts w:ascii="Times New Roman" w:hAnsi="Times New Roman"/>
                <w:b/>
                <w:color w:val="000000" w:themeColor="text1"/>
                <w:szCs w:val="21"/>
              </w:rPr>
              <w:t>)</w:t>
            </w:r>
          </w:p>
        </w:tc>
        <w:tc>
          <w:tcPr>
            <w:tcW w:w="1417" w:type="dxa"/>
            <w:vMerge w:val="restart"/>
            <w:vAlign w:val="center"/>
          </w:tcPr>
          <w:p w14:paraId="52FB6D66">
            <w:pPr>
              <w:spacing w:line="360" w:lineRule="auto"/>
              <w:jc w:val="center"/>
              <w:rPr>
                <w:rFonts w:ascii="Times New Roman" w:hAnsi="Times New Roman"/>
                <w:b/>
                <w:color w:val="000000" w:themeColor="text1"/>
                <w:szCs w:val="21"/>
              </w:rPr>
            </w:pPr>
            <w:r>
              <w:rPr>
                <w:rFonts w:ascii="Times New Roman"/>
                <w:b/>
                <w:color w:val="000000" w:themeColor="text1"/>
                <w:szCs w:val="21"/>
              </w:rPr>
              <w:t>污染物</w:t>
            </w:r>
          </w:p>
          <w:p w14:paraId="08FEC992">
            <w:pPr>
              <w:spacing w:line="360" w:lineRule="auto"/>
              <w:jc w:val="center"/>
              <w:rPr>
                <w:rFonts w:ascii="Times New Roman" w:hAnsi="Times New Roman"/>
                <w:b/>
                <w:color w:val="000000" w:themeColor="text1"/>
                <w:szCs w:val="21"/>
              </w:rPr>
            </w:pPr>
            <w:r>
              <w:rPr>
                <w:rFonts w:ascii="Times New Roman"/>
                <w:b/>
                <w:color w:val="000000" w:themeColor="text1"/>
                <w:szCs w:val="21"/>
              </w:rPr>
              <w:t>名称</w:t>
            </w:r>
          </w:p>
        </w:tc>
        <w:tc>
          <w:tcPr>
            <w:tcW w:w="2410" w:type="dxa"/>
            <w:gridSpan w:val="2"/>
            <w:vAlign w:val="center"/>
          </w:tcPr>
          <w:p w14:paraId="06129A1C">
            <w:pPr>
              <w:spacing w:line="360" w:lineRule="auto"/>
              <w:jc w:val="center"/>
              <w:rPr>
                <w:rFonts w:ascii="Times New Roman" w:hAnsi="Times New Roman"/>
                <w:b/>
                <w:color w:val="000000" w:themeColor="text1"/>
                <w:szCs w:val="21"/>
              </w:rPr>
            </w:pPr>
            <w:r>
              <w:rPr>
                <w:rFonts w:ascii="Times New Roman"/>
                <w:b/>
                <w:color w:val="000000" w:themeColor="text1"/>
                <w:szCs w:val="21"/>
              </w:rPr>
              <w:t>处理前</w:t>
            </w:r>
          </w:p>
        </w:tc>
        <w:tc>
          <w:tcPr>
            <w:tcW w:w="2739" w:type="dxa"/>
            <w:gridSpan w:val="2"/>
            <w:vAlign w:val="center"/>
          </w:tcPr>
          <w:p w14:paraId="11BAFD8A">
            <w:pPr>
              <w:spacing w:line="360" w:lineRule="auto"/>
              <w:jc w:val="center"/>
              <w:rPr>
                <w:rFonts w:ascii="Times New Roman" w:hAnsi="Times New Roman"/>
                <w:b/>
                <w:color w:val="000000" w:themeColor="text1"/>
                <w:szCs w:val="21"/>
              </w:rPr>
            </w:pPr>
            <w:r>
              <w:rPr>
                <w:rFonts w:hint="eastAsia" w:ascii="Times New Roman"/>
                <w:b/>
                <w:color w:val="000000" w:themeColor="text1"/>
                <w:szCs w:val="21"/>
              </w:rPr>
              <w:t>处理</w:t>
            </w:r>
            <w:r>
              <w:rPr>
                <w:rFonts w:ascii="Times New Roman"/>
                <w:b/>
                <w:color w:val="000000" w:themeColor="text1"/>
                <w:szCs w:val="21"/>
              </w:rPr>
              <w:t>后</w:t>
            </w:r>
          </w:p>
        </w:tc>
      </w:tr>
      <w:tr w14:paraId="3542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4" w:type="dxa"/>
            <w:gridSpan w:val="2"/>
            <w:vMerge w:val="continue"/>
            <w:tcBorders>
              <w:tl2br w:val="single" w:color="auto" w:sz="4" w:space="0"/>
            </w:tcBorders>
            <w:vAlign w:val="center"/>
          </w:tcPr>
          <w:p w14:paraId="521BB734">
            <w:pPr>
              <w:spacing w:line="360" w:lineRule="auto"/>
              <w:jc w:val="center"/>
              <w:rPr>
                <w:rFonts w:ascii="Times New Roman"/>
                <w:b/>
                <w:color w:val="000000" w:themeColor="text1"/>
                <w:spacing w:val="-20"/>
                <w:szCs w:val="21"/>
              </w:rPr>
            </w:pPr>
          </w:p>
        </w:tc>
        <w:tc>
          <w:tcPr>
            <w:tcW w:w="1560" w:type="dxa"/>
            <w:vMerge w:val="continue"/>
            <w:vAlign w:val="center"/>
          </w:tcPr>
          <w:p w14:paraId="50BC0784">
            <w:pPr>
              <w:spacing w:line="360" w:lineRule="auto"/>
              <w:jc w:val="center"/>
              <w:rPr>
                <w:rFonts w:ascii="Times New Roman"/>
                <w:b/>
                <w:color w:val="000000" w:themeColor="text1"/>
                <w:szCs w:val="21"/>
              </w:rPr>
            </w:pPr>
          </w:p>
        </w:tc>
        <w:tc>
          <w:tcPr>
            <w:tcW w:w="1417" w:type="dxa"/>
            <w:vMerge w:val="continue"/>
            <w:vAlign w:val="center"/>
          </w:tcPr>
          <w:p w14:paraId="14D632A7">
            <w:pPr>
              <w:spacing w:line="360" w:lineRule="auto"/>
              <w:jc w:val="center"/>
              <w:rPr>
                <w:rFonts w:ascii="Times New Roman"/>
                <w:b/>
                <w:color w:val="000000" w:themeColor="text1"/>
                <w:szCs w:val="21"/>
              </w:rPr>
            </w:pPr>
          </w:p>
        </w:tc>
        <w:tc>
          <w:tcPr>
            <w:tcW w:w="1418" w:type="dxa"/>
            <w:vAlign w:val="center"/>
          </w:tcPr>
          <w:p w14:paraId="4DBDAB96">
            <w:pPr>
              <w:spacing w:line="360" w:lineRule="auto"/>
              <w:jc w:val="center"/>
              <w:rPr>
                <w:rFonts w:ascii="Times New Roman"/>
                <w:b/>
                <w:color w:val="000000" w:themeColor="text1"/>
                <w:szCs w:val="21"/>
              </w:rPr>
            </w:pPr>
            <w:r>
              <w:rPr>
                <w:rFonts w:ascii="Times New Roman"/>
                <w:b/>
                <w:color w:val="000000" w:themeColor="text1"/>
                <w:szCs w:val="21"/>
              </w:rPr>
              <w:t>浓度</w:t>
            </w:r>
          </w:p>
        </w:tc>
        <w:tc>
          <w:tcPr>
            <w:tcW w:w="992" w:type="dxa"/>
            <w:vAlign w:val="center"/>
          </w:tcPr>
          <w:p w14:paraId="7BFB20F3">
            <w:pPr>
              <w:spacing w:line="360" w:lineRule="auto"/>
              <w:jc w:val="center"/>
              <w:rPr>
                <w:rFonts w:ascii="Times New Roman"/>
                <w:b/>
                <w:color w:val="000000" w:themeColor="text1"/>
                <w:szCs w:val="21"/>
              </w:rPr>
            </w:pPr>
            <w:r>
              <w:rPr>
                <w:rFonts w:ascii="Times New Roman"/>
                <w:b/>
                <w:color w:val="000000" w:themeColor="text1"/>
                <w:szCs w:val="21"/>
              </w:rPr>
              <w:t>产生量</w:t>
            </w:r>
          </w:p>
        </w:tc>
        <w:tc>
          <w:tcPr>
            <w:tcW w:w="1559" w:type="dxa"/>
            <w:vAlign w:val="center"/>
          </w:tcPr>
          <w:p w14:paraId="1FA3B146">
            <w:pPr>
              <w:spacing w:line="360" w:lineRule="auto"/>
              <w:jc w:val="center"/>
              <w:rPr>
                <w:rFonts w:ascii="Times New Roman"/>
                <w:b/>
                <w:color w:val="000000" w:themeColor="text1"/>
                <w:szCs w:val="21"/>
              </w:rPr>
            </w:pPr>
            <w:r>
              <w:rPr>
                <w:rFonts w:ascii="Times New Roman"/>
                <w:b/>
                <w:color w:val="000000" w:themeColor="text1"/>
                <w:szCs w:val="21"/>
              </w:rPr>
              <w:t>浓度</w:t>
            </w:r>
          </w:p>
        </w:tc>
        <w:tc>
          <w:tcPr>
            <w:tcW w:w="1180" w:type="dxa"/>
            <w:vAlign w:val="center"/>
          </w:tcPr>
          <w:p w14:paraId="4937BBCA">
            <w:pPr>
              <w:spacing w:line="360" w:lineRule="auto"/>
              <w:jc w:val="center"/>
              <w:rPr>
                <w:rFonts w:ascii="Times New Roman"/>
                <w:b/>
                <w:color w:val="000000" w:themeColor="text1"/>
                <w:szCs w:val="21"/>
              </w:rPr>
            </w:pPr>
            <w:r>
              <w:rPr>
                <w:rFonts w:ascii="Times New Roman"/>
                <w:b/>
                <w:color w:val="000000" w:themeColor="text1"/>
                <w:szCs w:val="21"/>
              </w:rPr>
              <w:t>产生量</w:t>
            </w:r>
          </w:p>
        </w:tc>
      </w:tr>
      <w:tr w14:paraId="0E46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restart"/>
            <w:vAlign w:val="center"/>
          </w:tcPr>
          <w:p w14:paraId="31BC6254">
            <w:pPr>
              <w:spacing w:line="360" w:lineRule="auto"/>
              <w:jc w:val="center"/>
              <w:rPr>
                <w:rFonts w:ascii="Times New Roman" w:hAnsi="Times New Roman"/>
                <w:b/>
                <w:color w:val="000000" w:themeColor="text1"/>
                <w:szCs w:val="21"/>
              </w:rPr>
            </w:pPr>
            <w:r>
              <w:rPr>
                <w:rFonts w:ascii="Times New Roman"/>
                <w:b/>
                <w:color w:val="000000" w:themeColor="text1"/>
                <w:szCs w:val="21"/>
              </w:rPr>
              <w:t>大气污染物</w:t>
            </w:r>
          </w:p>
        </w:tc>
        <w:tc>
          <w:tcPr>
            <w:tcW w:w="501" w:type="dxa"/>
            <w:vMerge w:val="restart"/>
            <w:vAlign w:val="center"/>
          </w:tcPr>
          <w:p w14:paraId="2316D4D2">
            <w:pPr>
              <w:spacing w:line="360" w:lineRule="auto"/>
              <w:jc w:val="center"/>
              <w:rPr>
                <w:rFonts w:ascii="Times New Roman" w:hAnsi="Times New Roman"/>
                <w:b/>
                <w:color w:val="000000" w:themeColor="text1"/>
                <w:szCs w:val="21"/>
              </w:rPr>
            </w:pPr>
            <w:r>
              <w:rPr>
                <w:rFonts w:ascii="Times New Roman"/>
                <w:b/>
                <w:color w:val="000000" w:themeColor="text1"/>
                <w:szCs w:val="21"/>
              </w:rPr>
              <w:t>施</w:t>
            </w:r>
          </w:p>
          <w:p w14:paraId="7E7CB9D0">
            <w:pPr>
              <w:spacing w:line="360" w:lineRule="auto"/>
              <w:jc w:val="center"/>
              <w:rPr>
                <w:rFonts w:ascii="Times New Roman" w:hAnsi="Times New Roman"/>
                <w:b/>
                <w:color w:val="000000" w:themeColor="text1"/>
                <w:szCs w:val="21"/>
              </w:rPr>
            </w:pPr>
            <w:r>
              <w:rPr>
                <w:rFonts w:ascii="Times New Roman"/>
                <w:b/>
                <w:color w:val="000000" w:themeColor="text1"/>
                <w:szCs w:val="21"/>
              </w:rPr>
              <w:t>工</w:t>
            </w:r>
          </w:p>
          <w:p w14:paraId="4AF88C0B">
            <w:pPr>
              <w:spacing w:line="360" w:lineRule="auto"/>
              <w:jc w:val="center"/>
              <w:rPr>
                <w:rFonts w:ascii="Times New Roman" w:hAnsi="Times New Roman"/>
                <w:b/>
                <w:color w:val="000000" w:themeColor="text1"/>
                <w:szCs w:val="21"/>
              </w:rPr>
            </w:pPr>
            <w:r>
              <w:rPr>
                <w:rFonts w:ascii="Times New Roman"/>
                <w:b/>
                <w:color w:val="000000" w:themeColor="text1"/>
                <w:szCs w:val="21"/>
              </w:rPr>
              <w:t>期</w:t>
            </w:r>
          </w:p>
        </w:tc>
        <w:tc>
          <w:tcPr>
            <w:tcW w:w="1560" w:type="dxa"/>
            <w:vAlign w:val="center"/>
          </w:tcPr>
          <w:p w14:paraId="6A69700C">
            <w:pPr>
              <w:spacing w:line="360" w:lineRule="auto"/>
              <w:jc w:val="center"/>
              <w:rPr>
                <w:rFonts w:ascii="Times New Roman" w:hAnsi="Times New Roman"/>
                <w:color w:val="000000" w:themeColor="text1"/>
                <w:szCs w:val="21"/>
              </w:rPr>
            </w:pPr>
            <w:r>
              <w:rPr>
                <w:rFonts w:ascii="Times New Roman"/>
                <w:color w:val="000000" w:themeColor="text1"/>
                <w:szCs w:val="21"/>
              </w:rPr>
              <w:t>场地平整、土方开挖</w:t>
            </w:r>
          </w:p>
        </w:tc>
        <w:tc>
          <w:tcPr>
            <w:tcW w:w="1417" w:type="dxa"/>
            <w:vAlign w:val="center"/>
          </w:tcPr>
          <w:p w14:paraId="1F1FCD85">
            <w:pPr>
              <w:spacing w:line="360" w:lineRule="auto"/>
              <w:jc w:val="center"/>
              <w:rPr>
                <w:rFonts w:ascii="Times New Roman" w:hAnsi="Times New Roman"/>
                <w:color w:val="000000" w:themeColor="text1"/>
                <w:szCs w:val="21"/>
              </w:rPr>
            </w:pPr>
            <w:r>
              <w:rPr>
                <w:rFonts w:ascii="Times New Roman"/>
                <w:color w:val="000000" w:themeColor="text1"/>
                <w:szCs w:val="21"/>
              </w:rPr>
              <w:t>扬尘</w:t>
            </w:r>
          </w:p>
        </w:tc>
        <w:tc>
          <w:tcPr>
            <w:tcW w:w="2410" w:type="dxa"/>
            <w:gridSpan w:val="2"/>
            <w:vAlign w:val="center"/>
          </w:tcPr>
          <w:p w14:paraId="635363D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14.356</w:t>
            </w:r>
            <w:r>
              <w:rPr>
                <w:rFonts w:hint="eastAsia" w:ascii="Times New Roman" w:hAnsi="Times New Roman"/>
                <w:bCs/>
                <w:color w:val="000000" w:themeColor="text1"/>
                <w:szCs w:val="21"/>
              </w:rPr>
              <w:t>t</w:t>
            </w:r>
          </w:p>
        </w:tc>
        <w:tc>
          <w:tcPr>
            <w:tcW w:w="2739" w:type="dxa"/>
            <w:gridSpan w:val="2"/>
            <w:vAlign w:val="center"/>
          </w:tcPr>
          <w:p w14:paraId="76166D2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14.356</w:t>
            </w:r>
            <w:r>
              <w:rPr>
                <w:rFonts w:hint="eastAsia" w:ascii="Times New Roman" w:hAnsi="Times New Roman"/>
                <w:bCs/>
                <w:color w:val="000000" w:themeColor="text1"/>
                <w:szCs w:val="21"/>
              </w:rPr>
              <w:t>t</w:t>
            </w:r>
          </w:p>
        </w:tc>
      </w:tr>
      <w:tr w14:paraId="0067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0A1FB278">
            <w:pPr>
              <w:spacing w:line="360" w:lineRule="auto"/>
              <w:jc w:val="center"/>
              <w:rPr>
                <w:rFonts w:ascii="Times New Roman" w:hAnsi="Times New Roman"/>
                <w:b/>
                <w:color w:val="000000" w:themeColor="text1"/>
                <w:szCs w:val="21"/>
              </w:rPr>
            </w:pPr>
          </w:p>
        </w:tc>
        <w:tc>
          <w:tcPr>
            <w:tcW w:w="501" w:type="dxa"/>
            <w:vMerge w:val="continue"/>
            <w:vAlign w:val="center"/>
          </w:tcPr>
          <w:p w14:paraId="40631FC6">
            <w:pPr>
              <w:spacing w:line="360" w:lineRule="auto"/>
              <w:jc w:val="center"/>
              <w:rPr>
                <w:rFonts w:ascii="Times New Roman" w:hAnsi="Times New Roman"/>
                <w:b/>
                <w:color w:val="000000" w:themeColor="text1"/>
                <w:szCs w:val="21"/>
              </w:rPr>
            </w:pPr>
          </w:p>
        </w:tc>
        <w:tc>
          <w:tcPr>
            <w:tcW w:w="1560" w:type="dxa"/>
            <w:vMerge w:val="restart"/>
            <w:vAlign w:val="center"/>
          </w:tcPr>
          <w:p w14:paraId="65CD1F9C">
            <w:pPr>
              <w:spacing w:line="360" w:lineRule="auto"/>
              <w:jc w:val="center"/>
              <w:rPr>
                <w:rFonts w:ascii="Times New Roman" w:hAnsi="Times New Roman"/>
                <w:color w:val="000000" w:themeColor="text1"/>
                <w:szCs w:val="21"/>
              </w:rPr>
            </w:pPr>
            <w:r>
              <w:rPr>
                <w:rFonts w:ascii="Times New Roman"/>
                <w:color w:val="000000" w:themeColor="text1"/>
                <w:szCs w:val="21"/>
              </w:rPr>
              <w:t>施工机械、车辆</w:t>
            </w:r>
          </w:p>
        </w:tc>
        <w:tc>
          <w:tcPr>
            <w:tcW w:w="1417" w:type="dxa"/>
            <w:vAlign w:val="center"/>
          </w:tcPr>
          <w:p w14:paraId="2307D3EF">
            <w:pPr>
              <w:spacing w:line="360" w:lineRule="auto"/>
              <w:jc w:val="center"/>
              <w:rPr>
                <w:rFonts w:ascii="Times New Roman" w:hAnsi="Times New Roman"/>
                <w:color w:val="000000" w:themeColor="text1"/>
                <w:szCs w:val="21"/>
              </w:rPr>
            </w:pPr>
            <w:r>
              <w:rPr>
                <w:rFonts w:ascii="Times New Roman" w:hAnsi="Times New Roman"/>
                <w:color w:val="000000" w:themeColor="text1"/>
                <w:szCs w:val="21"/>
                <w:lang w:val="en-GB"/>
              </w:rPr>
              <w:t>CO</w:t>
            </w:r>
          </w:p>
        </w:tc>
        <w:tc>
          <w:tcPr>
            <w:tcW w:w="2410" w:type="dxa"/>
            <w:gridSpan w:val="2"/>
            <w:vAlign w:val="center"/>
          </w:tcPr>
          <w:p w14:paraId="5B6181C9">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color w:val="000000" w:themeColor="text1"/>
                <w:szCs w:val="21"/>
              </w:rPr>
              <w:t>0.074</w:t>
            </w:r>
            <w:r>
              <w:rPr>
                <w:rFonts w:ascii="Times New Roman" w:hAnsi="Times New Roman"/>
                <w:bCs/>
                <w:color w:val="000000" w:themeColor="text1"/>
                <w:kern w:val="0"/>
                <w:szCs w:val="21"/>
              </w:rPr>
              <w:t>kg/d</w:t>
            </w:r>
          </w:p>
        </w:tc>
        <w:tc>
          <w:tcPr>
            <w:tcW w:w="2739" w:type="dxa"/>
            <w:gridSpan w:val="2"/>
            <w:vAlign w:val="center"/>
          </w:tcPr>
          <w:p w14:paraId="1D1DE938">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color w:val="000000" w:themeColor="text1"/>
                <w:szCs w:val="21"/>
              </w:rPr>
              <w:t>0.074</w:t>
            </w:r>
            <w:r>
              <w:rPr>
                <w:rFonts w:ascii="Times New Roman" w:hAnsi="Times New Roman"/>
                <w:bCs/>
                <w:color w:val="000000" w:themeColor="text1"/>
                <w:kern w:val="0"/>
                <w:szCs w:val="21"/>
              </w:rPr>
              <w:t>kg/d</w:t>
            </w:r>
          </w:p>
        </w:tc>
      </w:tr>
      <w:tr w14:paraId="1069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7B6B59B0">
            <w:pPr>
              <w:spacing w:line="360" w:lineRule="auto"/>
              <w:jc w:val="center"/>
              <w:rPr>
                <w:rFonts w:ascii="Times New Roman" w:hAnsi="Times New Roman"/>
                <w:b/>
                <w:color w:val="000000" w:themeColor="text1"/>
                <w:szCs w:val="21"/>
              </w:rPr>
            </w:pPr>
          </w:p>
        </w:tc>
        <w:tc>
          <w:tcPr>
            <w:tcW w:w="501" w:type="dxa"/>
            <w:vMerge w:val="continue"/>
            <w:vAlign w:val="center"/>
          </w:tcPr>
          <w:p w14:paraId="07BEE7DB">
            <w:pPr>
              <w:spacing w:line="360" w:lineRule="auto"/>
              <w:jc w:val="center"/>
              <w:rPr>
                <w:rFonts w:ascii="Times New Roman" w:hAnsi="Times New Roman"/>
                <w:b/>
                <w:color w:val="000000" w:themeColor="text1"/>
                <w:szCs w:val="21"/>
              </w:rPr>
            </w:pPr>
          </w:p>
        </w:tc>
        <w:tc>
          <w:tcPr>
            <w:tcW w:w="1560" w:type="dxa"/>
            <w:vMerge w:val="continue"/>
            <w:vAlign w:val="center"/>
          </w:tcPr>
          <w:p w14:paraId="78FC21B0">
            <w:pPr>
              <w:spacing w:line="360" w:lineRule="auto"/>
              <w:jc w:val="center"/>
              <w:rPr>
                <w:rFonts w:ascii="Times New Roman"/>
                <w:color w:val="000000" w:themeColor="text1"/>
                <w:szCs w:val="21"/>
              </w:rPr>
            </w:pPr>
          </w:p>
        </w:tc>
        <w:tc>
          <w:tcPr>
            <w:tcW w:w="1417" w:type="dxa"/>
            <w:vAlign w:val="center"/>
          </w:tcPr>
          <w:p w14:paraId="22A9DA69">
            <w:pPr>
              <w:spacing w:line="360" w:lineRule="auto"/>
              <w:jc w:val="center"/>
              <w:rPr>
                <w:rFonts w:ascii="Times New Roman" w:hAnsi="Times New Roman"/>
                <w:color w:val="000000" w:themeColor="text1"/>
                <w:szCs w:val="21"/>
                <w:lang w:val="en-GB"/>
              </w:rPr>
            </w:pPr>
            <w:r>
              <w:rPr>
                <w:rFonts w:ascii="Times New Roman" w:hAnsi="Times New Roman"/>
                <w:color w:val="000000" w:themeColor="text1"/>
                <w:szCs w:val="21"/>
                <w:lang w:val="en-GB"/>
              </w:rPr>
              <w:t>NO</w:t>
            </w:r>
            <w:r>
              <w:rPr>
                <w:rFonts w:ascii="Times New Roman" w:hAnsi="Times New Roman"/>
                <w:color w:val="000000" w:themeColor="text1"/>
                <w:szCs w:val="21"/>
                <w:vertAlign w:val="subscript"/>
                <w:lang w:val="en-GB"/>
              </w:rPr>
              <w:t>X</w:t>
            </w:r>
          </w:p>
        </w:tc>
        <w:tc>
          <w:tcPr>
            <w:tcW w:w="2410" w:type="dxa"/>
            <w:gridSpan w:val="2"/>
            <w:vAlign w:val="center"/>
          </w:tcPr>
          <w:p w14:paraId="244C8BB1">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color w:val="000000" w:themeColor="text1"/>
                <w:szCs w:val="21"/>
              </w:rPr>
              <w:t>0.122</w:t>
            </w:r>
            <w:r>
              <w:rPr>
                <w:rFonts w:ascii="Times New Roman" w:hAnsi="Times New Roman"/>
                <w:bCs/>
                <w:color w:val="000000" w:themeColor="text1"/>
                <w:kern w:val="0"/>
                <w:szCs w:val="21"/>
              </w:rPr>
              <w:t>kg/d</w:t>
            </w:r>
          </w:p>
        </w:tc>
        <w:tc>
          <w:tcPr>
            <w:tcW w:w="2739" w:type="dxa"/>
            <w:gridSpan w:val="2"/>
            <w:vAlign w:val="center"/>
          </w:tcPr>
          <w:p w14:paraId="183BB3F1">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color w:val="000000" w:themeColor="text1"/>
                <w:szCs w:val="21"/>
              </w:rPr>
              <w:t>0.122</w:t>
            </w:r>
            <w:r>
              <w:rPr>
                <w:rFonts w:ascii="Times New Roman" w:hAnsi="Times New Roman"/>
                <w:bCs/>
                <w:color w:val="000000" w:themeColor="text1"/>
                <w:kern w:val="0"/>
                <w:szCs w:val="21"/>
              </w:rPr>
              <w:t>kg/d</w:t>
            </w:r>
          </w:p>
        </w:tc>
      </w:tr>
      <w:tr w14:paraId="0FA6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3E99E9B8">
            <w:pPr>
              <w:spacing w:line="360" w:lineRule="auto"/>
              <w:jc w:val="center"/>
              <w:rPr>
                <w:rFonts w:ascii="Times New Roman" w:hAnsi="Times New Roman"/>
                <w:b/>
                <w:color w:val="000000" w:themeColor="text1"/>
                <w:szCs w:val="21"/>
              </w:rPr>
            </w:pPr>
          </w:p>
        </w:tc>
        <w:tc>
          <w:tcPr>
            <w:tcW w:w="501" w:type="dxa"/>
            <w:vMerge w:val="continue"/>
            <w:vAlign w:val="center"/>
          </w:tcPr>
          <w:p w14:paraId="1DDEDEAD">
            <w:pPr>
              <w:spacing w:line="360" w:lineRule="auto"/>
              <w:jc w:val="center"/>
              <w:rPr>
                <w:rFonts w:ascii="Times New Roman" w:hAnsi="Times New Roman"/>
                <w:b/>
                <w:color w:val="000000" w:themeColor="text1"/>
                <w:szCs w:val="21"/>
              </w:rPr>
            </w:pPr>
          </w:p>
        </w:tc>
        <w:tc>
          <w:tcPr>
            <w:tcW w:w="1560" w:type="dxa"/>
            <w:vMerge w:val="continue"/>
            <w:vAlign w:val="center"/>
          </w:tcPr>
          <w:p w14:paraId="170C2E7D">
            <w:pPr>
              <w:spacing w:line="360" w:lineRule="auto"/>
              <w:jc w:val="center"/>
              <w:rPr>
                <w:rFonts w:ascii="Times New Roman"/>
                <w:color w:val="000000" w:themeColor="text1"/>
                <w:szCs w:val="21"/>
              </w:rPr>
            </w:pPr>
          </w:p>
        </w:tc>
        <w:tc>
          <w:tcPr>
            <w:tcW w:w="1417" w:type="dxa"/>
            <w:vAlign w:val="center"/>
          </w:tcPr>
          <w:p w14:paraId="25AAABD5">
            <w:pPr>
              <w:spacing w:line="360" w:lineRule="auto"/>
              <w:jc w:val="center"/>
              <w:rPr>
                <w:rFonts w:ascii="Times New Roman" w:hAnsi="Times New Roman"/>
                <w:color w:val="000000" w:themeColor="text1"/>
                <w:szCs w:val="21"/>
                <w:lang w:val="en-GB"/>
              </w:rPr>
            </w:pPr>
            <w:r>
              <w:rPr>
                <w:rFonts w:ascii="Times New Roman"/>
                <w:color w:val="000000" w:themeColor="text1"/>
                <w:szCs w:val="21"/>
                <w:lang w:val="en-GB"/>
              </w:rPr>
              <w:t>烃类</w:t>
            </w:r>
          </w:p>
        </w:tc>
        <w:tc>
          <w:tcPr>
            <w:tcW w:w="2410" w:type="dxa"/>
            <w:gridSpan w:val="2"/>
            <w:vAlign w:val="center"/>
          </w:tcPr>
          <w:p w14:paraId="2618209F">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color w:val="000000" w:themeColor="text1"/>
                <w:szCs w:val="21"/>
              </w:rPr>
              <w:t>0.012</w:t>
            </w:r>
            <w:r>
              <w:rPr>
                <w:rFonts w:ascii="Times New Roman" w:hAnsi="Times New Roman"/>
                <w:bCs/>
                <w:color w:val="000000" w:themeColor="text1"/>
                <w:kern w:val="0"/>
                <w:szCs w:val="21"/>
              </w:rPr>
              <w:t>kg/d</w:t>
            </w:r>
          </w:p>
        </w:tc>
        <w:tc>
          <w:tcPr>
            <w:tcW w:w="2739" w:type="dxa"/>
            <w:gridSpan w:val="2"/>
            <w:vAlign w:val="center"/>
          </w:tcPr>
          <w:p w14:paraId="5CE5ACCC">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color w:val="000000" w:themeColor="text1"/>
                <w:szCs w:val="21"/>
              </w:rPr>
              <w:t>0.012</w:t>
            </w:r>
            <w:r>
              <w:rPr>
                <w:rFonts w:ascii="Times New Roman" w:hAnsi="Times New Roman"/>
                <w:bCs/>
                <w:color w:val="000000" w:themeColor="text1"/>
                <w:kern w:val="0"/>
                <w:szCs w:val="21"/>
              </w:rPr>
              <w:t>kg/d</w:t>
            </w:r>
          </w:p>
        </w:tc>
      </w:tr>
      <w:tr w14:paraId="317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2EE14610">
            <w:pPr>
              <w:spacing w:line="360" w:lineRule="auto"/>
              <w:jc w:val="center"/>
              <w:rPr>
                <w:rFonts w:ascii="Times New Roman" w:hAnsi="Times New Roman"/>
                <w:b/>
                <w:color w:val="000000" w:themeColor="text1"/>
                <w:szCs w:val="21"/>
              </w:rPr>
            </w:pPr>
          </w:p>
        </w:tc>
        <w:tc>
          <w:tcPr>
            <w:tcW w:w="501" w:type="dxa"/>
            <w:vMerge w:val="continue"/>
            <w:vAlign w:val="center"/>
          </w:tcPr>
          <w:p w14:paraId="75F32905">
            <w:pPr>
              <w:spacing w:line="360" w:lineRule="auto"/>
              <w:jc w:val="center"/>
              <w:rPr>
                <w:rFonts w:ascii="Times New Roman" w:hAnsi="Times New Roman"/>
                <w:b/>
                <w:color w:val="000000" w:themeColor="text1"/>
                <w:szCs w:val="21"/>
              </w:rPr>
            </w:pPr>
          </w:p>
        </w:tc>
        <w:tc>
          <w:tcPr>
            <w:tcW w:w="1560" w:type="dxa"/>
            <w:vAlign w:val="center"/>
          </w:tcPr>
          <w:p w14:paraId="7239F78A">
            <w:pPr>
              <w:spacing w:line="360" w:lineRule="auto"/>
              <w:jc w:val="center"/>
              <w:rPr>
                <w:rFonts w:ascii="Times New Roman"/>
                <w:color w:val="000000" w:themeColor="text1"/>
                <w:szCs w:val="21"/>
              </w:rPr>
            </w:pPr>
            <w:r>
              <w:rPr>
                <w:rFonts w:ascii="Times New Roman"/>
                <w:color w:val="000000" w:themeColor="text1"/>
                <w:szCs w:val="21"/>
              </w:rPr>
              <w:t>装修阶段</w:t>
            </w:r>
          </w:p>
        </w:tc>
        <w:tc>
          <w:tcPr>
            <w:tcW w:w="1417" w:type="dxa"/>
            <w:vAlign w:val="center"/>
          </w:tcPr>
          <w:p w14:paraId="652D0E73">
            <w:pPr>
              <w:spacing w:line="360" w:lineRule="auto"/>
              <w:jc w:val="center"/>
              <w:rPr>
                <w:rFonts w:ascii="Times New Roman" w:hAnsi="Times New Roman"/>
                <w:color w:val="000000" w:themeColor="text1"/>
                <w:szCs w:val="21"/>
                <w:lang w:val="en-GB"/>
              </w:rPr>
            </w:pPr>
            <w:r>
              <w:rPr>
                <w:rFonts w:ascii="Times New Roman" w:hAnsi="Times New Roman"/>
                <w:color w:val="000000" w:themeColor="text1"/>
                <w:szCs w:val="21"/>
              </w:rPr>
              <w:t>甲醛、苯系物</w:t>
            </w:r>
            <w:r>
              <w:rPr>
                <w:rFonts w:hint="eastAsia" w:ascii="Times New Roman" w:hAnsi="Times New Roman"/>
                <w:color w:val="000000" w:themeColor="text1"/>
                <w:szCs w:val="21"/>
              </w:rPr>
              <w:t>、</w:t>
            </w:r>
            <w:r>
              <w:rPr>
                <w:rFonts w:ascii="Times New Roman" w:hAnsi="Times New Roman"/>
                <w:color w:val="000000" w:themeColor="text1"/>
                <w:szCs w:val="21"/>
              </w:rPr>
              <w:t>VOC</w:t>
            </w:r>
          </w:p>
        </w:tc>
        <w:tc>
          <w:tcPr>
            <w:tcW w:w="2410" w:type="dxa"/>
            <w:gridSpan w:val="2"/>
            <w:vAlign w:val="center"/>
          </w:tcPr>
          <w:p w14:paraId="1652C3EB">
            <w:pPr>
              <w:spacing w:line="360" w:lineRule="auto"/>
              <w:jc w:val="center"/>
              <w:rPr>
                <w:color w:val="000000" w:themeColor="text1"/>
                <w:szCs w:val="21"/>
              </w:rPr>
            </w:pPr>
            <w:r>
              <w:rPr>
                <w:rFonts w:ascii="Times New Roman"/>
                <w:color w:val="000000" w:themeColor="text1"/>
                <w:szCs w:val="21"/>
              </w:rPr>
              <w:t>少量</w:t>
            </w:r>
          </w:p>
        </w:tc>
        <w:tc>
          <w:tcPr>
            <w:tcW w:w="2739" w:type="dxa"/>
            <w:gridSpan w:val="2"/>
            <w:vAlign w:val="center"/>
          </w:tcPr>
          <w:p w14:paraId="069E02A2">
            <w:pPr>
              <w:spacing w:line="360" w:lineRule="auto"/>
              <w:jc w:val="center"/>
              <w:rPr>
                <w:color w:val="000000" w:themeColor="text1"/>
                <w:szCs w:val="21"/>
              </w:rPr>
            </w:pPr>
            <w:r>
              <w:rPr>
                <w:rFonts w:ascii="Times New Roman"/>
                <w:color w:val="000000" w:themeColor="text1"/>
                <w:szCs w:val="21"/>
              </w:rPr>
              <w:t>少量</w:t>
            </w:r>
          </w:p>
        </w:tc>
      </w:tr>
      <w:tr w14:paraId="1CE0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70342C8C">
            <w:pPr>
              <w:spacing w:line="360" w:lineRule="auto"/>
              <w:jc w:val="center"/>
              <w:rPr>
                <w:rFonts w:ascii="Times New Roman" w:hAnsi="Times New Roman"/>
                <w:b/>
                <w:color w:val="000000" w:themeColor="text1"/>
                <w:szCs w:val="21"/>
              </w:rPr>
            </w:pPr>
          </w:p>
        </w:tc>
        <w:tc>
          <w:tcPr>
            <w:tcW w:w="501" w:type="dxa"/>
            <w:vMerge w:val="restart"/>
            <w:vAlign w:val="center"/>
          </w:tcPr>
          <w:p w14:paraId="6DEC5E46">
            <w:pPr>
              <w:spacing w:line="360" w:lineRule="auto"/>
              <w:jc w:val="center"/>
              <w:rPr>
                <w:rFonts w:ascii="Times New Roman" w:hAnsi="Times New Roman"/>
                <w:b/>
                <w:color w:val="000000" w:themeColor="text1"/>
                <w:szCs w:val="21"/>
              </w:rPr>
            </w:pPr>
            <w:r>
              <w:rPr>
                <w:rFonts w:ascii="Times New Roman"/>
                <w:b/>
                <w:color w:val="000000" w:themeColor="text1"/>
                <w:szCs w:val="21"/>
              </w:rPr>
              <w:t>运</w:t>
            </w:r>
          </w:p>
          <w:p w14:paraId="5932C24F">
            <w:pPr>
              <w:spacing w:line="360" w:lineRule="auto"/>
              <w:jc w:val="center"/>
              <w:rPr>
                <w:rFonts w:ascii="Times New Roman" w:hAnsi="Times New Roman"/>
                <w:b/>
                <w:color w:val="000000" w:themeColor="text1"/>
                <w:szCs w:val="21"/>
              </w:rPr>
            </w:pPr>
            <w:r>
              <w:rPr>
                <w:rFonts w:ascii="Times New Roman"/>
                <w:b/>
                <w:color w:val="000000" w:themeColor="text1"/>
                <w:szCs w:val="21"/>
              </w:rPr>
              <w:t>营</w:t>
            </w:r>
          </w:p>
          <w:p w14:paraId="126CDD24">
            <w:pPr>
              <w:spacing w:line="360" w:lineRule="auto"/>
              <w:jc w:val="center"/>
              <w:rPr>
                <w:rFonts w:ascii="Times New Roman"/>
                <w:b/>
                <w:color w:val="000000" w:themeColor="text1"/>
                <w:szCs w:val="21"/>
              </w:rPr>
            </w:pPr>
            <w:r>
              <w:rPr>
                <w:rFonts w:ascii="Times New Roman"/>
                <w:b/>
                <w:color w:val="000000" w:themeColor="text1"/>
                <w:szCs w:val="21"/>
              </w:rPr>
              <w:t>期</w:t>
            </w:r>
          </w:p>
        </w:tc>
        <w:tc>
          <w:tcPr>
            <w:tcW w:w="1560" w:type="dxa"/>
            <w:vAlign w:val="center"/>
          </w:tcPr>
          <w:p w14:paraId="7D833286">
            <w:pPr>
              <w:spacing w:line="360" w:lineRule="auto"/>
              <w:jc w:val="center"/>
              <w:rPr>
                <w:color w:val="000000" w:themeColor="text1"/>
                <w:szCs w:val="21"/>
              </w:rPr>
            </w:pPr>
            <w:r>
              <w:rPr>
                <w:rFonts w:hint="eastAsia" w:ascii="Times New Roman"/>
                <w:color w:val="000000" w:themeColor="text1"/>
                <w:szCs w:val="21"/>
              </w:rPr>
              <w:t>生产</w:t>
            </w:r>
            <w:r>
              <w:rPr>
                <w:rFonts w:ascii="Times New Roman"/>
                <w:color w:val="000000" w:themeColor="text1"/>
                <w:szCs w:val="21"/>
              </w:rPr>
              <w:t>车间</w:t>
            </w:r>
          </w:p>
        </w:tc>
        <w:tc>
          <w:tcPr>
            <w:tcW w:w="1417" w:type="dxa"/>
            <w:vAlign w:val="center"/>
          </w:tcPr>
          <w:p w14:paraId="1D61C571">
            <w:pPr>
              <w:spacing w:line="360" w:lineRule="auto"/>
              <w:jc w:val="center"/>
              <w:rPr>
                <w:rFonts w:ascii="Times New Roman" w:hAnsi="Times New Roman"/>
                <w:bCs/>
                <w:color w:val="000000" w:themeColor="text1"/>
                <w:szCs w:val="21"/>
              </w:rPr>
            </w:pPr>
            <w:r>
              <w:rPr>
                <w:rFonts w:hint="eastAsia" w:ascii="Times New Roman"/>
                <w:color w:val="000000" w:themeColor="text1"/>
                <w:szCs w:val="21"/>
              </w:rPr>
              <w:t>异味</w:t>
            </w:r>
          </w:p>
        </w:tc>
        <w:tc>
          <w:tcPr>
            <w:tcW w:w="2410" w:type="dxa"/>
            <w:gridSpan w:val="2"/>
            <w:vAlign w:val="center"/>
          </w:tcPr>
          <w:p w14:paraId="6A385E51">
            <w:pPr>
              <w:spacing w:line="360" w:lineRule="auto"/>
              <w:jc w:val="center"/>
              <w:rPr>
                <w:rFonts w:ascii="Times New Roman" w:hAnsi="Times New Roman"/>
                <w:color w:val="000000" w:themeColor="text1"/>
                <w:szCs w:val="21"/>
              </w:rPr>
            </w:pPr>
            <w:r>
              <w:rPr>
                <w:rFonts w:hint="eastAsia" w:ascii="Times New Roman" w:hAnsi="Times New Roman"/>
                <w:bCs/>
                <w:color w:val="000000" w:themeColor="text1"/>
                <w:szCs w:val="21"/>
              </w:rPr>
              <w:t>少量</w:t>
            </w:r>
          </w:p>
        </w:tc>
        <w:tc>
          <w:tcPr>
            <w:tcW w:w="2739" w:type="dxa"/>
            <w:gridSpan w:val="2"/>
            <w:vAlign w:val="center"/>
          </w:tcPr>
          <w:p w14:paraId="32311F96">
            <w:pPr>
              <w:spacing w:line="360" w:lineRule="auto"/>
              <w:jc w:val="center"/>
              <w:rPr>
                <w:rFonts w:ascii="Times New Roman" w:hAnsi="Times New Roman"/>
                <w:color w:val="000000" w:themeColor="text1"/>
                <w:szCs w:val="21"/>
              </w:rPr>
            </w:pPr>
            <w:r>
              <w:rPr>
                <w:rFonts w:hint="eastAsia" w:ascii="Times New Roman" w:hAnsi="Times New Roman"/>
                <w:bCs/>
                <w:color w:val="000000" w:themeColor="text1"/>
                <w:szCs w:val="21"/>
              </w:rPr>
              <w:t>少量</w:t>
            </w:r>
          </w:p>
        </w:tc>
      </w:tr>
      <w:tr w14:paraId="29B8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56D7F589">
            <w:pPr>
              <w:spacing w:line="360" w:lineRule="auto"/>
              <w:jc w:val="center"/>
              <w:rPr>
                <w:rFonts w:ascii="Times New Roman" w:hAnsi="Times New Roman"/>
                <w:b/>
                <w:color w:val="000000" w:themeColor="text1"/>
                <w:szCs w:val="21"/>
              </w:rPr>
            </w:pPr>
          </w:p>
        </w:tc>
        <w:tc>
          <w:tcPr>
            <w:tcW w:w="501" w:type="dxa"/>
            <w:vMerge w:val="continue"/>
            <w:vAlign w:val="center"/>
          </w:tcPr>
          <w:p w14:paraId="1806CC94">
            <w:pPr>
              <w:spacing w:line="360" w:lineRule="auto"/>
              <w:jc w:val="center"/>
              <w:rPr>
                <w:rFonts w:ascii="Times New Roman"/>
                <w:b/>
                <w:color w:val="000000" w:themeColor="text1"/>
                <w:szCs w:val="21"/>
              </w:rPr>
            </w:pPr>
          </w:p>
        </w:tc>
        <w:tc>
          <w:tcPr>
            <w:tcW w:w="1560" w:type="dxa"/>
            <w:vAlign w:val="center"/>
          </w:tcPr>
          <w:p w14:paraId="37A28D08">
            <w:pPr>
              <w:spacing w:line="360" w:lineRule="auto"/>
              <w:jc w:val="center"/>
              <w:rPr>
                <w:rFonts w:ascii="Times New Roman"/>
                <w:color w:val="000000" w:themeColor="text1"/>
                <w:szCs w:val="21"/>
              </w:rPr>
            </w:pPr>
            <w:r>
              <w:rPr>
                <w:rFonts w:ascii="Times New Roman"/>
                <w:color w:val="000000" w:themeColor="text1"/>
                <w:szCs w:val="21"/>
              </w:rPr>
              <w:t>食堂</w:t>
            </w:r>
          </w:p>
        </w:tc>
        <w:tc>
          <w:tcPr>
            <w:tcW w:w="1417" w:type="dxa"/>
            <w:vAlign w:val="center"/>
          </w:tcPr>
          <w:p w14:paraId="4F51FAA6">
            <w:pPr>
              <w:spacing w:line="360" w:lineRule="auto"/>
              <w:jc w:val="center"/>
              <w:rPr>
                <w:rFonts w:ascii="Times New Roman"/>
                <w:color w:val="000000" w:themeColor="text1"/>
                <w:szCs w:val="21"/>
              </w:rPr>
            </w:pPr>
            <w:r>
              <w:rPr>
                <w:rFonts w:hint="eastAsia" w:ascii="Times New Roman"/>
                <w:color w:val="000000" w:themeColor="text1"/>
                <w:szCs w:val="21"/>
              </w:rPr>
              <w:t>油烟</w:t>
            </w:r>
          </w:p>
        </w:tc>
        <w:tc>
          <w:tcPr>
            <w:tcW w:w="2410" w:type="dxa"/>
            <w:gridSpan w:val="2"/>
            <w:vAlign w:val="center"/>
          </w:tcPr>
          <w:p w14:paraId="32ACA3F9">
            <w:pPr>
              <w:spacing w:line="360" w:lineRule="auto"/>
              <w:jc w:val="center"/>
              <w:rPr>
                <w:rFonts w:ascii="Times New Roman" w:hAnsi="Times New Roman"/>
                <w:bCs/>
                <w:color w:val="000000" w:themeColor="text1"/>
                <w:szCs w:val="21"/>
              </w:rPr>
            </w:pPr>
            <w:r>
              <w:rPr>
                <w:rFonts w:hint="eastAsia" w:ascii="Times New Roman" w:hAnsi="Times New Roman"/>
                <w:color w:val="000000" w:themeColor="text1"/>
                <w:szCs w:val="21"/>
              </w:rPr>
              <w:t>0.858kg/a</w:t>
            </w:r>
          </w:p>
        </w:tc>
        <w:tc>
          <w:tcPr>
            <w:tcW w:w="2739" w:type="dxa"/>
            <w:gridSpan w:val="2"/>
            <w:vAlign w:val="center"/>
          </w:tcPr>
          <w:p w14:paraId="47E324FC">
            <w:pPr>
              <w:spacing w:line="360" w:lineRule="auto"/>
              <w:jc w:val="center"/>
              <w:rPr>
                <w:rFonts w:ascii="Times New Roman" w:hAnsi="Times New Roman"/>
                <w:bCs/>
                <w:color w:val="000000" w:themeColor="text1"/>
                <w:szCs w:val="21"/>
              </w:rPr>
            </w:pPr>
            <w:r>
              <w:rPr>
                <w:rFonts w:hint="eastAsia" w:ascii="Times New Roman" w:hAnsi="Times New Roman"/>
                <w:color w:val="000000" w:themeColor="text1"/>
                <w:szCs w:val="21"/>
              </w:rPr>
              <w:t>0.858kg/a</w:t>
            </w:r>
          </w:p>
        </w:tc>
      </w:tr>
      <w:tr w14:paraId="2BD6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03A41F5F">
            <w:pPr>
              <w:spacing w:line="360" w:lineRule="auto"/>
              <w:jc w:val="center"/>
              <w:rPr>
                <w:rFonts w:ascii="Times New Roman" w:hAnsi="Times New Roman"/>
                <w:b/>
                <w:color w:val="000000" w:themeColor="text1"/>
                <w:szCs w:val="21"/>
              </w:rPr>
            </w:pPr>
          </w:p>
        </w:tc>
        <w:tc>
          <w:tcPr>
            <w:tcW w:w="501" w:type="dxa"/>
            <w:vMerge w:val="continue"/>
            <w:vAlign w:val="center"/>
          </w:tcPr>
          <w:p w14:paraId="336EF853">
            <w:pPr>
              <w:spacing w:line="360" w:lineRule="auto"/>
              <w:jc w:val="center"/>
              <w:rPr>
                <w:rFonts w:ascii="Times New Roman" w:hAnsi="Times New Roman"/>
                <w:b/>
                <w:color w:val="000000" w:themeColor="text1"/>
                <w:szCs w:val="21"/>
              </w:rPr>
            </w:pPr>
          </w:p>
        </w:tc>
        <w:tc>
          <w:tcPr>
            <w:tcW w:w="1560" w:type="dxa"/>
            <w:vMerge w:val="restart"/>
            <w:vAlign w:val="center"/>
          </w:tcPr>
          <w:p w14:paraId="0FE38C1A">
            <w:pPr>
              <w:spacing w:line="360" w:lineRule="auto"/>
              <w:jc w:val="center"/>
              <w:rPr>
                <w:rFonts w:ascii="Times New Roman" w:hAnsi="Times New Roman"/>
                <w:color w:val="000000" w:themeColor="text1"/>
                <w:szCs w:val="21"/>
              </w:rPr>
            </w:pPr>
            <w:r>
              <w:rPr>
                <w:rFonts w:ascii="Times New Roman"/>
                <w:color w:val="000000" w:themeColor="text1"/>
                <w:szCs w:val="21"/>
              </w:rPr>
              <w:t>汽车尾气</w:t>
            </w:r>
          </w:p>
        </w:tc>
        <w:tc>
          <w:tcPr>
            <w:tcW w:w="1417" w:type="dxa"/>
            <w:vAlign w:val="center"/>
          </w:tcPr>
          <w:p w14:paraId="7411A9F5">
            <w:pPr>
              <w:spacing w:line="360" w:lineRule="auto"/>
              <w:jc w:val="center"/>
              <w:rPr>
                <w:rFonts w:ascii="Times New Roman" w:hAnsi="Times New Roman"/>
                <w:color w:val="000000" w:themeColor="text1"/>
                <w:szCs w:val="21"/>
              </w:rPr>
            </w:pPr>
            <w:r>
              <w:rPr>
                <w:rFonts w:ascii="Times New Roman" w:hAnsi="Times New Roman"/>
                <w:color w:val="000000" w:themeColor="text1"/>
                <w:szCs w:val="21"/>
                <w:lang w:val="en-GB"/>
              </w:rPr>
              <w:t>CO</w:t>
            </w:r>
          </w:p>
        </w:tc>
        <w:tc>
          <w:tcPr>
            <w:tcW w:w="2410" w:type="dxa"/>
            <w:gridSpan w:val="2"/>
            <w:vAlign w:val="center"/>
          </w:tcPr>
          <w:p w14:paraId="0A73629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4.86</w:t>
            </w:r>
            <w:r>
              <w:rPr>
                <w:rFonts w:ascii="Times New Roman" w:hAnsi="Times New Roman"/>
                <w:color w:val="000000" w:themeColor="text1"/>
                <w:kern w:val="0"/>
                <w:szCs w:val="21"/>
              </w:rPr>
              <w:t xml:space="preserve"> kg/</w:t>
            </w:r>
            <w:r>
              <w:rPr>
                <w:rFonts w:hint="eastAsia" w:ascii="Times New Roman" w:hAnsi="Times New Roman"/>
                <w:color w:val="000000" w:themeColor="text1"/>
                <w:kern w:val="0"/>
                <w:szCs w:val="21"/>
              </w:rPr>
              <w:t>a</w:t>
            </w:r>
          </w:p>
        </w:tc>
        <w:tc>
          <w:tcPr>
            <w:tcW w:w="2739" w:type="dxa"/>
            <w:gridSpan w:val="2"/>
            <w:vAlign w:val="center"/>
          </w:tcPr>
          <w:p w14:paraId="4308F10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4.86</w:t>
            </w:r>
            <w:r>
              <w:rPr>
                <w:rFonts w:ascii="Times New Roman" w:hAnsi="Times New Roman"/>
                <w:color w:val="000000" w:themeColor="text1"/>
                <w:kern w:val="0"/>
                <w:szCs w:val="21"/>
              </w:rPr>
              <w:t xml:space="preserve"> kg/</w:t>
            </w:r>
            <w:r>
              <w:rPr>
                <w:rFonts w:hint="eastAsia" w:ascii="Times New Roman" w:hAnsi="Times New Roman"/>
                <w:color w:val="000000" w:themeColor="text1"/>
                <w:kern w:val="0"/>
                <w:szCs w:val="21"/>
              </w:rPr>
              <w:t>a</w:t>
            </w:r>
          </w:p>
        </w:tc>
      </w:tr>
      <w:tr w14:paraId="40FF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33343D99">
            <w:pPr>
              <w:spacing w:line="360" w:lineRule="auto"/>
              <w:jc w:val="center"/>
              <w:rPr>
                <w:rFonts w:ascii="Times New Roman" w:hAnsi="Times New Roman"/>
                <w:b/>
                <w:color w:val="000000" w:themeColor="text1"/>
                <w:szCs w:val="21"/>
              </w:rPr>
            </w:pPr>
          </w:p>
        </w:tc>
        <w:tc>
          <w:tcPr>
            <w:tcW w:w="501" w:type="dxa"/>
            <w:vMerge w:val="continue"/>
            <w:vAlign w:val="center"/>
          </w:tcPr>
          <w:p w14:paraId="5049D049">
            <w:pPr>
              <w:spacing w:line="360" w:lineRule="auto"/>
              <w:jc w:val="center"/>
              <w:rPr>
                <w:rFonts w:ascii="Times New Roman" w:hAnsi="Times New Roman"/>
                <w:b/>
                <w:color w:val="000000" w:themeColor="text1"/>
                <w:szCs w:val="21"/>
              </w:rPr>
            </w:pPr>
          </w:p>
        </w:tc>
        <w:tc>
          <w:tcPr>
            <w:tcW w:w="1560" w:type="dxa"/>
            <w:vMerge w:val="continue"/>
            <w:vAlign w:val="center"/>
          </w:tcPr>
          <w:p w14:paraId="7A22784E">
            <w:pPr>
              <w:spacing w:line="360" w:lineRule="auto"/>
              <w:jc w:val="center"/>
              <w:rPr>
                <w:rFonts w:ascii="Times New Roman"/>
                <w:color w:val="000000" w:themeColor="text1"/>
                <w:szCs w:val="21"/>
              </w:rPr>
            </w:pPr>
          </w:p>
        </w:tc>
        <w:tc>
          <w:tcPr>
            <w:tcW w:w="1417" w:type="dxa"/>
            <w:vAlign w:val="center"/>
          </w:tcPr>
          <w:p w14:paraId="037E1C17">
            <w:pPr>
              <w:spacing w:line="360" w:lineRule="auto"/>
              <w:jc w:val="center"/>
              <w:rPr>
                <w:rFonts w:ascii="Times New Roman" w:hAnsi="Times New Roman"/>
                <w:color w:val="000000" w:themeColor="text1"/>
                <w:szCs w:val="21"/>
                <w:lang w:val="en-GB"/>
              </w:rPr>
            </w:pPr>
            <w:r>
              <w:rPr>
                <w:rFonts w:ascii="Times New Roman" w:hAnsi="Times New Roman"/>
                <w:color w:val="000000" w:themeColor="text1"/>
                <w:szCs w:val="21"/>
                <w:lang w:val="en-GB"/>
              </w:rPr>
              <w:t>NO</w:t>
            </w:r>
            <w:r>
              <w:rPr>
                <w:rFonts w:ascii="Times New Roman" w:hAnsi="Times New Roman"/>
                <w:color w:val="000000" w:themeColor="text1"/>
                <w:szCs w:val="21"/>
                <w:vertAlign w:val="subscript"/>
                <w:lang w:val="en-GB"/>
              </w:rPr>
              <w:t>X</w:t>
            </w:r>
          </w:p>
        </w:tc>
        <w:tc>
          <w:tcPr>
            <w:tcW w:w="2410" w:type="dxa"/>
            <w:gridSpan w:val="2"/>
            <w:vAlign w:val="center"/>
          </w:tcPr>
          <w:p w14:paraId="69FD361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8</w:t>
            </w:r>
            <w:r>
              <w:rPr>
                <w:rFonts w:ascii="Times New Roman" w:hAnsi="Times New Roman"/>
                <w:color w:val="000000" w:themeColor="text1"/>
                <w:kern w:val="0"/>
                <w:szCs w:val="21"/>
              </w:rPr>
              <w:t xml:space="preserve"> kg/</w:t>
            </w:r>
            <w:r>
              <w:rPr>
                <w:rFonts w:hint="eastAsia" w:ascii="Times New Roman" w:hAnsi="Times New Roman"/>
                <w:color w:val="000000" w:themeColor="text1"/>
                <w:kern w:val="0"/>
                <w:szCs w:val="21"/>
              </w:rPr>
              <w:t>a</w:t>
            </w:r>
          </w:p>
        </w:tc>
        <w:tc>
          <w:tcPr>
            <w:tcW w:w="2739" w:type="dxa"/>
            <w:gridSpan w:val="2"/>
            <w:vAlign w:val="center"/>
          </w:tcPr>
          <w:p w14:paraId="6A4BA74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8</w:t>
            </w:r>
            <w:r>
              <w:rPr>
                <w:rFonts w:ascii="Times New Roman" w:hAnsi="Times New Roman"/>
                <w:color w:val="000000" w:themeColor="text1"/>
                <w:kern w:val="0"/>
                <w:szCs w:val="21"/>
              </w:rPr>
              <w:t xml:space="preserve"> kg/</w:t>
            </w:r>
            <w:r>
              <w:rPr>
                <w:rFonts w:hint="eastAsia" w:ascii="Times New Roman" w:hAnsi="Times New Roman"/>
                <w:color w:val="000000" w:themeColor="text1"/>
                <w:kern w:val="0"/>
                <w:szCs w:val="21"/>
              </w:rPr>
              <w:t>a</w:t>
            </w:r>
          </w:p>
        </w:tc>
      </w:tr>
      <w:tr w14:paraId="6CFD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5F8D633E">
            <w:pPr>
              <w:spacing w:line="360" w:lineRule="auto"/>
              <w:jc w:val="center"/>
              <w:rPr>
                <w:rFonts w:ascii="Times New Roman" w:hAnsi="Times New Roman"/>
                <w:b/>
                <w:color w:val="000000" w:themeColor="text1"/>
                <w:szCs w:val="21"/>
              </w:rPr>
            </w:pPr>
          </w:p>
        </w:tc>
        <w:tc>
          <w:tcPr>
            <w:tcW w:w="501" w:type="dxa"/>
            <w:vMerge w:val="continue"/>
            <w:vAlign w:val="center"/>
          </w:tcPr>
          <w:p w14:paraId="3933B30A">
            <w:pPr>
              <w:spacing w:line="360" w:lineRule="auto"/>
              <w:jc w:val="center"/>
              <w:rPr>
                <w:rFonts w:ascii="Times New Roman" w:hAnsi="Times New Roman"/>
                <w:b/>
                <w:color w:val="000000" w:themeColor="text1"/>
                <w:szCs w:val="21"/>
              </w:rPr>
            </w:pPr>
          </w:p>
        </w:tc>
        <w:tc>
          <w:tcPr>
            <w:tcW w:w="1560" w:type="dxa"/>
            <w:vMerge w:val="continue"/>
            <w:vAlign w:val="center"/>
          </w:tcPr>
          <w:p w14:paraId="7BFDBBCE">
            <w:pPr>
              <w:spacing w:line="360" w:lineRule="auto"/>
              <w:jc w:val="center"/>
              <w:rPr>
                <w:rFonts w:ascii="Times New Roman"/>
                <w:color w:val="000000" w:themeColor="text1"/>
                <w:szCs w:val="21"/>
              </w:rPr>
            </w:pPr>
          </w:p>
        </w:tc>
        <w:tc>
          <w:tcPr>
            <w:tcW w:w="1417" w:type="dxa"/>
            <w:vAlign w:val="center"/>
          </w:tcPr>
          <w:p w14:paraId="2923FC02">
            <w:pPr>
              <w:spacing w:line="360" w:lineRule="auto"/>
              <w:jc w:val="center"/>
              <w:rPr>
                <w:rFonts w:ascii="Times New Roman" w:hAnsi="Times New Roman"/>
                <w:color w:val="000000" w:themeColor="text1"/>
                <w:szCs w:val="21"/>
                <w:lang w:val="en-GB"/>
              </w:rPr>
            </w:pPr>
            <w:r>
              <w:rPr>
                <w:rFonts w:ascii="Times New Roman"/>
                <w:color w:val="000000" w:themeColor="text1"/>
                <w:szCs w:val="21"/>
                <w:lang w:val="en-GB"/>
              </w:rPr>
              <w:t>烃类</w:t>
            </w:r>
          </w:p>
        </w:tc>
        <w:tc>
          <w:tcPr>
            <w:tcW w:w="2410" w:type="dxa"/>
            <w:gridSpan w:val="2"/>
            <w:vAlign w:val="center"/>
          </w:tcPr>
          <w:p w14:paraId="5A7FE84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0.8</w:t>
            </w:r>
            <w:r>
              <w:rPr>
                <w:rFonts w:ascii="Times New Roman" w:hAnsi="Times New Roman"/>
                <w:color w:val="000000" w:themeColor="text1"/>
                <w:kern w:val="0"/>
                <w:szCs w:val="21"/>
              </w:rPr>
              <w:t xml:space="preserve"> kg/</w:t>
            </w:r>
            <w:r>
              <w:rPr>
                <w:rFonts w:hint="eastAsia" w:ascii="Times New Roman" w:hAnsi="Times New Roman"/>
                <w:color w:val="000000" w:themeColor="text1"/>
                <w:kern w:val="0"/>
                <w:szCs w:val="21"/>
              </w:rPr>
              <w:t>a</w:t>
            </w:r>
          </w:p>
        </w:tc>
        <w:tc>
          <w:tcPr>
            <w:tcW w:w="2739" w:type="dxa"/>
            <w:gridSpan w:val="2"/>
            <w:vAlign w:val="center"/>
          </w:tcPr>
          <w:p w14:paraId="35532BE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0.8</w:t>
            </w:r>
            <w:r>
              <w:rPr>
                <w:rFonts w:ascii="Times New Roman" w:hAnsi="Times New Roman"/>
                <w:color w:val="000000" w:themeColor="text1"/>
                <w:kern w:val="0"/>
                <w:szCs w:val="21"/>
              </w:rPr>
              <w:t xml:space="preserve"> kg/</w:t>
            </w:r>
            <w:r>
              <w:rPr>
                <w:rFonts w:hint="eastAsia" w:ascii="Times New Roman" w:hAnsi="Times New Roman"/>
                <w:color w:val="000000" w:themeColor="text1"/>
                <w:kern w:val="0"/>
                <w:szCs w:val="21"/>
              </w:rPr>
              <w:t>a</w:t>
            </w:r>
          </w:p>
        </w:tc>
      </w:tr>
      <w:tr w14:paraId="5BA3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6B338A98">
            <w:pPr>
              <w:spacing w:line="360" w:lineRule="auto"/>
              <w:jc w:val="center"/>
              <w:rPr>
                <w:rFonts w:ascii="Times New Roman" w:hAnsi="Times New Roman"/>
                <w:b/>
                <w:color w:val="000000" w:themeColor="text1"/>
                <w:szCs w:val="21"/>
              </w:rPr>
            </w:pPr>
          </w:p>
        </w:tc>
        <w:tc>
          <w:tcPr>
            <w:tcW w:w="501" w:type="dxa"/>
            <w:vMerge w:val="continue"/>
            <w:vAlign w:val="center"/>
          </w:tcPr>
          <w:p w14:paraId="101FA95D">
            <w:pPr>
              <w:spacing w:line="360" w:lineRule="auto"/>
              <w:jc w:val="center"/>
              <w:rPr>
                <w:rFonts w:ascii="Times New Roman" w:hAnsi="Times New Roman"/>
                <w:b/>
                <w:color w:val="000000" w:themeColor="text1"/>
                <w:szCs w:val="21"/>
              </w:rPr>
            </w:pPr>
          </w:p>
        </w:tc>
        <w:tc>
          <w:tcPr>
            <w:tcW w:w="1560" w:type="dxa"/>
            <w:vAlign w:val="center"/>
          </w:tcPr>
          <w:p w14:paraId="2E957D3A">
            <w:pPr>
              <w:spacing w:line="360" w:lineRule="auto"/>
              <w:jc w:val="center"/>
              <w:rPr>
                <w:rFonts w:ascii="Times New Roman" w:hAnsi="Times New Roman"/>
                <w:color w:val="000000" w:themeColor="text1"/>
                <w:szCs w:val="21"/>
              </w:rPr>
            </w:pPr>
            <w:r>
              <w:rPr>
                <w:rFonts w:ascii="Times New Roman"/>
                <w:color w:val="000000" w:themeColor="text1"/>
                <w:szCs w:val="21"/>
              </w:rPr>
              <w:t>垃圾收集设施</w:t>
            </w:r>
          </w:p>
        </w:tc>
        <w:tc>
          <w:tcPr>
            <w:tcW w:w="1417" w:type="dxa"/>
            <w:vAlign w:val="center"/>
          </w:tcPr>
          <w:p w14:paraId="2D7D3C7C">
            <w:pPr>
              <w:spacing w:line="360" w:lineRule="auto"/>
              <w:jc w:val="center"/>
              <w:rPr>
                <w:rFonts w:ascii="Times New Roman" w:hAnsi="Times New Roman"/>
                <w:color w:val="000000" w:themeColor="text1"/>
                <w:szCs w:val="21"/>
              </w:rPr>
            </w:pPr>
            <w:r>
              <w:rPr>
                <w:rFonts w:ascii="Times New Roman"/>
                <w:color w:val="000000" w:themeColor="text1"/>
                <w:szCs w:val="21"/>
              </w:rPr>
              <w:t>恶臭</w:t>
            </w:r>
          </w:p>
        </w:tc>
        <w:tc>
          <w:tcPr>
            <w:tcW w:w="2410" w:type="dxa"/>
            <w:gridSpan w:val="2"/>
            <w:vAlign w:val="center"/>
          </w:tcPr>
          <w:p w14:paraId="03E651D9">
            <w:pPr>
              <w:spacing w:line="360" w:lineRule="auto"/>
              <w:jc w:val="center"/>
              <w:rPr>
                <w:rFonts w:ascii="Times New Roman" w:hAnsi="Times New Roman"/>
                <w:color w:val="000000" w:themeColor="text1"/>
                <w:szCs w:val="21"/>
              </w:rPr>
            </w:pPr>
            <w:r>
              <w:rPr>
                <w:rFonts w:ascii="Times New Roman"/>
                <w:color w:val="000000" w:themeColor="text1"/>
                <w:szCs w:val="21"/>
              </w:rPr>
              <w:t>少量</w:t>
            </w:r>
          </w:p>
        </w:tc>
        <w:tc>
          <w:tcPr>
            <w:tcW w:w="2739" w:type="dxa"/>
            <w:gridSpan w:val="2"/>
            <w:vAlign w:val="center"/>
          </w:tcPr>
          <w:p w14:paraId="7F59772E">
            <w:pPr>
              <w:spacing w:line="360" w:lineRule="auto"/>
              <w:jc w:val="center"/>
              <w:rPr>
                <w:rFonts w:ascii="Times New Roman" w:hAnsi="Times New Roman"/>
                <w:color w:val="000000" w:themeColor="text1"/>
                <w:szCs w:val="21"/>
              </w:rPr>
            </w:pPr>
            <w:r>
              <w:rPr>
                <w:rFonts w:ascii="Times New Roman"/>
                <w:color w:val="000000" w:themeColor="text1"/>
                <w:szCs w:val="21"/>
              </w:rPr>
              <w:t>少量</w:t>
            </w:r>
          </w:p>
        </w:tc>
      </w:tr>
      <w:tr w14:paraId="208A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restart"/>
            <w:vAlign w:val="center"/>
          </w:tcPr>
          <w:p w14:paraId="357AB0A1">
            <w:pPr>
              <w:spacing w:line="360" w:lineRule="auto"/>
              <w:jc w:val="center"/>
              <w:rPr>
                <w:rFonts w:ascii="Times New Roman" w:hAnsi="Times New Roman"/>
                <w:b/>
                <w:color w:val="000000" w:themeColor="text1"/>
                <w:szCs w:val="21"/>
              </w:rPr>
            </w:pPr>
            <w:r>
              <w:rPr>
                <w:rFonts w:ascii="Times New Roman"/>
                <w:b/>
                <w:color w:val="000000" w:themeColor="text1"/>
                <w:szCs w:val="21"/>
              </w:rPr>
              <w:t>水污染物</w:t>
            </w:r>
          </w:p>
        </w:tc>
        <w:tc>
          <w:tcPr>
            <w:tcW w:w="501" w:type="dxa"/>
            <w:vMerge w:val="restart"/>
            <w:vAlign w:val="center"/>
          </w:tcPr>
          <w:p w14:paraId="6254E7C6">
            <w:pPr>
              <w:spacing w:line="360" w:lineRule="auto"/>
              <w:jc w:val="center"/>
              <w:rPr>
                <w:rFonts w:ascii="Times New Roman" w:hAnsi="Times New Roman"/>
                <w:b/>
                <w:color w:val="000000" w:themeColor="text1"/>
                <w:szCs w:val="21"/>
              </w:rPr>
            </w:pPr>
            <w:r>
              <w:rPr>
                <w:rFonts w:ascii="Times New Roman"/>
                <w:b/>
                <w:color w:val="000000" w:themeColor="text1"/>
                <w:szCs w:val="21"/>
              </w:rPr>
              <w:t>施</w:t>
            </w:r>
          </w:p>
          <w:p w14:paraId="52C5206D">
            <w:pPr>
              <w:spacing w:line="360" w:lineRule="auto"/>
              <w:jc w:val="center"/>
              <w:rPr>
                <w:rFonts w:ascii="Times New Roman" w:hAnsi="Times New Roman"/>
                <w:b/>
                <w:color w:val="000000" w:themeColor="text1"/>
                <w:szCs w:val="21"/>
              </w:rPr>
            </w:pPr>
            <w:r>
              <w:rPr>
                <w:rFonts w:ascii="Times New Roman"/>
                <w:b/>
                <w:color w:val="000000" w:themeColor="text1"/>
                <w:szCs w:val="21"/>
              </w:rPr>
              <w:t>工</w:t>
            </w:r>
          </w:p>
          <w:p w14:paraId="043AFAA7">
            <w:pPr>
              <w:spacing w:line="360" w:lineRule="auto"/>
              <w:jc w:val="center"/>
              <w:rPr>
                <w:rFonts w:ascii="Times New Roman" w:hAnsi="Times New Roman"/>
                <w:b/>
                <w:color w:val="000000" w:themeColor="text1"/>
                <w:szCs w:val="21"/>
              </w:rPr>
            </w:pPr>
            <w:r>
              <w:rPr>
                <w:rFonts w:ascii="Times New Roman"/>
                <w:b/>
                <w:color w:val="000000" w:themeColor="text1"/>
                <w:szCs w:val="21"/>
              </w:rPr>
              <w:t>期</w:t>
            </w:r>
          </w:p>
        </w:tc>
        <w:tc>
          <w:tcPr>
            <w:tcW w:w="1560" w:type="dxa"/>
            <w:vAlign w:val="center"/>
          </w:tcPr>
          <w:p w14:paraId="5FDED8CB">
            <w:pPr>
              <w:spacing w:line="360" w:lineRule="auto"/>
              <w:jc w:val="center"/>
              <w:rPr>
                <w:rFonts w:ascii="Times New Roman"/>
                <w:color w:val="000000" w:themeColor="text1"/>
                <w:szCs w:val="21"/>
              </w:rPr>
            </w:pPr>
            <w:r>
              <w:rPr>
                <w:rFonts w:ascii="Times New Roman"/>
                <w:color w:val="000000" w:themeColor="text1"/>
                <w:szCs w:val="21"/>
              </w:rPr>
              <w:t>结构阶段</w:t>
            </w:r>
          </w:p>
        </w:tc>
        <w:tc>
          <w:tcPr>
            <w:tcW w:w="1417" w:type="dxa"/>
            <w:vAlign w:val="center"/>
          </w:tcPr>
          <w:p w14:paraId="4212F7C9">
            <w:pPr>
              <w:pStyle w:val="11"/>
              <w:spacing w:line="360" w:lineRule="auto"/>
              <w:jc w:val="center"/>
              <w:rPr>
                <w:color w:val="000000" w:themeColor="text1"/>
                <w:kern w:val="2"/>
                <w:sz w:val="21"/>
                <w:szCs w:val="21"/>
              </w:rPr>
            </w:pPr>
            <w:r>
              <w:rPr>
                <w:color w:val="000000" w:themeColor="text1"/>
                <w:kern w:val="2"/>
                <w:sz w:val="21"/>
                <w:szCs w:val="21"/>
              </w:rPr>
              <w:t>建筑废水</w:t>
            </w:r>
          </w:p>
        </w:tc>
        <w:tc>
          <w:tcPr>
            <w:tcW w:w="2410" w:type="dxa"/>
            <w:gridSpan w:val="2"/>
            <w:vAlign w:val="center"/>
          </w:tcPr>
          <w:p w14:paraId="4FB4F04D">
            <w:pPr>
              <w:spacing w:line="360" w:lineRule="auto"/>
              <w:jc w:val="center"/>
              <w:rPr>
                <w:rFonts w:ascii="Times New Roman" w:hAnsi="Times New Roman"/>
                <w:color w:val="000000" w:themeColor="text1"/>
                <w:szCs w:val="21"/>
              </w:rPr>
            </w:pPr>
            <w:r>
              <w:rPr>
                <w:rFonts w:hint="eastAsia" w:ascii="Times New Roman" w:hAnsi="Times New Roman"/>
                <w:color w:val="000000" w:themeColor="text1"/>
                <w:kern w:val="0"/>
                <w:szCs w:val="21"/>
              </w:rPr>
              <w:t>1.511m</w:t>
            </w:r>
            <w:r>
              <w:rPr>
                <w:rFonts w:hint="eastAsia" w:ascii="Times New Roman" w:hAnsi="Times New Roman"/>
                <w:color w:val="000000" w:themeColor="text1"/>
                <w:kern w:val="0"/>
                <w:szCs w:val="21"/>
                <w:vertAlign w:val="superscript"/>
              </w:rPr>
              <w:t>3</w:t>
            </w:r>
            <w:r>
              <w:rPr>
                <w:rFonts w:hint="eastAsia" w:ascii="Times New Roman" w:hAnsi="Times New Roman"/>
                <w:color w:val="000000" w:themeColor="text1"/>
                <w:kern w:val="0"/>
                <w:szCs w:val="21"/>
              </w:rPr>
              <w:t>/d</w:t>
            </w:r>
          </w:p>
        </w:tc>
        <w:tc>
          <w:tcPr>
            <w:tcW w:w="2739" w:type="dxa"/>
            <w:gridSpan w:val="2"/>
            <w:vAlign w:val="center"/>
          </w:tcPr>
          <w:p w14:paraId="2CFB2875">
            <w:pPr>
              <w:spacing w:line="360" w:lineRule="auto"/>
              <w:jc w:val="center"/>
              <w:rPr>
                <w:rFonts w:ascii="Times New Roman" w:hAnsi="Times New Roman"/>
                <w:b/>
                <w:color w:val="000000" w:themeColor="text1"/>
                <w:szCs w:val="21"/>
              </w:rPr>
            </w:pPr>
            <w:r>
              <w:rPr>
                <w:rFonts w:hint="eastAsia" w:ascii="Times New Roman"/>
                <w:color w:val="000000" w:themeColor="text1"/>
                <w:szCs w:val="21"/>
              </w:rPr>
              <w:t>0</w:t>
            </w:r>
          </w:p>
        </w:tc>
      </w:tr>
      <w:tr w14:paraId="3418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768F689B">
            <w:pPr>
              <w:spacing w:line="360" w:lineRule="auto"/>
              <w:jc w:val="center"/>
              <w:rPr>
                <w:rFonts w:ascii="Times New Roman"/>
                <w:b/>
                <w:color w:val="000000" w:themeColor="text1"/>
                <w:szCs w:val="21"/>
              </w:rPr>
            </w:pPr>
          </w:p>
        </w:tc>
        <w:tc>
          <w:tcPr>
            <w:tcW w:w="501" w:type="dxa"/>
            <w:vMerge w:val="continue"/>
            <w:vAlign w:val="center"/>
          </w:tcPr>
          <w:p w14:paraId="6B214AB9">
            <w:pPr>
              <w:spacing w:line="360" w:lineRule="auto"/>
              <w:jc w:val="center"/>
              <w:rPr>
                <w:rFonts w:ascii="Times New Roman"/>
                <w:b/>
                <w:color w:val="000000" w:themeColor="text1"/>
                <w:szCs w:val="21"/>
              </w:rPr>
            </w:pPr>
          </w:p>
        </w:tc>
        <w:tc>
          <w:tcPr>
            <w:tcW w:w="1560" w:type="dxa"/>
            <w:vAlign w:val="center"/>
          </w:tcPr>
          <w:p w14:paraId="455A3E2C">
            <w:pPr>
              <w:spacing w:line="360" w:lineRule="auto"/>
              <w:jc w:val="center"/>
              <w:rPr>
                <w:rFonts w:ascii="Times New Roman"/>
                <w:color w:val="000000" w:themeColor="text1"/>
                <w:szCs w:val="21"/>
              </w:rPr>
            </w:pPr>
            <w:r>
              <w:rPr>
                <w:rFonts w:ascii="Times New Roman"/>
                <w:color w:val="000000" w:themeColor="text1"/>
                <w:szCs w:val="21"/>
              </w:rPr>
              <w:t>车辆清洗</w:t>
            </w:r>
          </w:p>
        </w:tc>
        <w:tc>
          <w:tcPr>
            <w:tcW w:w="1417" w:type="dxa"/>
            <w:vAlign w:val="center"/>
          </w:tcPr>
          <w:p w14:paraId="636D97CE">
            <w:pPr>
              <w:pStyle w:val="11"/>
              <w:spacing w:line="360" w:lineRule="auto"/>
              <w:jc w:val="center"/>
              <w:rPr>
                <w:color w:val="000000" w:themeColor="text1"/>
                <w:kern w:val="2"/>
                <w:sz w:val="21"/>
                <w:szCs w:val="21"/>
              </w:rPr>
            </w:pPr>
            <w:r>
              <w:rPr>
                <w:color w:val="000000" w:themeColor="text1"/>
                <w:kern w:val="2"/>
                <w:sz w:val="21"/>
                <w:szCs w:val="21"/>
              </w:rPr>
              <w:t>废水</w:t>
            </w:r>
          </w:p>
        </w:tc>
        <w:tc>
          <w:tcPr>
            <w:tcW w:w="2410" w:type="dxa"/>
            <w:gridSpan w:val="2"/>
            <w:vAlign w:val="center"/>
          </w:tcPr>
          <w:p w14:paraId="1EE88E84">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0.068 m</w:t>
            </w:r>
            <w:r>
              <w:rPr>
                <w:rFonts w:hint="eastAsia" w:ascii="Times New Roman" w:hAnsi="Times New Roman"/>
                <w:color w:val="000000" w:themeColor="text1"/>
                <w:kern w:val="0"/>
                <w:szCs w:val="21"/>
                <w:vertAlign w:val="superscript"/>
              </w:rPr>
              <w:t>3</w:t>
            </w:r>
            <w:r>
              <w:rPr>
                <w:rFonts w:hint="eastAsia" w:ascii="Times New Roman" w:hAnsi="Times New Roman"/>
                <w:color w:val="000000" w:themeColor="text1"/>
                <w:kern w:val="0"/>
                <w:szCs w:val="21"/>
              </w:rPr>
              <w:t>/d</w:t>
            </w:r>
          </w:p>
        </w:tc>
        <w:tc>
          <w:tcPr>
            <w:tcW w:w="2739" w:type="dxa"/>
            <w:gridSpan w:val="2"/>
            <w:vAlign w:val="center"/>
          </w:tcPr>
          <w:p w14:paraId="605D8855">
            <w:pPr>
              <w:spacing w:line="360" w:lineRule="auto"/>
              <w:jc w:val="center"/>
              <w:rPr>
                <w:rFonts w:ascii="Times New Roman"/>
                <w:color w:val="000000" w:themeColor="text1"/>
                <w:szCs w:val="21"/>
              </w:rPr>
            </w:pPr>
            <w:r>
              <w:rPr>
                <w:rFonts w:hint="eastAsia" w:ascii="Times New Roman"/>
                <w:color w:val="000000" w:themeColor="text1"/>
                <w:szCs w:val="21"/>
              </w:rPr>
              <w:t>0</w:t>
            </w:r>
          </w:p>
        </w:tc>
      </w:tr>
      <w:tr w14:paraId="6BBD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59742560">
            <w:pPr>
              <w:spacing w:line="360" w:lineRule="auto"/>
              <w:jc w:val="center"/>
              <w:rPr>
                <w:rFonts w:ascii="Times New Roman"/>
                <w:b/>
                <w:color w:val="000000" w:themeColor="text1"/>
                <w:szCs w:val="21"/>
              </w:rPr>
            </w:pPr>
          </w:p>
        </w:tc>
        <w:tc>
          <w:tcPr>
            <w:tcW w:w="501" w:type="dxa"/>
            <w:vMerge w:val="continue"/>
            <w:vAlign w:val="center"/>
          </w:tcPr>
          <w:p w14:paraId="220F8697">
            <w:pPr>
              <w:spacing w:line="360" w:lineRule="auto"/>
              <w:jc w:val="center"/>
              <w:rPr>
                <w:rFonts w:ascii="Times New Roman"/>
                <w:b/>
                <w:color w:val="000000" w:themeColor="text1"/>
                <w:szCs w:val="21"/>
              </w:rPr>
            </w:pPr>
          </w:p>
        </w:tc>
        <w:tc>
          <w:tcPr>
            <w:tcW w:w="1560" w:type="dxa"/>
            <w:vAlign w:val="center"/>
          </w:tcPr>
          <w:p w14:paraId="3B58E9C5">
            <w:pPr>
              <w:spacing w:line="360" w:lineRule="auto"/>
              <w:jc w:val="center"/>
              <w:rPr>
                <w:rFonts w:ascii="Times New Roman"/>
                <w:color w:val="000000" w:themeColor="text1"/>
                <w:szCs w:val="21"/>
              </w:rPr>
            </w:pPr>
            <w:r>
              <w:rPr>
                <w:rFonts w:ascii="Times New Roman"/>
                <w:color w:val="000000" w:themeColor="text1"/>
                <w:szCs w:val="21"/>
              </w:rPr>
              <w:t>施工人员</w:t>
            </w:r>
          </w:p>
        </w:tc>
        <w:tc>
          <w:tcPr>
            <w:tcW w:w="1417" w:type="dxa"/>
            <w:vAlign w:val="center"/>
          </w:tcPr>
          <w:p w14:paraId="3145FFCB">
            <w:pPr>
              <w:pStyle w:val="11"/>
              <w:spacing w:line="360" w:lineRule="auto"/>
              <w:jc w:val="center"/>
              <w:rPr>
                <w:color w:val="000000" w:themeColor="text1"/>
                <w:kern w:val="2"/>
                <w:sz w:val="21"/>
                <w:szCs w:val="21"/>
              </w:rPr>
            </w:pPr>
            <w:r>
              <w:rPr>
                <w:color w:val="000000" w:themeColor="text1"/>
                <w:kern w:val="2"/>
                <w:sz w:val="21"/>
                <w:szCs w:val="21"/>
              </w:rPr>
              <w:t>清洁废水</w:t>
            </w:r>
          </w:p>
        </w:tc>
        <w:tc>
          <w:tcPr>
            <w:tcW w:w="2410" w:type="dxa"/>
            <w:gridSpan w:val="2"/>
            <w:vAlign w:val="center"/>
          </w:tcPr>
          <w:p w14:paraId="450FC2E5">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0.085m</w:t>
            </w:r>
            <w:r>
              <w:rPr>
                <w:rFonts w:hint="eastAsia" w:ascii="Times New Roman" w:hAnsi="Times New Roman"/>
                <w:color w:val="000000" w:themeColor="text1"/>
                <w:kern w:val="0"/>
                <w:szCs w:val="21"/>
                <w:vertAlign w:val="superscript"/>
              </w:rPr>
              <w:t>3</w:t>
            </w:r>
            <w:r>
              <w:rPr>
                <w:rFonts w:hint="eastAsia" w:ascii="Times New Roman" w:hAnsi="Times New Roman"/>
                <w:color w:val="000000" w:themeColor="text1"/>
                <w:kern w:val="0"/>
                <w:szCs w:val="21"/>
              </w:rPr>
              <w:t>/d</w:t>
            </w:r>
          </w:p>
        </w:tc>
        <w:tc>
          <w:tcPr>
            <w:tcW w:w="2739" w:type="dxa"/>
            <w:gridSpan w:val="2"/>
            <w:vAlign w:val="center"/>
          </w:tcPr>
          <w:p w14:paraId="4BD83A93">
            <w:pPr>
              <w:spacing w:line="360" w:lineRule="auto"/>
              <w:jc w:val="center"/>
              <w:rPr>
                <w:rFonts w:ascii="Times New Roman"/>
                <w:color w:val="000000" w:themeColor="text1"/>
                <w:szCs w:val="21"/>
              </w:rPr>
            </w:pPr>
            <w:r>
              <w:rPr>
                <w:rFonts w:hint="eastAsia" w:ascii="Times New Roman"/>
                <w:color w:val="000000" w:themeColor="text1"/>
                <w:szCs w:val="21"/>
              </w:rPr>
              <w:t>0</w:t>
            </w:r>
          </w:p>
        </w:tc>
      </w:tr>
      <w:tr w14:paraId="549A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2B689BCC">
            <w:pPr>
              <w:spacing w:line="360" w:lineRule="auto"/>
              <w:jc w:val="center"/>
              <w:rPr>
                <w:rFonts w:ascii="Times New Roman"/>
                <w:b/>
                <w:color w:val="000000" w:themeColor="text1"/>
                <w:szCs w:val="21"/>
              </w:rPr>
            </w:pPr>
          </w:p>
        </w:tc>
        <w:tc>
          <w:tcPr>
            <w:tcW w:w="501" w:type="dxa"/>
            <w:vMerge w:val="restart"/>
            <w:vAlign w:val="center"/>
          </w:tcPr>
          <w:p w14:paraId="59EA3665">
            <w:pPr>
              <w:spacing w:line="360" w:lineRule="auto"/>
              <w:jc w:val="center"/>
              <w:rPr>
                <w:rFonts w:ascii="Times New Roman" w:hAnsi="Times New Roman"/>
                <w:b/>
                <w:color w:val="000000" w:themeColor="text1"/>
                <w:szCs w:val="21"/>
              </w:rPr>
            </w:pPr>
            <w:r>
              <w:rPr>
                <w:rFonts w:ascii="Times New Roman"/>
                <w:b/>
                <w:color w:val="000000" w:themeColor="text1"/>
                <w:szCs w:val="21"/>
              </w:rPr>
              <w:t>运</w:t>
            </w:r>
          </w:p>
          <w:p w14:paraId="4ED11200">
            <w:pPr>
              <w:spacing w:line="360" w:lineRule="auto"/>
              <w:jc w:val="center"/>
              <w:rPr>
                <w:rFonts w:ascii="Times New Roman" w:hAnsi="Times New Roman"/>
                <w:b/>
                <w:color w:val="000000" w:themeColor="text1"/>
                <w:szCs w:val="21"/>
              </w:rPr>
            </w:pPr>
            <w:r>
              <w:rPr>
                <w:rFonts w:ascii="Times New Roman"/>
                <w:b/>
                <w:color w:val="000000" w:themeColor="text1"/>
                <w:szCs w:val="21"/>
              </w:rPr>
              <w:t>营</w:t>
            </w:r>
          </w:p>
          <w:p w14:paraId="25F6F7B4">
            <w:pPr>
              <w:spacing w:line="360" w:lineRule="auto"/>
              <w:jc w:val="center"/>
              <w:rPr>
                <w:rFonts w:ascii="Times New Roman"/>
                <w:b/>
                <w:color w:val="000000" w:themeColor="text1"/>
                <w:szCs w:val="21"/>
              </w:rPr>
            </w:pPr>
            <w:r>
              <w:rPr>
                <w:rFonts w:ascii="Times New Roman"/>
                <w:b/>
                <w:color w:val="000000" w:themeColor="text1"/>
                <w:szCs w:val="21"/>
              </w:rPr>
              <w:t>期</w:t>
            </w:r>
          </w:p>
        </w:tc>
        <w:tc>
          <w:tcPr>
            <w:tcW w:w="1560" w:type="dxa"/>
            <w:vMerge w:val="restart"/>
            <w:vAlign w:val="center"/>
          </w:tcPr>
          <w:p w14:paraId="7C602C31">
            <w:pPr>
              <w:spacing w:line="360" w:lineRule="auto"/>
              <w:jc w:val="center"/>
              <w:rPr>
                <w:rFonts w:ascii="Times New Roman"/>
                <w:color w:val="000000" w:themeColor="text1"/>
                <w:szCs w:val="21"/>
              </w:rPr>
            </w:pPr>
            <w:r>
              <w:rPr>
                <w:rFonts w:ascii="Times New Roman"/>
                <w:color w:val="000000" w:themeColor="text1"/>
                <w:szCs w:val="21"/>
              </w:rPr>
              <w:t>生产区</w:t>
            </w:r>
          </w:p>
        </w:tc>
        <w:tc>
          <w:tcPr>
            <w:tcW w:w="1417" w:type="dxa"/>
            <w:vAlign w:val="center"/>
          </w:tcPr>
          <w:p w14:paraId="6D6ED88A">
            <w:pPr>
              <w:pStyle w:val="11"/>
              <w:spacing w:line="360" w:lineRule="auto"/>
              <w:jc w:val="center"/>
              <w:rPr>
                <w:color w:val="000000" w:themeColor="text1"/>
                <w:kern w:val="2"/>
                <w:sz w:val="21"/>
                <w:szCs w:val="21"/>
              </w:rPr>
            </w:pPr>
            <w:r>
              <w:rPr>
                <w:rFonts w:hint="eastAsia"/>
                <w:color w:val="000000" w:themeColor="text1"/>
                <w:sz w:val="21"/>
                <w:szCs w:val="21"/>
              </w:rPr>
              <w:t>淘米水</w:t>
            </w:r>
          </w:p>
        </w:tc>
        <w:tc>
          <w:tcPr>
            <w:tcW w:w="2410" w:type="dxa"/>
            <w:gridSpan w:val="2"/>
            <w:vAlign w:val="center"/>
          </w:tcPr>
          <w:p w14:paraId="7A07C0E8">
            <w:pPr>
              <w:spacing w:line="360" w:lineRule="auto"/>
              <w:jc w:val="center"/>
              <w:rPr>
                <w:rFonts w:ascii="Times New Roman" w:hAnsi="Times New Roman"/>
                <w:color w:val="000000" w:themeColor="text1"/>
                <w:kern w:val="0"/>
                <w:szCs w:val="21"/>
              </w:rPr>
            </w:pPr>
            <w:r>
              <w:rPr>
                <w:rFonts w:ascii="Times New Roman" w:hAnsi="Times New Roman"/>
                <w:color w:val="000000" w:themeColor="text1"/>
                <w:szCs w:val="21"/>
              </w:rPr>
              <w:t>425m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c>
          <w:tcPr>
            <w:tcW w:w="2739" w:type="dxa"/>
            <w:gridSpan w:val="2"/>
            <w:vAlign w:val="center"/>
          </w:tcPr>
          <w:p w14:paraId="69D63328">
            <w:pPr>
              <w:spacing w:line="360" w:lineRule="auto"/>
              <w:jc w:val="center"/>
              <w:rPr>
                <w:rFonts w:ascii="Times New Roman" w:hAnsi="Times New Roman"/>
                <w:color w:val="000000" w:themeColor="text1"/>
                <w:kern w:val="0"/>
                <w:szCs w:val="21"/>
              </w:rPr>
            </w:pPr>
            <w:r>
              <w:rPr>
                <w:rFonts w:ascii="Times New Roman" w:hAnsi="Times New Roman"/>
                <w:color w:val="000000" w:themeColor="text1"/>
                <w:szCs w:val="21"/>
              </w:rPr>
              <w:t>425m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r>
      <w:tr w14:paraId="7727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2219B115">
            <w:pPr>
              <w:spacing w:line="360" w:lineRule="auto"/>
              <w:jc w:val="center"/>
              <w:rPr>
                <w:rFonts w:ascii="Times New Roman"/>
                <w:b/>
                <w:color w:val="000000" w:themeColor="text1"/>
                <w:szCs w:val="21"/>
              </w:rPr>
            </w:pPr>
          </w:p>
        </w:tc>
        <w:tc>
          <w:tcPr>
            <w:tcW w:w="501" w:type="dxa"/>
            <w:vMerge w:val="continue"/>
            <w:vAlign w:val="center"/>
          </w:tcPr>
          <w:p w14:paraId="5A57CD88">
            <w:pPr>
              <w:spacing w:line="360" w:lineRule="auto"/>
              <w:jc w:val="center"/>
              <w:rPr>
                <w:rFonts w:ascii="Times New Roman"/>
                <w:b/>
                <w:color w:val="000000" w:themeColor="text1"/>
                <w:szCs w:val="21"/>
              </w:rPr>
            </w:pPr>
          </w:p>
        </w:tc>
        <w:tc>
          <w:tcPr>
            <w:tcW w:w="1560" w:type="dxa"/>
            <w:vMerge w:val="continue"/>
            <w:vAlign w:val="center"/>
          </w:tcPr>
          <w:p w14:paraId="5EEBF5EE">
            <w:pPr>
              <w:spacing w:line="360" w:lineRule="auto"/>
              <w:jc w:val="center"/>
              <w:rPr>
                <w:rFonts w:ascii="Times New Roman"/>
                <w:color w:val="000000" w:themeColor="text1"/>
                <w:szCs w:val="21"/>
              </w:rPr>
            </w:pPr>
          </w:p>
        </w:tc>
        <w:tc>
          <w:tcPr>
            <w:tcW w:w="1417" w:type="dxa"/>
            <w:vAlign w:val="center"/>
          </w:tcPr>
          <w:p w14:paraId="2C4F68B8">
            <w:pPr>
              <w:pStyle w:val="11"/>
              <w:spacing w:line="360" w:lineRule="auto"/>
              <w:jc w:val="center"/>
              <w:rPr>
                <w:color w:val="000000" w:themeColor="text1"/>
                <w:kern w:val="2"/>
                <w:sz w:val="21"/>
                <w:szCs w:val="21"/>
              </w:rPr>
            </w:pPr>
            <w:r>
              <w:rPr>
                <w:rFonts w:hint="eastAsia"/>
                <w:color w:val="000000" w:themeColor="text1"/>
                <w:sz w:val="21"/>
                <w:szCs w:val="21"/>
              </w:rPr>
              <w:t>洗菜废水</w:t>
            </w:r>
          </w:p>
        </w:tc>
        <w:tc>
          <w:tcPr>
            <w:tcW w:w="2410" w:type="dxa"/>
            <w:gridSpan w:val="2"/>
            <w:vAlign w:val="center"/>
          </w:tcPr>
          <w:p w14:paraId="4E556AC0">
            <w:pPr>
              <w:spacing w:line="360" w:lineRule="auto"/>
              <w:jc w:val="center"/>
              <w:rPr>
                <w:rFonts w:ascii="Times New Roman" w:hAnsi="Times New Roman"/>
                <w:color w:val="000000" w:themeColor="text1"/>
                <w:kern w:val="0"/>
                <w:szCs w:val="21"/>
              </w:rPr>
            </w:pPr>
            <w:r>
              <w:rPr>
                <w:rFonts w:hint="eastAsia" w:ascii="Times New Roman" w:hAnsi="宋体"/>
                <w:color w:val="000000" w:themeColor="text1"/>
                <w:szCs w:val="21"/>
              </w:rPr>
              <w:t>2550</w:t>
            </w:r>
            <w:r>
              <w:rPr>
                <w:rFonts w:ascii="Times New Roman" w:hAnsi="宋体"/>
                <w:color w:val="000000" w:themeColor="text1"/>
                <w:szCs w:val="21"/>
              </w:rPr>
              <w:t>m</w:t>
            </w:r>
            <w:r>
              <w:rPr>
                <w:rFonts w:ascii="Times New Roman" w:hAnsi="宋体"/>
                <w:color w:val="000000" w:themeColor="text1"/>
                <w:szCs w:val="21"/>
                <w:vertAlign w:val="superscript"/>
              </w:rPr>
              <w:t>3</w:t>
            </w:r>
            <w:r>
              <w:rPr>
                <w:rFonts w:ascii="Times New Roman" w:hAnsi="宋体"/>
                <w:color w:val="000000" w:themeColor="text1"/>
                <w:szCs w:val="21"/>
              </w:rPr>
              <w:t>/a</w:t>
            </w:r>
          </w:p>
        </w:tc>
        <w:tc>
          <w:tcPr>
            <w:tcW w:w="2739" w:type="dxa"/>
            <w:gridSpan w:val="2"/>
            <w:vAlign w:val="center"/>
          </w:tcPr>
          <w:p w14:paraId="6E6C1DDA">
            <w:pPr>
              <w:spacing w:line="360" w:lineRule="auto"/>
              <w:jc w:val="center"/>
              <w:rPr>
                <w:rFonts w:ascii="Times New Roman" w:hAnsi="Times New Roman"/>
                <w:color w:val="000000" w:themeColor="text1"/>
                <w:kern w:val="0"/>
                <w:szCs w:val="21"/>
              </w:rPr>
            </w:pPr>
            <w:r>
              <w:rPr>
                <w:rFonts w:hint="eastAsia" w:ascii="Times New Roman" w:hAnsi="宋体"/>
                <w:color w:val="000000" w:themeColor="text1"/>
                <w:szCs w:val="21"/>
              </w:rPr>
              <w:t>2550</w:t>
            </w:r>
            <w:r>
              <w:rPr>
                <w:rFonts w:ascii="Times New Roman" w:hAnsi="宋体"/>
                <w:color w:val="000000" w:themeColor="text1"/>
                <w:szCs w:val="21"/>
              </w:rPr>
              <w:t>m</w:t>
            </w:r>
            <w:r>
              <w:rPr>
                <w:rFonts w:ascii="Times New Roman" w:hAnsi="宋体"/>
                <w:color w:val="000000" w:themeColor="text1"/>
                <w:szCs w:val="21"/>
                <w:vertAlign w:val="superscript"/>
              </w:rPr>
              <w:t>3</w:t>
            </w:r>
            <w:r>
              <w:rPr>
                <w:rFonts w:ascii="Times New Roman" w:hAnsi="宋体"/>
                <w:color w:val="000000" w:themeColor="text1"/>
                <w:szCs w:val="21"/>
              </w:rPr>
              <w:t>/a</w:t>
            </w:r>
          </w:p>
        </w:tc>
      </w:tr>
      <w:tr w14:paraId="0783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45C1B90E">
            <w:pPr>
              <w:spacing w:line="360" w:lineRule="auto"/>
              <w:jc w:val="center"/>
              <w:rPr>
                <w:rFonts w:ascii="Times New Roman"/>
                <w:b/>
                <w:color w:val="000000" w:themeColor="text1"/>
                <w:szCs w:val="21"/>
              </w:rPr>
            </w:pPr>
          </w:p>
        </w:tc>
        <w:tc>
          <w:tcPr>
            <w:tcW w:w="501" w:type="dxa"/>
            <w:vMerge w:val="continue"/>
            <w:vAlign w:val="center"/>
          </w:tcPr>
          <w:p w14:paraId="219BA7EE">
            <w:pPr>
              <w:spacing w:line="360" w:lineRule="auto"/>
              <w:jc w:val="center"/>
              <w:rPr>
                <w:rFonts w:ascii="Times New Roman"/>
                <w:b/>
                <w:color w:val="000000" w:themeColor="text1"/>
                <w:szCs w:val="21"/>
              </w:rPr>
            </w:pPr>
          </w:p>
        </w:tc>
        <w:tc>
          <w:tcPr>
            <w:tcW w:w="1560" w:type="dxa"/>
            <w:vMerge w:val="continue"/>
            <w:vAlign w:val="center"/>
          </w:tcPr>
          <w:p w14:paraId="4A08E52B">
            <w:pPr>
              <w:spacing w:line="360" w:lineRule="auto"/>
              <w:jc w:val="center"/>
              <w:rPr>
                <w:rFonts w:ascii="Times New Roman"/>
                <w:color w:val="000000" w:themeColor="text1"/>
                <w:szCs w:val="21"/>
              </w:rPr>
            </w:pPr>
          </w:p>
        </w:tc>
        <w:tc>
          <w:tcPr>
            <w:tcW w:w="1417" w:type="dxa"/>
            <w:vAlign w:val="center"/>
          </w:tcPr>
          <w:p w14:paraId="6CD10AEC">
            <w:pPr>
              <w:pStyle w:val="11"/>
              <w:spacing w:line="360" w:lineRule="auto"/>
              <w:jc w:val="center"/>
              <w:rPr>
                <w:color w:val="000000" w:themeColor="text1"/>
                <w:sz w:val="21"/>
                <w:szCs w:val="21"/>
              </w:rPr>
            </w:pPr>
            <w:r>
              <w:rPr>
                <w:rFonts w:hint="eastAsia"/>
                <w:color w:val="000000" w:themeColor="text1"/>
                <w:sz w:val="21"/>
                <w:szCs w:val="21"/>
              </w:rPr>
              <w:t>洗瓶废水</w:t>
            </w:r>
          </w:p>
        </w:tc>
        <w:tc>
          <w:tcPr>
            <w:tcW w:w="2410" w:type="dxa"/>
            <w:gridSpan w:val="2"/>
            <w:vAlign w:val="center"/>
          </w:tcPr>
          <w:p w14:paraId="4EE0439C">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43.52</w:t>
            </w:r>
            <w:r>
              <w:rPr>
                <w:rFonts w:hint="eastAsia" w:ascii="Times New Roman" w:hAnsi="Times New Roman"/>
                <w:color w:val="000000" w:themeColor="text1"/>
                <w:szCs w:val="21"/>
              </w:rPr>
              <w:t xml:space="preserve"> m</w:t>
            </w:r>
            <w:r>
              <w:rPr>
                <w:rFonts w:hint="eastAsia" w:ascii="Times New Roman" w:hAnsi="Times New Roman"/>
                <w:color w:val="000000" w:themeColor="text1"/>
                <w:szCs w:val="21"/>
                <w:vertAlign w:val="superscript"/>
              </w:rPr>
              <w:t>3</w:t>
            </w:r>
            <w:r>
              <w:rPr>
                <w:rFonts w:hint="eastAsia" w:ascii="Times New Roman" w:hAnsi="Times New Roman"/>
                <w:color w:val="000000" w:themeColor="text1"/>
                <w:szCs w:val="21"/>
              </w:rPr>
              <w:t>/a</w:t>
            </w:r>
          </w:p>
        </w:tc>
        <w:tc>
          <w:tcPr>
            <w:tcW w:w="2739" w:type="dxa"/>
            <w:gridSpan w:val="2"/>
            <w:vAlign w:val="center"/>
          </w:tcPr>
          <w:p w14:paraId="7F9100FC">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43.52</w:t>
            </w:r>
            <w:r>
              <w:rPr>
                <w:rFonts w:hint="eastAsia" w:ascii="Times New Roman" w:hAnsi="Times New Roman"/>
                <w:color w:val="000000" w:themeColor="text1"/>
                <w:szCs w:val="21"/>
              </w:rPr>
              <w:t xml:space="preserve"> m</w:t>
            </w:r>
            <w:r>
              <w:rPr>
                <w:rFonts w:hint="eastAsia" w:ascii="Times New Roman" w:hAnsi="Times New Roman"/>
                <w:color w:val="000000" w:themeColor="text1"/>
                <w:szCs w:val="21"/>
                <w:vertAlign w:val="superscript"/>
              </w:rPr>
              <w:t>3</w:t>
            </w:r>
            <w:r>
              <w:rPr>
                <w:rFonts w:hint="eastAsia" w:ascii="Times New Roman" w:hAnsi="Times New Roman"/>
                <w:color w:val="000000" w:themeColor="text1"/>
                <w:szCs w:val="21"/>
              </w:rPr>
              <w:t>/a</w:t>
            </w:r>
          </w:p>
        </w:tc>
      </w:tr>
      <w:tr w14:paraId="0979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1081D762">
            <w:pPr>
              <w:spacing w:line="360" w:lineRule="auto"/>
              <w:jc w:val="center"/>
              <w:rPr>
                <w:rFonts w:ascii="Times New Roman"/>
                <w:b/>
                <w:color w:val="000000" w:themeColor="text1"/>
                <w:szCs w:val="21"/>
              </w:rPr>
            </w:pPr>
          </w:p>
        </w:tc>
        <w:tc>
          <w:tcPr>
            <w:tcW w:w="501" w:type="dxa"/>
            <w:vMerge w:val="continue"/>
            <w:vAlign w:val="center"/>
          </w:tcPr>
          <w:p w14:paraId="5470EDB7">
            <w:pPr>
              <w:spacing w:line="360" w:lineRule="auto"/>
              <w:jc w:val="center"/>
              <w:rPr>
                <w:rFonts w:ascii="Times New Roman"/>
                <w:b/>
                <w:color w:val="000000" w:themeColor="text1"/>
                <w:szCs w:val="21"/>
              </w:rPr>
            </w:pPr>
          </w:p>
        </w:tc>
        <w:tc>
          <w:tcPr>
            <w:tcW w:w="1560" w:type="dxa"/>
            <w:vMerge w:val="continue"/>
            <w:vAlign w:val="center"/>
          </w:tcPr>
          <w:p w14:paraId="48D5C68C">
            <w:pPr>
              <w:spacing w:line="360" w:lineRule="auto"/>
              <w:jc w:val="center"/>
              <w:rPr>
                <w:rFonts w:ascii="Times New Roman"/>
                <w:color w:val="000000" w:themeColor="text1"/>
                <w:szCs w:val="21"/>
              </w:rPr>
            </w:pPr>
          </w:p>
        </w:tc>
        <w:tc>
          <w:tcPr>
            <w:tcW w:w="1417" w:type="dxa"/>
            <w:vAlign w:val="center"/>
          </w:tcPr>
          <w:p w14:paraId="4ED38AF9">
            <w:pPr>
              <w:pStyle w:val="11"/>
              <w:spacing w:line="360" w:lineRule="auto"/>
              <w:jc w:val="center"/>
              <w:rPr>
                <w:color w:val="000000" w:themeColor="text1"/>
                <w:kern w:val="2"/>
                <w:sz w:val="21"/>
                <w:szCs w:val="21"/>
              </w:rPr>
            </w:pPr>
            <w:r>
              <w:rPr>
                <w:rFonts w:hint="eastAsia"/>
                <w:color w:val="000000" w:themeColor="text1"/>
                <w:sz w:val="21"/>
                <w:szCs w:val="21"/>
              </w:rPr>
              <w:t>设备和地面冲洗废水</w:t>
            </w:r>
          </w:p>
        </w:tc>
        <w:tc>
          <w:tcPr>
            <w:tcW w:w="2410" w:type="dxa"/>
            <w:gridSpan w:val="2"/>
            <w:vAlign w:val="center"/>
          </w:tcPr>
          <w:p w14:paraId="6E1A656E">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5397.9</w:t>
            </w:r>
            <w:r>
              <w:rPr>
                <w:rFonts w:hint="eastAsia" w:ascii="Times New Roman" w:hAnsi="Times New Roman"/>
                <w:color w:val="000000" w:themeColor="text1"/>
                <w:szCs w:val="21"/>
              </w:rPr>
              <w:t xml:space="preserve"> m</w:t>
            </w:r>
            <w:r>
              <w:rPr>
                <w:rFonts w:hint="eastAsia" w:ascii="Times New Roman" w:hAnsi="Times New Roman"/>
                <w:color w:val="000000" w:themeColor="text1"/>
                <w:szCs w:val="21"/>
                <w:vertAlign w:val="superscript"/>
              </w:rPr>
              <w:t>3</w:t>
            </w:r>
            <w:r>
              <w:rPr>
                <w:rFonts w:hint="eastAsia" w:ascii="Times New Roman" w:hAnsi="Times New Roman"/>
                <w:color w:val="000000" w:themeColor="text1"/>
                <w:szCs w:val="21"/>
              </w:rPr>
              <w:t>/a</w:t>
            </w:r>
          </w:p>
        </w:tc>
        <w:tc>
          <w:tcPr>
            <w:tcW w:w="2739" w:type="dxa"/>
            <w:gridSpan w:val="2"/>
            <w:vAlign w:val="center"/>
          </w:tcPr>
          <w:p w14:paraId="6FD67AFF">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5397.9</w:t>
            </w:r>
            <w:r>
              <w:rPr>
                <w:rFonts w:hint="eastAsia" w:ascii="Times New Roman" w:hAnsi="Times New Roman"/>
                <w:color w:val="000000" w:themeColor="text1"/>
                <w:szCs w:val="21"/>
              </w:rPr>
              <w:t xml:space="preserve"> m</w:t>
            </w:r>
            <w:r>
              <w:rPr>
                <w:rFonts w:hint="eastAsia" w:ascii="Times New Roman" w:hAnsi="Times New Roman"/>
                <w:color w:val="000000" w:themeColor="text1"/>
                <w:szCs w:val="21"/>
                <w:vertAlign w:val="superscript"/>
              </w:rPr>
              <w:t>3</w:t>
            </w:r>
            <w:r>
              <w:rPr>
                <w:rFonts w:hint="eastAsia" w:ascii="Times New Roman" w:hAnsi="Times New Roman"/>
                <w:color w:val="000000" w:themeColor="text1"/>
                <w:szCs w:val="21"/>
              </w:rPr>
              <w:t>/a</w:t>
            </w:r>
          </w:p>
        </w:tc>
      </w:tr>
      <w:tr w14:paraId="7094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1879605F">
            <w:pPr>
              <w:spacing w:line="360" w:lineRule="auto"/>
              <w:jc w:val="center"/>
              <w:rPr>
                <w:rFonts w:ascii="Times New Roman"/>
                <w:b/>
                <w:color w:val="000000" w:themeColor="text1"/>
                <w:szCs w:val="21"/>
              </w:rPr>
            </w:pPr>
          </w:p>
        </w:tc>
        <w:tc>
          <w:tcPr>
            <w:tcW w:w="501" w:type="dxa"/>
            <w:vMerge w:val="continue"/>
            <w:vAlign w:val="center"/>
          </w:tcPr>
          <w:p w14:paraId="70DD0884">
            <w:pPr>
              <w:spacing w:line="360" w:lineRule="auto"/>
              <w:jc w:val="center"/>
              <w:rPr>
                <w:rFonts w:ascii="Times New Roman"/>
                <w:b/>
                <w:color w:val="000000" w:themeColor="text1"/>
                <w:szCs w:val="21"/>
              </w:rPr>
            </w:pPr>
          </w:p>
        </w:tc>
        <w:tc>
          <w:tcPr>
            <w:tcW w:w="1560" w:type="dxa"/>
            <w:vAlign w:val="center"/>
          </w:tcPr>
          <w:p w14:paraId="56EB50F0">
            <w:pPr>
              <w:spacing w:line="360" w:lineRule="auto"/>
              <w:jc w:val="center"/>
              <w:rPr>
                <w:rFonts w:ascii="Times New Roman"/>
                <w:color w:val="000000" w:themeColor="text1"/>
                <w:szCs w:val="21"/>
              </w:rPr>
            </w:pPr>
            <w:r>
              <w:rPr>
                <w:rFonts w:ascii="Times New Roman"/>
                <w:color w:val="000000" w:themeColor="text1"/>
                <w:szCs w:val="21"/>
              </w:rPr>
              <w:t>生活区</w:t>
            </w:r>
          </w:p>
        </w:tc>
        <w:tc>
          <w:tcPr>
            <w:tcW w:w="1417" w:type="dxa"/>
            <w:vAlign w:val="center"/>
          </w:tcPr>
          <w:p w14:paraId="0119F919">
            <w:pPr>
              <w:pStyle w:val="11"/>
              <w:spacing w:line="360" w:lineRule="auto"/>
              <w:jc w:val="center"/>
              <w:rPr>
                <w:color w:val="000000" w:themeColor="text1"/>
                <w:kern w:val="2"/>
                <w:sz w:val="21"/>
                <w:szCs w:val="21"/>
              </w:rPr>
            </w:pPr>
            <w:r>
              <w:rPr>
                <w:color w:val="000000" w:themeColor="text1"/>
                <w:kern w:val="2"/>
                <w:sz w:val="21"/>
                <w:szCs w:val="21"/>
              </w:rPr>
              <w:t>生活废水</w:t>
            </w:r>
          </w:p>
        </w:tc>
        <w:tc>
          <w:tcPr>
            <w:tcW w:w="2410" w:type="dxa"/>
            <w:gridSpan w:val="2"/>
            <w:vAlign w:val="center"/>
          </w:tcPr>
          <w:p w14:paraId="479AF342">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szCs w:val="21"/>
              </w:rPr>
              <w:t>127.5m</w:t>
            </w:r>
            <w:r>
              <w:rPr>
                <w:rFonts w:hint="eastAsia" w:ascii="Times New Roman" w:hAnsi="Times New Roman"/>
                <w:color w:val="000000" w:themeColor="text1"/>
                <w:szCs w:val="21"/>
                <w:vertAlign w:val="superscript"/>
              </w:rPr>
              <w:t>3</w:t>
            </w:r>
            <w:r>
              <w:rPr>
                <w:rFonts w:hint="eastAsia" w:ascii="Times New Roman" w:hAnsi="Times New Roman"/>
                <w:color w:val="000000" w:themeColor="text1"/>
                <w:szCs w:val="21"/>
              </w:rPr>
              <w:t>/a</w:t>
            </w:r>
          </w:p>
        </w:tc>
        <w:tc>
          <w:tcPr>
            <w:tcW w:w="2739" w:type="dxa"/>
            <w:gridSpan w:val="2"/>
            <w:vAlign w:val="center"/>
          </w:tcPr>
          <w:p w14:paraId="200787F4">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szCs w:val="21"/>
              </w:rPr>
              <w:t>127.5m</w:t>
            </w:r>
            <w:r>
              <w:rPr>
                <w:rFonts w:hint="eastAsia" w:ascii="Times New Roman" w:hAnsi="Times New Roman"/>
                <w:color w:val="000000" w:themeColor="text1"/>
                <w:szCs w:val="21"/>
                <w:vertAlign w:val="superscript"/>
              </w:rPr>
              <w:t>3</w:t>
            </w:r>
            <w:r>
              <w:rPr>
                <w:rFonts w:hint="eastAsia" w:ascii="Times New Roman" w:hAnsi="Times New Roman"/>
                <w:color w:val="000000" w:themeColor="text1"/>
                <w:szCs w:val="21"/>
              </w:rPr>
              <w:t>/a</w:t>
            </w:r>
          </w:p>
        </w:tc>
      </w:tr>
      <w:tr w14:paraId="4BB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restart"/>
            <w:vAlign w:val="center"/>
          </w:tcPr>
          <w:p w14:paraId="62D951FF">
            <w:pPr>
              <w:spacing w:line="360" w:lineRule="auto"/>
              <w:rPr>
                <w:rFonts w:ascii="Times New Roman" w:hAnsi="Times New Roman"/>
                <w:b/>
                <w:color w:val="000000" w:themeColor="text1"/>
                <w:szCs w:val="21"/>
              </w:rPr>
            </w:pPr>
            <w:r>
              <w:rPr>
                <w:rFonts w:ascii="Times New Roman"/>
                <w:b/>
                <w:color w:val="000000" w:themeColor="text1"/>
                <w:szCs w:val="21"/>
              </w:rPr>
              <w:t>固体废物</w:t>
            </w:r>
          </w:p>
        </w:tc>
        <w:tc>
          <w:tcPr>
            <w:tcW w:w="501" w:type="dxa"/>
            <w:vMerge w:val="restart"/>
            <w:vAlign w:val="center"/>
          </w:tcPr>
          <w:p w14:paraId="746863F1">
            <w:pPr>
              <w:spacing w:line="360" w:lineRule="auto"/>
              <w:jc w:val="center"/>
              <w:rPr>
                <w:rFonts w:ascii="Times New Roman" w:hAnsi="Times New Roman"/>
                <w:b/>
                <w:color w:val="000000" w:themeColor="text1"/>
                <w:szCs w:val="21"/>
              </w:rPr>
            </w:pPr>
            <w:r>
              <w:rPr>
                <w:rFonts w:ascii="Times New Roman"/>
                <w:b/>
                <w:color w:val="000000" w:themeColor="text1"/>
                <w:szCs w:val="21"/>
              </w:rPr>
              <w:t>施</w:t>
            </w:r>
          </w:p>
          <w:p w14:paraId="189D9F68">
            <w:pPr>
              <w:spacing w:line="360" w:lineRule="auto"/>
              <w:jc w:val="center"/>
              <w:rPr>
                <w:rFonts w:ascii="Times New Roman" w:hAnsi="Times New Roman"/>
                <w:b/>
                <w:color w:val="000000" w:themeColor="text1"/>
                <w:szCs w:val="21"/>
              </w:rPr>
            </w:pPr>
            <w:r>
              <w:rPr>
                <w:rFonts w:ascii="Times New Roman"/>
                <w:b/>
                <w:color w:val="000000" w:themeColor="text1"/>
                <w:szCs w:val="21"/>
              </w:rPr>
              <w:t>工</w:t>
            </w:r>
          </w:p>
          <w:p w14:paraId="46AB81F6">
            <w:pPr>
              <w:spacing w:line="360" w:lineRule="auto"/>
              <w:jc w:val="center"/>
              <w:rPr>
                <w:rFonts w:ascii="Times New Roman" w:hAnsi="Times New Roman"/>
                <w:b/>
                <w:color w:val="000000" w:themeColor="text1"/>
                <w:szCs w:val="21"/>
              </w:rPr>
            </w:pPr>
            <w:r>
              <w:rPr>
                <w:rFonts w:ascii="Times New Roman"/>
                <w:b/>
                <w:color w:val="000000" w:themeColor="text1"/>
                <w:szCs w:val="21"/>
              </w:rPr>
              <w:t>期</w:t>
            </w:r>
          </w:p>
        </w:tc>
        <w:tc>
          <w:tcPr>
            <w:tcW w:w="1560" w:type="dxa"/>
            <w:vMerge w:val="restart"/>
            <w:vAlign w:val="center"/>
          </w:tcPr>
          <w:p w14:paraId="3B1173C3">
            <w:pPr>
              <w:spacing w:line="360" w:lineRule="auto"/>
              <w:jc w:val="center"/>
              <w:rPr>
                <w:rFonts w:ascii="Times New Roman" w:hAnsi="Times New Roman"/>
                <w:color w:val="000000" w:themeColor="text1"/>
                <w:szCs w:val="21"/>
              </w:rPr>
            </w:pPr>
            <w:r>
              <w:rPr>
                <w:rFonts w:ascii="Times New Roman"/>
                <w:color w:val="000000" w:themeColor="text1"/>
                <w:szCs w:val="21"/>
              </w:rPr>
              <w:t>项目建设</w:t>
            </w:r>
          </w:p>
        </w:tc>
        <w:tc>
          <w:tcPr>
            <w:tcW w:w="1417" w:type="dxa"/>
            <w:vAlign w:val="center"/>
          </w:tcPr>
          <w:p w14:paraId="2317BE2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土石方</w:t>
            </w:r>
          </w:p>
        </w:tc>
        <w:tc>
          <w:tcPr>
            <w:tcW w:w="2410" w:type="dxa"/>
            <w:gridSpan w:val="2"/>
            <w:vAlign w:val="center"/>
          </w:tcPr>
          <w:p w14:paraId="7D0A177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少量</w:t>
            </w:r>
          </w:p>
        </w:tc>
        <w:tc>
          <w:tcPr>
            <w:tcW w:w="2739" w:type="dxa"/>
            <w:gridSpan w:val="2"/>
            <w:vAlign w:val="center"/>
          </w:tcPr>
          <w:p w14:paraId="39C5C5A0">
            <w:pPr>
              <w:spacing w:line="360" w:lineRule="auto"/>
              <w:jc w:val="center"/>
              <w:rPr>
                <w:rFonts w:ascii="Times New Roman" w:hAnsi="Times New Roman"/>
                <w:bCs/>
                <w:color w:val="000000" w:themeColor="text1"/>
                <w:szCs w:val="21"/>
              </w:rPr>
            </w:pPr>
            <w:r>
              <w:rPr>
                <w:rFonts w:hint="eastAsia" w:ascii="Times New Roman"/>
                <w:color w:val="000000" w:themeColor="text1"/>
                <w:szCs w:val="21"/>
              </w:rPr>
              <w:t>处置率达100%</w:t>
            </w:r>
          </w:p>
        </w:tc>
      </w:tr>
      <w:tr w14:paraId="3B1C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49C493A2">
            <w:pPr>
              <w:spacing w:line="360" w:lineRule="auto"/>
              <w:rPr>
                <w:rFonts w:ascii="Times New Roman"/>
                <w:b/>
                <w:color w:val="000000" w:themeColor="text1"/>
                <w:szCs w:val="21"/>
              </w:rPr>
            </w:pPr>
          </w:p>
        </w:tc>
        <w:tc>
          <w:tcPr>
            <w:tcW w:w="501" w:type="dxa"/>
            <w:vMerge w:val="continue"/>
            <w:vAlign w:val="center"/>
          </w:tcPr>
          <w:p w14:paraId="10725E10">
            <w:pPr>
              <w:spacing w:line="360" w:lineRule="auto"/>
              <w:jc w:val="center"/>
              <w:rPr>
                <w:rFonts w:ascii="Times New Roman"/>
                <w:b/>
                <w:color w:val="000000" w:themeColor="text1"/>
                <w:szCs w:val="21"/>
              </w:rPr>
            </w:pPr>
          </w:p>
        </w:tc>
        <w:tc>
          <w:tcPr>
            <w:tcW w:w="1560" w:type="dxa"/>
            <w:vMerge w:val="continue"/>
            <w:vAlign w:val="center"/>
          </w:tcPr>
          <w:p w14:paraId="6F1F871B">
            <w:pPr>
              <w:spacing w:line="360" w:lineRule="auto"/>
              <w:jc w:val="center"/>
              <w:rPr>
                <w:rFonts w:ascii="Times New Roman"/>
                <w:color w:val="000000" w:themeColor="text1"/>
                <w:szCs w:val="21"/>
              </w:rPr>
            </w:pPr>
          </w:p>
        </w:tc>
        <w:tc>
          <w:tcPr>
            <w:tcW w:w="1417" w:type="dxa"/>
            <w:vAlign w:val="center"/>
          </w:tcPr>
          <w:p w14:paraId="412B1010">
            <w:pPr>
              <w:spacing w:line="360" w:lineRule="auto"/>
              <w:jc w:val="center"/>
              <w:rPr>
                <w:rFonts w:ascii="Times New Roman" w:hAnsi="Times New Roman"/>
                <w:color w:val="000000" w:themeColor="text1"/>
                <w:szCs w:val="21"/>
              </w:rPr>
            </w:pPr>
            <w:r>
              <w:rPr>
                <w:rFonts w:ascii="Times New Roman"/>
                <w:color w:val="000000" w:themeColor="text1"/>
                <w:szCs w:val="21"/>
              </w:rPr>
              <w:t>建筑垃圾</w:t>
            </w:r>
          </w:p>
        </w:tc>
        <w:tc>
          <w:tcPr>
            <w:tcW w:w="2410" w:type="dxa"/>
            <w:gridSpan w:val="2"/>
            <w:vAlign w:val="center"/>
          </w:tcPr>
          <w:p w14:paraId="7432C9F9">
            <w:pPr>
              <w:spacing w:line="360" w:lineRule="auto"/>
              <w:jc w:val="center"/>
              <w:rPr>
                <w:rFonts w:ascii="Times New Roman" w:hAnsi="Times New Roman"/>
                <w:color w:val="000000" w:themeColor="text1"/>
                <w:szCs w:val="21"/>
              </w:rPr>
            </w:pPr>
            <w:r>
              <w:rPr>
                <w:rFonts w:hint="eastAsia" w:ascii="Times New Roman" w:hAnsi="Times New Roman"/>
                <w:color w:val="000000" w:themeColor="text1"/>
                <w:kern w:val="0"/>
                <w:szCs w:val="21"/>
              </w:rPr>
              <w:t>424.139</w:t>
            </w:r>
            <w:r>
              <w:rPr>
                <w:rFonts w:ascii="Times New Roman" w:hAnsi="Times New Roman"/>
                <w:color w:val="000000" w:themeColor="text1"/>
                <w:kern w:val="0"/>
                <w:szCs w:val="21"/>
              </w:rPr>
              <w:t>t</w:t>
            </w:r>
          </w:p>
        </w:tc>
        <w:tc>
          <w:tcPr>
            <w:tcW w:w="2739" w:type="dxa"/>
            <w:gridSpan w:val="2"/>
            <w:vAlign w:val="center"/>
          </w:tcPr>
          <w:p w14:paraId="484A486D">
            <w:pPr>
              <w:spacing w:line="360" w:lineRule="auto"/>
              <w:jc w:val="center"/>
              <w:rPr>
                <w:rFonts w:ascii="Times New Roman" w:hAnsi="Times New Roman"/>
                <w:bCs/>
                <w:color w:val="000000" w:themeColor="text1"/>
                <w:szCs w:val="21"/>
              </w:rPr>
            </w:pPr>
            <w:r>
              <w:rPr>
                <w:rFonts w:hint="eastAsia" w:ascii="Times New Roman"/>
                <w:color w:val="000000" w:themeColor="text1"/>
                <w:szCs w:val="21"/>
              </w:rPr>
              <w:t>处置率达100%</w:t>
            </w:r>
          </w:p>
        </w:tc>
      </w:tr>
      <w:tr w14:paraId="66ED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textDirection w:val="tbRlV"/>
            <w:vAlign w:val="center"/>
          </w:tcPr>
          <w:p w14:paraId="3B471928">
            <w:pPr>
              <w:spacing w:line="360" w:lineRule="auto"/>
              <w:jc w:val="center"/>
              <w:rPr>
                <w:rFonts w:ascii="Times New Roman" w:hAnsi="Times New Roman"/>
                <w:b/>
                <w:color w:val="000000" w:themeColor="text1"/>
                <w:szCs w:val="21"/>
              </w:rPr>
            </w:pPr>
          </w:p>
        </w:tc>
        <w:tc>
          <w:tcPr>
            <w:tcW w:w="501" w:type="dxa"/>
            <w:vMerge w:val="continue"/>
            <w:textDirection w:val="tbRlV"/>
            <w:vAlign w:val="center"/>
          </w:tcPr>
          <w:p w14:paraId="2490485F">
            <w:pPr>
              <w:spacing w:line="360" w:lineRule="auto"/>
              <w:jc w:val="center"/>
              <w:rPr>
                <w:rFonts w:ascii="Times New Roman" w:hAnsi="Times New Roman"/>
                <w:b/>
                <w:color w:val="000000" w:themeColor="text1"/>
                <w:szCs w:val="21"/>
              </w:rPr>
            </w:pPr>
          </w:p>
        </w:tc>
        <w:tc>
          <w:tcPr>
            <w:tcW w:w="1560" w:type="dxa"/>
            <w:vAlign w:val="center"/>
          </w:tcPr>
          <w:p w14:paraId="77FEB19D">
            <w:pPr>
              <w:spacing w:line="360" w:lineRule="auto"/>
              <w:jc w:val="center"/>
              <w:rPr>
                <w:rFonts w:ascii="Times New Roman"/>
                <w:color w:val="000000" w:themeColor="text1"/>
                <w:szCs w:val="21"/>
              </w:rPr>
            </w:pPr>
            <w:r>
              <w:rPr>
                <w:rFonts w:ascii="Times New Roman"/>
                <w:color w:val="000000" w:themeColor="text1"/>
                <w:szCs w:val="21"/>
              </w:rPr>
              <w:t>施工人员</w:t>
            </w:r>
          </w:p>
        </w:tc>
        <w:tc>
          <w:tcPr>
            <w:tcW w:w="1417" w:type="dxa"/>
            <w:vAlign w:val="center"/>
          </w:tcPr>
          <w:p w14:paraId="58187B42">
            <w:pPr>
              <w:spacing w:line="360" w:lineRule="auto"/>
              <w:jc w:val="center"/>
              <w:rPr>
                <w:rFonts w:ascii="Times New Roman"/>
                <w:color w:val="000000" w:themeColor="text1"/>
                <w:szCs w:val="21"/>
              </w:rPr>
            </w:pPr>
            <w:r>
              <w:rPr>
                <w:rFonts w:ascii="Times New Roman"/>
                <w:color w:val="000000" w:themeColor="text1"/>
                <w:szCs w:val="21"/>
              </w:rPr>
              <w:t>生活垃圾</w:t>
            </w:r>
          </w:p>
        </w:tc>
        <w:tc>
          <w:tcPr>
            <w:tcW w:w="2410" w:type="dxa"/>
            <w:gridSpan w:val="2"/>
            <w:vAlign w:val="center"/>
          </w:tcPr>
          <w:p w14:paraId="05C8CD6F">
            <w:pPr>
              <w:spacing w:line="360" w:lineRule="auto"/>
              <w:jc w:val="center"/>
              <w:rPr>
                <w:rFonts w:ascii="Times New Roman"/>
                <w:color w:val="000000" w:themeColor="text1"/>
                <w:szCs w:val="21"/>
              </w:rPr>
            </w:pPr>
            <w:r>
              <w:rPr>
                <w:rFonts w:hint="eastAsia" w:ascii="Times New Roman"/>
                <w:color w:val="000000" w:themeColor="text1"/>
                <w:szCs w:val="21"/>
              </w:rPr>
              <w:t>1.75</w:t>
            </w:r>
            <w:r>
              <w:rPr>
                <w:rFonts w:ascii="Times New Roman"/>
                <w:color w:val="000000" w:themeColor="text1"/>
                <w:szCs w:val="21"/>
              </w:rPr>
              <w:t>kg/d</w:t>
            </w:r>
          </w:p>
        </w:tc>
        <w:tc>
          <w:tcPr>
            <w:tcW w:w="2739" w:type="dxa"/>
            <w:gridSpan w:val="2"/>
            <w:vAlign w:val="center"/>
          </w:tcPr>
          <w:p w14:paraId="17F14767">
            <w:pPr>
              <w:spacing w:line="360" w:lineRule="auto"/>
              <w:jc w:val="center"/>
              <w:rPr>
                <w:rFonts w:ascii="Times New Roman"/>
                <w:color w:val="000000" w:themeColor="text1"/>
                <w:szCs w:val="21"/>
              </w:rPr>
            </w:pPr>
            <w:r>
              <w:rPr>
                <w:rFonts w:hint="eastAsia" w:ascii="Times New Roman"/>
                <w:color w:val="000000" w:themeColor="text1"/>
                <w:szCs w:val="21"/>
              </w:rPr>
              <w:t>处置率达100%</w:t>
            </w:r>
          </w:p>
        </w:tc>
      </w:tr>
      <w:tr w14:paraId="4D44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textDirection w:val="tbRlV"/>
            <w:vAlign w:val="center"/>
          </w:tcPr>
          <w:p w14:paraId="2C135806">
            <w:pPr>
              <w:spacing w:line="360" w:lineRule="auto"/>
              <w:jc w:val="center"/>
              <w:rPr>
                <w:rFonts w:ascii="Times New Roman" w:hAnsi="Times New Roman"/>
                <w:b/>
                <w:color w:val="000000" w:themeColor="text1"/>
                <w:szCs w:val="21"/>
              </w:rPr>
            </w:pPr>
          </w:p>
        </w:tc>
        <w:tc>
          <w:tcPr>
            <w:tcW w:w="501" w:type="dxa"/>
            <w:vMerge w:val="restart"/>
            <w:vAlign w:val="center"/>
          </w:tcPr>
          <w:p w14:paraId="45C0236C">
            <w:pPr>
              <w:spacing w:line="360" w:lineRule="auto"/>
              <w:jc w:val="center"/>
              <w:rPr>
                <w:rFonts w:ascii="Times New Roman" w:hAnsi="Times New Roman"/>
                <w:b/>
                <w:color w:val="000000" w:themeColor="text1"/>
                <w:szCs w:val="21"/>
              </w:rPr>
            </w:pPr>
            <w:r>
              <w:rPr>
                <w:rFonts w:ascii="Times New Roman"/>
                <w:b/>
                <w:color w:val="000000" w:themeColor="text1"/>
                <w:szCs w:val="21"/>
              </w:rPr>
              <w:t>运</w:t>
            </w:r>
          </w:p>
          <w:p w14:paraId="3B35CAC8">
            <w:pPr>
              <w:spacing w:line="360" w:lineRule="auto"/>
              <w:jc w:val="center"/>
              <w:rPr>
                <w:rFonts w:ascii="Times New Roman" w:hAnsi="Times New Roman"/>
                <w:b/>
                <w:color w:val="000000" w:themeColor="text1"/>
                <w:szCs w:val="21"/>
              </w:rPr>
            </w:pPr>
            <w:r>
              <w:rPr>
                <w:rFonts w:ascii="Times New Roman"/>
                <w:b/>
                <w:color w:val="000000" w:themeColor="text1"/>
                <w:szCs w:val="21"/>
              </w:rPr>
              <w:t>营</w:t>
            </w:r>
          </w:p>
          <w:p w14:paraId="2EEEC88B">
            <w:pPr>
              <w:spacing w:line="360" w:lineRule="auto"/>
              <w:jc w:val="center"/>
              <w:rPr>
                <w:rFonts w:ascii="Times New Roman"/>
                <w:b/>
                <w:color w:val="000000" w:themeColor="text1"/>
                <w:szCs w:val="21"/>
              </w:rPr>
            </w:pPr>
            <w:r>
              <w:rPr>
                <w:rFonts w:ascii="Times New Roman"/>
                <w:b/>
                <w:color w:val="000000" w:themeColor="text1"/>
                <w:szCs w:val="21"/>
              </w:rPr>
              <w:t>期</w:t>
            </w:r>
          </w:p>
        </w:tc>
        <w:tc>
          <w:tcPr>
            <w:tcW w:w="1560" w:type="dxa"/>
            <w:vAlign w:val="center"/>
          </w:tcPr>
          <w:p w14:paraId="59446B0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职工人员</w:t>
            </w:r>
          </w:p>
        </w:tc>
        <w:tc>
          <w:tcPr>
            <w:tcW w:w="1417" w:type="dxa"/>
            <w:vAlign w:val="center"/>
          </w:tcPr>
          <w:p w14:paraId="27197C9A">
            <w:pPr>
              <w:spacing w:line="360" w:lineRule="auto"/>
              <w:jc w:val="center"/>
              <w:rPr>
                <w:rFonts w:ascii="Times New Roman" w:hAnsi="Times New Roman"/>
                <w:color w:val="000000" w:themeColor="text1"/>
                <w:szCs w:val="21"/>
              </w:rPr>
            </w:pPr>
            <w:r>
              <w:rPr>
                <w:rFonts w:ascii="Times New Roman"/>
                <w:color w:val="000000" w:themeColor="text1"/>
                <w:szCs w:val="21"/>
              </w:rPr>
              <w:t>生活垃圾</w:t>
            </w:r>
          </w:p>
        </w:tc>
        <w:tc>
          <w:tcPr>
            <w:tcW w:w="2410" w:type="dxa"/>
            <w:gridSpan w:val="2"/>
            <w:vAlign w:val="center"/>
          </w:tcPr>
          <w:p w14:paraId="74943B31">
            <w:pPr>
              <w:pStyle w:val="118"/>
              <w:spacing w:line="360" w:lineRule="auto"/>
              <w:jc w:val="center"/>
              <w:rPr>
                <w:color w:val="000000" w:themeColor="text1"/>
                <w:szCs w:val="21"/>
              </w:rPr>
            </w:pPr>
            <w:r>
              <w:rPr>
                <w:rFonts w:hint="eastAsia"/>
                <w:color w:val="000000" w:themeColor="text1"/>
                <w:kern w:val="0"/>
                <w:szCs w:val="21"/>
              </w:rPr>
              <w:t>3.225</w:t>
            </w:r>
            <w:r>
              <w:rPr>
                <w:color w:val="000000" w:themeColor="text1"/>
                <w:kern w:val="0"/>
                <w:szCs w:val="21"/>
              </w:rPr>
              <w:t>t/a</w:t>
            </w:r>
          </w:p>
        </w:tc>
        <w:tc>
          <w:tcPr>
            <w:tcW w:w="2739" w:type="dxa"/>
            <w:gridSpan w:val="2"/>
            <w:vAlign w:val="center"/>
          </w:tcPr>
          <w:p w14:paraId="017F5CAD">
            <w:pPr>
              <w:spacing w:line="360" w:lineRule="auto"/>
              <w:jc w:val="center"/>
              <w:rPr>
                <w:color w:val="000000" w:themeColor="text1"/>
                <w:szCs w:val="21"/>
              </w:rPr>
            </w:pPr>
            <w:r>
              <w:rPr>
                <w:rFonts w:hint="eastAsia" w:ascii="Times New Roman"/>
                <w:color w:val="000000" w:themeColor="text1"/>
                <w:szCs w:val="21"/>
              </w:rPr>
              <w:t>处置率达100%</w:t>
            </w:r>
          </w:p>
        </w:tc>
      </w:tr>
      <w:tr w14:paraId="71A6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textDirection w:val="tbRlV"/>
            <w:vAlign w:val="center"/>
          </w:tcPr>
          <w:p w14:paraId="686F51D4">
            <w:pPr>
              <w:spacing w:line="360" w:lineRule="auto"/>
              <w:jc w:val="center"/>
              <w:rPr>
                <w:rFonts w:ascii="Times New Roman" w:hAnsi="Times New Roman"/>
                <w:b/>
                <w:color w:val="000000" w:themeColor="text1"/>
                <w:szCs w:val="21"/>
              </w:rPr>
            </w:pPr>
          </w:p>
        </w:tc>
        <w:tc>
          <w:tcPr>
            <w:tcW w:w="501" w:type="dxa"/>
            <w:vMerge w:val="continue"/>
            <w:vAlign w:val="center"/>
          </w:tcPr>
          <w:p w14:paraId="1DD90703">
            <w:pPr>
              <w:spacing w:line="360" w:lineRule="auto"/>
              <w:jc w:val="center"/>
              <w:rPr>
                <w:rFonts w:ascii="Times New Roman"/>
                <w:b/>
                <w:color w:val="000000" w:themeColor="text1"/>
                <w:szCs w:val="21"/>
              </w:rPr>
            </w:pPr>
          </w:p>
        </w:tc>
        <w:tc>
          <w:tcPr>
            <w:tcW w:w="1560" w:type="dxa"/>
            <w:vMerge w:val="restart"/>
            <w:vAlign w:val="center"/>
          </w:tcPr>
          <w:p w14:paraId="19F59D6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食堂</w:t>
            </w:r>
          </w:p>
        </w:tc>
        <w:tc>
          <w:tcPr>
            <w:tcW w:w="1417" w:type="dxa"/>
            <w:vAlign w:val="center"/>
          </w:tcPr>
          <w:p w14:paraId="076A7A71">
            <w:pPr>
              <w:spacing w:line="360" w:lineRule="auto"/>
              <w:jc w:val="center"/>
              <w:rPr>
                <w:rFonts w:ascii="Times New Roman"/>
                <w:color w:val="000000" w:themeColor="text1"/>
                <w:szCs w:val="21"/>
              </w:rPr>
            </w:pPr>
            <w:r>
              <w:rPr>
                <w:rFonts w:ascii="Times New Roman"/>
                <w:color w:val="000000" w:themeColor="text1"/>
                <w:szCs w:val="21"/>
              </w:rPr>
              <w:t>油水分离器油污</w:t>
            </w:r>
          </w:p>
        </w:tc>
        <w:tc>
          <w:tcPr>
            <w:tcW w:w="2410" w:type="dxa"/>
            <w:gridSpan w:val="2"/>
            <w:vAlign w:val="center"/>
          </w:tcPr>
          <w:p w14:paraId="4D312D2C">
            <w:pPr>
              <w:pStyle w:val="118"/>
              <w:spacing w:line="360" w:lineRule="auto"/>
              <w:jc w:val="center"/>
              <w:rPr>
                <w:color w:val="000000" w:themeColor="text1"/>
                <w:kern w:val="0"/>
                <w:szCs w:val="21"/>
              </w:rPr>
            </w:pPr>
            <w:r>
              <w:rPr>
                <w:rFonts w:hint="eastAsia"/>
                <w:color w:val="000000" w:themeColor="text1"/>
                <w:kern w:val="0"/>
                <w:szCs w:val="21"/>
              </w:rPr>
              <w:t>22.5kg/a</w:t>
            </w:r>
          </w:p>
        </w:tc>
        <w:tc>
          <w:tcPr>
            <w:tcW w:w="2739" w:type="dxa"/>
            <w:gridSpan w:val="2"/>
            <w:vAlign w:val="center"/>
          </w:tcPr>
          <w:p w14:paraId="4F98E7C7">
            <w:pPr>
              <w:spacing w:line="360" w:lineRule="auto"/>
              <w:jc w:val="center"/>
              <w:rPr>
                <w:rFonts w:ascii="Times New Roman"/>
                <w:color w:val="000000" w:themeColor="text1"/>
                <w:szCs w:val="21"/>
              </w:rPr>
            </w:pPr>
            <w:r>
              <w:rPr>
                <w:rFonts w:hint="eastAsia" w:ascii="Times New Roman"/>
                <w:color w:val="000000" w:themeColor="text1"/>
                <w:szCs w:val="21"/>
              </w:rPr>
              <w:t>处置率达100%</w:t>
            </w:r>
          </w:p>
        </w:tc>
      </w:tr>
      <w:tr w14:paraId="5BD0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textDirection w:val="tbRlV"/>
            <w:vAlign w:val="center"/>
          </w:tcPr>
          <w:p w14:paraId="3F4D4274">
            <w:pPr>
              <w:spacing w:line="360" w:lineRule="auto"/>
              <w:jc w:val="center"/>
              <w:rPr>
                <w:rFonts w:ascii="Times New Roman" w:hAnsi="Times New Roman"/>
                <w:b/>
                <w:color w:val="000000" w:themeColor="text1"/>
                <w:szCs w:val="21"/>
              </w:rPr>
            </w:pPr>
          </w:p>
        </w:tc>
        <w:tc>
          <w:tcPr>
            <w:tcW w:w="501" w:type="dxa"/>
            <w:vMerge w:val="continue"/>
            <w:vAlign w:val="center"/>
          </w:tcPr>
          <w:p w14:paraId="288FC18E">
            <w:pPr>
              <w:spacing w:line="360" w:lineRule="auto"/>
              <w:jc w:val="center"/>
              <w:rPr>
                <w:rFonts w:ascii="Times New Roman"/>
                <w:b/>
                <w:color w:val="000000" w:themeColor="text1"/>
                <w:szCs w:val="21"/>
              </w:rPr>
            </w:pPr>
          </w:p>
        </w:tc>
        <w:tc>
          <w:tcPr>
            <w:tcW w:w="1560" w:type="dxa"/>
            <w:vMerge w:val="continue"/>
            <w:vAlign w:val="center"/>
          </w:tcPr>
          <w:p w14:paraId="14E211BF">
            <w:pPr>
              <w:spacing w:line="360" w:lineRule="auto"/>
              <w:jc w:val="center"/>
              <w:rPr>
                <w:rFonts w:ascii="Times New Roman" w:hAnsi="Times New Roman"/>
                <w:color w:val="000000" w:themeColor="text1"/>
                <w:szCs w:val="21"/>
              </w:rPr>
            </w:pPr>
          </w:p>
        </w:tc>
        <w:tc>
          <w:tcPr>
            <w:tcW w:w="1417" w:type="dxa"/>
            <w:vAlign w:val="center"/>
          </w:tcPr>
          <w:p w14:paraId="22388459">
            <w:pPr>
              <w:spacing w:line="360" w:lineRule="auto"/>
              <w:jc w:val="center"/>
              <w:rPr>
                <w:rFonts w:ascii="Times New Roman"/>
                <w:color w:val="000000" w:themeColor="text1"/>
                <w:szCs w:val="21"/>
              </w:rPr>
            </w:pPr>
            <w:r>
              <w:rPr>
                <w:rFonts w:ascii="Times New Roman"/>
                <w:color w:val="000000" w:themeColor="text1"/>
                <w:szCs w:val="21"/>
              </w:rPr>
              <w:t>泔水</w:t>
            </w:r>
          </w:p>
        </w:tc>
        <w:tc>
          <w:tcPr>
            <w:tcW w:w="2410" w:type="dxa"/>
            <w:gridSpan w:val="2"/>
            <w:vAlign w:val="center"/>
          </w:tcPr>
          <w:p w14:paraId="0803FE80">
            <w:pPr>
              <w:pStyle w:val="118"/>
              <w:spacing w:line="360" w:lineRule="auto"/>
              <w:jc w:val="center"/>
              <w:rPr>
                <w:color w:val="000000" w:themeColor="text1"/>
                <w:kern w:val="0"/>
                <w:szCs w:val="21"/>
              </w:rPr>
            </w:pPr>
            <w:r>
              <w:rPr>
                <w:rFonts w:hint="eastAsia"/>
                <w:color w:val="000000" w:themeColor="text1"/>
                <w:kern w:val="0"/>
                <w:szCs w:val="21"/>
              </w:rPr>
              <w:t>1.5t/a</w:t>
            </w:r>
          </w:p>
        </w:tc>
        <w:tc>
          <w:tcPr>
            <w:tcW w:w="2739" w:type="dxa"/>
            <w:gridSpan w:val="2"/>
            <w:vAlign w:val="center"/>
          </w:tcPr>
          <w:p w14:paraId="5A90D3CC">
            <w:pPr>
              <w:spacing w:line="360" w:lineRule="auto"/>
              <w:jc w:val="center"/>
              <w:rPr>
                <w:rFonts w:ascii="Times New Roman"/>
                <w:color w:val="000000" w:themeColor="text1"/>
                <w:szCs w:val="21"/>
              </w:rPr>
            </w:pPr>
            <w:r>
              <w:rPr>
                <w:rFonts w:hint="eastAsia" w:ascii="Times New Roman"/>
                <w:color w:val="000000" w:themeColor="text1"/>
                <w:szCs w:val="21"/>
              </w:rPr>
              <w:t>处置率达100%</w:t>
            </w:r>
          </w:p>
        </w:tc>
      </w:tr>
      <w:tr w14:paraId="3E79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textDirection w:val="tbRlV"/>
            <w:vAlign w:val="center"/>
          </w:tcPr>
          <w:p w14:paraId="0C74037B">
            <w:pPr>
              <w:spacing w:line="360" w:lineRule="auto"/>
              <w:jc w:val="center"/>
              <w:rPr>
                <w:rFonts w:ascii="Times New Roman" w:hAnsi="Times New Roman"/>
                <w:b/>
                <w:color w:val="000000" w:themeColor="text1"/>
                <w:szCs w:val="21"/>
              </w:rPr>
            </w:pPr>
          </w:p>
        </w:tc>
        <w:tc>
          <w:tcPr>
            <w:tcW w:w="501" w:type="dxa"/>
            <w:vMerge w:val="continue"/>
            <w:textDirection w:val="tbRlV"/>
            <w:vAlign w:val="center"/>
          </w:tcPr>
          <w:p w14:paraId="13AE2F79">
            <w:pPr>
              <w:spacing w:line="360" w:lineRule="auto"/>
              <w:jc w:val="center"/>
              <w:rPr>
                <w:rFonts w:ascii="Times New Roman" w:hAnsi="Times New Roman"/>
                <w:b/>
                <w:color w:val="000000" w:themeColor="text1"/>
                <w:szCs w:val="21"/>
              </w:rPr>
            </w:pPr>
          </w:p>
        </w:tc>
        <w:tc>
          <w:tcPr>
            <w:tcW w:w="1560" w:type="dxa"/>
            <w:vMerge w:val="restart"/>
            <w:vAlign w:val="center"/>
          </w:tcPr>
          <w:p w14:paraId="48E567C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生产厂房</w:t>
            </w:r>
          </w:p>
        </w:tc>
        <w:tc>
          <w:tcPr>
            <w:tcW w:w="1417" w:type="dxa"/>
            <w:vAlign w:val="center"/>
          </w:tcPr>
          <w:p w14:paraId="5BE1976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废弃包装袋、废瓶子</w:t>
            </w:r>
          </w:p>
        </w:tc>
        <w:tc>
          <w:tcPr>
            <w:tcW w:w="2410" w:type="dxa"/>
            <w:gridSpan w:val="2"/>
            <w:vAlign w:val="center"/>
          </w:tcPr>
          <w:p w14:paraId="34CB9840">
            <w:pPr>
              <w:pStyle w:val="118"/>
              <w:spacing w:line="360" w:lineRule="auto"/>
              <w:jc w:val="center"/>
              <w:rPr>
                <w:color w:val="000000" w:themeColor="text1"/>
                <w:kern w:val="0"/>
                <w:szCs w:val="21"/>
              </w:rPr>
            </w:pPr>
            <w:r>
              <w:rPr>
                <w:color w:val="000000" w:themeColor="text1"/>
                <w:kern w:val="0"/>
                <w:szCs w:val="21"/>
              </w:rPr>
              <w:t>60 t/a</w:t>
            </w:r>
          </w:p>
        </w:tc>
        <w:tc>
          <w:tcPr>
            <w:tcW w:w="2739" w:type="dxa"/>
            <w:gridSpan w:val="2"/>
            <w:vAlign w:val="center"/>
          </w:tcPr>
          <w:p w14:paraId="66B9E09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处置率达100%</w:t>
            </w:r>
          </w:p>
        </w:tc>
      </w:tr>
      <w:tr w14:paraId="2821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textDirection w:val="tbRlV"/>
            <w:vAlign w:val="center"/>
          </w:tcPr>
          <w:p w14:paraId="1B56F28C">
            <w:pPr>
              <w:spacing w:line="360" w:lineRule="auto"/>
              <w:jc w:val="center"/>
              <w:rPr>
                <w:rFonts w:ascii="Times New Roman" w:hAnsi="Times New Roman"/>
                <w:b/>
                <w:color w:val="000000" w:themeColor="text1"/>
                <w:szCs w:val="21"/>
              </w:rPr>
            </w:pPr>
          </w:p>
        </w:tc>
        <w:tc>
          <w:tcPr>
            <w:tcW w:w="501" w:type="dxa"/>
            <w:vMerge w:val="continue"/>
            <w:textDirection w:val="tbRlV"/>
            <w:vAlign w:val="center"/>
          </w:tcPr>
          <w:p w14:paraId="6BF2C007">
            <w:pPr>
              <w:spacing w:line="360" w:lineRule="auto"/>
              <w:jc w:val="center"/>
              <w:rPr>
                <w:rFonts w:ascii="Times New Roman" w:hAnsi="Times New Roman"/>
                <w:b/>
                <w:color w:val="000000" w:themeColor="text1"/>
                <w:szCs w:val="21"/>
              </w:rPr>
            </w:pPr>
          </w:p>
        </w:tc>
        <w:tc>
          <w:tcPr>
            <w:tcW w:w="1560" w:type="dxa"/>
            <w:vMerge w:val="continue"/>
            <w:vAlign w:val="center"/>
          </w:tcPr>
          <w:p w14:paraId="51803705">
            <w:pPr>
              <w:spacing w:line="360" w:lineRule="auto"/>
              <w:jc w:val="center"/>
              <w:rPr>
                <w:rFonts w:ascii="Times New Roman" w:hAnsi="Times New Roman"/>
                <w:color w:val="000000" w:themeColor="text1"/>
                <w:szCs w:val="21"/>
              </w:rPr>
            </w:pPr>
          </w:p>
        </w:tc>
        <w:tc>
          <w:tcPr>
            <w:tcW w:w="1417" w:type="dxa"/>
            <w:vAlign w:val="center"/>
          </w:tcPr>
          <w:p w14:paraId="54F5C3F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醋渣</w:t>
            </w:r>
          </w:p>
        </w:tc>
        <w:tc>
          <w:tcPr>
            <w:tcW w:w="2410" w:type="dxa"/>
            <w:gridSpan w:val="2"/>
            <w:vAlign w:val="center"/>
          </w:tcPr>
          <w:p w14:paraId="6BD1D677">
            <w:pPr>
              <w:pStyle w:val="118"/>
              <w:spacing w:line="360" w:lineRule="auto"/>
              <w:jc w:val="center"/>
              <w:rPr>
                <w:bCs/>
                <w:color w:val="000000" w:themeColor="text1"/>
                <w:kern w:val="0"/>
                <w:szCs w:val="21"/>
              </w:rPr>
            </w:pPr>
            <w:r>
              <w:rPr>
                <w:bCs/>
                <w:color w:val="000000" w:themeColor="text1"/>
                <w:kern w:val="0"/>
                <w:szCs w:val="21"/>
              </w:rPr>
              <w:t>80t/a</w:t>
            </w:r>
          </w:p>
        </w:tc>
        <w:tc>
          <w:tcPr>
            <w:tcW w:w="2739" w:type="dxa"/>
            <w:gridSpan w:val="2"/>
            <w:vAlign w:val="center"/>
          </w:tcPr>
          <w:p w14:paraId="504CDAA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处置率达100%</w:t>
            </w:r>
          </w:p>
        </w:tc>
      </w:tr>
      <w:tr w14:paraId="21F2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textDirection w:val="tbRlV"/>
            <w:vAlign w:val="center"/>
          </w:tcPr>
          <w:p w14:paraId="574DCF30">
            <w:pPr>
              <w:spacing w:line="360" w:lineRule="auto"/>
              <w:jc w:val="center"/>
              <w:rPr>
                <w:rFonts w:ascii="Times New Roman" w:hAnsi="Times New Roman"/>
                <w:b/>
                <w:color w:val="000000" w:themeColor="text1"/>
                <w:szCs w:val="21"/>
              </w:rPr>
            </w:pPr>
          </w:p>
        </w:tc>
        <w:tc>
          <w:tcPr>
            <w:tcW w:w="501" w:type="dxa"/>
            <w:vMerge w:val="continue"/>
            <w:textDirection w:val="tbRlV"/>
            <w:vAlign w:val="center"/>
          </w:tcPr>
          <w:p w14:paraId="01C078E1">
            <w:pPr>
              <w:spacing w:line="360" w:lineRule="auto"/>
              <w:jc w:val="center"/>
              <w:rPr>
                <w:rFonts w:ascii="Times New Roman" w:hAnsi="Times New Roman"/>
                <w:b/>
                <w:color w:val="000000" w:themeColor="text1"/>
                <w:szCs w:val="21"/>
              </w:rPr>
            </w:pPr>
          </w:p>
        </w:tc>
        <w:tc>
          <w:tcPr>
            <w:tcW w:w="1560" w:type="dxa"/>
            <w:vMerge w:val="continue"/>
            <w:vAlign w:val="center"/>
          </w:tcPr>
          <w:p w14:paraId="2683E359">
            <w:pPr>
              <w:spacing w:line="360" w:lineRule="auto"/>
              <w:jc w:val="center"/>
              <w:rPr>
                <w:rFonts w:ascii="Times New Roman" w:hAnsi="Times New Roman"/>
                <w:color w:val="000000" w:themeColor="text1"/>
                <w:szCs w:val="21"/>
              </w:rPr>
            </w:pPr>
          </w:p>
        </w:tc>
        <w:tc>
          <w:tcPr>
            <w:tcW w:w="1417" w:type="dxa"/>
            <w:vAlign w:val="center"/>
          </w:tcPr>
          <w:p w14:paraId="5F6B801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废菜叶</w:t>
            </w:r>
          </w:p>
        </w:tc>
        <w:tc>
          <w:tcPr>
            <w:tcW w:w="2410" w:type="dxa"/>
            <w:gridSpan w:val="2"/>
            <w:vAlign w:val="center"/>
          </w:tcPr>
          <w:p w14:paraId="62F1D757">
            <w:pPr>
              <w:pStyle w:val="118"/>
              <w:spacing w:line="360" w:lineRule="auto"/>
              <w:jc w:val="center"/>
              <w:rPr>
                <w:bCs/>
                <w:color w:val="000000" w:themeColor="text1"/>
                <w:kern w:val="0"/>
                <w:szCs w:val="21"/>
              </w:rPr>
            </w:pPr>
            <w:r>
              <w:rPr>
                <w:color w:val="000000" w:themeColor="text1"/>
                <w:szCs w:val="21"/>
              </w:rPr>
              <w:t>30t/a</w:t>
            </w:r>
          </w:p>
        </w:tc>
        <w:tc>
          <w:tcPr>
            <w:tcW w:w="2739" w:type="dxa"/>
            <w:gridSpan w:val="2"/>
            <w:vAlign w:val="center"/>
          </w:tcPr>
          <w:p w14:paraId="0A50E13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处置率达100%</w:t>
            </w:r>
          </w:p>
        </w:tc>
      </w:tr>
      <w:tr w14:paraId="2E77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textDirection w:val="tbRlV"/>
            <w:vAlign w:val="center"/>
          </w:tcPr>
          <w:p w14:paraId="195EB92C">
            <w:pPr>
              <w:spacing w:line="360" w:lineRule="auto"/>
              <w:jc w:val="center"/>
              <w:rPr>
                <w:rFonts w:ascii="Times New Roman" w:hAnsi="Times New Roman"/>
                <w:b/>
                <w:color w:val="000000" w:themeColor="text1"/>
                <w:szCs w:val="21"/>
              </w:rPr>
            </w:pPr>
          </w:p>
        </w:tc>
        <w:tc>
          <w:tcPr>
            <w:tcW w:w="501" w:type="dxa"/>
            <w:vMerge w:val="continue"/>
            <w:textDirection w:val="tbRlV"/>
            <w:vAlign w:val="center"/>
          </w:tcPr>
          <w:p w14:paraId="4A939439">
            <w:pPr>
              <w:spacing w:line="360" w:lineRule="auto"/>
              <w:jc w:val="center"/>
              <w:rPr>
                <w:rFonts w:ascii="Times New Roman" w:hAnsi="Times New Roman"/>
                <w:b/>
                <w:color w:val="000000" w:themeColor="text1"/>
                <w:szCs w:val="21"/>
              </w:rPr>
            </w:pPr>
          </w:p>
        </w:tc>
        <w:tc>
          <w:tcPr>
            <w:tcW w:w="1560" w:type="dxa"/>
            <w:vAlign w:val="center"/>
          </w:tcPr>
          <w:p w14:paraId="78229B7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化粪池、沉淀池</w:t>
            </w:r>
          </w:p>
        </w:tc>
        <w:tc>
          <w:tcPr>
            <w:tcW w:w="1417" w:type="dxa"/>
            <w:vAlign w:val="center"/>
          </w:tcPr>
          <w:p w14:paraId="5022CB6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污泥</w:t>
            </w:r>
          </w:p>
        </w:tc>
        <w:tc>
          <w:tcPr>
            <w:tcW w:w="2410" w:type="dxa"/>
            <w:gridSpan w:val="2"/>
            <w:vAlign w:val="center"/>
          </w:tcPr>
          <w:p w14:paraId="7C9BF86C">
            <w:pPr>
              <w:pStyle w:val="118"/>
              <w:spacing w:line="360" w:lineRule="auto"/>
              <w:jc w:val="center"/>
              <w:rPr>
                <w:bCs/>
                <w:color w:val="000000" w:themeColor="text1"/>
                <w:kern w:val="0"/>
                <w:szCs w:val="21"/>
              </w:rPr>
            </w:pPr>
            <w:r>
              <w:rPr>
                <w:rFonts w:hint="eastAsia"/>
                <w:color w:val="000000" w:themeColor="text1"/>
                <w:szCs w:val="21"/>
              </w:rPr>
              <w:t>6.406</w:t>
            </w:r>
            <w:r>
              <w:rPr>
                <w:color w:val="000000" w:themeColor="text1"/>
                <w:szCs w:val="21"/>
              </w:rPr>
              <w:t>t/a</w:t>
            </w:r>
          </w:p>
        </w:tc>
        <w:tc>
          <w:tcPr>
            <w:tcW w:w="2739" w:type="dxa"/>
            <w:gridSpan w:val="2"/>
            <w:vAlign w:val="center"/>
          </w:tcPr>
          <w:p w14:paraId="01D93DB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处置率达100%</w:t>
            </w:r>
          </w:p>
        </w:tc>
      </w:tr>
      <w:tr w14:paraId="4D91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restart"/>
            <w:vAlign w:val="center"/>
          </w:tcPr>
          <w:p w14:paraId="5EE0458F">
            <w:pPr>
              <w:spacing w:line="360" w:lineRule="auto"/>
              <w:jc w:val="center"/>
              <w:rPr>
                <w:rFonts w:ascii="Times New Roman" w:hAnsi="Times New Roman"/>
                <w:b/>
                <w:color w:val="000000" w:themeColor="text1"/>
                <w:szCs w:val="21"/>
              </w:rPr>
            </w:pPr>
            <w:r>
              <w:rPr>
                <w:rFonts w:ascii="Times New Roman"/>
                <w:b/>
                <w:color w:val="000000" w:themeColor="text1"/>
                <w:szCs w:val="21"/>
              </w:rPr>
              <w:t>噪</w:t>
            </w:r>
          </w:p>
          <w:p w14:paraId="4509A499">
            <w:pPr>
              <w:spacing w:line="360" w:lineRule="auto"/>
              <w:jc w:val="center"/>
              <w:rPr>
                <w:rFonts w:ascii="Times New Roman" w:hAnsi="Times New Roman"/>
                <w:b/>
                <w:color w:val="000000" w:themeColor="text1"/>
                <w:szCs w:val="21"/>
              </w:rPr>
            </w:pPr>
            <w:r>
              <w:rPr>
                <w:rFonts w:ascii="Times New Roman"/>
                <w:b/>
                <w:color w:val="000000" w:themeColor="text1"/>
                <w:szCs w:val="21"/>
              </w:rPr>
              <w:t>声</w:t>
            </w:r>
          </w:p>
        </w:tc>
        <w:tc>
          <w:tcPr>
            <w:tcW w:w="501" w:type="dxa"/>
            <w:vAlign w:val="center"/>
          </w:tcPr>
          <w:p w14:paraId="22B3F31B">
            <w:pPr>
              <w:spacing w:line="360" w:lineRule="auto"/>
              <w:jc w:val="center"/>
              <w:rPr>
                <w:rFonts w:ascii="Times New Roman" w:hAnsi="Times New Roman"/>
                <w:b/>
                <w:color w:val="000000" w:themeColor="text1"/>
                <w:szCs w:val="21"/>
              </w:rPr>
            </w:pPr>
            <w:r>
              <w:rPr>
                <w:rFonts w:ascii="Times New Roman"/>
                <w:b/>
                <w:color w:val="000000" w:themeColor="text1"/>
                <w:szCs w:val="21"/>
              </w:rPr>
              <w:t>施</w:t>
            </w:r>
          </w:p>
          <w:p w14:paraId="5B33D42A">
            <w:pPr>
              <w:spacing w:line="360" w:lineRule="auto"/>
              <w:jc w:val="center"/>
              <w:rPr>
                <w:rFonts w:ascii="Times New Roman" w:hAnsi="Times New Roman"/>
                <w:b/>
                <w:color w:val="000000" w:themeColor="text1"/>
                <w:szCs w:val="21"/>
              </w:rPr>
            </w:pPr>
            <w:r>
              <w:rPr>
                <w:rFonts w:ascii="Times New Roman"/>
                <w:b/>
                <w:color w:val="000000" w:themeColor="text1"/>
                <w:szCs w:val="21"/>
              </w:rPr>
              <w:t>工</w:t>
            </w:r>
          </w:p>
          <w:p w14:paraId="537C989C">
            <w:pPr>
              <w:spacing w:line="360" w:lineRule="auto"/>
              <w:jc w:val="center"/>
              <w:rPr>
                <w:rFonts w:ascii="Times New Roman" w:hAnsi="Times New Roman"/>
                <w:b/>
                <w:color w:val="000000" w:themeColor="text1"/>
                <w:szCs w:val="21"/>
              </w:rPr>
            </w:pPr>
            <w:r>
              <w:rPr>
                <w:rFonts w:ascii="Times New Roman"/>
                <w:b/>
                <w:color w:val="000000" w:themeColor="text1"/>
                <w:szCs w:val="21"/>
              </w:rPr>
              <w:t>期</w:t>
            </w:r>
          </w:p>
        </w:tc>
        <w:tc>
          <w:tcPr>
            <w:tcW w:w="2977" w:type="dxa"/>
            <w:gridSpan w:val="2"/>
            <w:vAlign w:val="center"/>
          </w:tcPr>
          <w:p w14:paraId="100CC275">
            <w:pPr>
              <w:spacing w:line="360" w:lineRule="auto"/>
              <w:jc w:val="center"/>
              <w:rPr>
                <w:rFonts w:ascii="Times New Roman"/>
                <w:color w:val="000000" w:themeColor="text1"/>
                <w:szCs w:val="21"/>
              </w:rPr>
            </w:pPr>
            <w:r>
              <w:rPr>
                <w:rFonts w:ascii="Times New Roman"/>
                <w:color w:val="000000" w:themeColor="text1"/>
                <w:szCs w:val="21"/>
              </w:rPr>
              <w:t>施工机械噪声</w:t>
            </w:r>
          </w:p>
        </w:tc>
        <w:tc>
          <w:tcPr>
            <w:tcW w:w="2410" w:type="dxa"/>
            <w:gridSpan w:val="2"/>
            <w:vAlign w:val="center"/>
          </w:tcPr>
          <w:p w14:paraId="64E2E9A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75~110dB(A)</w:t>
            </w:r>
          </w:p>
        </w:tc>
        <w:tc>
          <w:tcPr>
            <w:tcW w:w="2739" w:type="dxa"/>
            <w:gridSpan w:val="2"/>
            <w:vAlign w:val="center"/>
          </w:tcPr>
          <w:p w14:paraId="41355108">
            <w:pPr>
              <w:spacing w:line="360" w:lineRule="auto"/>
              <w:jc w:val="center"/>
              <w:rPr>
                <w:rFonts w:ascii="Times New Roman" w:hAnsi="Times New Roman"/>
                <w:color w:val="000000" w:themeColor="text1"/>
                <w:szCs w:val="21"/>
              </w:rPr>
            </w:pPr>
            <w:r>
              <w:rPr>
                <w:rFonts w:ascii="Times New Roman"/>
                <w:bCs/>
                <w:color w:val="000000" w:themeColor="text1"/>
                <w:szCs w:val="21"/>
              </w:rPr>
              <w:t>《建筑施工场界环境噪声排放标准》（</w:t>
            </w:r>
            <w:r>
              <w:rPr>
                <w:rFonts w:ascii="Times New Roman" w:hAnsi="Times New Roman"/>
                <w:bCs/>
                <w:color w:val="000000" w:themeColor="text1"/>
                <w:szCs w:val="21"/>
              </w:rPr>
              <w:t>GB12523-2011</w:t>
            </w:r>
            <w:r>
              <w:rPr>
                <w:rFonts w:ascii="Times New Roman"/>
                <w:bCs/>
                <w:color w:val="000000" w:themeColor="text1"/>
                <w:szCs w:val="21"/>
              </w:rPr>
              <w:t>）</w:t>
            </w:r>
          </w:p>
        </w:tc>
      </w:tr>
      <w:tr w14:paraId="45E6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3" w:type="dxa"/>
            <w:vMerge w:val="continue"/>
            <w:vAlign w:val="center"/>
          </w:tcPr>
          <w:p w14:paraId="70ADB913">
            <w:pPr>
              <w:spacing w:line="360" w:lineRule="auto"/>
              <w:jc w:val="center"/>
              <w:rPr>
                <w:rFonts w:ascii="Times New Roman" w:hAnsi="Times New Roman"/>
                <w:b/>
                <w:color w:val="000000" w:themeColor="text1"/>
                <w:szCs w:val="21"/>
              </w:rPr>
            </w:pPr>
          </w:p>
        </w:tc>
        <w:tc>
          <w:tcPr>
            <w:tcW w:w="501" w:type="dxa"/>
            <w:vAlign w:val="center"/>
          </w:tcPr>
          <w:p w14:paraId="76DED971">
            <w:pPr>
              <w:spacing w:line="360" w:lineRule="auto"/>
              <w:jc w:val="center"/>
              <w:rPr>
                <w:rFonts w:ascii="Times New Roman" w:hAnsi="Times New Roman"/>
                <w:b/>
                <w:color w:val="000000" w:themeColor="text1"/>
                <w:szCs w:val="21"/>
              </w:rPr>
            </w:pPr>
            <w:r>
              <w:rPr>
                <w:rFonts w:ascii="Times New Roman"/>
                <w:b/>
                <w:color w:val="000000" w:themeColor="text1"/>
                <w:szCs w:val="21"/>
              </w:rPr>
              <w:t>运</w:t>
            </w:r>
          </w:p>
          <w:p w14:paraId="531FF61F">
            <w:pPr>
              <w:spacing w:line="360" w:lineRule="auto"/>
              <w:jc w:val="center"/>
              <w:rPr>
                <w:rFonts w:ascii="Times New Roman" w:hAnsi="Times New Roman"/>
                <w:b/>
                <w:color w:val="000000" w:themeColor="text1"/>
                <w:szCs w:val="21"/>
              </w:rPr>
            </w:pPr>
            <w:r>
              <w:rPr>
                <w:rFonts w:ascii="Times New Roman"/>
                <w:b/>
                <w:color w:val="000000" w:themeColor="text1"/>
                <w:szCs w:val="21"/>
              </w:rPr>
              <w:t>营</w:t>
            </w:r>
          </w:p>
          <w:p w14:paraId="16684781">
            <w:pPr>
              <w:spacing w:line="360" w:lineRule="auto"/>
              <w:jc w:val="center"/>
              <w:rPr>
                <w:rFonts w:ascii="Times New Roman" w:hAnsi="Times New Roman"/>
                <w:b/>
                <w:color w:val="000000" w:themeColor="text1"/>
                <w:szCs w:val="21"/>
              </w:rPr>
            </w:pPr>
            <w:r>
              <w:rPr>
                <w:rFonts w:ascii="Times New Roman"/>
                <w:b/>
                <w:color w:val="000000" w:themeColor="text1"/>
                <w:szCs w:val="21"/>
              </w:rPr>
              <w:t>期</w:t>
            </w:r>
          </w:p>
        </w:tc>
        <w:tc>
          <w:tcPr>
            <w:tcW w:w="2977" w:type="dxa"/>
            <w:gridSpan w:val="2"/>
            <w:vAlign w:val="center"/>
          </w:tcPr>
          <w:p w14:paraId="1F3124B3">
            <w:pPr>
              <w:spacing w:line="360" w:lineRule="auto"/>
              <w:jc w:val="center"/>
              <w:rPr>
                <w:rFonts w:ascii="Times New Roman" w:hAnsi="Times New Roman"/>
                <w:color w:val="000000" w:themeColor="text1"/>
                <w:kern w:val="0"/>
                <w:szCs w:val="21"/>
              </w:rPr>
            </w:pPr>
            <w:r>
              <w:rPr>
                <w:rFonts w:hint="eastAsia" w:ascii="Times New Roman"/>
                <w:color w:val="000000" w:themeColor="text1"/>
                <w:kern w:val="0"/>
                <w:szCs w:val="21"/>
              </w:rPr>
              <w:t>生活</w:t>
            </w:r>
            <w:r>
              <w:rPr>
                <w:rFonts w:ascii="Times New Roman"/>
                <w:color w:val="000000" w:themeColor="text1"/>
                <w:kern w:val="0"/>
                <w:szCs w:val="21"/>
              </w:rPr>
              <w:t>、</w:t>
            </w:r>
            <w:r>
              <w:rPr>
                <w:rFonts w:hint="eastAsia" w:ascii="Times New Roman"/>
                <w:color w:val="000000" w:themeColor="text1"/>
                <w:kern w:val="0"/>
                <w:szCs w:val="21"/>
              </w:rPr>
              <w:t>设备及交通</w:t>
            </w:r>
            <w:r>
              <w:rPr>
                <w:rFonts w:ascii="Times New Roman"/>
                <w:color w:val="000000" w:themeColor="text1"/>
                <w:kern w:val="0"/>
                <w:szCs w:val="21"/>
              </w:rPr>
              <w:t>噪声</w:t>
            </w:r>
          </w:p>
        </w:tc>
        <w:tc>
          <w:tcPr>
            <w:tcW w:w="2410" w:type="dxa"/>
            <w:gridSpan w:val="2"/>
            <w:vAlign w:val="center"/>
          </w:tcPr>
          <w:p w14:paraId="7DAAE1B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70</w:t>
            </w:r>
            <w:r>
              <w:rPr>
                <w:rFonts w:ascii="Times New Roman" w:hAnsi="Times New Roman"/>
                <w:color w:val="000000" w:themeColor="text1"/>
                <w:szCs w:val="21"/>
              </w:rPr>
              <w:t>~</w:t>
            </w:r>
            <w:r>
              <w:rPr>
                <w:rFonts w:hint="eastAsia" w:ascii="Times New Roman" w:hAnsi="Times New Roman"/>
                <w:color w:val="000000" w:themeColor="text1"/>
                <w:szCs w:val="21"/>
              </w:rPr>
              <w:t>85</w:t>
            </w:r>
            <w:r>
              <w:rPr>
                <w:rFonts w:ascii="Times New Roman" w:hAnsi="Times New Roman"/>
                <w:color w:val="000000" w:themeColor="text1"/>
                <w:szCs w:val="21"/>
              </w:rPr>
              <w:t>dB(A)</w:t>
            </w:r>
          </w:p>
        </w:tc>
        <w:tc>
          <w:tcPr>
            <w:tcW w:w="2739" w:type="dxa"/>
            <w:gridSpan w:val="2"/>
            <w:vAlign w:val="center"/>
          </w:tcPr>
          <w:p w14:paraId="5E989B98">
            <w:pPr>
              <w:spacing w:line="360" w:lineRule="auto"/>
              <w:jc w:val="center"/>
              <w:rPr>
                <w:rFonts w:ascii="Times New Roman" w:hAnsi="Times New Roman"/>
                <w:color w:val="000000" w:themeColor="text1"/>
                <w:szCs w:val="21"/>
              </w:rPr>
            </w:pPr>
            <w:r>
              <w:rPr>
                <w:rFonts w:ascii="Times New Roman"/>
                <w:bCs/>
                <w:color w:val="000000" w:themeColor="text1"/>
                <w:szCs w:val="21"/>
              </w:rPr>
              <w:t>《工业企业厂界环境噪声排放标准》（GB12348-2008）</w:t>
            </w:r>
            <w:r>
              <w:rPr>
                <w:rFonts w:hint="eastAsia" w:ascii="Times New Roman"/>
                <w:bCs/>
                <w:color w:val="000000" w:themeColor="text1"/>
                <w:szCs w:val="21"/>
              </w:rPr>
              <w:t>3</w:t>
            </w:r>
            <w:r>
              <w:rPr>
                <w:rFonts w:ascii="Times New Roman"/>
                <w:bCs/>
                <w:color w:val="000000" w:themeColor="text1"/>
                <w:szCs w:val="21"/>
              </w:rPr>
              <w:t>类标准</w:t>
            </w:r>
          </w:p>
        </w:tc>
      </w:tr>
      <w:tr w14:paraId="5BFD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80" w:type="dxa"/>
            <w:gridSpan w:val="8"/>
            <w:vAlign w:val="center"/>
          </w:tcPr>
          <w:p w14:paraId="603E5A1C">
            <w:pPr>
              <w:spacing w:line="360" w:lineRule="auto"/>
              <w:jc w:val="left"/>
              <w:rPr>
                <w:rFonts w:ascii="Times New Roman" w:hAnsi="Times New Roman"/>
                <w:b/>
                <w:color w:val="000000" w:themeColor="text1"/>
                <w:sz w:val="24"/>
                <w:szCs w:val="24"/>
              </w:rPr>
            </w:pPr>
            <w:r>
              <w:rPr>
                <w:rFonts w:ascii="Times New Roman"/>
                <w:b/>
                <w:color w:val="000000" w:themeColor="text1"/>
                <w:sz w:val="24"/>
                <w:szCs w:val="24"/>
              </w:rPr>
              <w:t>主要生态影响：</w:t>
            </w:r>
          </w:p>
          <w:p w14:paraId="63CA220F">
            <w:pPr>
              <w:spacing w:line="360" w:lineRule="auto"/>
              <w:ind w:firstLine="480" w:firstLineChars="200"/>
              <w:jc w:val="left"/>
              <w:rPr>
                <w:rFonts w:ascii="Times New Roman" w:hAnsi="Times New Roman"/>
                <w:color w:val="000000" w:themeColor="text1"/>
                <w:sz w:val="24"/>
                <w:szCs w:val="24"/>
              </w:rPr>
            </w:pPr>
            <w:r>
              <w:rPr>
                <w:rFonts w:hint="eastAsia" w:ascii="Times New Roman" w:hAnsi="Times New Roman"/>
                <w:color w:val="000000" w:themeColor="text1"/>
                <w:sz w:val="24"/>
                <w:szCs w:val="24"/>
              </w:rPr>
              <w:t>本</w:t>
            </w:r>
            <w:r>
              <w:rPr>
                <w:rFonts w:ascii="Times New Roman" w:hAnsi="Times New Roman"/>
                <w:color w:val="000000" w:themeColor="text1"/>
                <w:sz w:val="24"/>
                <w:szCs w:val="24"/>
              </w:rPr>
              <w:t>项目所在区域人类活动频繁，</w:t>
            </w:r>
            <w:r>
              <w:rPr>
                <w:rFonts w:hint="eastAsia" w:ascii="Times New Roman" w:hAnsi="Times New Roman"/>
                <w:color w:val="000000" w:themeColor="text1"/>
                <w:sz w:val="24"/>
                <w:szCs w:val="24"/>
              </w:rPr>
              <w:t>项目区内大部分为裸露土地，少量</w:t>
            </w:r>
            <w:r>
              <w:rPr>
                <w:rFonts w:ascii="Times New Roman" w:hAnsi="Times New Roman"/>
                <w:color w:val="000000" w:themeColor="text1"/>
                <w:sz w:val="24"/>
                <w:szCs w:val="24"/>
              </w:rPr>
              <w:t>覆盖有杂草，</w:t>
            </w:r>
            <w:r>
              <w:rPr>
                <w:rFonts w:hint="eastAsia" w:ascii="Times New Roman" w:hAnsi="Times New Roman"/>
                <w:color w:val="000000" w:themeColor="text1"/>
                <w:sz w:val="24"/>
                <w:szCs w:val="24"/>
              </w:rPr>
              <w:t>项目区用地为工业用地，项目</w:t>
            </w:r>
            <w:r>
              <w:rPr>
                <w:rFonts w:hint="eastAsia" w:ascii="Times New Roman" w:hAnsi="Times New Roman"/>
                <w:color w:val="000000" w:themeColor="text1"/>
                <w:kern w:val="0"/>
                <w:sz w:val="24"/>
                <w:szCs w:val="24"/>
              </w:rPr>
              <w:t>新建</w:t>
            </w:r>
            <w:r>
              <w:rPr>
                <w:rFonts w:ascii="Times New Roman" w:hAnsi="Times New Roman"/>
                <w:color w:val="000000" w:themeColor="text1"/>
                <w:kern w:val="0"/>
                <w:sz w:val="24"/>
                <w:szCs w:val="24"/>
              </w:rPr>
              <w:t>生产厂</w:t>
            </w:r>
            <w:r>
              <w:rPr>
                <w:rFonts w:ascii="Times New Roman" w:hAnsi="Times New Roman"/>
                <w:color w:val="000000" w:themeColor="text1"/>
                <w:sz w:val="24"/>
                <w:szCs w:val="24"/>
              </w:rPr>
              <w:t>房</w:t>
            </w:r>
            <w:r>
              <w:rPr>
                <w:rFonts w:hint="eastAsia" w:ascii="Times New Roman" w:hAnsi="Times New Roman"/>
                <w:color w:val="000000" w:themeColor="text1"/>
                <w:sz w:val="24"/>
                <w:szCs w:val="24"/>
              </w:rPr>
              <w:t>、办公生活用房、仓库</w:t>
            </w:r>
            <w:r>
              <w:rPr>
                <w:rFonts w:hint="eastAsia" w:ascii="Times New Roman" w:hAnsi="Times New Roman"/>
                <w:color w:val="000000" w:themeColor="text1"/>
                <w:kern w:val="0"/>
                <w:sz w:val="24"/>
                <w:szCs w:val="24"/>
              </w:rPr>
              <w:t>等，对场地进行硬化处理。</w:t>
            </w:r>
            <w:r>
              <w:rPr>
                <w:rFonts w:ascii="Times New Roman" w:hAnsi="Times New Roman"/>
                <w:color w:val="000000" w:themeColor="text1"/>
                <w:kern w:val="0"/>
                <w:sz w:val="24"/>
                <w:szCs w:val="24"/>
              </w:rPr>
              <w:t>项目建设</w:t>
            </w:r>
            <w:r>
              <w:rPr>
                <w:rFonts w:hint="eastAsia" w:ascii="Times New Roman" w:hAnsi="Times New Roman"/>
                <w:color w:val="000000" w:themeColor="text1"/>
                <w:sz w:val="24"/>
                <w:szCs w:val="24"/>
              </w:rPr>
              <w:t>对项目区周围生态环境基本无影响。</w:t>
            </w:r>
          </w:p>
          <w:p w14:paraId="408950C1">
            <w:pPr>
              <w:spacing w:line="360" w:lineRule="auto"/>
              <w:jc w:val="center"/>
              <w:rPr>
                <w:rFonts w:ascii="Times New Roman" w:hAnsi="Times New Roman"/>
                <w:color w:val="000000" w:themeColor="text1"/>
                <w:szCs w:val="21"/>
              </w:rPr>
            </w:pPr>
          </w:p>
          <w:p w14:paraId="3D7B365B">
            <w:pPr>
              <w:spacing w:line="360" w:lineRule="auto"/>
              <w:jc w:val="center"/>
              <w:rPr>
                <w:rFonts w:ascii="Times New Roman" w:hAnsi="Times New Roman"/>
                <w:color w:val="000000" w:themeColor="text1"/>
                <w:szCs w:val="21"/>
              </w:rPr>
            </w:pPr>
          </w:p>
          <w:p w14:paraId="39FC9BF3">
            <w:pPr>
              <w:spacing w:line="360" w:lineRule="auto"/>
              <w:jc w:val="center"/>
              <w:rPr>
                <w:rFonts w:ascii="Times New Roman"/>
                <w:bCs/>
                <w:color w:val="000000" w:themeColor="text1"/>
                <w:szCs w:val="21"/>
              </w:rPr>
            </w:pPr>
          </w:p>
          <w:p w14:paraId="1A8FBF5A">
            <w:pPr>
              <w:spacing w:line="360" w:lineRule="auto"/>
              <w:jc w:val="center"/>
              <w:rPr>
                <w:rFonts w:ascii="Times New Roman"/>
                <w:bCs/>
                <w:color w:val="000000" w:themeColor="text1"/>
                <w:szCs w:val="21"/>
              </w:rPr>
            </w:pPr>
          </w:p>
          <w:p w14:paraId="2874A41A">
            <w:pPr>
              <w:spacing w:line="360" w:lineRule="auto"/>
              <w:jc w:val="center"/>
              <w:rPr>
                <w:rFonts w:ascii="Times New Roman"/>
                <w:bCs/>
                <w:color w:val="000000" w:themeColor="text1"/>
                <w:szCs w:val="21"/>
              </w:rPr>
            </w:pPr>
          </w:p>
          <w:p w14:paraId="12CA4BB7">
            <w:pPr>
              <w:spacing w:line="360" w:lineRule="auto"/>
              <w:jc w:val="center"/>
              <w:rPr>
                <w:rFonts w:ascii="Times New Roman"/>
                <w:bCs/>
                <w:color w:val="000000" w:themeColor="text1"/>
                <w:szCs w:val="21"/>
              </w:rPr>
            </w:pPr>
          </w:p>
          <w:p w14:paraId="77A943AD">
            <w:pPr>
              <w:spacing w:line="360" w:lineRule="auto"/>
              <w:jc w:val="center"/>
              <w:rPr>
                <w:rFonts w:ascii="Times New Roman"/>
                <w:bCs/>
                <w:color w:val="000000" w:themeColor="text1"/>
                <w:szCs w:val="21"/>
              </w:rPr>
            </w:pPr>
          </w:p>
          <w:p w14:paraId="7B9B683F">
            <w:pPr>
              <w:spacing w:line="360" w:lineRule="auto"/>
              <w:jc w:val="center"/>
              <w:rPr>
                <w:rFonts w:ascii="Times New Roman"/>
                <w:bCs/>
                <w:color w:val="000000" w:themeColor="text1"/>
                <w:szCs w:val="21"/>
              </w:rPr>
            </w:pPr>
          </w:p>
        </w:tc>
      </w:tr>
    </w:tbl>
    <w:p w14:paraId="2BE5EB7B">
      <w:pPr>
        <w:outlineLvl w:val="0"/>
        <w:rPr>
          <w:rFonts w:ascii="Times New Roman" w:hAnsi="Times New Roman"/>
          <w:b/>
          <w:color w:val="000000" w:themeColor="text1"/>
          <w:sz w:val="28"/>
          <w:szCs w:val="28"/>
        </w:rPr>
        <w:sectPr>
          <w:pgSz w:w="11906" w:h="16838"/>
          <w:pgMar w:top="1440" w:right="1800" w:bottom="1440" w:left="1800" w:header="851" w:footer="992" w:gutter="0"/>
          <w:cols w:space="720" w:num="1"/>
          <w:docGrid w:type="lines" w:linePitch="312" w:charSpace="0"/>
        </w:sectPr>
      </w:pPr>
    </w:p>
    <w:bookmarkEnd w:id="21"/>
    <w:p w14:paraId="3EB06A01">
      <w:pPr>
        <w:outlineLvl w:val="0"/>
        <w:rPr>
          <w:rFonts w:ascii="Times New Roman" w:hAnsi="Times New Roman"/>
          <w:color w:val="000000" w:themeColor="text1"/>
          <w:sz w:val="28"/>
          <w:szCs w:val="28"/>
        </w:rPr>
      </w:pPr>
      <w:bookmarkStart w:id="39" w:name="_Toc482291049"/>
      <w:bookmarkStart w:id="40" w:name="_Toc329702011"/>
      <w:r>
        <w:rPr>
          <w:rFonts w:hint="eastAsia" w:ascii="Times New Roman" w:hAnsi="Times New Roman"/>
          <w:b/>
          <w:color w:val="000000" w:themeColor="text1"/>
          <w:sz w:val="28"/>
          <w:szCs w:val="28"/>
        </w:rPr>
        <w:t>七、环境影响分析</w:t>
      </w:r>
      <w:bookmarkEnd w:id="39"/>
      <w:bookmarkEnd w:id="40"/>
    </w:p>
    <w:tbl>
      <w:tblPr>
        <w:tblStyle w:val="3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5437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8" w:hRule="atLeast"/>
          <w:jc w:val="center"/>
        </w:trPr>
        <w:tc>
          <w:tcPr>
            <w:tcW w:w="9073" w:type="dxa"/>
          </w:tcPr>
          <w:p w14:paraId="0E92E0E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施工期环境影响分析</w:t>
            </w:r>
          </w:p>
          <w:p w14:paraId="5A81544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1、废气影响分析</w:t>
            </w:r>
          </w:p>
          <w:p w14:paraId="2D8045C8">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施工期废气主要包括场地平整、工程建设、原材料运输、堆放过程中产生的扬尘；</w:t>
            </w:r>
            <w:r>
              <w:rPr>
                <w:rFonts w:hint="eastAsia" w:ascii="Times New Roman" w:hAnsi="Times New Roman"/>
                <w:color w:val="000000" w:themeColor="text1"/>
                <w:sz w:val="24"/>
                <w:szCs w:val="24"/>
              </w:rPr>
              <w:t>食堂油烟、</w:t>
            </w:r>
            <w:r>
              <w:rPr>
                <w:rFonts w:ascii="Times New Roman" w:hAnsi="Times New Roman"/>
                <w:color w:val="000000" w:themeColor="text1"/>
                <w:sz w:val="24"/>
                <w:szCs w:val="24"/>
              </w:rPr>
              <w:t>运输车辆、施工机械产生的废气以及装修涂料产生的废气。</w:t>
            </w:r>
          </w:p>
          <w:p w14:paraId="7375EE6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（1）扬尘影响分析</w:t>
            </w:r>
          </w:p>
          <w:p w14:paraId="2945A6FA">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施工扬尘主要来源于工程建设以及原材料运输、堆放等作业过程中，主要污染物为TSP，不含有毒有害的特殊污染物质，对施工环境有一定的污染。</w:t>
            </w:r>
          </w:p>
          <w:p w14:paraId="1835CCFD">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北京市环境科学研究院曾对7个建筑工程工地施工扬尘进行了测定，测定时风速为2.4m/s。测定结果表明：</w:t>
            </w:r>
          </w:p>
          <w:p w14:paraId="6084F49A">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①</w:t>
            </w:r>
            <w:r>
              <w:rPr>
                <w:rFonts w:ascii="Times New Roman" w:hAnsi="Times New Roman"/>
                <w:color w:val="000000" w:themeColor="text1"/>
                <w:sz w:val="24"/>
                <w:szCs w:val="24"/>
              </w:rPr>
              <w:t>当风速为2.4m/s时，建筑施工的扬尘污染较为严重，工地内TSP浓度为上风向对照点的1.5</w:t>
            </w:r>
            <w:r>
              <w:rPr>
                <w:rFonts w:hint="eastAsia" w:ascii="Times New Roman" w:hAnsi="Times New Roman"/>
                <w:color w:val="000000" w:themeColor="text1"/>
                <w:sz w:val="24"/>
                <w:szCs w:val="24"/>
              </w:rPr>
              <w:t>~</w:t>
            </w:r>
            <w:r>
              <w:rPr>
                <w:rFonts w:ascii="Times New Roman" w:hAnsi="Times New Roman"/>
                <w:color w:val="000000" w:themeColor="text1"/>
                <w:sz w:val="24"/>
                <w:szCs w:val="24"/>
              </w:rPr>
              <w:t>2.3倍，平均1.88倍，相当于环境空气质量标准的1.4～2.5倍，平均1.98倍；</w:t>
            </w:r>
          </w:p>
          <w:p w14:paraId="0F4829F7">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②</w:t>
            </w:r>
            <w:r>
              <w:rPr>
                <w:rFonts w:ascii="Times New Roman" w:hAnsi="Times New Roman"/>
                <w:color w:val="000000" w:themeColor="text1"/>
                <w:sz w:val="24"/>
                <w:szCs w:val="24"/>
              </w:rPr>
              <w:t>建筑施工扬尘的影响范围为其下风向150m之内。被影响地区的TSP浓度平均值为0.491 mg/m3，为上风向对照点的1.5倍，相当于环境空气质量标准的1.6倍。</w:t>
            </w:r>
          </w:p>
          <w:p w14:paraId="5603C5C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③当风速＞2.5m/s时项目施工粉尘的影响范围变大，特别下风向超标范围将更大。施工现场近地面粉尘浓度会超过《环境空气质量标准》（GB3095-</w:t>
            </w:r>
            <w:r>
              <w:rPr>
                <w:rFonts w:hint="eastAsia" w:ascii="Times New Roman" w:hAnsi="Times New Roman"/>
                <w:color w:val="000000" w:themeColor="text1"/>
                <w:sz w:val="24"/>
                <w:szCs w:val="24"/>
              </w:rPr>
              <w:t>2012</w:t>
            </w:r>
            <w:r>
              <w:rPr>
                <w:rFonts w:ascii="Times New Roman" w:hAnsi="Times New Roman"/>
                <w:color w:val="000000" w:themeColor="text1"/>
                <w:sz w:val="24"/>
                <w:szCs w:val="24"/>
              </w:rPr>
              <w:t>）二级标准中日平均值0.3mg/m3的1~2倍</w:t>
            </w:r>
            <w:r>
              <w:rPr>
                <w:rFonts w:hint="eastAsia" w:ascii="Times New Roman" w:hAnsi="Times New Roman"/>
                <w:color w:val="000000" w:themeColor="text1"/>
                <w:sz w:val="24"/>
                <w:szCs w:val="24"/>
              </w:rPr>
              <w:t>。</w:t>
            </w:r>
          </w:p>
          <w:p w14:paraId="3706D5A4">
            <w:pPr>
              <w:spacing w:line="360" w:lineRule="auto"/>
              <w:ind w:firstLine="482" w:firstLineChars="20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表7-1 </w:t>
            </w:r>
            <w:r>
              <w:rPr>
                <w:rFonts w:hint="eastAsia" w:ascii="Times New Roman" w:hAnsi="Times New Roman"/>
                <w:b/>
                <w:color w:val="000000" w:themeColor="text1"/>
                <w:sz w:val="24"/>
                <w:szCs w:val="24"/>
              </w:rPr>
              <w:t xml:space="preserve">  </w:t>
            </w:r>
            <w:r>
              <w:rPr>
                <w:rFonts w:ascii="Times New Roman" w:hAnsi="Times New Roman"/>
                <w:b/>
                <w:color w:val="000000" w:themeColor="text1"/>
                <w:sz w:val="24"/>
                <w:szCs w:val="24"/>
              </w:rPr>
              <w:t>建筑施工工地扬尘污染情况</w:t>
            </w:r>
            <w:r>
              <w:rPr>
                <w:rFonts w:hint="eastAsia" w:ascii="Times New Roman" w:hAnsi="Times New Roman"/>
                <w:b/>
                <w:color w:val="000000" w:themeColor="text1"/>
                <w:sz w:val="24"/>
                <w:szCs w:val="24"/>
              </w:rPr>
              <w:t xml:space="preserve">        </w:t>
            </w:r>
            <w:r>
              <w:rPr>
                <w:rFonts w:ascii="Times New Roman" w:hAnsi="Times New Roman"/>
                <w:b/>
                <w:color w:val="000000" w:themeColor="text1"/>
                <w:sz w:val="24"/>
                <w:szCs w:val="24"/>
              </w:rPr>
              <w:t>（mg/m</w:t>
            </w:r>
            <w:r>
              <w:rPr>
                <w:rFonts w:ascii="Times New Roman" w:hAnsi="Times New Roman"/>
                <w:b/>
                <w:color w:val="000000" w:themeColor="text1"/>
                <w:sz w:val="24"/>
                <w:szCs w:val="24"/>
                <w:vertAlign w:val="superscript"/>
              </w:rPr>
              <w:t>3</w:t>
            </w:r>
            <w:r>
              <w:rPr>
                <w:rFonts w:ascii="Times New Roman" w:hAnsi="Times New Roman"/>
                <w:b/>
                <w:color w:val="000000" w:themeColor="text1"/>
                <w:sz w:val="24"/>
                <w:szCs w:val="24"/>
              </w:rPr>
              <w:t>）</w:t>
            </w:r>
          </w:p>
          <w:tbl>
            <w:tblPr>
              <w:tblStyle w:val="30"/>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329"/>
              <w:gridCol w:w="1328"/>
              <w:gridCol w:w="989"/>
              <w:gridCol w:w="1328"/>
              <w:gridCol w:w="1328"/>
              <w:gridCol w:w="1120"/>
            </w:tblGrid>
            <w:tr w14:paraId="0C9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2" w:type="dxa"/>
                  <w:vMerge w:val="restart"/>
                  <w:tcBorders>
                    <w:top w:val="single" w:color="auto" w:sz="4" w:space="0"/>
                    <w:left w:val="single" w:color="auto" w:sz="4" w:space="0"/>
                    <w:bottom w:val="single" w:color="auto" w:sz="4" w:space="0"/>
                    <w:right w:val="single" w:color="auto" w:sz="4" w:space="0"/>
                  </w:tcBorders>
                  <w:vAlign w:val="center"/>
                </w:tcPr>
                <w:p w14:paraId="3FA4392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工地上风向50m</w:t>
                  </w:r>
                </w:p>
              </w:tc>
              <w:tc>
                <w:tcPr>
                  <w:tcW w:w="1329" w:type="dxa"/>
                  <w:vMerge w:val="restart"/>
                  <w:tcBorders>
                    <w:top w:val="single" w:color="auto" w:sz="4" w:space="0"/>
                    <w:left w:val="single" w:color="auto" w:sz="4" w:space="0"/>
                    <w:bottom w:val="single" w:color="auto" w:sz="4" w:space="0"/>
                    <w:right w:val="single" w:color="auto" w:sz="4" w:space="0"/>
                  </w:tcBorders>
                  <w:vAlign w:val="center"/>
                </w:tcPr>
                <w:p w14:paraId="6924368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工地内</w:t>
                  </w:r>
                </w:p>
              </w:tc>
              <w:tc>
                <w:tcPr>
                  <w:tcW w:w="3645" w:type="dxa"/>
                  <w:gridSpan w:val="3"/>
                  <w:tcBorders>
                    <w:top w:val="single" w:color="auto" w:sz="4" w:space="0"/>
                    <w:left w:val="single" w:color="auto" w:sz="4" w:space="0"/>
                    <w:bottom w:val="single" w:color="auto" w:sz="4" w:space="0"/>
                    <w:right w:val="single" w:color="auto" w:sz="4" w:space="0"/>
                  </w:tcBorders>
                  <w:vAlign w:val="center"/>
                </w:tcPr>
                <w:p w14:paraId="383605A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工地下风向</w:t>
                  </w:r>
                </w:p>
              </w:tc>
              <w:tc>
                <w:tcPr>
                  <w:tcW w:w="1328" w:type="dxa"/>
                  <w:tcBorders>
                    <w:top w:val="single" w:color="auto" w:sz="4" w:space="0"/>
                    <w:left w:val="single" w:color="auto" w:sz="4" w:space="0"/>
                    <w:bottom w:val="single" w:color="auto" w:sz="4" w:space="0"/>
                    <w:right w:val="single" w:color="auto" w:sz="4" w:space="0"/>
                  </w:tcBorders>
                  <w:vAlign w:val="center"/>
                </w:tcPr>
                <w:p w14:paraId="09CA7F5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检测位置</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7564924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备注</w:t>
                  </w:r>
                </w:p>
              </w:tc>
            </w:tr>
            <w:tr w14:paraId="725D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14:paraId="76C9DFFD">
                  <w:pPr>
                    <w:spacing w:line="360" w:lineRule="auto"/>
                    <w:jc w:val="center"/>
                    <w:rPr>
                      <w:rFonts w:ascii="Times New Roman" w:hAnsi="Times New Roman"/>
                      <w:color w:val="000000" w:themeColor="text1"/>
                      <w:szCs w:val="21"/>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14:paraId="50F4DFA8">
                  <w:pPr>
                    <w:spacing w:line="360" w:lineRule="auto"/>
                    <w:jc w:val="center"/>
                    <w:rPr>
                      <w:rFonts w:ascii="Times New Roman" w:hAnsi="Times New Roman"/>
                      <w:color w:val="000000" w:themeColor="text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8E3132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50 m</w:t>
                  </w:r>
                </w:p>
              </w:tc>
              <w:tc>
                <w:tcPr>
                  <w:tcW w:w="989" w:type="dxa"/>
                  <w:tcBorders>
                    <w:top w:val="single" w:color="auto" w:sz="4" w:space="0"/>
                    <w:left w:val="single" w:color="auto" w:sz="4" w:space="0"/>
                    <w:bottom w:val="single" w:color="auto" w:sz="4" w:space="0"/>
                    <w:right w:val="single" w:color="auto" w:sz="4" w:space="0"/>
                  </w:tcBorders>
                  <w:vAlign w:val="center"/>
                </w:tcPr>
                <w:p w14:paraId="0051681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328" w:type="dxa"/>
                  <w:tcBorders>
                    <w:top w:val="single" w:color="auto" w:sz="4" w:space="0"/>
                    <w:left w:val="single" w:color="auto" w:sz="4" w:space="0"/>
                    <w:bottom w:val="single" w:color="auto" w:sz="4" w:space="0"/>
                    <w:right w:val="single" w:color="auto" w:sz="4" w:space="0"/>
                  </w:tcBorders>
                  <w:vAlign w:val="center"/>
                </w:tcPr>
                <w:p w14:paraId="2CEAA4E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100m</w:t>
                  </w:r>
                </w:p>
              </w:tc>
              <w:tc>
                <w:tcPr>
                  <w:tcW w:w="1328" w:type="dxa"/>
                  <w:tcBorders>
                    <w:top w:val="single" w:color="auto" w:sz="4" w:space="0"/>
                    <w:left w:val="single" w:color="auto" w:sz="4" w:space="0"/>
                    <w:bottom w:val="single" w:color="auto" w:sz="4" w:space="0"/>
                    <w:right w:val="single" w:color="auto" w:sz="4" w:space="0"/>
                  </w:tcBorders>
                  <w:vAlign w:val="center"/>
                </w:tcPr>
                <w:p w14:paraId="20E5E06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150m</w:t>
                  </w: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685FA971">
                  <w:pPr>
                    <w:spacing w:line="360" w:lineRule="auto"/>
                    <w:jc w:val="center"/>
                    <w:rPr>
                      <w:rFonts w:ascii="Times New Roman" w:hAnsi="Times New Roman"/>
                      <w:color w:val="000000" w:themeColor="text1"/>
                      <w:szCs w:val="21"/>
                    </w:rPr>
                  </w:pPr>
                </w:p>
              </w:tc>
            </w:tr>
            <w:tr w14:paraId="1719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2" w:type="dxa"/>
                  <w:tcBorders>
                    <w:top w:val="single" w:color="auto" w:sz="4" w:space="0"/>
                    <w:left w:val="single" w:color="auto" w:sz="4" w:space="0"/>
                    <w:bottom w:val="single" w:color="auto" w:sz="4" w:space="0"/>
                    <w:right w:val="single" w:color="auto" w:sz="4" w:space="0"/>
                  </w:tcBorders>
                  <w:vAlign w:val="center"/>
                </w:tcPr>
                <w:p w14:paraId="08DCEBA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0.303~0.328</w:t>
                  </w:r>
                </w:p>
              </w:tc>
              <w:tc>
                <w:tcPr>
                  <w:tcW w:w="1329" w:type="dxa"/>
                  <w:tcBorders>
                    <w:top w:val="single" w:color="auto" w:sz="4" w:space="0"/>
                    <w:left w:val="single" w:color="auto" w:sz="4" w:space="0"/>
                    <w:bottom w:val="single" w:color="auto" w:sz="4" w:space="0"/>
                    <w:right w:val="single" w:color="auto" w:sz="4" w:space="0"/>
                  </w:tcBorders>
                  <w:vAlign w:val="center"/>
                </w:tcPr>
                <w:p w14:paraId="2532CFC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0.409~0.759</w:t>
                  </w:r>
                </w:p>
              </w:tc>
              <w:tc>
                <w:tcPr>
                  <w:tcW w:w="1328" w:type="dxa"/>
                  <w:tcBorders>
                    <w:top w:val="single" w:color="auto" w:sz="4" w:space="0"/>
                    <w:left w:val="single" w:color="auto" w:sz="4" w:space="0"/>
                    <w:bottom w:val="single" w:color="auto" w:sz="4" w:space="0"/>
                    <w:right w:val="single" w:color="auto" w:sz="4" w:space="0"/>
                  </w:tcBorders>
                  <w:vAlign w:val="center"/>
                </w:tcPr>
                <w:p w14:paraId="03474E3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0.434~0.538</w:t>
                  </w:r>
                </w:p>
              </w:tc>
              <w:tc>
                <w:tcPr>
                  <w:tcW w:w="989" w:type="dxa"/>
                  <w:tcBorders>
                    <w:top w:val="single" w:color="auto" w:sz="4" w:space="0"/>
                    <w:left w:val="single" w:color="auto" w:sz="4" w:space="0"/>
                    <w:bottom w:val="single" w:color="auto" w:sz="4" w:space="0"/>
                    <w:right w:val="single" w:color="auto" w:sz="4" w:space="0"/>
                  </w:tcBorders>
                  <w:vAlign w:val="center"/>
                </w:tcPr>
                <w:p w14:paraId="5AFBF8F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范围值</w:t>
                  </w:r>
                </w:p>
              </w:tc>
              <w:tc>
                <w:tcPr>
                  <w:tcW w:w="1328" w:type="dxa"/>
                  <w:tcBorders>
                    <w:top w:val="single" w:color="auto" w:sz="4" w:space="0"/>
                    <w:left w:val="single" w:color="auto" w:sz="4" w:space="0"/>
                    <w:bottom w:val="single" w:color="auto" w:sz="4" w:space="0"/>
                    <w:right w:val="single" w:color="auto" w:sz="4" w:space="0"/>
                  </w:tcBorders>
                  <w:vAlign w:val="center"/>
                </w:tcPr>
                <w:p w14:paraId="17ED5C8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0.356~0.465</w:t>
                  </w:r>
                </w:p>
              </w:tc>
              <w:tc>
                <w:tcPr>
                  <w:tcW w:w="1328" w:type="dxa"/>
                  <w:tcBorders>
                    <w:top w:val="single" w:color="auto" w:sz="4" w:space="0"/>
                    <w:left w:val="single" w:color="auto" w:sz="4" w:space="0"/>
                    <w:bottom w:val="single" w:color="auto" w:sz="4" w:space="0"/>
                    <w:right w:val="single" w:color="auto" w:sz="4" w:space="0"/>
                  </w:tcBorders>
                  <w:vAlign w:val="center"/>
                </w:tcPr>
                <w:p w14:paraId="7937054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0.309~0.336</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575BAAD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平均风速2.5</w:t>
                  </w:r>
                </w:p>
              </w:tc>
            </w:tr>
            <w:tr w14:paraId="4733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532" w:type="dxa"/>
                  <w:tcBorders>
                    <w:top w:val="single" w:color="auto" w:sz="4" w:space="0"/>
                    <w:left w:val="single" w:color="auto" w:sz="4" w:space="0"/>
                    <w:bottom w:val="single" w:color="auto" w:sz="4" w:space="0"/>
                    <w:right w:val="single" w:color="auto" w:sz="4" w:space="0"/>
                  </w:tcBorders>
                  <w:vAlign w:val="center"/>
                </w:tcPr>
                <w:p w14:paraId="5C8A734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0.317</w:t>
                  </w:r>
                </w:p>
              </w:tc>
              <w:tc>
                <w:tcPr>
                  <w:tcW w:w="1329" w:type="dxa"/>
                  <w:tcBorders>
                    <w:top w:val="single" w:color="auto" w:sz="4" w:space="0"/>
                    <w:left w:val="single" w:color="auto" w:sz="4" w:space="0"/>
                    <w:bottom w:val="single" w:color="auto" w:sz="4" w:space="0"/>
                    <w:right w:val="single" w:color="auto" w:sz="4" w:space="0"/>
                  </w:tcBorders>
                  <w:vAlign w:val="center"/>
                </w:tcPr>
                <w:p w14:paraId="3F8409A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0.596</w:t>
                  </w:r>
                </w:p>
              </w:tc>
              <w:tc>
                <w:tcPr>
                  <w:tcW w:w="1328" w:type="dxa"/>
                  <w:tcBorders>
                    <w:top w:val="single" w:color="auto" w:sz="4" w:space="0"/>
                    <w:left w:val="single" w:color="auto" w:sz="4" w:space="0"/>
                    <w:bottom w:val="single" w:color="auto" w:sz="4" w:space="0"/>
                    <w:right w:val="single" w:color="auto" w:sz="4" w:space="0"/>
                  </w:tcBorders>
                  <w:vAlign w:val="center"/>
                </w:tcPr>
                <w:p w14:paraId="70CAF93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0.487</w:t>
                  </w:r>
                </w:p>
              </w:tc>
              <w:tc>
                <w:tcPr>
                  <w:tcW w:w="989" w:type="dxa"/>
                  <w:tcBorders>
                    <w:top w:val="single" w:color="auto" w:sz="4" w:space="0"/>
                    <w:left w:val="single" w:color="auto" w:sz="4" w:space="0"/>
                    <w:bottom w:val="single" w:color="auto" w:sz="4" w:space="0"/>
                    <w:right w:val="single" w:color="auto" w:sz="4" w:space="0"/>
                  </w:tcBorders>
                  <w:vAlign w:val="center"/>
                </w:tcPr>
                <w:p w14:paraId="16A5CF9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均值</w:t>
                  </w:r>
                </w:p>
              </w:tc>
              <w:tc>
                <w:tcPr>
                  <w:tcW w:w="1328" w:type="dxa"/>
                  <w:tcBorders>
                    <w:top w:val="single" w:color="auto" w:sz="4" w:space="0"/>
                    <w:left w:val="single" w:color="auto" w:sz="4" w:space="0"/>
                    <w:bottom w:val="single" w:color="auto" w:sz="4" w:space="0"/>
                    <w:right w:val="single" w:color="auto" w:sz="4" w:space="0"/>
                  </w:tcBorders>
                  <w:vAlign w:val="center"/>
                </w:tcPr>
                <w:p w14:paraId="6D977E4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0.390</w:t>
                  </w:r>
                </w:p>
              </w:tc>
              <w:tc>
                <w:tcPr>
                  <w:tcW w:w="1328" w:type="dxa"/>
                  <w:tcBorders>
                    <w:top w:val="single" w:color="auto" w:sz="4" w:space="0"/>
                    <w:left w:val="single" w:color="auto" w:sz="4" w:space="0"/>
                    <w:bottom w:val="single" w:color="auto" w:sz="4" w:space="0"/>
                    <w:right w:val="single" w:color="auto" w:sz="4" w:space="0"/>
                  </w:tcBorders>
                  <w:vAlign w:val="center"/>
                </w:tcPr>
                <w:p w14:paraId="54B1A61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0.322</w:t>
                  </w: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DE352D6">
                  <w:pPr>
                    <w:spacing w:line="360" w:lineRule="auto"/>
                    <w:jc w:val="center"/>
                    <w:rPr>
                      <w:rFonts w:ascii="Times New Roman" w:hAnsi="Times New Roman"/>
                      <w:color w:val="000000" w:themeColor="text1"/>
                      <w:szCs w:val="21"/>
                    </w:rPr>
                  </w:pPr>
                </w:p>
              </w:tc>
            </w:tr>
          </w:tbl>
          <w:p w14:paraId="6E6791D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对照上述测定结果，本项目区域全年主导风向为南风，平均风速1.6m/s</w:t>
            </w:r>
            <w:r>
              <w:rPr>
                <w:rFonts w:hint="eastAsia" w:ascii="Times New Roman" w:hAnsi="Times New Roman"/>
                <w:color w:val="000000" w:themeColor="text1"/>
                <w:sz w:val="24"/>
                <w:szCs w:val="24"/>
              </w:rPr>
              <w:t>。根据工程分析，本项目施工期扬尘约有14.356</w:t>
            </w:r>
            <w:r>
              <w:rPr>
                <w:rFonts w:ascii="Times New Roman" w:hAnsi="Times New Roman"/>
                <w:color w:val="000000" w:themeColor="text1"/>
                <w:sz w:val="24"/>
                <w:szCs w:val="24"/>
              </w:rPr>
              <w:t>t</w:t>
            </w:r>
            <w:r>
              <w:rPr>
                <w:rFonts w:hint="eastAsia" w:ascii="Times New Roman" w:hAnsi="Times New Roman"/>
                <w:color w:val="000000" w:themeColor="text1"/>
                <w:sz w:val="24"/>
                <w:szCs w:val="24"/>
              </w:rPr>
              <w:t>，</w:t>
            </w:r>
            <w:r>
              <w:rPr>
                <w:rFonts w:ascii="Times New Roman" w:hAnsi="Times New Roman"/>
                <w:color w:val="000000" w:themeColor="text1"/>
                <w:sz w:val="24"/>
                <w:szCs w:val="24"/>
              </w:rPr>
              <w:t>项目施工扬尘的影响范围集中于施工场地及下风向150m范围内。若不采取防治措施，在干燥和大风天气情况下，施工场地近地面粉尘会对施工场地周围及下风向150m范围内的大气环境产生影响。</w:t>
            </w:r>
          </w:p>
          <w:p w14:paraId="08CDC7EB">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项目区全年主导风向为南风，施工扬尘主要集中在施工场地及下风向150m范围，项目环境</w:t>
            </w:r>
            <w:r>
              <w:rPr>
                <w:rFonts w:hint="eastAsia" w:ascii="Times New Roman" w:hAnsi="Times New Roman"/>
                <w:color w:val="000000" w:themeColor="text1"/>
                <w:sz w:val="24"/>
                <w:szCs w:val="24"/>
              </w:rPr>
              <w:t>保护</w:t>
            </w:r>
            <w:r>
              <w:rPr>
                <w:rFonts w:ascii="Times New Roman" w:hAnsi="Times New Roman"/>
                <w:color w:val="000000" w:themeColor="text1"/>
                <w:sz w:val="24"/>
                <w:szCs w:val="24"/>
              </w:rPr>
              <w:t>目标点主要为项目区</w:t>
            </w:r>
            <w:r>
              <w:rPr>
                <w:rFonts w:hint="eastAsia" w:ascii="Times New Roman" w:hAnsi="Times New Roman"/>
                <w:color w:val="000000" w:themeColor="text1"/>
                <w:sz w:val="24"/>
                <w:szCs w:val="24"/>
              </w:rPr>
              <w:t>东北侧200m处帕底村（约69户，207人）位于项目区侧风向；</w:t>
            </w:r>
            <w:r>
              <w:rPr>
                <w:rFonts w:ascii="Times New Roman" w:hAnsi="Times New Roman"/>
                <w:color w:val="000000" w:themeColor="text1"/>
                <w:sz w:val="24"/>
                <w:szCs w:val="24"/>
              </w:rPr>
              <w:t>因此本项目施工期扬尘对其影响</w:t>
            </w:r>
            <w:r>
              <w:rPr>
                <w:rFonts w:hint="eastAsia" w:ascii="Times New Roman" w:hAnsi="Times New Roman"/>
                <w:color w:val="000000" w:themeColor="text1"/>
                <w:sz w:val="24"/>
                <w:szCs w:val="24"/>
              </w:rPr>
              <w:t>较小。</w:t>
            </w:r>
            <w:r>
              <w:rPr>
                <w:rFonts w:ascii="Times New Roman" w:hAnsi="Times New Roman"/>
                <w:color w:val="000000" w:themeColor="text1"/>
                <w:sz w:val="24"/>
                <w:szCs w:val="24"/>
              </w:rPr>
              <w:t>为减小施工扬尘对环境</w:t>
            </w:r>
            <w:r>
              <w:rPr>
                <w:rFonts w:hint="eastAsia" w:ascii="Times New Roman" w:hAnsi="Times New Roman"/>
                <w:color w:val="000000" w:themeColor="text1"/>
                <w:sz w:val="24"/>
                <w:szCs w:val="24"/>
              </w:rPr>
              <w:t>保护目标</w:t>
            </w:r>
            <w:r>
              <w:rPr>
                <w:rFonts w:ascii="Times New Roman" w:hAnsi="Times New Roman"/>
                <w:color w:val="000000" w:themeColor="text1"/>
                <w:sz w:val="24"/>
                <w:szCs w:val="24"/>
              </w:rPr>
              <w:t>及周边环境的影响，应采取下列相关防治措施：</w:t>
            </w:r>
          </w:p>
          <w:p w14:paraId="03B6C7E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①</w:t>
            </w:r>
            <w:r>
              <w:rPr>
                <w:rFonts w:ascii="Times New Roman" w:hAnsi="Times New Roman"/>
                <w:color w:val="000000" w:themeColor="text1"/>
                <w:sz w:val="24"/>
                <w:szCs w:val="24"/>
              </w:rPr>
              <w:t>加强监督管理、强调文明施工。施工场地</w:t>
            </w:r>
            <w:r>
              <w:rPr>
                <w:rFonts w:hint="eastAsia" w:ascii="Times New Roman" w:hAnsi="Times New Roman"/>
                <w:color w:val="000000" w:themeColor="text1"/>
                <w:sz w:val="24"/>
                <w:szCs w:val="24"/>
              </w:rPr>
              <w:t>应</w:t>
            </w:r>
            <w:r>
              <w:rPr>
                <w:rFonts w:ascii="Times New Roman" w:hAnsi="Times New Roman"/>
                <w:color w:val="000000" w:themeColor="text1"/>
                <w:sz w:val="24"/>
                <w:szCs w:val="24"/>
              </w:rPr>
              <w:t>定期对施工场地洒水以减少扬尘的飞扬。洒水次数根据天气情况而定。当风速大于3级、晴好的天气应每隔2个小时洒水一次。</w:t>
            </w:r>
          </w:p>
          <w:p w14:paraId="21E2E61D">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②</w:t>
            </w:r>
            <w:r>
              <w:rPr>
                <w:rFonts w:ascii="Times New Roman" w:hAnsi="Times New Roman"/>
                <w:color w:val="000000" w:themeColor="text1"/>
                <w:sz w:val="24"/>
                <w:szCs w:val="24"/>
              </w:rPr>
              <w:t>合理布设施工作业场地，作业场地按施工规划应设置在施工场地内</w:t>
            </w:r>
            <w:r>
              <w:rPr>
                <w:rFonts w:hint="eastAsia" w:ascii="Times New Roman" w:hAnsi="Times New Roman"/>
                <w:color w:val="000000" w:themeColor="text1"/>
                <w:sz w:val="24"/>
                <w:szCs w:val="24"/>
              </w:rPr>
              <w:t>；</w:t>
            </w:r>
          </w:p>
          <w:p w14:paraId="69B21BF6">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 3 \* GB3</w:instrText>
            </w:r>
            <w:r>
              <w:rPr>
                <w:rFonts w:ascii="Times New Roman" w:hAnsi="Times New Roman"/>
                <w:color w:val="000000" w:themeColor="text1"/>
                <w:sz w:val="24"/>
                <w:szCs w:val="24"/>
              </w:rPr>
              <w:fldChar w:fldCharType="separate"/>
            </w:r>
            <w:r>
              <w:rPr>
                <w:rFonts w:hint="eastAsia" w:ascii="Times New Roman" w:hAnsi="Times New Roman"/>
                <w:color w:val="000000" w:themeColor="text1"/>
                <w:sz w:val="24"/>
                <w:szCs w:val="24"/>
              </w:rPr>
              <w:t>③</w:t>
            </w:r>
            <w:r>
              <w:rPr>
                <w:rFonts w:ascii="Times New Roman" w:hAnsi="Times New Roman"/>
                <w:color w:val="000000" w:themeColor="text1"/>
                <w:sz w:val="24"/>
                <w:szCs w:val="24"/>
              </w:rPr>
              <w:fldChar w:fldCharType="end"/>
            </w:r>
            <w:r>
              <w:rPr>
                <w:rFonts w:hint="eastAsia" w:ascii="Times New Roman" w:hAnsi="Times New Roman"/>
                <w:color w:val="000000" w:themeColor="text1"/>
                <w:sz w:val="24"/>
                <w:szCs w:val="24"/>
              </w:rPr>
              <w:t>严格管理运输车辆，对运输车辆实行限速、限制超载，并采取篷布覆盖等措施；</w:t>
            </w:r>
          </w:p>
          <w:p w14:paraId="74007D5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④对项目建筑材料堆放区，沙土、水泥等进行覆盖；</w:t>
            </w:r>
          </w:p>
          <w:p w14:paraId="143F3B7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⑤优化项目区运输道路，并定时对运输线路进行清扫、冲洗及洒水作业，以减少道路扬尘。</w:t>
            </w:r>
          </w:p>
          <w:p w14:paraId="3F145F9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⑥</w:t>
            </w:r>
            <w:r>
              <w:rPr>
                <w:rFonts w:ascii="Times New Roman" w:hAnsi="Times New Roman"/>
                <w:color w:val="000000" w:themeColor="text1"/>
                <w:sz w:val="24"/>
                <w:szCs w:val="24"/>
              </w:rPr>
              <w:t>施工期</w:t>
            </w:r>
            <w:r>
              <w:rPr>
                <w:rFonts w:hint="eastAsia" w:ascii="Times New Roman" w:hAnsi="Times New Roman"/>
                <w:color w:val="000000" w:themeColor="text1"/>
                <w:sz w:val="24"/>
                <w:szCs w:val="24"/>
              </w:rPr>
              <w:t>应</w:t>
            </w:r>
            <w:r>
              <w:rPr>
                <w:rFonts w:ascii="Times New Roman" w:hAnsi="Times New Roman"/>
                <w:color w:val="000000" w:themeColor="text1"/>
                <w:sz w:val="24"/>
                <w:szCs w:val="24"/>
              </w:rPr>
              <w:t>设专人负责施工期环保管理和对策措施执行情况及效果巡查，发现环境污染、</w:t>
            </w:r>
            <w:r>
              <w:rPr>
                <w:rFonts w:hint="eastAsia" w:ascii="Times New Roman" w:hAnsi="Times New Roman"/>
                <w:color w:val="000000" w:themeColor="text1"/>
                <w:sz w:val="24"/>
                <w:szCs w:val="24"/>
                <w:lang w:eastAsia="zh-CN"/>
              </w:rPr>
              <w:t>投诉</w:t>
            </w:r>
            <w:r>
              <w:rPr>
                <w:rFonts w:ascii="Times New Roman" w:hAnsi="Times New Roman"/>
                <w:color w:val="000000" w:themeColor="text1"/>
                <w:sz w:val="24"/>
                <w:szCs w:val="24"/>
              </w:rPr>
              <w:t>和纠纷等问题，要及时上报并妥善和合理解决。</w:t>
            </w:r>
          </w:p>
          <w:p w14:paraId="5B235FAD">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根据《云南省大气污染防治行动实施计划》第二条第九点“</w:t>
            </w:r>
            <w:r>
              <w:rPr>
                <w:rFonts w:ascii="Times New Roman" w:hAnsi="Times New Roman"/>
                <w:color w:val="000000" w:themeColor="text1"/>
                <w:sz w:val="24"/>
                <w:szCs w:val="24"/>
              </w:rPr>
              <w:t>2014</w:t>
            </w:r>
            <w:r>
              <w:rPr>
                <w:rFonts w:hint="eastAsia" w:ascii="Times New Roman" w:hAnsi="Times New Roman"/>
                <w:color w:val="000000" w:themeColor="text1"/>
                <w:sz w:val="24"/>
                <w:szCs w:val="24"/>
              </w:rPr>
              <w:t>年底前，各州、市人民政府要制定并完善工程建设工地扬尘管理办法，明确部门职责，加强施工扬尘监管，积极推进绿色施工。城市建成区及周边地区工程建设施工现场应全封闭设置围挡墙、施工围网、防风抑尘网，严禁敞开式作业，施工现场道路应进行地面硬化。渣土运输车辆进出施工工地要进行清洗，运输过程采取密闭措施，并按照指定路线运输，</w:t>
            </w:r>
            <w:r>
              <w:rPr>
                <w:rFonts w:ascii="Times New Roman" w:hAnsi="Times New Roman"/>
                <w:color w:val="000000" w:themeColor="text1"/>
                <w:sz w:val="24"/>
                <w:szCs w:val="24"/>
              </w:rPr>
              <w:t>2017</w:t>
            </w:r>
            <w:r>
              <w:rPr>
                <w:rFonts w:hint="eastAsia" w:ascii="Times New Roman" w:hAnsi="Times New Roman"/>
                <w:color w:val="000000" w:themeColor="text1"/>
                <w:sz w:val="24"/>
                <w:szCs w:val="24"/>
              </w:rPr>
              <w:t>年底前基本安装卫星定位系统。县级以上城市要加大城市建成区内洒水等防风抑尘作业力度，推行道路机械化清扫等低尘作业方式；大型煤堆、料堆实现封闭存储或建设防风抑尘设施”。</w:t>
            </w:r>
            <w:r>
              <w:rPr>
                <w:rFonts w:ascii="Times New Roman" w:hAnsi="Times New Roman"/>
                <w:color w:val="000000" w:themeColor="text1"/>
                <w:sz w:val="24"/>
                <w:szCs w:val="24"/>
              </w:rPr>
              <w:t>施工方应</w:t>
            </w:r>
            <w:r>
              <w:rPr>
                <w:rFonts w:hint="eastAsia" w:ascii="Times New Roman" w:hAnsi="Times New Roman"/>
                <w:color w:val="000000" w:themeColor="text1"/>
                <w:sz w:val="24"/>
                <w:szCs w:val="24"/>
              </w:rPr>
              <w:t>严格执行扬尘治理</w:t>
            </w:r>
            <w:r>
              <w:rPr>
                <w:rFonts w:ascii="Times New Roman" w:hAnsi="Times New Roman"/>
                <w:color w:val="000000" w:themeColor="text1"/>
                <w:sz w:val="24"/>
                <w:szCs w:val="24"/>
              </w:rPr>
              <w:t>“</w:t>
            </w:r>
            <w:r>
              <w:rPr>
                <w:rFonts w:hint="eastAsia" w:ascii="Times New Roman" w:hAnsi="Times New Roman"/>
                <w:color w:val="000000" w:themeColor="text1"/>
                <w:sz w:val="24"/>
                <w:szCs w:val="24"/>
              </w:rPr>
              <w:t>六个</w:t>
            </w:r>
            <w:r>
              <w:rPr>
                <w:rFonts w:ascii="Times New Roman" w:hAnsi="Times New Roman"/>
                <w:color w:val="000000" w:themeColor="text1"/>
                <w:sz w:val="24"/>
                <w:szCs w:val="24"/>
              </w:rPr>
              <w:t>100%”</w:t>
            </w:r>
            <w:r>
              <w:rPr>
                <w:rFonts w:hint="eastAsia" w:ascii="Times New Roman" w:hAnsi="Times New Roman"/>
                <w:color w:val="000000" w:themeColor="text1"/>
                <w:sz w:val="24"/>
                <w:szCs w:val="24"/>
              </w:rPr>
              <w:t>（施工现场</w:t>
            </w:r>
            <w:r>
              <w:rPr>
                <w:rFonts w:ascii="Times New Roman" w:hAnsi="Times New Roman"/>
                <w:color w:val="000000" w:themeColor="text1"/>
                <w:sz w:val="24"/>
                <w:szCs w:val="24"/>
              </w:rPr>
              <w:t>100%</w:t>
            </w:r>
            <w:r>
              <w:rPr>
                <w:rFonts w:hint="eastAsia" w:ascii="Times New Roman" w:hAnsi="Times New Roman"/>
                <w:color w:val="000000" w:themeColor="text1"/>
                <w:sz w:val="24"/>
                <w:szCs w:val="24"/>
              </w:rPr>
              <w:t>围挡、工地砂土</w:t>
            </w:r>
            <w:r>
              <w:rPr>
                <w:rFonts w:ascii="Times New Roman" w:hAnsi="Times New Roman"/>
                <w:color w:val="000000" w:themeColor="text1"/>
                <w:sz w:val="24"/>
                <w:szCs w:val="24"/>
              </w:rPr>
              <w:t>100%</w:t>
            </w:r>
            <w:r>
              <w:rPr>
                <w:rFonts w:hint="eastAsia" w:ascii="Times New Roman" w:hAnsi="Times New Roman"/>
                <w:color w:val="000000" w:themeColor="text1"/>
                <w:sz w:val="24"/>
                <w:szCs w:val="24"/>
              </w:rPr>
              <w:t>覆盖、工地路面</w:t>
            </w:r>
            <w:r>
              <w:rPr>
                <w:rFonts w:ascii="Times New Roman" w:hAnsi="Times New Roman"/>
                <w:color w:val="000000" w:themeColor="text1"/>
                <w:sz w:val="24"/>
                <w:szCs w:val="24"/>
              </w:rPr>
              <w:t>100%</w:t>
            </w:r>
            <w:r>
              <w:rPr>
                <w:rFonts w:hint="eastAsia" w:ascii="Times New Roman" w:hAnsi="Times New Roman"/>
                <w:color w:val="000000" w:themeColor="text1"/>
                <w:sz w:val="24"/>
                <w:szCs w:val="24"/>
              </w:rPr>
              <w:t>硬化、拆除工程</w:t>
            </w:r>
            <w:r>
              <w:rPr>
                <w:rFonts w:ascii="Times New Roman" w:hAnsi="Times New Roman"/>
                <w:color w:val="000000" w:themeColor="text1"/>
                <w:sz w:val="24"/>
                <w:szCs w:val="24"/>
              </w:rPr>
              <w:t>100%</w:t>
            </w:r>
            <w:r>
              <w:rPr>
                <w:rFonts w:hint="eastAsia" w:ascii="Times New Roman" w:hAnsi="Times New Roman"/>
                <w:color w:val="000000" w:themeColor="text1"/>
                <w:sz w:val="24"/>
                <w:szCs w:val="24"/>
              </w:rPr>
              <w:t>洒水压尘、出工地车辆</w:t>
            </w:r>
            <w:r>
              <w:rPr>
                <w:rFonts w:ascii="Times New Roman" w:hAnsi="Times New Roman"/>
                <w:color w:val="000000" w:themeColor="text1"/>
                <w:sz w:val="24"/>
                <w:szCs w:val="24"/>
              </w:rPr>
              <w:t>100%</w:t>
            </w:r>
            <w:r>
              <w:rPr>
                <w:rFonts w:hint="eastAsia" w:ascii="Times New Roman" w:hAnsi="Times New Roman"/>
                <w:color w:val="000000" w:themeColor="text1"/>
                <w:sz w:val="24"/>
                <w:szCs w:val="24"/>
              </w:rPr>
              <w:t>冲净车轮车身、暂不开发的场地</w:t>
            </w:r>
            <w:r>
              <w:rPr>
                <w:rFonts w:ascii="Times New Roman" w:hAnsi="Times New Roman"/>
                <w:color w:val="000000" w:themeColor="text1"/>
                <w:sz w:val="24"/>
                <w:szCs w:val="24"/>
              </w:rPr>
              <w:t>100%</w:t>
            </w:r>
            <w:r>
              <w:rPr>
                <w:rFonts w:hint="eastAsia" w:ascii="Times New Roman" w:hAnsi="Times New Roman"/>
                <w:color w:val="000000" w:themeColor="text1"/>
                <w:sz w:val="24"/>
                <w:szCs w:val="24"/>
              </w:rPr>
              <w:t>绿化），</w:t>
            </w:r>
            <w:r>
              <w:rPr>
                <w:rFonts w:ascii="Times New Roman" w:hAnsi="Times New Roman"/>
                <w:color w:val="000000" w:themeColor="text1"/>
                <w:sz w:val="24"/>
                <w:szCs w:val="24"/>
              </w:rPr>
              <w:t>通过采取合理有效的环保措施，可最大限度地减缓扬尘等大气污染物对周围</w:t>
            </w:r>
            <w:r>
              <w:rPr>
                <w:rFonts w:hint="eastAsia" w:ascii="Times New Roman" w:hAnsi="Times New Roman"/>
                <w:color w:val="000000" w:themeColor="text1"/>
                <w:sz w:val="24"/>
                <w:szCs w:val="24"/>
              </w:rPr>
              <w:t>环境敏感点</w:t>
            </w:r>
            <w:r>
              <w:rPr>
                <w:rFonts w:ascii="Times New Roman" w:hAnsi="Times New Roman"/>
                <w:color w:val="000000" w:themeColor="text1"/>
                <w:sz w:val="24"/>
                <w:szCs w:val="24"/>
              </w:rPr>
              <w:t>及周围环境空气质量的污染影响，达到为环境可接受要求</w:t>
            </w:r>
            <w:r>
              <w:rPr>
                <w:rFonts w:hint="eastAsia" w:ascii="Times New Roman" w:hAnsi="Times New Roman"/>
                <w:color w:val="000000" w:themeColor="text1"/>
                <w:sz w:val="24"/>
                <w:szCs w:val="24"/>
              </w:rPr>
              <w:t>，可满足《云南省大气污染防治行动实施计划》及《大气污染物综合排放标准》（</w:t>
            </w:r>
            <w:r>
              <w:rPr>
                <w:rFonts w:ascii="Times New Roman" w:hAnsi="Times New Roman"/>
                <w:color w:val="000000" w:themeColor="text1"/>
                <w:sz w:val="24"/>
                <w:szCs w:val="24"/>
              </w:rPr>
              <w:t>GB16297-1996</w:t>
            </w:r>
            <w:r>
              <w:rPr>
                <w:rFonts w:hint="eastAsia" w:ascii="Times New Roman" w:hAnsi="Times New Roman"/>
                <w:color w:val="000000" w:themeColor="text1"/>
                <w:sz w:val="24"/>
                <w:szCs w:val="24"/>
              </w:rPr>
              <w:t>）表</w:t>
            </w:r>
            <w:r>
              <w:rPr>
                <w:rFonts w:ascii="Times New Roman" w:hAnsi="Times New Roman"/>
                <w:color w:val="000000" w:themeColor="text1"/>
                <w:sz w:val="24"/>
                <w:szCs w:val="24"/>
              </w:rPr>
              <w:t>2</w:t>
            </w:r>
            <w:r>
              <w:rPr>
                <w:rFonts w:hint="eastAsia" w:ascii="Times New Roman" w:hAnsi="Times New Roman"/>
                <w:color w:val="000000" w:themeColor="text1"/>
                <w:sz w:val="24"/>
                <w:szCs w:val="24"/>
              </w:rPr>
              <w:t>中的相关要求，对周围环境敏感点的影响较小。</w:t>
            </w:r>
          </w:p>
          <w:p w14:paraId="495DCFCE">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（2）施工机械、运输车辆产生的废气对环境的影响</w:t>
            </w:r>
          </w:p>
          <w:p w14:paraId="58F72AAB">
            <w:pPr>
              <w:tabs>
                <w:tab w:val="left" w:pos="720"/>
              </w:tabs>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运输车辆和施工机械等在使用燃油时，会产生CO、NOx及烃类等大气污染物，但这些污染物排放量很小，分别为</w:t>
            </w:r>
            <w:r>
              <w:rPr>
                <w:rFonts w:hint="eastAsia" w:ascii="Times New Roman" w:hAnsi="Times New Roman"/>
                <w:color w:val="000000" w:themeColor="text1"/>
                <w:sz w:val="24"/>
                <w:szCs w:val="24"/>
              </w:rPr>
              <w:t>0.18</w:t>
            </w:r>
            <w:r>
              <w:rPr>
                <w:rFonts w:ascii="Times New Roman" w:hAnsi="Times New Roman"/>
                <w:color w:val="000000" w:themeColor="text1"/>
                <w:sz w:val="24"/>
                <w:szCs w:val="24"/>
              </w:rPr>
              <w:t>kg/d，0.</w:t>
            </w:r>
            <w:r>
              <w:rPr>
                <w:rFonts w:hint="eastAsia" w:ascii="Times New Roman" w:hAnsi="Times New Roman"/>
                <w:color w:val="000000" w:themeColor="text1"/>
                <w:sz w:val="24"/>
                <w:szCs w:val="24"/>
              </w:rPr>
              <w:t>30</w:t>
            </w:r>
            <w:r>
              <w:rPr>
                <w:rFonts w:ascii="Times New Roman" w:hAnsi="Times New Roman"/>
                <w:color w:val="000000" w:themeColor="text1"/>
                <w:sz w:val="24"/>
                <w:szCs w:val="24"/>
              </w:rPr>
              <w:t>kg/d，0.0</w:t>
            </w:r>
            <w:r>
              <w:rPr>
                <w:rFonts w:hint="eastAsia" w:ascii="Times New Roman" w:hAnsi="Times New Roman"/>
                <w:color w:val="000000" w:themeColor="text1"/>
                <w:sz w:val="24"/>
                <w:szCs w:val="24"/>
              </w:rPr>
              <w:t>3</w:t>
            </w:r>
            <w:r>
              <w:rPr>
                <w:rFonts w:ascii="Times New Roman" w:hAnsi="Times New Roman"/>
                <w:color w:val="000000" w:themeColor="text1"/>
                <w:sz w:val="24"/>
                <w:szCs w:val="24"/>
              </w:rPr>
              <w:t>kg/d，且为间断排放。施工机械等产生的尾气，会对施工区域附近的空气环境质量产生一定的影响，但由于废气量不大。随着施工的结束，影响将消失。</w:t>
            </w:r>
          </w:p>
          <w:p w14:paraId="3F62BF32">
            <w:pPr>
              <w:spacing w:line="360" w:lineRule="auto"/>
              <w:ind w:firstLine="480" w:firstLineChars="200"/>
              <w:outlineLvl w:val="0"/>
              <w:rPr>
                <w:rFonts w:ascii="Times New Roman" w:hAnsi="Times New Roman"/>
                <w:color w:val="000000" w:themeColor="text1"/>
                <w:sz w:val="24"/>
                <w:szCs w:val="24"/>
              </w:rPr>
            </w:pPr>
            <w:bookmarkStart w:id="41" w:name="_Toc482291050"/>
            <w:r>
              <w:rPr>
                <w:rFonts w:hint="eastAsia" w:ascii="Times New Roman" w:hAnsi="Times New Roman"/>
                <w:color w:val="000000" w:themeColor="text1"/>
                <w:sz w:val="24"/>
                <w:szCs w:val="24"/>
              </w:rPr>
              <w:t>（3）装修废气</w:t>
            </w:r>
            <w:bookmarkEnd w:id="41"/>
            <w:r>
              <w:rPr>
                <w:rFonts w:hint="eastAsia" w:ascii="Times New Roman" w:hAnsi="Times New Roman"/>
                <w:color w:val="000000" w:themeColor="text1"/>
                <w:sz w:val="24"/>
                <w:szCs w:val="24"/>
              </w:rPr>
              <w:t>影响分析</w:t>
            </w:r>
          </w:p>
          <w:p w14:paraId="2FAE579E">
            <w:pPr>
              <w:tabs>
                <w:tab w:val="left" w:pos="72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该项目投入使用前，项目办公生活用房暂时的集中简单装修和较长时间的分散装修阶段，项目在装修过程中，产生的废气主要来源包括地板漆、墙面漆、家具漆和内墙涂料等，由于使用的油漆组分不同，挥发系数也不相同，并且装修阶段随机性大，时间跨度较长，装修作业点分散，油漆废气的排放时间和部位尚不能明确，装修阶段的油漆废气排放周期相对较短。因此，装修期间涂刷油漆时，应加强室内的通风换气，再之由于装修时采用的三合板和油漆中含有的甲醛、甲苯、二甲苯等影响环境质量的有毒有害物质挥发时间长，应特别注意室内空气的流畅。由于装修废气的释放主要是在房屋内，影响范围主要在内部，装修废气的影响随着施工的结束而消除，所以对周边环境影响较小。</w:t>
            </w:r>
          </w:p>
          <w:p w14:paraId="4C310CC0">
            <w:pPr>
              <w:tabs>
                <w:tab w:val="left" w:pos="72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总之，施工期扬尘、尾气及装修废气对环境空气的影响都属短期的、非连续性的影响。通过合理安排施工进度，缩短基础建设持续时间，采取一定防治措施后，可满足《云南省大气污染防治行动实施计划》及《大气污染物综合排放标准》（</w:t>
            </w:r>
            <w:r>
              <w:rPr>
                <w:rFonts w:ascii="Times New Roman" w:hAnsi="Times New Roman"/>
                <w:color w:val="000000" w:themeColor="text1"/>
                <w:sz w:val="24"/>
                <w:szCs w:val="24"/>
              </w:rPr>
              <w:t>GB16297-1996</w:t>
            </w:r>
            <w:r>
              <w:rPr>
                <w:rFonts w:hint="eastAsia" w:ascii="Times New Roman" w:hAnsi="Times New Roman"/>
                <w:color w:val="000000" w:themeColor="text1"/>
                <w:sz w:val="24"/>
                <w:szCs w:val="24"/>
              </w:rPr>
              <w:t>）表</w:t>
            </w:r>
            <w:r>
              <w:rPr>
                <w:rFonts w:ascii="Times New Roman" w:hAnsi="Times New Roman"/>
                <w:color w:val="000000" w:themeColor="text1"/>
                <w:sz w:val="24"/>
                <w:szCs w:val="24"/>
              </w:rPr>
              <w:t>2</w:t>
            </w:r>
            <w:r>
              <w:rPr>
                <w:rFonts w:hint="eastAsia" w:ascii="Times New Roman" w:hAnsi="Times New Roman"/>
                <w:color w:val="000000" w:themeColor="text1"/>
                <w:sz w:val="24"/>
                <w:szCs w:val="24"/>
              </w:rPr>
              <w:t>中的相关要求，有效减轻施工期对周围环境空气的不利影响。</w:t>
            </w:r>
          </w:p>
          <w:p w14:paraId="1899C51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w:t>
            </w:r>
            <w:r>
              <w:rPr>
                <w:rFonts w:ascii="Times New Roman" w:hAnsi="Times New Roman"/>
                <w:color w:val="000000" w:themeColor="text1"/>
                <w:sz w:val="24"/>
                <w:szCs w:val="24"/>
              </w:rPr>
              <w:t>、废水影响分析</w:t>
            </w:r>
          </w:p>
          <w:p w14:paraId="41ABACC6">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施工废水主要来源于建筑施工废水、车辆清洗废水、施工人员产生的生活污水。</w:t>
            </w:r>
          </w:p>
          <w:p w14:paraId="52B96ED0">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（1）建筑施工废水影响分析</w:t>
            </w:r>
          </w:p>
          <w:p w14:paraId="60AC698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本建设项目施工期涉及用水和排水的阶段主要是结构阶段和装修阶段，主要污染因子为SS。建筑施工废水的产生总量约</w:t>
            </w:r>
            <w:r>
              <w:rPr>
                <w:rFonts w:hint="eastAsia" w:ascii="Times New Roman" w:hAnsi="Times New Roman"/>
                <w:color w:val="000000" w:themeColor="text1"/>
                <w:sz w:val="24"/>
                <w:szCs w:val="24"/>
              </w:rPr>
              <w:t>551.381</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，即1.511m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/d。</w:t>
            </w:r>
            <w:r>
              <w:rPr>
                <w:rFonts w:ascii="Times New Roman" w:hAnsi="Times New Roman"/>
                <w:color w:val="000000" w:themeColor="text1"/>
                <w:sz w:val="24"/>
                <w:szCs w:val="24"/>
              </w:rPr>
              <w:t>混凝土养护废水主要污染指标为SS，不含其它可溶性的有害物质，易于沉降。项目于施工场地内设置一个</w:t>
            </w:r>
            <w:r>
              <w:rPr>
                <w:rFonts w:hint="eastAsia" w:ascii="Times New Roman" w:hAnsi="Times New Roman"/>
                <w:color w:val="000000" w:themeColor="text1"/>
                <w:sz w:val="24"/>
                <w:szCs w:val="24"/>
              </w:rPr>
              <w:t>2.0</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的沉淀池，</w:t>
            </w:r>
            <w:r>
              <w:rPr>
                <w:rFonts w:ascii="Times New Roman" w:hAnsi="Times New Roman"/>
                <w:color w:val="000000" w:themeColor="text1"/>
                <w:sz w:val="24"/>
                <w:szCs w:val="24"/>
              </w:rPr>
              <w:t>建筑施工废水</w:t>
            </w:r>
            <w:r>
              <w:rPr>
                <w:rFonts w:hint="eastAsia" w:ascii="Times New Roman" w:hAnsi="Times New Roman"/>
                <w:color w:val="000000" w:themeColor="text1"/>
                <w:sz w:val="24"/>
                <w:szCs w:val="24"/>
              </w:rPr>
              <w:t>经</w:t>
            </w:r>
            <w:r>
              <w:rPr>
                <w:rFonts w:ascii="Times New Roman" w:hAnsi="Times New Roman"/>
                <w:color w:val="000000" w:themeColor="text1"/>
                <w:sz w:val="24"/>
                <w:szCs w:val="24"/>
              </w:rPr>
              <w:t>沉淀处理后的</w:t>
            </w:r>
            <w:r>
              <w:rPr>
                <w:rFonts w:hint="eastAsia" w:ascii="Times New Roman" w:hAnsi="Times New Roman"/>
                <w:color w:val="000000" w:themeColor="text1"/>
                <w:sz w:val="24"/>
                <w:szCs w:val="24"/>
              </w:rPr>
              <w:t>回用于</w:t>
            </w:r>
            <w:r>
              <w:rPr>
                <w:rFonts w:ascii="Times New Roman" w:hAnsi="Times New Roman"/>
                <w:color w:val="000000" w:themeColor="text1"/>
                <w:sz w:val="24"/>
                <w:szCs w:val="24"/>
              </w:rPr>
              <w:t>施工场地洒水降尘</w:t>
            </w:r>
            <w:r>
              <w:rPr>
                <w:rFonts w:hint="eastAsia" w:ascii="Times New Roman" w:hAnsi="Times New Roman"/>
                <w:color w:val="000000" w:themeColor="text1"/>
                <w:sz w:val="24"/>
                <w:szCs w:val="24"/>
              </w:rPr>
              <w:t>，</w:t>
            </w:r>
            <w:r>
              <w:rPr>
                <w:rFonts w:ascii="Times New Roman" w:hAnsi="Times New Roman"/>
                <w:color w:val="000000" w:themeColor="text1"/>
                <w:sz w:val="24"/>
                <w:szCs w:val="24"/>
              </w:rPr>
              <w:t>不外排</w:t>
            </w:r>
            <w:r>
              <w:rPr>
                <w:rFonts w:hint="eastAsia" w:ascii="Times New Roman" w:hAnsi="Times New Roman"/>
                <w:color w:val="000000" w:themeColor="text1"/>
                <w:sz w:val="24"/>
                <w:szCs w:val="24"/>
              </w:rPr>
              <w:t>。</w:t>
            </w:r>
          </w:p>
          <w:p w14:paraId="0DBF1C87">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（2）车辆清洗废水影响分析</w:t>
            </w:r>
          </w:p>
          <w:p w14:paraId="4259234A">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项目在施工场地入口处设置有一个容积为</w:t>
            </w:r>
            <w:r>
              <w:rPr>
                <w:rFonts w:hint="eastAsia" w:ascii="Times New Roman" w:hAnsi="Times New Roman"/>
                <w:color w:val="000000" w:themeColor="text1"/>
                <w:sz w:val="24"/>
                <w:szCs w:val="24"/>
              </w:rPr>
              <w:t>0.5m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的</w:t>
            </w:r>
            <w:r>
              <w:rPr>
                <w:rFonts w:ascii="Times New Roman" w:hAnsi="Times New Roman"/>
                <w:color w:val="000000" w:themeColor="text1"/>
                <w:sz w:val="24"/>
                <w:szCs w:val="24"/>
              </w:rPr>
              <w:t>车辆清洗池，对进出车辆轮胎进行清洗。根据工程分析</w:t>
            </w:r>
            <w:r>
              <w:rPr>
                <w:rFonts w:hint="eastAsia" w:ascii="Times New Roman" w:hAnsi="Times New Roman"/>
                <w:color w:val="000000" w:themeColor="text1"/>
                <w:sz w:val="24"/>
                <w:szCs w:val="24"/>
              </w:rPr>
              <w:t>，</w:t>
            </w:r>
            <w:r>
              <w:rPr>
                <w:rFonts w:ascii="Times New Roman" w:hAnsi="Times New Roman"/>
                <w:color w:val="000000" w:themeColor="text1"/>
                <w:sz w:val="24"/>
                <w:szCs w:val="24"/>
              </w:rPr>
              <w:t>项目清洗废水为0.068m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项目产生的车辆清洗废水经沉淀后循环使用。</w:t>
            </w:r>
          </w:p>
          <w:p w14:paraId="08A89C9A">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（3）施工人员清洁废水影响分析</w:t>
            </w:r>
          </w:p>
          <w:p w14:paraId="2D77FB0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本项目施工期的施工人员约5人，项目所有施工人员均不在项目区食宿，不设置厕所，依托于项目南侧10m处芒市永城坚果有限公司</w:t>
            </w:r>
            <w:r>
              <w:rPr>
                <w:rFonts w:ascii="Times New Roman" w:hAnsi="Times New Roman"/>
                <w:color w:val="000000" w:themeColor="text1"/>
                <w:sz w:val="24"/>
                <w:szCs w:val="24"/>
              </w:rPr>
              <w:t>的厕所</w:t>
            </w:r>
            <w:r>
              <w:rPr>
                <w:rFonts w:hint="eastAsia" w:ascii="Times New Roman" w:hAnsi="Times New Roman"/>
                <w:color w:val="000000" w:themeColor="text1"/>
                <w:sz w:val="24"/>
                <w:szCs w:val="24"/>
              </w:rPr>
              <w:t>，施工期的生活废水主要是施工人员清洁废水。根据工程分析，清洁废水产生量为0.085</w:t>
            </w:r>
            <w:r>
              <w:rPr>
                <w:rFonts w:ascii="Times New Roman" w:hAnsi="Times New Roman"/>
                <w:color w:val="000000" w:themeColor="text1"/>
                <w:sz w:val="24"/>
                <w:szCs w:val="24"/>
              </w:rPr>
              <w:t>m3/d</w:t>
            </w:r>
            <w:r>
              <w:rPr>
                <w:rFonts w:hint="eastAsia" w:ascii="Times New Roman" w:hAnsi="Times New Roman"/>
                <w:color w:val="000000" w:themeColor="text1"/>
                <w:sz w:val="24"/>
                <w:szCs w:val="24"/>
              </w:rPr>
              <w:t>。项目产生的清洁废水同</w:t>
            </w:r>
            <w:r>
              <w:rPr>
                <w:rFonts w:ascii="Times New Roman" w:hAnsi="Times New Roman"/>
                <w:color w:val="000000" w:themeColor="text1"/>
                <w:sz w:val="24"/>
                <w:szCs w:val="24"/>
              </w:rPr>
              <w:t>建筑施工废水一起</w:t>
            </w:r>
            <w:r>
              <w:rPr>
                <w:rFonts w:hint="eastAsia" w:ascii="Times New Roman" w:hAnsi="Times New Roman"/>
                <w:color w:val="000000" w:themeColor="text1"/>
                <w:sz w:val="24"/>
                <w:szCs w:val="24"/>
              </w:rPr>
              <w:t>由</w:t>
            </w:r>
            <w:r>
              <w:rPr>
                <w:rFonts w:ascii="Times New Roman" w:hAnsi="Times New Roman"/>
                <w:color w:val="000000" w:themeColor="text1"/>
                <w:sz w:val="24"/>
                <w:szCs w:val="24"/>
              </w:rPr>
              <w:t>沉淀池处理后</w:t>
            </w:r>
            <w:r>
              <w:rPr>
                <w:rFonts w:hint="eastAsia" w:ascii="Times New Roman" w:hAnsi="Times New Roman"/>
                <w:color w:val="000000" w:themeColor="text1"/>
                <w:sz w:val="24"/>
                <w:szCs w:val="24"/>
              </w:rPr>
              <w:t>，回用于</w:t>
            </w:r>
            <w:r>
              <w:rPr>
                <w:rFonts w:ascii="Times New Roman" w:hAnsi="Times New Roman"/>
                <w:color w:val="000000" w:themeColor="text1"/>
                <w:sz w:val="24"/>
                <w:szCs w:val="24"/>
              </w:rPr>
              <w:t>施工场地洒水降尘</w:t>
            </w:r>
            <w:r>
              <w:rPr>
                <w:rFonts w:hint="eastAsia" w:ascii="Times New Roman" w:hAnsi="Times New Roman"/>
                <w:color w:val="000000" w:themeColor="text1"/>
                <w:sz w:val="24"/>
                <w:szCs w:val="24"/>
              </w:rPr>
              <w:t>，</w:t>
            </w:r>
            <w:r>
              <w:rPr>
                <w:rFonts w:ascii="Times New Roman" w:hAnsi="Times New Roman"/>
                <w:color w:val="000000" w:themeColor="text1"/>
                <w:sz w:val="24"/>
                <w:szCs w:val="24"/>
              </w:rPr>
              <w:t>不外排</w:t>
            </w:r>
            <w:r>
              <w:rPr>
                <w:rFonts w:hint="eastAsia" w:ascii="Times New Roman" w:hAnsi="Times New Roman"/>
                <w:color w:val="000000" w:themeColor="text1"/>
                <w:sz w:val="24"/>
                <w:szCs w:val="24"/>
              </w:rPr>
              <w:t>。</w:t>
            </w:r>
          </w:p>
          <w:p w14:paraId="33EA392B">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3、噪声影响分析</w:t>
            </w:r>
          </w:p>
          <w:p w14:paraId="5AE540DA">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（1）噪声源及源强</w:t>
            </w:r>
          </w:p>
          <w:p w14:paraId="0BA99EAE">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施工期间的噪声主要来自于</w:t>
            </w:r>
            <w:r>
              <w:rPr>
                <w:rFonts w:hint="eastAsia" w:ascii="Times New Roman" w:hAnsi="Times New Roman"/>
                <w:color w:val="000000" w:themeColor="text1"/>
                <w:sz w:val="24"/>
                <w:szCs w:val="24"/>
              </w:rPr>
              <w:t>电锯、</w:t>
            </w:r>
            <w:r>
              <w:rPr>
                <w:rFonts w:ascii="Times New Roman" w:hAnsi="Times New Roman"/>
                <w:color w:val="000000" w:themeColor="text1"/>
                <w:sz w:val="24"/>
                <w:szCs w:val="24"/>
              </w:rPr>
              <w:t>空压机等各种施工机械和车辆运输产生的作业噪声，物料装卸碰撞噪声及施工人员的活动噪声。施工期的噪声源强较高，特点为暂时的短期行为，无规律性。</w:t>
            </w:r>
          </w:p>
          <w:p w14:paraId="30FBCE97">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（2）施工机械噪声衰减预测</w:t>
            </w:r>
          </w:p>
          <w:p w14:paraId="5F1745EA">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采用点源衰减模式，预测只计算声源至受声点的几何发散衰减，在考虑障碍物遮挡、空气吸收等衰减。预测公式如下：</w:t>
            </w:r>
          </w:p>
          <w:p w14:paraId="610FF85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Lr=Lr0-20lg(r／ro) - △L</w:t>
            </w:r>
          </w:p>
          <w:p w14:paraId="2756CA5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式中：Lr---距声源r处的A声压级，dB(A)；</w:t>
            </w:r>
          </w:p>
          <w:p w14:paraId="1326DC4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Lr0---距声源r0处的A声压级，dB(A)；</w:t>
            </w:r>
          </w:p>
          <w:p w14:paraId="11729EC3">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r一预测点与声源的距离，m；</w:t>
            </w:r>
          </w:p>
          <w:p w14:paraId="47793C3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ro--监测设备噪声时的距离，m。</w:t>
            </w:r>
          </w:p>
          <w:p w14:paraId="73A0493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△L—其它衰减因素。</w:t>
            </w:r>
          </w:p>
          <w:p w14:paraId="169A26A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影响△L取值的因素很多，主要考虑屏障隔声、反射及空气稀释等影响，一般厂房隔声的△L一般在10~15dB（A），本报告计算时取△L=1</w:t>
            </w:r>
            <w:r>
              <w:rPr>
                <w:rFonts w:hint="eastAsia" w:ascii="Times New Roman" w:hAnsi="Times New Roman"/>
                <w:color w:val="000000" w:themeColor="text1"/>
                <w:sz w:val="24"/>
                <w:szCs w:val="24"/>
              </w:rPr>
              <w:t>5</w:t>
            </w:r>
            <w:r>
              <w:rPr>
                <w:rFonts w:ascii="Times New Roman" w:hAnsi="Times New Roman"/>
                <w:color w:val="000000" w:themeColor="text1"/>
                <w:sz w:val="24"/>
                <w:szCs w:val="24"/>
              </w:rPr>
              <w:t>dB（A）。</w:t>
            </w:r>
          </w:p>
          <w:p w14:paraId="385E4DBD">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首先预测主要施工机械在不同距离贡献值，预测结果见表7-</w:t>
            </w:r>
            <w:r>
              <w:rPr>
                <w:rFonts w:hint="eastAsia" w:ascii="Times New Roman" w:hAnsi="Times New Roman"/>
                <w:color w:val="000000" w:themeColor="text1"/>
                <w:sz w:val="24"/>
                <w:szCs w:val="24"/>
              </w:rPr>
              <w:t>2</w:t>
            </w:r>
            <w:r>
              <w:rPr>
                <w:rFonts w:ascii="Times New Roman" w:hAnsi="Times New Roman"/>
                <w:color w:val="000000" w:themeColor="text1"/>
                <w:sz w:val="24"/>
                <w:szCs w:val="24"/>
              </w:rPr>
              <w:t>。</w:t>
            </w:r>
          </w:p>
          <w:p w14:paraId="031B2CBB">
            <w:pPr>
              <w:spacing w:line="360" w:lineRule="auto"/>
              <w:ind w:firstLine="482" w:firstLineChars="200"/>
              <w:jc w:val="center"/>
              <w:rPr>
                <w:rFonts w:ascii="Times New Roman" w:hAnsi="Times New Roman"/>
                <w:b/>
                <w:color w:val="000000" w:themeColor="text1"/>
                <w:sz w:val="24"/>
                <w:szCs w:val="24"/>
              </w:rPr>
            </w:pPr>
            <w:r>
              <w:rPr>
                <w:rFonts w:ascii="Times New Roman" w:hAnsi="Times New Roman"/>
                <w:b/>
                <w:color w:val="000000" w:themeColor="text1"/>
                <w:sz w:val="24"/>
                <w:szCs w:val="24"/>
              </w:rPr>
              <w:t>表7-2 各主要施工机械在不同距离处的贡献值</w:t>
            </w:r>
          </w:p>
          <w:tbl>
            <w:tblPr>
              <w:tblStyle w:val="30"/>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1367"/>
              <w:gridCol w:w="425"/>
              <w:gridCol w:w="567"/>
              <w:gridCol w:w="62"/>
              <w:gridCol w:w="505"/>
              <w:gridCol w:w="49"/>
              <w:gridCol w:w="518"/>
              <w:gridCol w:w="538"/>
              <w:gridCol w:w="29"/>
              <w:gridCol w:w="426"/>
              <w:gridCol w:w="83"/>
              <w:gridCol w:w="538"/>
              <w:gridCol w:w="76"/>
              <w:gridCol w:w="462"/>
              <w:gridCol w:w="76"/>
              <w:gridCol w:w="462"/>
              <w:gridCol w:w="76"/>
              <w:gridCol w:w="462"/>
              <w:gridCol w:w="76"/>
              <w:gridCol w:w="524"/>
              <w:gridCol w:w="598"/>
            </w:tblGrid>
            <w:tr w14:paraId="6D30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vMerge w:val="restart"/>
                  <w:tcBorders>
                    <w:top w:val="single" w:color="auto" w:sz="4" w:space="0"/>
                    <w:left w:val="single" w:color="auto" w:sz="4" w:space="0"/>
                    <w:bottom w:val="single" w:color="auto" w:sz="4" w:space="0"/>
                    <w:right w:val="single" w:color="auto" w:sz="4" w:space="0"/>
                  </w:tcBorders>
                  <w:vAlign w:val="center"/>
                </w:tcPr>
                <w:p w14:paraId="234CFCBD">
                  <w:pPr>
                    <w:jc w:val="center"/>
                    <w:rPr>
                      <w:rFonts w:ascii="Times New Roman" w:hAnsi="Times New Roman"/>
                      <w:color w:val="000000" w:themeColor="text1"/>
                      <w:szCs w:val="21"/>
                    </w:rPr>
                  </w:pPr>
                  <w:r>
                    <w:rPr>
                      <w:rFonts w:ascii="Times New Roman" w:hAnsi="Times New Roman"/>
                      <w:color w:val="000000" w:themeColor="text1"/>
                      <w:szCs w:val="21"/>
                    </w:rPr>
                    <w:t>序</w:t>
                  </w:r>
                </w:p>
                <w:p w14:paraId="1CD2A4CF">
                  <w:pPr>
                    <w:jc w:val="center"/>
                    <w:rPr>
                      <w:rFonts w:ascii="Times New Roman" w:hAnsi="Times New Roman"/>
                      <w:color w:val="000000" w:themeColor="text1"/>
                      <w:szCs w:val="21"/>
                    </w:rPr>
                  </w:pPr>
                  <w:r>
                    <w:rPr>
                      <w:rFonts w:ascii="Times New Roman" w:hAnsi="Times New Roman"/>
                      <w:color w:val="000000" w:themeColor="text1"/>
                      <w:szCs w:val="21"/>
                    </w:rPr>
                    <w:t>号</w:t>
                  </w:r>
                </w:p>
              </w:tc>
              <w:tc>
                <w:tcPr>
                  <w:tcW w:w="1367" w:type="dxa"/>
                  <w:vMerge w:val="restart"/>
                  <w:tcBorders>
                    <w:top w:val="single" w:color="auto" w:sz="4" w:space="0"/>
                    <w:left w:val="single" w:color="auto" w:sz="4" w:space="0"/>
                    <w:bottom w:val="single" w:color="auto" w:sz="4" w:space="0"/>
                    <w:right w:val="single" w:color="auto" w:sz="4" w:space="0"/>
                  </w:tcBorders>
                  <w:vAlign w:val="center"/>
                </w:tcPr>
                <w:p w14:paraId="2B87A3E8">
                  <w:pPr>
                    <w:jc w:val="center"/>
                    <w:rPr>
                      <w:rFonts w:ascii="Times New Roman" w:hAnsi="Times New Roman"/>
                      <w:color w:val="000000" w:themeColor="text1"/>
                      <w:szCs w:val="21"/>
                    </w:rPr>
                  </w:pPr>
                  <w:r>
                    <w:rPr>
                      <w:rFonts w:ascii="Times New Roman" w:hAnsi="Times New Roman"/>
                      <w:color w:val="000000" w:themeColor="text1"/>
                      <w:szCs w:val="21"/>
                    </w:rPr>
                    <w:t>机械</w:t>
                  </w:r>
                </w:p>
                <w:p w14:paraId="237C20F8">
                  <w:pPr>
                    <w:jc w:val="center"/>
                    <w:rPr>
                      <w:rFonts w:ascii="Times New Roman" w:hAnsi="Times New Roman"/>
                      <w:color w:val="000000" w:themeColor="text1"/>
                      <w:szCs w:val="21"/>
                    </w:rPr>
                  </w:pPr>
                  <w:r>
                    <w:rPr>
                      <w:rFonts w:ascii="Times New Roman" w:hAnsi="Times New Roman"/>
                      <w:color w:val="000000" w:themeColor="text1"/>
                      <w:szCs w:val="21"/>
                    </w:rPr>
                    <w:t>名称</w:t>
                  </w:r>
                </w:p>
              </w:tc>
              <w:tc>
                <w:tcPr>
                  <w:tcW w:w="5954" w:type="dxa"/>
                  <w:gridSpan w:val="19"/>
                  <w:tcBorders>
                    <w:top w:val="single" w:color="auto" w:sz="4" w:space="0"/>
                    <w:left w:val="single" w:color="auto" w:sz="4" w:space="0"/>
                    <w:bottom w:val="single" w:color="auto" w:sz="4" w:space="0"/>
                    <w:right w:val="single" w:color="auto" w:sz="4" w:space="0"/>
                  </w:tcBorders>
                </w:tcPr>
                <w:p w14:paraId="6C4534BA">
                  <w:pPr>
                    <w:jc w:val="center"/>
                    <w:rPr>
                      <w:rFonts w:ascii="Times New Roman" w:hAnsi="Times New Roman"/>
                      <w:color w:val="000000" w:themeColor="text1"/>
                      <w:szCs w:val="21"/>
                    </w:rPr>
                  </w:pPr>
                  <w:r>
                    <w:rPr>
                      <w:rFonts w:ascii="Times New Roman" w:hAnsi="Times New Roman"/>
                      <w:color w:val="000000" w:themeColor="text1"/>
                      <w:szCs w:val="21"/>
                    </w:rPr>
                    <w:t>不同距离处的噪声预测(dB(A))</w:t>
                  </w:r>
                </w:p>
              </w:tc>
              <w:tc>
                <w:tcPr>
                  <w:tcW w:w="598" w:type="dxa"/>
                  <w:vMerge w:val="restart"/>
                  <w:tcBorders>
                    <w:top w:val="single" w:color="auto" w:sz="4" w:space="0"/>
                    <w:left w:val="single" w:color="auto" w:sz="4" w:space="0"/>
                    <w:bottom w:val="single" w:color="auto" w:sz="4" w:space="0"/>
                    <w:right w:val="single" w:color="auto" w:sz="4" w:space="0"/>
                  </w:tcBorders>
                  <w:vAlign w:val="center"/>
                </w:tcPr>
                <w:p w14:paraId="0B1A6C44">
                  <w:pPr>
                    <w:jc w:val="center"/>
                    <w:rPr>
                      <w:rFonts w:ascii="Times New Roman" w:hAnsi="Times New Roman"/>
                      <w:color w:val="000000" w:themeColor="text1"/>
                      <w:szCs w:val="21"/>
                    </w:rPr>
                  </w:pPr>
                  <w:r>
                    <w:rPr>
                      <w:rFonts w:ascii="Times New Roman" w:hAnsi="Times New Roman"/>
                      <w:color w:val="000000" w:themeColor="text1"/>
                      <w:szCs w:val="21"/>
                    </w:rPr>
                    <w:t>施工</w:t>
                  </w:r>
                </w:p>
                <w:p w14:paraId="1C5522EB">
                  <w:pPr>
                    <w:jc w:val="center"/>
                    <w:rPr>
                      <w:rFonts w:ascii="Times New Roman" w:hAnsi="Times New Roman"/>
                      <w:color w:val="000000" w:themeColor="text1"/>
                      <w:szCs w:val="21"/>
                    </w:rPr>
                  </w:pPr>
                  <w:r>
                    <w:rPr>
                      <w:rFonts w:ascii="Times New Roman" w:hAnsi="Times New Roman"/>
                      <w:color w:val="000000" w:themeColor="text1"/>
                      <w:szCs w:val="21"/>
                    </w:rPr>
                    <w:t>阶段</w:t>
                  </w:r>
                </w:p>
              </w:tc>
            </w:tr>
            <w:tr w14:paraId="35DB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7292C7CA">
                  <w:pPr>
                    <w:widowControl/>
                    <w:jc w:val="left"/>
                    <w:rPr>
                      <w:rFonts w:ascii="Times New Roman" w:hAnsi="Times New Roman"/>
                      <w:color w:val="000000" w:themeColor="text1"/>
                      <w:szCs w:val="21"/>
                    </w:rPr>
                  </w:pPr>
                </w:p>
              </w:tc>
              <w:tc>
                <w:tcPr>
                  <w:tcW w:w="1367" w:type="dxa"/>
                  <w:vMerge w:val="continue"/>
                  <w:tcBorders>
                    <w:top w:val="single" w:color="auto" w:sz="4" w:space="0"/>
                    <w:left w:val="single" w:color="auto" w:sz="4" w:space="0"/>
                    <w:bottom w:val="single" w:color="auto" w:sz="4" w:space="0"/>
                    <w:right w:val="single" w:color="auto" w:sz="4" w:space="0"/>
                  </w:tcBorders>
                  <w:vAlign w:val="center"/>
                </w:tcPr>
                <w:p w14:paraId="68494251">
                  <w:pPr>
                    <w:widowControl/>
                    <w:jc w:val="left"/>
                    <w:rPr>
                      <w:rFonts w:ascii="Times New Roman" w:hAnsi="Times New Roman"/>
                      <w:color w:val="000000" w:themeColor="text1"/>
                      <w:szCs w:val="21"/>
                    </w:rPr>
                  </w:pPr>
                </w:p>
              </w:tc>
              <w:tc>
                <w:tcPr>
                  <w:tcW w:w="425" w:type="dxa"/>
                  <w:tcBorders>
                    <w:top w:val="single" w:color="auto" w:sz="4" w:space="0"/>
                    <w:left w:val="single" w:color="auto" w:sz="4" w:space="0"/>
                    <w:bottom w:val="single" w:color="auto" w:sz="4" w:space="0"/>
                    <w:right w:val="single" w:color="auto" w:sz="4" w:space="0"/>
                  </w:tcBorders>
                  <w:vAlign w:val="center"/>
                </w:tcPr>
                <w:p w14:paraId="10045711">
                  <w:pPr>
                    <w:jc w:val="center"/>
                    <w:rPr>
                      <w:rFonts w:ascii="Times New Roman" w:hAnsi="Times New Roman"/>
                      <w:color w:val="000000" w:themeColor="text1"/>
                      <w:szCs w:val="21"/>
                    </w:rPr>
                  </w:pPr>
                  <w:r>
                    <w:rPr>
                      <w:rFonts w:ascii="Times New Roman" w:hAnsi="Times New Roman"/>
                      <w:color w:val="000000" w:themeColor="text1"/>
                      <w:szCs w:val="21"/>
                    </w:rPr>
                    <w:t>10m</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7F913CD1">
                  <w:pPr>
                    <w:jc w:val="center"/>
                    <w:rPr>
                      <w:rFonts w:ascii="Times New Roman" w:hAnsi="Times New Roman"/>
                      <w:color w:val="000000" w:themeColor="text1"/>
                      <w:szCs w:val="21"/>
                    </w:rPr>
                  </w:pPr>
                  <w:r>
                    <w:rPr>
                      <w:rFonts w:ascii="Times New Roman" w:hAnsi="Times New Roman"/>
                      <w:color w:val="000000" w:themeColor="text1"/>
                      <w:szCs w:val="21"/>
                    </w:rPr>
                    <w:t>20m</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619A1081">
                  <w:pPr>
                    <w:jc w:val="center"/>
                    <w:rPr>
                      <w:rFonts w:ascii="Times New Roman" w:hAnsi="Times New Roman"/>
                      <w:color w:val="000000" w:themeColor="text1"/>
                      <w:szCs w:val="21"/>
                    </w:rPr>
                  </w:pPr>
                  <w:r>
                    <w:rPr>
                      <w:rFonts w:ascii="Times New Roman" w:hAnsi="Times New Roman"/>
                      <w:color w:val="000000" w:themeColor="text1"/>
                      <w:szCs w:val="21"/>
                    </w:rPr>
                    <w:t>23m</w:t>
                  </w:r>
                </w:p>
              </w:tc>
              <w:tc>
                <w:tcPr>
                  <w:tcW w:w="518" w:type="dxa"/>
                  <w:tcBorders>
                    <w:top w:val="single" w:color="auto" w:sz="4" w:space="0"/>
                    <w:left w:val="single" w:color="auto" w:sz="4" w:space="0"/>
                    <w:bottom w:val="single" w:color="auto" w:sz="4" w:space="0"/>
                    <w:right w:val="single" w:color="auto" w:sz="4" w:space="0"/>
                  </w:tcBorders>
                  <w:vAlign w:val="center"/>
                </w:tcPr>
                <w:p w14:paraId="0D090D32">
                  <w:pPr>
                    <w:jc w:val="center"/>
                    <w:rPr>
                      <w:rFonts w:ascii="Times New Roman" w:hAnsi="Times New Roman"/>
                      <w:color w:val="000000" w:themeColor="text1"/>
                      <w:szCs w:val="21"/>
                    </w:rPr>
                  </w:pPr>
                  <w:r>
                    <w:rPr>
                      <w:rFonts w:ascii="Times New Roman" w:hAnsi="Times New Roman"/>
                      <w:color w:val="000000" w:themeColor="text1"/>
                      <w:szCs w:val="21"/>
                    </w:rPr>
                    <w:t>30m</w:t>
                  </w:r>
                </w:p>
              </w:tc>
              <w:tc>
                <w:tcPr>
                  <w:tcW w:w="538" w:type="dxa"/>
                  <w:tcBorders>
                    <w:top w:val="single" w:color="auto" w:sz="4" w:space="0"/>
                    <w:left w:val="single" w:color="auto" w:sz="4" w:space="0"/>
                    <w:bottom w:val="single" w:color="auto" w:sz="4" w:space="0"/>
                    <w:right w:val="single" w:color="auto" w:sz="4" w:space="0"/>
                  </w:tcBorders>
                  <w:vAlign w:val="center"/>
                </w:tcPr>
                <w:p w14:paraId="65B3B1EE">
                  <w:pPr>
                    <w:jc w:val="center"/>
                    <w:rPr>
                      <w:rFonts w:ascii="Times New Roman" w:hAnsi="Times New Roman"/>
                      <w:color w:val="000000" w:themeColor="text1"/>
                      <w:szCs w:val="21"/>
                    </w:rPr>
                  </w:pPr>
                  <w:r>
                    <w:rPr>
                      <w:rFonts w:ascii="Times New Roman" w:hAnsi="Times New Roman"/>
                      <w:color w:val="000000" w:themeColor="text1"/>
                      <w:szCs w:val="21"/>
                    </w:rPr>
                    <w:t>40m</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3AED7AD9">
                  <w:pPr>
                    <w:jc w:val="center"/>
                    <w:rPr>
                      <w:rFonts w:ascii="Times New Roman" w:hAnsi="Times New Roman"/>
                      <w:color w:val="000000" w:themeColor="text1"/>
                      <w:szCs w:val="21"/>
                    </w:rPr>
                  </w:pPr>
                  <w:r>
                    <w:rPr>
                      <w:rFonts w:ascii="Times New Roman" w:hAnsi="Times New Roman"/>
                      <w:color w:val="000000" w:themeColor="text1"/>
                      <w:szCs w:val="21"/>
                    </w:rPr>
                    <w:t>60m</w:t>
                  </w:r>
                </w:p>
              </w:tc>
              <w:tc>
                <w:tcPr>
                  <w:tcW w:w="538" w:type="dxa"/>
                  <w:tcBorders>
                    <w:top w:val="single" w:color="auto" w:sz="4" w:space="0"/>
                    <w:left w:val="single" w:color="auto" w:sz="4" w:space="0"/>
                    <w:bottom w:val="single" w:color="auto" w:sz="4" w:space="0"/>
                    <w:right w:val="single" w:color="auto" w:sz="4" w:space="0"/>
                  </w:tcBorders>
                  <w:vAlign w:val="center"/>
                </w:tcPr>
                <w:p w14:paraId="0C865ADD">
                  <w:pPr>
                    <w:jc w:val="center"/>
                    <w:rPr>
                      <w:rFonts w:ascii="Times New Roman" w:hAnsi="Times New Roman"/>
                      <w:color w:val="000000" w:themeColor="text1"/>
                      <w:szCs w:val="21"/>
                    </w:rPr>
                  </w:pPr>
                  <w:r>
                    <w:rPr>
                      <w:rFonts w:ascii="Times New Roman" w:hAnsi="Times New Roman"/>
                      <w:color w:val="000000" w:themeColor="text1"/>
                      <w:szCs w:val="21"/>
                    </w:rPr>
                    <w:t>70m</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16A18E05">
                  <w:pPr>
                    <w:jc w:val="center"/>
                    <w:rPr>
                      <w:rFonts w:ascii="Times New Roman" w:hAnsi="Times New Roman"/>
                      <w:color w:val="000000" w:themeColor="text1"/>
                      <w:szCs w:val="21"/>
                    </w:rPr>
                  </w:pPr>
                  <w:r>
                    <w:rPr>
                      <w:rFonts w:ascii="Times New Roman" w:hAnsi="Times New Roman"/>
                      <w:color w:val="000000" w:themeColor="text1"/>
                      <w:szCs w:val="21"/>
                    </w:rPr>
                    <w:t>80m</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23DB8181">
                  <w:pPr>
                    <w:jc w:val="center"/>
                    <w:rPr>
                      <w:rFonts w:ascii="Times New Roman" w:hAnsi="Times New Roman"/>
                      <w:color w:val="000000" w:themeColor="text1"/>
                      <w:szCs w:val="21"/>
                    </w:rPr>
                  </w:pPr>
                  <w:r>
                    <w:rPr>
                      <w:rFonts w:ascii="Times New Roman" w:hAnsi="Times New Roman"/>
                      <w:color w:val="000000" w:themeColor="text1"/>
                      <w:szCs w:val="21"/>
                    </w:rPr>
                    <w:t>100m</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7FFCFDC4">
                  <w:pPr>
                    <w:jc w:val="center"/>
                    <w:rPr>
                      <w:rFonts w:ascii="Times New Roman" w:hAnsi="Times New Roman"/>
                      <w:color w:val="000000" w:themeColor="text1"/>
                      <w:szCs w:val="21"/>
                    </w:rPr>
                  </w:pPr>
                  <w:r>
                    <w:rPr>
                      <w:rFonts w:ascii="Times New Roman" w:hAnsi="Times New Roman"/>
                      <w:color w:val="000000" w:themeColor="text1"/>
                      <w:szCs w:val="21"/>
                    </w:rPr>
                    <w:t>150m</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301F031F">
                  <w:pPr>
                    <w:jc w:val="center"/>
                    <w:rPr>
                      <w:rFonts w:ascii="Times New Roman" w:hAnsi="Times New Roman"/>
                      <w:color w:val="000000" w:themeColor="text1"/>
                      <w:szCs w:val="21"/>
                    </w:rPr>
                  </w:pPr>
                  <w:r>
                    <w:rPr>
                      <w:rFonts w:ascii="Times New Roman" w:hAnsi="Times New Roman"/>
                      <w:color w:val="000000" w:themeColor="text1"/>
                      <w:szCs w:val="21"/>
                    </w:rPr>
                    <w:t>200m</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76873A41">
                  <w:pPr>
                    <w:widowControl/>
                    <w:jc w:val="left"/>
                    <w:rPr>
                      <w:rFonts w:ascii="Times New Roman" w:hAnsi="Times New Roman"/>
                      <w:color w:val="000000" w:themeColor="text1"/>
                      <w:szCs w:val="21"/>
                    </w:rPr>
                  </w:pPr>
                </w:p>
              </w:tc>
            </w:tr>
            <w:tr w14:paraId="43D2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546A5182">
                  <w:pPr>
                    <w:widowControl/>
                    <w:jc w:val="center"/>
                    <w:rPr>
                      <w:rFonts w:ascii="Times New Roman" w:hAnsi="Times New Roman"/>
                      <w:color w:val="000000" w:themeColor="text1"/>
                      <w:szCs w:val="21"/>
                    </w:rPr>
                  </w:pPr>
                  <w:r>
                    <w:rPr>
                      <w:rFonts w:ascii="Times New Roman" w:hAnsi="Times New Roman"/>
                      <w:color w:val="000000" w:themeColor="text1"/>
                      <w:szCs w:val="21"/>
                    </w:rPr>
                    <w:t>1</w:t>
                  </w:r>
                </w:p>
              </w:tc>
              <w:tc>
                <w:tcPr>
                  <w:tcW w:w="1367" w:type="dxa"/>
                  <w:tcBorders>
                    <w:top w:val="single" w:color="auto" w:sz="4" w:space="0"/>
                    <w:left w:val="single" w:color="auto" w:sz="4" w:space="0"/>
                    <w:bottom w:val="single" w:color="auto" w:sz="4" w:space="0"/>
                    <w:right w:val="single" w:color="auto" w:sz="4" w:space="0"/>
                  </w:tcBorders>
                  <w:vAlign w:val="center"/>
                </w:tcPr>
                <w:p w14:paraId="248218B1">
                  <w:pPr>
                    <w:widowControl/>
                    <w:jc w:val="center"/>
                    <w:rPr>
                      <w:rFonts w:ascii="Times New Roman" w:hAnsi="Times New Roman"/>
                      <w:color w:val="000000" w:themeColor="text1"/>
                      <w:szCs w:val="21"/>
                    </w:rPr>
                  </w:pPr>
                  <w:r>
                    <w:rPr>
                      <w:rFonts w:ascii="Times New Roman" w:hAnsi="Times New Roman"/>
                      <w:color w:val="000000" w:themeColor="text1"/>
                      <w:szCs w:val="21"/>
                    </w:rPr>
                    <w:t>切割设备</w:t>
                  </w:r>
                </w:p>
              </w:tc>
              <w:tc>
                <w:tcPr>
                  <w:tcW w:w="425" w:type="dxa"/>
                  <w:tcBorders>
                    <w:top w:val="single" w:color="auto" w:sz="4" w:space="0"/>
                    <w:left w:val="single" w:color="auto" w:sz="4" w:space="0"/>
                    <w:bottom w:val="single" w:color="auto" w:sz="4" w:space="0"/>
                    <w:right w:val="single" w:color="auto" w:sz="4" w:space="0"/>
                  </w:tcBorders>
                  <w:vAlign w:val="center"/>
                </w:tcPr>
                <w:p w14:paraId="2F2A592A">
                  <w:pPr>
                    <w:jc w:val="center"/>
                    <w:rPr>
                      <w:rFonts w:ascii="Times New Roman" w:hAnsi="Times New Roman"/>
                      <w:color w:val="000000" w:themeColor="text1"/>
                      <w:szCs w:val="21"/>
                    </w:rPr>
                  </w:pPr>
                  <w:r>
                    <w:rPr>
                      <w:rFonts w:ascii="Times New Roman" w:hAnsi="Times New Roman"/>
                      <w:color w:val="000000" w:themeColor="text1"/>
                      <w:szCs w:val="21"/>
                    </w:rPr>
                    <w:t xml:space="preserve">60 </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220D0D7C">
                  <w:pPr>
                    <w:jc w:val="center"/>
                    <w:rPr>
                      <w:rFonts w:ascii="Times New Roman" w:hAnsi="Times New Roman"/>
                      <w:color w:val="000000" w:themeColor="text1"/>
                      <w:szCs w:val="21"/>
                    </w:rPr>
                  </w:pPr>
                  <w:r>
                    <w:rPr>
                      <w:rFonts w:ascii="Times New Roman" w:hAnsi="Times New Roman"/>
                      <w:color w:val="000000" w:themeColor="text1"/>
                      <w:szCs w:val="21"/>
                    </w:rPr>
                    <w:t xml:space="preserve">54 </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17956E87">
                  <w:pPr>
                    <w:jc w:val="center"/>
                    <w:rPr>
                      <w:rFonts w:ascii="Times New Roman" w:hAnsi="Times New Roman"/>
                      <w:color w:val="000000" w:themeColor="text1"/>
                      <w:szCs w:val="21"/>
                    </w:rPr>
                  </w:pPr>
                  <w:r>
                    <w:rPr>
                      <w:rFonts w:ascii="Times New Roman" w:hAnsi="Times New Roman"/>
                      <w:color w:val="000000" w:themeColor="text1"/>
                      <w:szCs w:val="21"/>
                    </w:rPr>
                    <w:t>53</w:t>
                  </w:r>
                </w:p>
              </w:tc>
              <w:tc>
                <w:tcPr>
                  <w:tcW w:w="518" w:type="dxa"/>
                  <w:tcBorders>
                    <w:top w:val="single" w:color="auto" w:sz="4" w:space="0"/>
                    <w:left w:val="single" w:color="auto" w:sz="4" w:space="0"/>
                    <w:bottom w:val="single" w:color="auto" w:sz="4" w:space="0"/>
                    <w:right w:val="single" w:color="auto" w:sz="4" w:space="0"/>
                  </w:tcBorders>
                  <w:vAlign w:val="center"/>
                </w:tcPr>
                <w:p w14:paraId="611A9474">
                  <w:pPr>
                    <w:jc w:val="center"/>
                    <w:rPr>
                      <w:rFonts w:ascii="Times New Roman" w:hAnsi="Times New Roman"/>
                      <w:color w:val="000000" w:themeColor="text1"/>
                      <w:szCs w:val="21"/>
                    </w:rPr>
                  </w:pPr>
                  <w:r>
                    <w:rPr>
                      <w:rFonts w:ascii="Times New Roman" w:hAnsi="Times New Roman"/>
                      <w:color w:val="000000" w:themeColor="text1"/>
                      <w:szCs w:val="21"/>
                    </w:rPr>
                    <w:t xml:space="preserve">50 </w:t>
                  </w:r>
                </w:p>
              </w:tc>
              <w:tc>
                <w:tcPr>
                  <w:tcW w:w="538" w:type="dxa"/>
                  <w:tcBorders>
                    <w:top w:val="single" w:color="auto" w:sz="4" w:space="0"/>
                    <w:left w:val="single" w:color="auto" w:sz="4" w:space="0"/>
                    <w:bottom w:val="single" w:color="auto" w:sz="4" w:space="0"/>
                    <w:right w:val="single" w:color="auto" w:sz="4" w:space="0"/>
                  </w:tcBorders>
                  <w:vAlign w:val="center"/>
                </w:tcPr>
                <w:p w14:paraId="23014A64">
                  <w:pPr>
                    <w:jc w:val="center"/>
                    <w:rPr>
                      <w:rFonts w:ascii="Times New Roman" w:hAnsi="Times New Roman"/>
                      <w:color w:val="000000" w:themeColor="text1"/>
                      <w:szCs w:val="21"/>
                    </w:rPr>
                  </w:pPr>
                  <w:r>
                    <w:rPr>
                      <w:rFonts w:ascii="Times New Roman" w:hAnsi="Times New Roman"/>
                      <w:color w:val="000000" w:themeColor="text1"/>
                      <w:szCs w:val="21"/>
                    </w:rPr>
                    <w:t xml:space="preserve">48 </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325AAC05">
                  <w:pPr>
                    <w:jc w:val="center"/>
                    <w:rPr>
                      <w:rFonts w:ascii="Times New Roman" w:hAnsi="Times New Roman"/>
                      <w:color w:val="000000" w:themeColor="text1"/>
                      <w:szCs w:val="21"/>
                    </w:rPr>
                  </w:pPr>
                  <w:r>
                    <w:rPr>
                      <w:rFonts w:ascii="Times New Roman" w:hAnsi="Times New Roman"/>
                      <w:color w:val="000000" w:themeColor="text1"/>
                      <w:szCs w:val="21"/>
                    </w:rPr>
                    <w:t xml:space="preserve">44 </w:t>
                  </w:r>
                </w:p>
              </w:tc>
              <w:tc>
                <w:tcPr>
                  <w:tcW w:w="538" w:type="dxa"/>
                  <w:tcBorders>
                    <w:top w:val="single" w:color="auto" w:sz="4" w:space="0"/>
                    <w:left w:val="single" w:color="auto" w:sz="4" w:space="0"/>
                    <w:bottom w:val="single" w:color="auto" w:sz="4" w:space="0"/>
                    <w:right w:val="single" w:color="auto" w:sz="4" w:space="0"/>
                  </w:tcBorders>
                  <w:vAlign w:val="center"/>
                </w:tcPr>
                <w:p w14:paraId="6941B7AC">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1997CF3C">
                  <w:pPr>
                    <w:jc w:val="center"/>
                    <w:rPr>
                      <w:rFonts w:ascii="Times New Roman" w:hAnsi="Times New Roman"/>
                      <w:color w:val="000000" w:themeColor="text1"/>
                      <w:szCs w:val="21"/>
                    </w:rPr>
                  </w:pPr>
                  <w:r>
                    <w:rPr>
                      <w:rFonts w:ascii="Times New Roman" w:hAnsi="Times New Roman"/>
                      <w:color w:val="000000" w:themeColor="text1"/>
                      <w:szCs w:val="21"/>
                    </w:rPr>
                    <w:t>42</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15CD94DF">
                  <w:pPr>
                    <w:jc w:val="center"/>
                    <w:rPr>
                      <w:rFonts w:ascii="Times New Roman" w:hAnsi="Times New Roman"/>
                      <w:color w:val="000000" w:themeColor="text1"/>
                      <w:szCs w:val="21"/>
                    </w:rPr>
                  </w:pPr>
                  <w:r>
                    <w:rPr>
                      <w:rFonts w:ascii="Times New Roman" w:hAnsi="Times New Roman"/>
                      <w:color w:val="000000" w:themeColor="text1"/>
                      <w:szCs w:val="21"/>
                    </w:rPr>
                    <w:t xml:space="preserve">40 </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3CAC8843">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5A0152F2">
                  <w:pPr>
                    <w:jc w:val="center"/>
                    <w:rPr>
                      <w:rFonts w:ascii="Times New Roman" w:hAnsi="Times New Roman"/>
                      <w:color w:val="000000" w:themeColor="text1"/>
                      <w:szCs w:val="21"/>
                    </w:rPr>
                  </w:pPr>
                  <w:r>
                    <w:rPr>
                      <w:rFonts w:ascii="Times New Roman" w:hAnsi="Times New Roman"/>
                      <w:color w:val="000000" w:themeColor="text1"/>
                      <w:szCs w:val="21"/>
                    </w:rPr>
                    <w:t xml:space="preserve">34 </w:t>
                  </w:r>
                </w:p>
              </w:tc>
              <w:tc>
                <w:tcPr>
                  <w:tcW w:w="598" w:type="dxa"/>
                  <w:vMerge w:val="restart"/>
                  <w:tcBorders>
                    <w:top w:val="single" w:color="auto" w:sz="4" w:space="0"/>
                    <w:left w:val="single" w:color="auto" w:sz="4" w:space="0"/>
                    <w:right w:val="single" w:color="auto" w:sz="4" w:space="0"/>
                  </w:tcBorders>
                  <w:vAlign w:val="center"/>
                </w:tcPr>
                <w:p w14:paraId="03EFBEBB">
                  <w:pPr>
                    <w:widowControl/>
                    <w:jc w:val="center"/>
                    <w:rPr>
                      <w:rFonts w:ascii="Times New Roman" w:hAnsi="Times New Roman"/>
                      <w:color w:val="000000" w:themeColor="text1"/>
                      <w:szCs w:val="21"/>
                    </w:rPr>
                  </w:pPr>
                  <w:r>
                    <w:rPr>
                      <w:rFonts w:ascii="Times New Roman" w:hAnsi="Times New Roman"/>
                      <w:color w:val="000000" w:themeColor="text1"/>
                      <w:szCs w:val="21"/>
                    </w:rPr>
                    <w:t>拆除阶段</w:t>
                  </w:r>
                </w:p>
              </w:tc>
            </w:tr>
            <w:tr w14:paraId="5A75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14:paraId="7E2B3C32">
                  <w:pPr>
                    <w:widowControl/>
                    <w:jc w:val="center"/>
                    <w:rPr>
                      <w:rFonts w:ascii="Times New Roman" w:hAnsi="Times New Roman"/>
                      <w:color w:val="000000" w:themeColor="text1"/>
                      <w:szCs w:val="21"/>
                    </w:rPr>
                  </w:pPr>
                  <w:r>
                    <w:rPr>
                      <w:rFonts w:ascii="Times New Roman" w:hAnsi="Times New Roman"/>
                      <w:color w:val="000000" w:themeColor="text1"/>
                      <w:szCs w:val="21"/>
                    </w:rPr>
                    <w:t>多声源叠加值</w:t>
                  </w:r>
                </w:p>
              </w:tc>
              <w:tc>
                <w:tcPr>
                  <w:tcW w:w="425" w:type="dxa"/>
                  <w:tcBorders>
                    <w:top w:val="single" w:color="auto" w:sz="4" w:space="0"/>
                    <w:left w:val="single" w:color="auto" w:sz="4" w:space="0"/>
                    <w:bottom w:val="single" w:color="auto" w:sz="4" w:space="0"/>
                    <w:right w:val="single" w:color="auto" w:sz="4" w:space="0"/>
                  </w:tcBorders>
                  <w:vAlign w:val="center"/>
                </w:tcPr>
                <w:p w14:paraId="2B379B9B">
                  <w:pPr>
                    <w:jc w:val="center"/>
                    <w:rPr>
                      <w:rFonts w:ascii="Times New Roman" w:hAnsi="Times New Roman"/>
                      <w:color w:val="000000" w:themeColor="text1"/>
                      <w:szCs w:val="21"/>
                    </w:rPr>
                  </w:pPr>
                  <w:r>
                    <w:rPr>
                      <w:rFonts w:ascii="Times New Roman" w:hAnsi="Times New Roman"/>
                      <w:color w:val="000000" w:themeColor="text1"/>
                      <w:szCs w:val="21"/>
                    </w:rPr>
                    <w:t xml:space="preserve">60 </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7BB77F7B">
                  <w:pPr>
                    <w:jc w:val="center"/>
                    <w:rPr>
                      <w:rFonts w:ascii="Times New Roman" w:hAnsi="Times New Roman"/>
                      <w:color w:val="000000" w:themeColor="text1"/>
                      <w:szCs w:val="21"/>
                    </w:rPr>
                  </w:pPr>
                  <w:r>
                    <w:rPr>
                      <w:rFonts w:ascii="Times New Roman" w:hAnsi="Times New Roman"/>
                      <w:color w:val="000000" w:themeColor="text1"/>
                      <w:szCs w:val="21"/>
                    </w:rPr>
                    <w:t xml:space="preserve">54 </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17DD6509">
                  <w:pPr>
                    <w:jc w:val="center"/>
                    <w:rPr>
                      <w:rFonts w:ascii="Times New Roman" w:hAnsi="Times New Roman"/>
                      <w:color w:val="000000" w:themeColor="text1"/>
                      <w:szCs w:val="21"/>
                    </w:rPr>
                  </w:pPr>
                  <w:r>
                    <w:rPr>
                      <w:rFonts w:ascii="Times New Roman" w:hAnsi="Times New Roman"/>
                      <w:color w:val="000000" w:themeColor="text1"/>
                      <w:szCs w:val="21"/>
                    </w:rPr>
                    <w:t>53</w:t>
                  </w:r>
                </w:p>
              </w:tc>
              <w:tc>
                <w:tcPr>
                  <w:tcW w:w="518" w:type="dxa"/>
                  <w:tcBorders>
                    <w:top w:val="single" w:color="auto" w:sz="4" w:space="0"/>
                    <w:left w:val="single" w:color="auto" w:sz="4" w:space="0"/>
                    <w:bottom w:val="single" w:color="auto" w:sz="4" w:space="0"/>
                    <w:right w:val="single" w:color="auto" w:sz="4" w:space="0"/>
                  </w:tcBorders>
                  <w:vAlign w:val="center"/>
                </w:tcPr>
                <w:p w14:paraId="0450506C">
                  <w:pPr>
                    <w:jc w:val="center"/>
                    <w:rPr>
                      <w:rFonts w:ascii="Times New Roman" w:hAnsi="Times New Roman"/>
                      <w:color w:val="000000" w:themeColor="text1"/>
                      <w:szCs w:val="21"/>
                    </w:rPr>
                  </w:pPr>
                  <w:r>
                    <w:rPr>
                      <w:rFonts w:ascii="Times New Roman" w:hAnsi="Times New Roman"/>
                      <w:color w:val="000000" w:themeColor="text1"/>
                      <w:szCs w:val="21"/>
                    </w:rPr>
                    <w:t xml:space="preserve">50 </w:t>
                  </w:r>
                </w:p>
              </w:tc>
              <w:tc>
                <w:tcPr>
                  <w:tcW w:w="538" w:type="dxa"/>
                  <w:tcBorders>
                    <w:top w:val="single" w:color="auto" w:sz="4" w:space="0"/>
                    <w:left w:val="single" w:color="auto" w:sz="4" w:space="0"/>
                    <w:bottom w:val="single" w:color="auto" w:sz="4" w:space="0"/>
                    <w:right w:val="single" w:color="auto" w:sz="4" w:space="0"/>
                  </w:tcBorders>
                  <w:vAlign w:val="center"/>
                </w:tcPr>
                <w:p w14:paraId="1261E4E8">
                  <w:pPr>
                    <w:jc w:val="center"/>
                    <w:rPr>
                      <w:rFonts w:ascii="Times New Roman" w:hAnsi="Times New Roman"/>
                      <w:color w:val="000000" w:themeColor="text1"/>
                      <w:szCs w:val="21"/>
                    </w:rPr>
                  </w:pPr>
                  <w:r>
                    <w:rPr>
                      <w:rFonts w:ascii="Times New Roman" w:hAnsi="Times New Roman"/>
                      <w:color w:val="000000" w:themeColor="text1"/>
                      <w:szCs w:val="21"/>
                    </w:rPr>
                    <w:t xml:space="preserve">48 </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6266FFE6">
                  <w:pPr>
                    <w:jc w:val="center"/>
                    <w:rPr>
                      <w:rFonts w:ascii="Times New Roman" w:hAnsi="Times New Roman"/>
                      <w:color w:val="000000" w:themeColor="text1"/>
                      <w:szCs w:val="21"/>
                    </w:rPr>
                  </w:pPr>
                  <w:r>
                    <w:rPr>
                      <w:rFonts w:ascii="Times New Roman" w:hAnsi="Times New Roman"/>
                      <w:color w:val="000000" w:themeColor="text1"/>
                      <w:szCs w:val="21"/>
                    </w:rPr>
                    <w:t xml:space="preserve">44 </w:t>
                  </w:r>
                </w:p>
              </w:tc>
              <w:tc>
                <w:tcPr>
                  <w:tcW w:w="538" w:type="dxa"/>
                  <w:tcBorders>
                    <w:top w:val="single" w:color="auto" w:sz="4" w:space="0"/>
                    <w:left w:val="single" w:color="auto" w:sz="4" w:space="0"/>
                    <w:bottom w:val="single" w:color="auto" w:sz="4" w:space="0"/>
                    <w:right w:val="single" w:color="auto" w:sz="4" w:space="0"/>
                  </w:tcBorders>
                  <w:vAlign w:val="center"/>
                </w:tcPr>
                <w:p w14:paraId="08E5DD8B">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245522A9">
                  <w:pPr>
                    <w:jc w:val="center"/>
                    <w:rPr>
                      <w:rFonts w:ascii="Times New Roman" w:hAnsi="Times New Roman"/>
                      <w:color w:val="000000" w:themeColor="text1"/>
                      <w:szCs w:val="21"/>
                    </w:rPr>
                  </w:pPr>
                  <w:r>
                    <w:rPr>
                      <w:rFonts w:ascii="Times New Roman" w:hAnsi="Times New Roman"/>
                      <w:color w:val="000000" w:themeColor="text1"/>
                      <w:szCs w:val="21"/>
                    </w:rPr>
                    <w:t>42</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0BD143E6">
                  <w:pPr>
                    <w:jc w:val="center"/>
                    <w:rPr>
                      <w:rFonts w:ascii="Times New Roman" w:hAnsi="Times New Roman"/>
                      <w:color w:val="000000" w:themeColor="text1"/>
                      <w:szCs w:val="21"/>
                    </w:rPr>
                  </w:pPr>
                  <w:r>
                    <w:rPr>
                      <w:rFonts w:ascii="Times New Roman" w:hAnsi="Times New Roman"/>
                      <w:color w:val="000000" w:themeColor="text1"/>
                      <w:szCs w:val="21"/>
                    </w:rPr>
                    <w:t xml:space="preserve">40 </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42F2CDB3">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3F3558A0">
                  <w:pPr>
                    <w:jc w:val="center"/>
                    <w:rPr>
                      <w:rFonts w:ascii="Times New Roman" w:hAnsi="Times New Roman"/>
                      <w:color w:val="000000" w:themeColor="text1"/>
                      <w:szCs w:val="21"/>
                    </w:rPr>
                  </w:pPr>
                  <w:r>
                    <w:rPr>
                      <w:rFonts w:ascii="Times New Roman" w:hAnsi="Times New Roman"/>
                      <w:color w:val="000000" w:themeColor="text1"/>
                      <w:szCs w:val="21"/>
                    </w:rPr>
                    <w:t xml:space="preserve">34 </w:t>
                  </w:r>
                </w:p>
              </w:tc>
              <w:tc>
                <w:tcPr>
                  <w:tcW w:w="598" w:type="dxa"/>
                  <w:vMerge w:val="continue"/>
                  <w:tcBorders>
                    <w:left w:val="single" w:color="auto" w:sz="4" w:space="0"/>
                    <w:bottom w:val="single" w:color="auto" w:sz="4" w:space="0"/>
                    <w:right w:val="single" w:color="auto" w:sz="4" w:space="0"/>
                  </w:tcBorders>
                  <w:vAlign w:val="center"/>
                </w:tcPr>
                <w:p w14:paraId="2651AED9">
                  <w:pPr>
                    <w:widowControl/>
                    <w:jc w:val="center"/>
                    <w:rPr>
                      <w:rFonts w:ascii="Times New Roman" w:hAnsi="Times New Roman"/>
                      <w:color w:val="000000" w:themeColor="text1"/>
                      <w:szCs w:val="21"/>
                    </w:rPr>
                  </w:pPr>
                </w:p>
              </w:tc>
            </w:tr>
            <w:tr w14:paraId="030A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49EDD609">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367" w:type="dxa"/>
                  <w:tcBorders>
                    <w:top w:val="single" w:color="auto" w:sz="4" w:space="0"/>
                    <w:left w:val="single" w:color="auto" w:sz="4" w:space="0"/>
                    <w:bottom w:val="single" w:color="auto" w:sz="4" w:space="0"/>
                    <w:right w:val="single" w:color="auto" w:sz="4" w:space="0"/>
                  </w:tcBorders>
                  <w:vAlign w:val="center"/>
                </w:tcPr>
                <w:p w14:paraId="4F947489">
                  <w:pPr>
                    <w:jc w:val="center"/>
                    <w:rPr>
                      <w:rFonts w:ascii="Times New Roman" w:hAnsi="Times New Roman"/>
                      <w:color w:val="000000" w:themeColor="text1"/>
                      <w:szCs w:val="21"/>
                    </w:rPr>
                  </w:pPr>
                  <w:r>
                    <w:rPr>
                      <w:rFonts w:ascii="Times New Roman" w:hAnsi="Times New Roman"/>
                      <w:color w:val="000000" w:themeColor="text1"/>
                      <w:szCs w:val="21"/>
                    </w:rPr>
                    <w:t>振捣器</w:t>
                  </w:r>
                </w:p>
              </w:tc>
              <w:tc>
                <w:tcPr>
                  <w:tcW w:w="425" w:type="dxa"/>
                  <w:tcBorders>
                    <w:top w:val="single" w:color="auto" w:sz="4" w:space="0"/>
                    <w:left w:val="single" w:color="auto" w:sz="4" w:space="0"/>
                    <w:bottom w:val="single" w:color="auto" w:sz="4" w:space="0"/>
                    <w:right w:val="single" w:color="auto" w:sz="4" w:space="0"/>
                  </w:tcBorders>
                  <w:vAlign w:val="center"/>
                </w:tcPr>
                <w:p w14:paraId="7A1AC96F">
                  <w:pPr>
                    <w:jc w:val="center"/>
                    <w:rPr>
                      <w:rFonts w:ascii="Times New Roman" w:hAnsi="Times New Roman"/>
                      <w:color w:val="000000" w:themeColor="text1"/>
                      <w:szCs w:val="21"/>
                    </w:rPr>
                  </w:pPr>
                  <w:r>
                    <w:rPr>
                      <w:rFonts w:ascii="Times New Roman" w:hAnsi="Times New Roman"/>
                      <w:color w:val="000000" w:themeColor="text1"/>
                      <w:szCs w:val="21"/>
                    </w:rPr>
                    <w:t>65</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687F014A">
                  <w:pPr>
                    <w:jc w:val="center"/>
                    <w:rPr>
                      <w:rFonts w:ascii="Times New Roman" w:hAnsi="Times New Roman"/>
                      <w:color w:val="000000" w:themeColor="text1"/>
                      <w:szCs w:val="21"/>
                    </w:rPr>
                  </w:pPr>
                  <w:r>
                    <w:rPr>
                      <w:rFonts w:ascii="Times New Roman" w:hAnsi="Times New Roman"/>
                      <w:color w:val="000000" w:themeColor="text1"/>
                      <w:szCs w:val="21"/>
                    </w:rPr>
                    <w:t>59</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239DEE32">
                  <w:pPr>
                    <w:jc w:val="center"/>
                    <w:rPr>
                      <w:rFonts w:ascii="Times New Roman" w:hAnsi="Times New Roman"/>
                      <w:color w:val="000000" w:themeColor="text1"/>
                      <w:szCs w:val="21"/>
                    </w:rPr>
                  </w:pPr>
                  <w:r>
                    <w:rPr>
                      <w:rFonts w:ascii="Times New Roman" w:hAnsi="Times New Roman"/>
                      <w:color w:val="000000" w:themeColor="text1"/>
                      <w:szCs w:val="21"/>
                    </w:rPr>
                    <w:t xml:space="preserve">58 </w:t>
                  </w:r>
                </w:p>
              </w:tc>
              <w:tc>
                <w:tcPr>
                  <w:tcW w:w="518" w:type="dxa"/>
                  <w:tcBorders>
                    <w:top w:val="single" w:color="auto" w:sz="4" w:space="0"/>
                    <w:left w:val="single" w:color="auto" w:sz="4" w:space="0"/>
                    <w:bottom w:val="single" w:color="auto" w:sz="4" w:space="0"/>
                    <w:right w:val="single" w:color="auto" w:sz="4" w:space="0"/>
                  </w:tcBorders>
                  <w:vAlign w:val="center"/>
                </w:tcPr>
                <w:p w14:paraId="0075B2AA">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538" w:type="dxa"/>
                  <w:tcBorders>
                    <w:top w:val="single" w:color="auto" w:sz="4" w:space="0"/>
                    <w:left w:val="single" w:color="auto" w:sz="4" w:space="0"/>
                    <w:bottom w:val="single" w:color="auto" w:sz="4" w:space="0"/>
                    <w:right w:val="single" w:color="auto" w:sz="4" w:space="0"/>
                  </w:tcBorders>
                  <w:vAlign w:val="center"/>
                </w:tcPr>
                <w:p w14:paraId="30BE2996">
                  <w:pPr>
                    <w:jc w:val="center"/>
                    <w:rPr>
                      <w:rFonts w:ascii="Times New Roman" w:hAnsi="Times New Roman"/>
                      <w:color w:val="000000" w:themeColor="text1"/>
                      <w:szCs w:val="21"/>
                    </w:rPr>
                  </w:pPr>
                  <w:r>
                    <w:rPr>
                      <w:rFonts w:ascii="Times New Roman" w:hAnsi="Times New Roman"/>
                      <w:color w:val="000000" w:themeColor="text1"/>
                      <w:szCs w:val="21"/>
                    </w:rPr>
                    <w:t>53</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53C4CC3E">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538" w:type="dxa"/>
                  <w:tcBorders>
                    <w:top w:val="single" w:color="auto" w:sz="4" w:space="0"/>
                    <w:left w:val="single" w:color="auto" w:sz="4" w:space="0"/>
                    <w:bottom w:val="single" w:color="auto" w:sz="4" w:space="0"/>
                    <w:right w:val="single" w:color="auto" w:sz="4" w:space="0"/>
                  </w:tcBorders>
                  <w:vAlign w:val="center"/>
                </w:tcPr>
                <w:p w14:paraId="6EF74A79">
                  <w:pPr>
                    <w:jc w:val="center"/>
                    <w:rPr>
                      <w:rFonts w:ascii="Times New Roman" w:hAnsi="Times New Roman"/>
                      <w:color w:val="000000" w:themeColor="text1"/>
                      <w:szCs w:val="21"/>
                    </w:rPr>
                  </w:pPr>
                  <w:r>
                    <w:rPr>
                      <w:rFonts w:ascii="Times New Roman" w:hAnsi="Times New Roman"/>
                      <w:color w:val="000000" w:themeColor="text1"/>
                      <w:szCs w:val="21"/>
                    </w:rPr>
                    <w:t>48</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700378B7">
                  <w:pPr>
                    <w:jc w:val="center"/>
                    <w:rPr>
                      <w:rFonts w:ascii="Times New Roman" w:hAnsi="Times New Roman"/>
                      <w:color w:val="000000" w:themeColor="text1"/>
                      <w:szCs w:val="21"/>
                    </w:rPr>
                  </w:pPr>
                  <w:r>
                    <w:rPr>
                      <w:rFonts w:ascii="Times New Roman" w:hAnsi="Times New Roman"/>
                      <w:color w:val="000000" w:themeColor="text1"/>
                      <w:szCs w:val="21"/>
                    </w:rPr>
                    <w:t>47</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5524857F">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070EDB34">
                  <w:pPr>
                    <w:jc w:val="center"/>
                    <w:rPr>
                      <w:rFonts w:ascii="Times New Roman" w:hAnsi="Times New Roman"/>
                      <w:color w:val="000000" w:themeColor="text1"/>
                      <w:szCs w:val="21"/>
                    </w:rPr>
                  </w:pPr>
                  <w:r>
                    <w:rPr>
                      <w:rFonts w:ascii="Times New Roman" w:hAnsi="Times New Roman"/>
                      <w:color w:val="000000" w:themeColor="text1"/>
                      <w:szCs w:val="21"/>
                    </w:rPr>
                    <w:t>41</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308B213A">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98" w:type="dxa"/>
                  <w:vMerge w:val="restart"/>
                  <w:tcBorders>
                    <w:top w:val="single" w:color="auto" w:sz="4" w:space="0"/>
                    <w:left w:val="single" w:color="auto" w:sz="4" w:space="0"/>
                    <w:bottom w:val="single" w:color="auto" w:sz="4" w:space="0"/>
                    <w:right w:val="single" w:color="auto" w:sz="4" w:space="0"/>
                  </w:tcBorders>
                  <w:vAlign w:val="center"/>
                </w:tcPr>
                <w:p w14:paraId="1071CF10">
                  <w:pPr>
                    <w:jc w:val="center"/>
                    <w:rPr>
                      <w:rFonts w:ascii="Times New Roman" w:hAnsi="Times New Roman"/>
                      <w:color w:val="000000" w:themeColor="text1"/>
                      <w:szCs w:val="21"/>
                    </w:rPr>
                  </w:pPr>
                  <w:r>
                    <w:rPr>
                      <w:rFonts w:ascii="Times New Roman" w:hAnsi="Times New Roman"/>
                      <w:color w:val="000000" w:themeColor="text1"/>
                      <w:szCs w:val="21"/>
                    </w:rPr>
                    <w:t>底板与结构阶段</w:t>
                  </w:r>
                </w:p>
              </w:tc>
            </w:tr>
            <w:tr w14:paraId="0192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797F6EF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367" w:type="dxa"/>
                  <w:tcBorders>
                    <w:top w:val="single" w:color="auto" w:sz="4" w:space="0"/>
                    <w:left w:val="single" w:color="auto" w:sz="4" w:space="0"/>
                    <w:bottom w:val="single" w:color="auto" w:sz="4" w:space="0"/>
                    <w:right w:val="single" w:color="auto" w:sz="4" w:space="0"/>
                  </w:tcBorders>
                  <w:vAlign w:val="center"/>
                </w:tcPr>
                <w:p w14:paraId="278F5DB3">
                  <w:pPr>
                    <w:jc w:val="center"/>
                    <w:rPr>
                      <w:rFonts w:ascii="Times New Roman" w:hAnsi="Times New Roman"/>
                      <w:color w:val="000000" w:themeColor="text1"/>
                      <w:szCs w:val="21"/>
                    </w:rPr>
                  </w:pPr>
                  <w:r>
                    <w:rPr>
                      <w:rFonts w:ascii="Times New Roman" w:hAnsi="Times New Roman"/>
                      <w:color w:val="000000" w:themeColor="text1"/>
                      <w:szCs w:val="21"/>
                    </w:rPr>
                    <w:t>电锯</w:t>
                  </w:r>
                </w:p>
              </w:tc>
              <w:tc>
                <w:tcPr>
                  <w:tcW w:w="425" w:type="dxa"/>
                  <w:tcBorders>
                    <w:top w:val="single" w:color="auto" w:sz="4" w:space="0"/>
                    <w:left w:val="single" w:color="auto" w:sz="4" w:space="0"/>
                    <w:bottom w:val="single" w:color="auto" w:sz="4" w:space="0"/>
                    <w:right w:val="single" w:color="auto" w:sz="4" w:space="0"/>
                  </w:tcBorders>
                  <w:vAlign w:val="center"/>
                </w:tcPr>
                <w:p w14:paraId="59835293">
                  <w:pPr>
                    <w:jc w:val="center"/>
                    <w:rPr>
                      <w:rFonts w:ascii="Times New Roman" w:hAnsi="Times New Roman"/>
                      <w:color w:val="000000" w:themeColor="text1"/>
                      <w:szCs w:val="21"/>
                    </w:rPr>
                  </w:pPr>
                  <w:r>
                    <w:rPr>
                      <w:rFonts w:ascii="Times New Roman" w:hAnsi="Times New Roman"/>
                      <w:color w:val="000000" w:themeColor="text1"/>
                      <w:szCs w:val="21"/>
                    </w:rPr>
                    <w:t>60</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79AEA51B">
                  <w:pPr>
                    <w:jc w:val="center"/>
                    <w:rPr>
                      <w:rFonts w:ascii="Times New Roman" w:hAnsi="Times New Roman"/>
                      <w:color w:val="000000" w:themeColor="text1"/>
                      <w:szCs w:val="21"/>
                    </w:rPr>
                  </w:pPr>
                  <w:r>
                    <w:rPr>
                      <w:rFonts w:ascii="Times New Roman" w:hAnsi="Times New Roman"/>
                      <w:color w:val="000000" w:themeColor="text1"/>
                      <w:szCs w:val="21"/>
                    </w:rPr>
                    <w:t>54</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13E0F605">
                  <w:pPr>
                    <w:jc w:val="center"/>
                    <w:rPr>
                      <w:rFonts w:ascii="Times New Roman" w:hAnsi="Times New Roman"/>
                      <w:color w:val="000000" w:themeColor="text1"/>
                      <w:szCs w:val="21"/>
                    </w:rPr>
                  </w:pPr>
                  <w:r>
                    <w:rPr>
                      <w:rFonts w:ascii="Times New Roman" w:hAnsi="Times New Roman"/>
                      <w:color w:val="000000" w:themeColor="text1"/>
                      <w:szCs w:val="21"/>
                    </w:rPr>
                    <w:t xml:space="preserve">53 </w:t>
                  </w:r>
                </w:p>
              </w:tc>
              <w:tc>
                <w:tcPr>
                  <w:tcW w:w="518" w:type="dxa"/>
                  <w:tcBorders>
                    <w:top w:val="single" w:color="auto" w:sz="4" w:space="0"/>
                    <w:left w:val="single" w:color="auto" w:sz="4" w:space="0"/>
                    <w:bottom w:val="single" w:color="auto" w:sz="4" w:space="0"/>
                    <w:right w:val="single" w:color="auto" w:sz="4" w:space="0"/>
                  </w:tcBorders>
                  <w:vAlign w:val="center"/>
                </w:tcPr>
                <w:p w14:paraId="3986BA61">
                  <w:pPr>
                    <w:jc w:val="center"/>
                    <w:rPr>
                      <w:rFonts w:ascii="Times New Roman" w:hAnsi="Times New Roman"/>
                      <w:color w:val="000000" w:themeColor="text1"/>
                      <w:szCs w:val="21"/>
                    </w:rPr>
                  </w:pPr>
                  <w:r>
                    <w:rPr>
                      <w:rFonts w:ascii="Times New Roman" w:hAnsi="Times New Roman"/>
                      <w:color w:val="000000" w:themeColor="text1"/>
                      <w:szCs w:val="21"/>
                    </w:rPr>
                    <w:t>50</w:t>
                  </w:r>
                </w:p>
              </w:tc>
              <w:tc>
                <w:tcPr>
                  <w:tcW w:w="538" w:type="dxa"/>
                  <w:tcBorders>
                    <w:top w:val="single" w:color="auto" w:sz="4" w:space="0"/>
                    <w:left w:val="single" w:color="auto" w:sz="4" w:space="0"/>
                    <w:bottom w:val="single" w:color="auto" w:sz="4" w:space="0"/>
                    <w:right w:val="single" w:color="auto" w:sz="4" w:space="0"/>
                  </w:tcBorders>
                  <w:vAlign w:val="center"/>
                </w:tcPr>
                <w:p w14:paraId="59D627DD">
                  <w:pPr>
                    <w:jc w:val="center"/>
                    <w:rPr>
                      <w:rFonts w:ascii="Times New Roman" w:hAnsi="Times New Roman"/>
                      <w:color w:val="000000" w:themeColor="text1"/>
                      <w:szCs w:val="21"/>
                    </w:rPr>
                  </w:pPr>
                  <w:r>
                    <w:rPr>
                      <w:rFonts w:ascii="Times New Roman" w:hAnsi="Times New Roman"/>
                      <w:color w:val="000000" w:themeColor="text1"/>
                      <w:szCs w:val="21"/>
                    </w:rPr>
                    <w:t>48</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3801D96C">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38" w:type="dxa"/>
                  <w:tcBorders>
                    <w:top w:val="single" w:color="auto" w:sz="4" w:space="0"/>
                    <w:left w:val="single" w:color="auto" w:sz="4" w:space="0"/>
                    <w:bottom w:val="single" w:color="auto" w:sz="4" w:space="0"/>
                    <w:right w:val="single" w:color="auto" w:sz="4" w:space="0"/>
                  </w:tcBorders>
                  <w:vAlign w:val="center"/>
                </w:tcPr>
                <w:p w14:paraId="44BEE411">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715C87F0">
                  <w:pPr>
                    <w:jc w:val="center"/>
                    <w:rPr>
                      <w:rFonts w:ascii="Times New Roman" w:hAnsi="Times New Roman"/>
                      <w:color w:val="000000" w:themeColor="text1"/>
                      <w:szCs w:val="21"/>
                    </w:rPr>
                  </w:pPr>
                  <w:r>
                    <w:rPr>
                      <w:rFonts w:ascii="Times New Roman" w:hAnsi="Times New Roman"/>
                      <w:color w:val="000000" w:themeColor="text1"/>
                      <w:szCs w:val="21"/>
                    </w:rPr>
                    <w:t>42</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23D6E4FB">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67C8AB1E">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064EF087">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56A739EE">
                  <w:pPr>
                    <w:widowControl/>
                    <w:jc w:val="left"/>
                    <w:rPr>
                      <w:rFonts w:ascii="Times New Roman" w:hAnsi="Times New Roman"/>
                      <w:color w:val="000000" w:themeColor="text1"/>
                      <w:szCs w:val="21"/>
                    </w:rPr>
                  </w:pPr>
                </w:p>
              </w:tc>
            </w:tr>
            <w:tr w14:paraId="1D8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71BF957F">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367" w:type="dxa"/>
                  <w:tcBorders>
                    <w:top w:val="single" w:color="auto" w:sz="4" w:space="0"/>
                    <w:left w:val="single" w:color="auto" w:sz="4" w:space="0"/>
                    <w:bottom w:val="single" w:color="auto" w:sz="4" w:space="0"/>
                    <w:right w:val="single" w:color="auto" w:sz="4" w:space="0"/>
                  </w:tcBorders>
                  <w:vAlign w:val="center"/>
                </w:tcPr>
                <w:p w14:paraId="592964D5">
                  <w:pPr>
                    <w:jc w:val="center"/>
                    <w:rPr>
                      <w:rFonts w:ascii="Times New Roman" w:hAnsi="Times New Roman"/>
                      <w:color w:val="000000" w:themeColor="text1"/>
                      <w:szCs w:val="21"/>
                    </w:rPr>
                  </w:pPr>
                  <w:r>
                    <w:rPr>
                      <w:rFonts w:ascii="Times New Roman" w:hAnsi="Times New Roman"/>
                      <w:color w:val="000000" w:themeColor="text1"/>
                      <w:szCs w:val="21"/>
                    </w:rPr>
                    <w:t>电焊机</w:t>
                  </w:r>
                </w:p>
              </w:tc>
              <w:tc>
                <w:tcPr>
                  <w:tcW w:w="425" w:type="dxa"/>
                  <w:tcBorders>
                    <w:top w:val="single" w:color="auto" w:sz="4" w:space="0"/>
                    <w:left w:val="single" w:color="auto" w:sz="4" w:space="0"/>
                    <w:bottom w:val="single" w:color="auto" w:sz="4" w:space="0"/>
                    <w:right w:val="single" w:color="auto" w:sz="4" w:space="0"/>
                  </w:tcBorders>
                  <w:vAlign w:val="center"/>
                </w:tcPr>
                <w:p w14:paraId="0BA451AF">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701372DE">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4374CA2D">
                  <w:pPr>
                    <w:jc w:val="center"/>
                    <w:rPr>
                      <w:rFonts w:ascii="Times New Roman" w:hAnsi="Times New Roman"/>
                      <w:color w:val="000000" w:themeColor="text1"/>
                      <w:szCs w:val="21"/>
                    </w:rPr>
                  </w:pPr>
                  <w:r>
                    <w:rPr>
                      <w:rFonts w:ascii="Times New Roman" w:hAnsi="Times New Roman"/>
                      <w:color w:val="000000" w:themeColor="text1"/>
                      <w:szCs w:val="21"/>
                    </w:rPr>
                    <w:t xml:space="preserve">48 </w:t>
                  </w:r>
                </w:p>
              </w:tc>
              <w:tc>
                <w:tcPr>
                  <w:tcW w:w="518" w:type="dxa"/>
                  <w:tcBorders>
                    <w:top w:val="single" w:color="auto" w:sz="4" w:space="0"/>
                    <w:left w:val="single" w:color="auto" w:sz="4" w:space="0"/>
                    <w:bottom w:val="single" w:color="auto" w:sz="4" w:space="0"/>
                    <w:right w:val="single" w:color="auto" w:sz="4" w:space="0"/>
                  </w:tcBorders>
                  <w:vAlign w:val="center"/>
                </w:tcPr>
                <w:p w14:paraId="1DEFB0A8">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38" w:type="dxa"/>
                  <w:tcBorders>
                    <w:top w:val="single" w:color="auto" w:sz="4" w:space="0"/>
                    <w:left w:val="single" w:color="auto" w:sz="4" w:space="0"/>
                    <w:bottom w:val="single" w:color="auto" w:sz="4" w:space="0"/>
                    <w:right w:val="single" w:color="auto" w:sz="4" w:space="0"/>
                  </w:tcBorders>
                  <w:vAlign w:val="center"/>
                </w:tcPr>
                <w:p w14:paraId="0E40D84F">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6C502DD0">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38" w:type="dxa"/>
                  <w:tcBorders>
                    <w:top w:val="single" w:color="auto" w:sz="4" w:space="0"/>
                    <w:left w:val="single" w:color="auto" w:sz="4" w:space="0"/>
                    <w:bottom w:val="single" w:color="auto" w:sz="4" w:space="0"/>
                    <w:right w:val="single" w:color="auto" w:sz="4" w:space="0"/>
                  </w:tcBorders>
                  <w:vAlign w:val="center"/>
                </w:tcPr>
                <w:p w14:paraId="3E97F35E">
                  <w:pPr>
                    <w:jc w:val="center"/>
                    <w:rPr>
                      <w:rFonts w:ascii="Times New Roman" w:hAnsi="Times New Roman"/>
                      <w:color w:val="000000" w:themeColor="text1"/>
                      <w:szCs w:val="21"/>
                    </w:rPr>
                  </w:pPr>
                  <w:r>
                    <w:rPr>
                      <w:rFonts w:ascii="Times New Roman" w:hAnsi="Times New Roman"/>
                      <w:color w:val="000000" w:themeColor="text1"/>
                      <w:szCs w:val="21"/>
                    </w:rPr>
                    <w:t>38</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54717606">
                  <w:pPr>
                    <w:jc w:val="center"/>
                    <w:rPr>
                      <w:rFonts w:ascii="Times New Roman" w:hAnsi="Times New Roman"/>
                      <w:color w:val="000000" w:themeColor="text1"/>
                      <w:szCs w:val="21"/>
                    </w:rPr>
                  </w:pPr>
                  <w:r>
                    <w:rPr>
                      <w:rFonts w:ascii="Times New Roman" w:hAnsi="Times New Roman"/>
                      <w:color w:val="000000" w:themeColor="text1"/>
                      <w:szCs w:val="21"/>
                    </w:rPr>
                    <w:t>37</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250864BC">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27229BB3">
                  <w:pPr>
                    <w:jc w:val="center"/>
                    <w:rPr>
                      <w:rFonts w:ascii="Times New Roman" w:hAnsi="Times New Roman"/>
                      <w:color w:val="000000" w:themeColor="text1"/>
                      <w:szCs w:val="21"/>
                    </w:rPr>
                  </w:pPr>
                  <w:r>
                    <w:rPr>
                      <w:rFonts w:ascii="Times New Roman" w:hAnsi="Times New Roman"/>
                      <w:color w:val="000000" w:themeColor="text1"/>
                      <w:szCs w:val="21"/>
                    </w:rPr>
                    <w:t>31</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3B934557">
                  <w:pPr>
                    <w:jc w:val="center"/>
                    <w:rPr>
                      <w:rFonts w:ascii="Times New Roman" w:hAnsi="Times New Roman"/>
                      <w:color w:val="000000" w:themeColor="text1"/>
                      <w:szCs w:val="21"/>
                    </w:rPr>
                  </w:pPr>
                  <w:r>
                    <w:rPr>
                      <w:rFonts w:ascii="Times New Roman" w:hAnsi="Times New Roman"/>
                      <w:color w:val="000000" w:themeColor="text1"/>
                      <w:szCs w:val="21"/>
                    </w:rPr>
                    <w:t>29</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1518507A">
                  <w:pPr>
                    <w:widowControl/>
                    <w:jc w:val="left"/>
                    <w:rPr>
                      <w:rFonts w:ascii="Times New Roman" w:hAnsi="Times New Roman"/>
                      <w:color w:val="000000" w:themeColor="text1"/>
                      <w:szCs w:val="21"/>
                    </w:rPr>
                  </w:pPr>
                </w:p>
              </w:tc>
            </w:tr>
            <w:tr w14:paraId="7C22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051EAF99">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367" w:type="dxa"/>
                  <w:tcBorders>
                    <w:top w:val="single" w:color="auto" w:sz="4" w:space="0"/>
                    <w:left w:val="single" w:color="auto" w:sz="4" w:space="0"/>
                    <w:bottom w:val="single" w:color="auto" w:sz="4" w:space="0"/>
                    <w:right w:val="single" w:color="auto" w:sz="4" w:space="0"/>
                  </w:tcBorders>
                  <w:vAlign w:val="center"/>
                </w:tcPr>
                <w:p w14:paraId="65BC6074">
                  <w:pPr>
                    <w:jc w:val="center"/>
                    <w:rPr>
                      <w:rFonts w:ascii="Times New Roman" w:hAnsi="Times New Roman"/>
                      <w:color w:val="000000" w:themeColor="text1"/>
                      <w:szCs w:val="21"/>
                    </w:rPr>
                  </w:pPr>
                  <w:r>
                    <w:rPr>
                      <w:rFonts w:ascii="Times New Roman" w:hAnsi="Times New Roman"/>
                      <w:color w:val="000000" w:themeColor="text1"/>
                      <w:szCs w:val="21"/>
                    </w:rPr>
                    <w:t>空压机</w:t>
                  </w:r>
                </w:p>
              </w:tc>
              <w:tc>
                <w:tcPr>
                  <w:tcW w:w="425" w:type="dxa"/>
                  <w:tcBorders>
                    <w:top w:val="single" w:color="auto" w:sz="4" w:space="0"/>
                    <w:left w:val="single" w:color="auto" w:sz="4" w:space="0"/>
                    <w:bottom w:val="single" w:color="auto" w:sz="4" w:space="0"/>
                    <w:right w:val="single" w:color="auto" w:sz="4" w:space="0"/>
                  </w:tcBorders>
                  <w:vAlign w:val="center"/>
                </w:tcPr>
                <w:p w14:paraId="7E3AEEAC">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10E3C6CA">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2D6D1B60">
                  <w:pPr>
                    <w:jc w:val="center"/>
                    <w:rPr>
                      <w:rFonts w:ascii="Times New Roman" w:hAnsi="Times New Roman"/>
                      <w:color w:val="000000" w:themeColor="text1"/>
                      <w:szCs w:val="21"/>
                    </w:rPr>
                  </w:pPr>
                  <w:r>
                    <w:rPr>
                      <w:rFonts w:ascii="Times New Roman" w:hAnsi="Times New Roman"/>
                      <w:color w:val="000000" w:themeColor="text1"/>
                      <w:szCs w:val="21"/>
                    </w:rPr>
                    <w:t xml:space="preserve">38 </w:t>
                  </w:r>
                </w:p>
              </w:tc>
              <w:tc>
                <w:tcPr>
                  <w:tcW w:w="518" w:type="dxa"/>
                  <w:tcBorders>
                    <w:top w:val="single" w:color="auto" w:sz="4" w:space="0"/>
                    <w:left w:val="single" w:color="auto" w:sz="4" w:space="0"/>
                    <w:bottom w:val="single" w:color="auto" w:sz="4" w:space="0"/>
                    <w:right w:val="single" w:color="auto" w:sz="4" w:space="0"/>
                  </w:tcBorders>
                  <w:vAlign w:val="center"/>
                </w:tcPr>
                <w:p w14:paraId="7F143B3B">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538" w:type="dxa"/>
                  <w:tcBorders>
                    <w:top w:val="single" w:color="auto" w:sz="4" w:space="0"/>
                    <w:left w:val="single" w:color="auto" w:sz="4" w:space="0"/>
                    <w:bottom w:val="single" w:color="auto" w:sz="4" w:space="0"/>
                    <w:right w:val="single" w:color="auto" w:sz="4" w:space="0"/>
                  </w:tcBorders>
                  <w:vAlign w:val="center"/>
                </w:tcPr>
                <w:p w14:paraId="271C374A">
                  <w:pPr>
                    <w:jc w:val="center"/>
                    <w:rPr>
                      <w:rFonts w:ascii="Times New Roman" w:hAnsi="Times New Roman"/>
                      <w:color w:val="000000" w:themeColor="text1"/>
                      <w:szCs w:val="21"/>
                    </w:rPr>
                  </w:pPr>
                  <w:r>
                    <w:rPr>
                      <w:rFonts w:ascii="Times New Roman" w:hAnsi="Times New Roman"/>
                      <w:color w:val="000000" w:themeColor="text1"/>
                      <w:szCs w:val="21"/>
                    </w:rPr>
                    <w:t>33</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45F694AF">
                  <w:pPr>
                    <w:jc w:val="center"/>
                    <w:rPr>
                      <w:rFonts w:ascii="Times New Roman" w:hAnsi="Times New Roman"/>
                      <w:color w:val="000000" w:themeColor="text1"/>
                      <w:szCs w:val="21"/>
                    </w:rPr>
                  </w:pPr>
                  <w:r>
                    <w:rPr>
                      <w:rFonts w:ascii="Times New Roman" w:hAnsi="Times New Roman"/>
                      <w:color w:val="000000" w:themeColor="text1"/>
                      <w:szCs w:val="21"/>
                    </w:rPr>
                    <w:t>29</w:t>
                  </w:r>
                </w:p>
              </w:tc>
              <w:tc>
                <w:tcPr>
                  <w:tcW w:w="538" w:type="dxa"/>
                  <w:tcBorders>
                    <w:top w:val="single" w:color="auto" w:sz="4" w:space="0"/>
                    <w:left w:val="single" w:color="auto" w:sz="4" w:space="0"/>
                    <w:bottom w:val="single" w:color="auto" w:sz="4" w:space="0"/>
                    <w:right w:val="single" w:color="auto" w:sz="4" w:space="0"/>
                  </w:tcBorders>
                  <w:vAlign w:val="center"/>
                </w:tcPr>
                <w:p w14:paraId="49A1AA9D">
                  <w:pPr>
                    <w:jc w:val="center"/>
                    <w:rPr>
                      <w:rFonts w:ascii="Times New Roman" w:hAnsi="Times New Roman"/>
                      <w:color w:val="000000" w:themeColor="text1"/>
                      <w:szCs w:val="21"/>
                    </w:rPr>
                  </w:pPr>
                  <w:r>
                    <w:rPr>
                      <w:rFonts w:ascii="Times New Roman" w:hAnsi="Times New Roman"/>
                      <w:color w:val="000000" w:themeColor="text1"/>
                      <w:szCs w:val="21"/>
                    </w:rPr>
                    <w:t>28</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3E1966A9">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40850525">
                  <w:pPr>
                    <w:jc w:val="center"/>
                    <w:rPr>
                      <w:rFonts w:ascii="Times New Roman" w:hAnsi="Times New Roman"/>
                      <w:color w:val="000000" w:themeColor="text1"/>
                      <w:szCs w:val="21"/>
                    </w:rPr>
                  </w:pPr>
                  <w:r>
                    <w:rPr>
                      <w:rFonts w:ascii="Times New Roman" w:hAnsi="Times New Roman"/>
                      <w:color w:val="000000" w:themeColor="text1"/>
                      <w:szCs w:val="21"/>
                    </w:rPr>
                    <w:t>25</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4D1D6BF8">
                  <w:pPr>
                    <w:jc w:val="center"/>
                    <w:rPr>
                      <w:rFonts w:ascii="Times New Roman" w:hAnsi="Times New Roman"/>
                      <w:color w:val="000000" w:themeColor="text1"/>
                      <w:szCs w:val="21"/>
                    </w:rPr>
                  </w:pPr>
                  <w:r>
                    <w:rPr>
                      <w:rFonts w:ascii="Times New Roman" w:hAnsi="Times New Roman"/>
                      <w:color w:val="000000" w:themeColor="text1"/>
                      <w:szCs w:val="21"/>
                    </w:rPr>
                    <w:t>21</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26EEC16C">
                  <w:pPr>
                    <w:jc w:val="center"/>
                    <w:rPr>
                      <w:rFonts w:ascii="Times New Roman" w:hAnsi="Times New Roman"/>
                      <w:color w:val="000000" w:themeColor="text1"/>
                      <w:szCs w:val="21"/>
                    </w:rPr>
                  </w:pPr>
                  <w:r>
                    <w:rPr>
                      <w:rFonts w:ascii="Times New Roman" w:hAnsi="Times New Roman"/>
                      <w:color w:val="000000" w:themeColor="text1"/>
                      <w:szCs w:val="21"/>
                    </w:rPr>
                    <w:t>19</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458A1E77">
                  <w:pPr>
                    <w:widowControl/>
                    <w:jc w:val="left"/>
                    <w:rPr>
                      <w:rFonts w:ascii="Times New Roman" w:hAnsi="Times New Roman"/>
                      <w:color w:val="000000" w:themeColor="text1"/>
                      <w:szCs w:val="21"/>
                    </w:rPr>
                  </w:pPr>
                </w:p>
              </w:tc>
            </w:tr>
            <w:tr w14:paraId="6F1E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031C6838">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1367" w:type="dxa"/>
                  <w:tcBorders>
                    <w:top w:val="single" w:color="auto" w:sz="4" w:space="0"/>
                    <w:left w:val="single" w:color="auto" w:sz="4" w:space="0"/>
                    <w:bottom w:val="single" w:color="auto" w:sz="4" w:space="0"/>
                    <w:right w:val="single" w:color="auto" w:sz="4" w:space="0"/>
                  </w:tcBorders>
                  <w:vAlign w:val="center"/>
                </w:tcPr>
                <w:p w14:paraId="1C7FCB1A">
                  <w:pPr>
                    <w:jc w:val="center"/>
                    <w:rPr>
                      <w:rFonts w:ascii="Times New Roman" w:hAnsi="Times New Roman"/>
                      <w:color w:val="000000" w:themeColor="text1"/>
                      <w:szCs w:val="21"/>
                    </w:rPr>
                  </w:pPr>
                  <w:r>
                    <w:rPr>
                      <w:rFonts w:ascii="Times New Roman" w:hAnsi="Times New Roman"/>
                      <w:color w:val="000000" w:themeColor="text1"/>
                      <w:szCs w:val="21"/>
                    </w:rPr>
                    <w:t>中型载重车</w:t>
                  </w:r>
                </w:p>
              </w:tc>
              <w:tc>
                <w:tcPr>
                  <w:tcW w:w="425" w:type="dxa"/>
                  <w:tcBorders>
                    <w:top w:val="single" w:color="auto" w:sz="4" w:space="0"/>
                    <w:left w:val="single" w:color="auto" w:sz="4" w:space="0"/>
                    <w:bottom w:val="single" w:color="auto" w:sz="4" w:space="0"/>
                    <w:right w:val="single" w:color="auto" w:sz="4" w:space="0"/>
                  </w:tcBorders>
                  <w:vAlign w:val="center"/>
                </w:tcPr>
                <w:p w14:paraId="49A7C581">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162A5F29">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0E5CF7D3">
                  <w:pPr>
                    <w:jc w:val="center"/>
                    <w:rPr>
                      <w:rFonts w:ascii="Times New Roman" w:hAnsi="Times New Roman"/>
                      <w:color w:val="000000" w:themeColor="text1"/>
                      <w:szCs w:val="21"/>
                    </w:rPr>
                  </w:pPr>
                  <w:r>
                    <w:rPr>
                      <w:rFonts w:ascii="Times New Roman" w:hAnsi="Times New Roman"/>
                      <w:color w:val="000000" w:themeColor="text1"/>
                      <w:szCs w:val="21"/>
                    </w:rPr>
                    <w:t xml:space="preserve">33 </w:t>
                  </w:r>
                </w:p>
              </w:tc>
              <w:tc>
                <w:tcPr>
                  <w:tcW w:w="518" w:type="dxa"/>
                  <w:tcBorders>
                    <w:top w:val="single" w:color="auto" w:sz="4" w:space="0"/>
                    <w:left w:val="single" w:color="auto" w:sz="4" w:space="0"/>
                    <w:bottom w:val="single" w:color="auto" w:sz="4" w:space="0"/>
                    <w:right w:val="single" w:color="auto" w:sz="4" w:space="0"/>
                  </w:tcBorders>
                  <w:vAlign w:val="center"/>
                </w:tcPr>
                <w:p w14:paraId="30026F2C">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38" w:type="dxa"/>
                  <w:tcBorders>
                    <w:top w:val="single" w:color="auto" w:sz="4" w:space="0"/>
                    <w:left w:val="single" w:color="auto" w:sz="4" w:space="0"/>
                    <w:bottom w:val="single" w:color="auto" w:sz="4" w:space="0"/>
                    <w:right w:val="single" w:color="auto" w:sz="4" w:space="0"/>
                  </w:tcBorders>
                  <w:vAlign w:val="center"/>
                </w:tcPr>
                <w:p w14:paraId="15C1C9A3">
                  <w:pPr>
                    <w:jc w:val="center"/>
                    <w:rPr>
                      <w:rFonts w:ascii="Times New Roman" w:hAnsi="Times New Roman"/>
                      <w:color w:val="000000" w:themeColor="text1"/>
                      <w:szCs w:val="21"/>
                    </w:rPr>
                  </w:pPr>
                  <w:r>
                    <w:rPr>
                      <w:rFonts w:ascii="Times New Roman" w:hAnsi="Times New Roman"/>
                      <w:color w:val="000000" w:themeColor="text1"/>
                      <w:szCs w:val="21"/>
                    </w:rPr>
                    <w:t>28</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23F26242">
                  <w:pPr>
                    <w:jc w:val="center"/>
                    <w:rPr>
                      <w:rFonts w:ascii="Times New Roman" w:hAnsi="Times New Roman"/>
                      <w:color w:val="000000" w:themeColor="text1"/>
                      <w:szCs w:val="21"/>
                    </w:rPr>
                  </w:pPr>
                  <w:r>
                    <w:rPr>
                      <w:rFonts w:ascii="Times New Roman" w:hAnsi="Times New Roman"/>
                      <w:color w:val="000000" w:themeColor="text1"/>
                      <w:szCs w:val="21"/>
                    </w:rPr>
                    <w:t>24</w:t>
                  </w:r>
                </w:p>
              </w:tc>
              <w:tc>
                <w:tcPr>
                  <w:tcW w:w="538" w:type="dxa"/>
                  <w:tcBorders>
                    <w:top w:val="single" w:color="auto" w:sz="4" w:space="0"/>
                    <w:left w:val="single" w:color="auto" w:sz="4" w:space="0"/>
                    <w:bottom w:val="single" w:color="auto" w:sz="4" w:space="0"/>
                    <w:right w:val="single" w:color="auto" w:sz="4" w:space="0"/>
                  </w:tcBorders>
                  <w:vAlign w:val="center"/>
                </w:tcPr>
                <w:p w14:paraId="450F08FF">
                  <w:pPr>
                    <w:jc w:val="center"/>
                    <w:rPr>
                      <w:rFonts w:ascii="Times New Roman" w:hAnsi="Times New Roman"/>
                      <w:color w:val="000000" w:themeColor="text1"/>
                      <w:szCs w:val="21"/>
                    </w:rPr>
                  </w:pPr>
                  <w:r>
                    <w:rPr>
                      <w:rFonts w:ascii="Times New Roman" w:hAnsi="Times New Roman"/>
                      <w:color w:val="000000" w:themeColor="text1"/>
                      <w:szCs w:val="21"/>
                    </w:rPr>
                    <w:t>26</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30496B41">
                  <w:pPr>
                    <w:jc w:val="center"/>
                    <w:rPr>
                      <w:rFonts w:ascii="Times New Roman" w:hAnsi="Times New Roman"/>
                      <w:color w:val="000000" w:themeColor="text1"/>
                      <w:szCs w:val="21"/>
                    </w:rPr>
                  </w:pPr>
                  <w:r>
                    <w:rPr>
                      <w:rFonts w:ascii="Times New Roman" w:hAnsi="Times New Roman"/>
                      <w:color w:val="000000" w:themeColor="text1"/>
                      <w:szCs w:val="21"/>
                    </w:rPr>
                    <w:t>29</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5E5CA7C8">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371B5BDF">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459F0A71">
                  <w:pPr>
                    <w:jc w:val="center"/>
                    <w:rPr>
                      <w:rFonts w:ascii="Times New Roman" w:hAnsi="Times New Roman"/>
                      <w:color w:val="000000" w:themeColor="text1"/>
                      <w:szCs w:val="21"/>
                    </w:rPr>
                  </w:pPr>
                  <w:r>
                    <w:rPr>
                      <w:rFonts w:ascii="Times New Roman" w:hAnsi="Times New Roman"/>
                      <w:color w:val="000000" w:themeColor="text1"/>
                      <w:szCs w:val="21"/>
                    </w:rPr>
                    <w:t>21</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445C39E2">
                  <w:pPr>
                    <w:widowControl/>
                    <w:jc w:val="left"/>
                    <w:rPr>
                      <w:rFonts w:ascii="Times New Roman" w:hAnsi="Times New Roman"/>
                      <w:color w:val="000000" w:themeColor="text1"/>
                      <w:szCs w:val="21"/>
                    </w:rPr>
                  </w:pPr>
                </w:p>
              </w:tc>
            </w:tr>
            <w:tr w14:paraId="7F04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14:paraId="63D34663">
                  <w:pPr>
                    <w:jc w:val="center"/>
                    <w:rPr>
                      <w:rFonts w:ascii="Times New Roman" w:hAnsi="Times New Roman"/>
                      <w:color w:val="000000" w:themeColor="text1"/>
                      <w:szCs w:val="21"/>
                    </w:rPr>
                  </w:pPr>
                  <w:r>
                    <w:rPr>
                      <w:rFonts w:ascii="Times New Roman" w:hAnsi="Times New Roman"/>
                      <w:color w:val="000000" w:themeColor="text1"/>
                      <w:szCs w:val="21"/>
                    </w:rPr>
                    <w:t>多声源叠加值</w:t>
                  </w:r>
                </w:p>
              </w:tc>
              <w:tc>
                <w:tcPr>
                  <w:tcW w:w="425" w:type="dxa"/>
                  <w:tcBorders>
                    <w:top w:val="single" w:color="auto" w:sz="4" w:space="0"/>
                    <w:left w:val="single" w:color="auto" w:sz="4" w:space="0"/>
                    <w:bottom w:val="single" w:color="auto" w:sz="4" w:space="0"/>
                    <w:right w:val="single" w:color="auto" w:sz="4" w:space="0"/>
                  </w:tcBorders>
                  <w:vAlign w:val="center"/>
                </w:tcPr>
                <w:p w14:paraId="21037522">
                  <w:pPr>
                    <w:jc w:val="center"/>
                    <w:rPr>
                      <w:rFonts w:ascii="Times New Roman" w:hAnsi="Times New Roman"/>
                      <w:color w:val="000000" w:themeColor="text1"/>
                      <w:szCs w:val="21"/>
                    </w:rPr>
                  </w:pPr>
                  <w:r>
                    <w:rPr>
                      <w:rFonts w:ascii="Times New Roman" w:hAnsi="Times New Roman"/>
                      <w:color w:val="000000" w:themeColor="text1"/>
                      <w:szCs w:val="21"/>
                    </w:rPr>
                    <w:t>66.6</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6B18D7F5">
                  <w:pPr>
                    <w:jc w:val="center"/>
                    <w:rPr>
                      <w:rFonts w:ascii="Times New Roman" w:hAnsi="Times New Roman"/>
                      <w:color w:val="000000" w:themeColor="text1"/>
                      <w:szCs w:val="21"/>
                    </w:rPr>
                  </w:pPr>
                  <w:r>
                    <w:rPr>
                      <w:rFonts w:ascii="Times New Roman" w:hAnsi="Times New Roman"/>
                      <w:color w:val="000000" w:themeColor="text1"/>
                      <w:szCs w:val="21"/>
                    </w:rPr>
                    <w:t>60.6</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3278F36E">
                  <w:pPr>
                    <w:jc w:val="center"/>
                    <w:rPr>
                      <w:rFonts w:ascii="Times New Roman" w:hAnsi="Times New Roman"/>
                      <w:color w:val="000000" w:themeColor="text1"/>
                      <w:szCs w:val="21"/>
                    </w:rPr>
                  </w:pPr>
                  <w:r>
                    <w:rPr>
                      <w:rFonts w:ascii="Times New Roman" w:hAnsi="Times New Roman"/>
                      <w:color w:val="000000" w:themeColor="text1"/>
                      <w:szCs w:val="21"/>
                    </w:rPr>
                    <w:t>59.3</w:t>
                  </w:r>
                </w:p>
              </w:tc>
              <w:tc>
                <w:tcPr>
                  <w:tcW w:w="518" w:type="dxa"/>
                  <w:tcBorders>
                    <w:top w:val="single" w:color="auto" w:sz="4" w:space="0"/>
                    <w:left w:val="single" w:color="auto" w:sz="4" w:space="0"/>
                    <w:bottom w:val="single" w:color="auto" w:sz="4" w:space="0"/>
                    <w:right w:val="single" w:color="auto" w:sz="4" w:space="0"/>
                  </w:tcBorders>
                  <w:vAlign w:val="center"/>
                </w:tcPr>
                <w:p w14:paraId="23561C30">
                  <w:pPr>
                    <w:jc w:val="center"/>
                    <w:rPr>
                      <w:rFonts w:ascii="Times New Roman" w:hAnsi="Times New Roman"/>
                      <w:color w:val="000000" w:themeColor="text1"/>
                      <w:szCs w:val="21"/>
                    </w:rPr>
                  </w:pPr>
                  <w:r>
                    <w:rPr>
                      <w:rFonts w:ascii="Times New Roman" w:hAnsi="Times New Roman"/>
                      <w:color w:val="000000" w:themeColor="text1"/>
                      <w:szCs w:val="21"/>
                    </w:rPr>
                    <w:t>56.6</w:t>
                  </w:r>
                </w:p>
              </w:tc>
              <w:tc>
                <w:tcPr>
                  <w:tcW w:w="538" w:type="dxa"/>
                  <w:tcBorders>
                    <w:top w:val="single" w:color="auto" w:sz="4" w:space="0"/>
                    <w:left w:val="single" w:color="auto" w:sz="4" w:space="0"/>
                    <w:bottom w:val="single" w:color="auto" w:sz="4" w:space="0"/>
                    <w:right w:val="single" w:color="auto" w:sz="4" w:space="0"/>
                  </w:tcBorders>
                  <w:vAlign w:val="center"/>
                </w:tcPr>
                <w:p w14:paraId="5809FEEE">
                  <w:pPr>
                    <w:jc w:val="center"/>
                    <w:rPr>
                      <w:rFonts w:ascii="Times New Roman" w:hAnsi="Times New Roman"/>
                      <w:color w:val="000000" w:themeColor="text1"/>
                      <w:szCs w:val="21"/>
                    </w:rPr>
                  </w:pPr>
                  <w:r>
                    <w:rPr>
                      <w:rFonts w:ascii="Times New Roman" w:hAnsi="Times New Roman"/>
                      <w:color w:val="000000" w:themeColor="text1"/>
                      <w:szCs w:val="21"/>
                    </w:rPr>
                    <w:t>54.6</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71A2B87B">
                  <w:pPr>
                    <w:jc w:val="center"/>
                    <w:rPr>
                      <w:rFonts w:ascii="Times New Roman" w:hAnsi="Times New Roman"/>
                      <w:color w:val="000000" w:themeColor="text1"/>
                      <w:szCs w:val="21"/>
                    </w:rPr>
                  </w:pPr>
                  <w:r>
                    <w:rPr>
                      <w:rFonts w:ascii="Times New Roman" w:hAnsi="Times New Roman"/>
                      <w:color w:val="000000" w:themeColor="text1"/>
                      <w:szCs w:val="21"/>
                    </w:rPr>
                    <w:t>50.6</w:t>
                  </w:r>
                </w:p>
              </w:tc>
              <w:tc>
                <w:tcPr>
                  <w:tcW w:w="538" w:type="dxa"/>
                  <w:tcBorders>
                    <w:top w:val="single" w:color="auto" w:sz="4" w:space="0"/>
                    <w:left w:val="single" w:color="auto" w:sz="4" w:space="0"/>
                    <w:bottom w:val="single" w:color="auto" w:sz="4" w:space="0"/>
                    <w:right w:val="single" w:color="auto" w:sz="4" w:space="0"/>
                  </w:tcBorders>
                  <w:vAlign w:val="center"/>
                </w:tcPr>
                <w:p w14:paraId="5993886C">
                  <w:pPr>
                    <w:jc w:val="center"/>
                    <w:rPr>
                      <w:rFonts w:ascii="Times New Roman" w:hAnsi="Times New Roman"/>
                      <w:color w:val="000000" w:themeColor="text1"/>
                      <w:szCs w:val="21"/>
                    </w:rPr>
                  </w:pPr>
                  <w:r>
                    <w:rPr>
                      <w:rFonts w:ascii="Times New Roman" w:hAnsi="Times New Roman"/>
                      <w:color w:val="000000" w:themeColor="text1"/>
                      <w:szCs w:val="21"/>
                    </w:rPr>
                    <w:t>49.6</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73D312C6">
                  <w:pPr>
                    <w:jc w:val="center"/>
                    <w:rPr>
                      <w:rFonts w:ascii="Times New Roman" w:hAnsi="Times New Roman"/>
                      <w:color w:val="000000" w:themeColor="text1"/>
                      <w:szCs w:val="21"/>
                    </w:rPr>
                  </w:pPr>
                  <w:r>
                    <w:rPr>
                      <w:rFonts w:ascii="Times New Roman" w:hAnsi="Times New Roman"/>
                      <w:color w:val="000000" w:themeColor="text1"/>
                      <w:szCs w:val="21"/>
                    </w:rPr>
                    <w:t>48.6</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041B1DB1">
                  <w:pPr>
                    <w:jc w:val="center"/>
                    <w:rPr>
                      <w:rFonts w:ascii="Times New Roman" w:hAnsi="Times New Roman"/>
                      <w:color w:val="000000" w:themeColor="text1"/>
                      <w:szCs w:val="21"/>
                    </w:rPr>
                  </w:pPr>
                  <w:r>
                    <w:rPr>
                      <w:rFonts w:ascii="Times New Roman" w:hAnsi="Times New Roman"/>
                      <w:color w:val="000000" w:themeColor="text1"/>
                      <w:szCs w:val="21"/>
                    </w:rPr>
                    <w:t>46.6</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3DAE21DD">
                  <w:pPr>
                    <w:jc w:val="center"/>
                    <w:rPr>
                      <w:rFonts w:ascii="Times New Roman" w:hAnsi="Times New Roman"/>
                      <w:color w:val="000000" w:themeColor="text1"/>
                      <w:szCs w:val="21"/>
                    </w:rPr>
                  </w:pPr>
                  <w:r>
                    <w:rPr>
                      <w:rFonts w:ascii="Times New Roman" w:hAnsi="Times New Roman"/>
                      <w:color w:val="000000" w:themeColor="text1"/>
                      <w:szCs w:val="21"/>
                    </w:rPr>
                    <w:t>42.6</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3978D23E">
                  <w:pPr>
                    <w:jc w:val="center"/>
                    <w:rPr>
                      <w:rFonts w:ascii="Times New Roman" w:hAnsi="Times New Roman"/>
                      <w:color w:val="000000" w:themeColor="text1"/>
                      <w:szCs w:val="21"/>
                    </w:rPr>
                  </w:pPr>
                  <w:r>
                    <w:rPr>
                      <w:rFonts w:ascii="Times New Roman" w:hAnsi="Times New Roman"/>
                      <w:color w:val="000000" w:themeColor="text1"/>
                      <w:szCs w:val="21"/>
                    </w:rPr>
                    <w:t>40.6</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3E559699">
                  <w:pPr>
                    <w:widowControl/>
                    <w:jc w:val="left"/>
                    <w:rPr>
                      <w:rFonts w:ascii="Times New Roman" w:hAnsi="Times New Roman"/>
                      <w:color w:val="000000" w:themeColor="text1"/>
                      <w:szCs w:val="21"/>
                    </w:rPr>
                  </w:pPr>
                </w:p>
              </w:tc>
            </w:tr>
            <w:tr w14:paraId="48EB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7BA44630">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367" w:type="dxa"/>
                  <w:tcBorders>
                    <w:top w:val="single" w:color="auto" w:sz="4" w:space="0"/>
                    <w:left w:val="single" w:color="auto" w:sz="4" w:space="0"/>
                    <w:bottom w:val="single" w:color="auto" w:sz="4" w:space="0"/>
                    <w:right w:val="single" w:color="auto" w:sz="4" w:space="0"/>
                  </w:tcBorders>
                  <w:vAlign w:val="center"/>
                </w:tcPr>
                <w:p w14:paraId="400945FB">
                  <w:pPr>
                    <w:jc w:val="center"/>
                    <w:rPr>
                      <w:rFonts w:ascii="Times New Roman" w:hAnsi="Times New Roman"/>
                      <w:color w:val="000000" w:themeColor="text1"/>
                      <w:szCs w:val="21"/>
                    </w:rPr>
                  </w:pPr>
                  <w:r>
                    <w:rPr>
                      <w:rFonts w:ascii="Times New Roman" w:hAnsi="Times New Roman"/>
                      <w:color w:val="000000" w:themeColor="text1"/>
                      <w:szCs w:val="21"/>
                    </w:rPr>
                    <w:t>电钻</w:t>
                  </w:r>
                </w:p>
              </w:tc>
              <w:tc>
                <w:tcPr>
                  <w:tcW w:w="425" w:type="dxa"/>
                  <w:tcBorders>
                    <w:top w:val="single" w:color="auto" w:sz="4" w:space="0"/>
                    <w:left w:val="single" w:color="auto" w:sz="4" w:space="0"/>
                    <w:bottom w:val="single" w:color="auto" w:sz="4" w:space="0"/>
                    <w:right w:val="single" w:color="auto" w:sz="4" w:space="0"/>
                  </w:tcBorders>
                  <w:vAlign w:val="center"/>
                </w:tcPr>
                <w:p w14:paraId="304F8EA4">
                  <w:pPr>
                    <w:jc w:val="center"/>
                    <w:rPr>
                      <w:rFonts w:ascii="Times New Roman" w:hAnsi="Times New Roman"/>
                      <w:color w:val="000000" w:themeColor="text1"/>
                      <w:szCs w:val="21"/>
                    </w:rPr>
                  </w:pPr>
                  <w:r>
                    <w:rPr>
                      <w:rFonts w:ascii="Times New Roman" w:hAnsi="Times New Roman"/>
                      <w:color w:val="000000" w:themeColor="text1"/>
                      <w:szCs w:val="21"/>
                    </w:rPr>
                    <w:t>75</w:t>
                  </w: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35984816">
                  <w:pPr>
                    <w:jc w:val="center"/>
                    <w:rPr>
                      <w:rFonts w:ascii="Times New Roman" w:hAnsi="Times New Roman"/>
                      <w:color w:val="000000" w:themeColor="text1"/>
                      <w:szCs w:val="21"/>
                    </w:rPr>
                  </w:pPr>
                  <w:r>
                    <w:rPr>
                      <w:rFonts w:ascii="Times New Roman" w:hAnsi="Times New Roman"/>
                      <w:color w:val="000000" w:themeColor="text1"/>
                      <w:szCs w:val="21"/>
                    </w:rPr>
                    <w:t>69</w:t>
                  </w:r>
                </w:p>
              </w:tc>
              <w:tc>
                <w:tcPr>
                  <w:tcW w:w="554" w:type="dxa"/>
                  <w:gridSpan w:val="2"/>
                  <w:tcBorders>
                    <w:top w:val="single" w:color="auto" w:sz="4" w:space="0"/>
                    <w:left w:val="single" w:color="auto" w:sz="4" w:space="0"/>
                    <w:bottom w:val="single" w:color="auto" w:sz="4" w:space="0"/>
                    <w:right w:val="single" w:color="auto" w:sz="4" w:space="0"/>
                  </w:tcBorders>
                  <w:vAlign w:val="center"/>
                </w:tcPr>
                <w:p w14:paraId="6F4467F9">
                  <w:pPr>
                    <w:jc w:val="center"/>
                    <w:rPr>
                      <w:rFonts w:ascii="Times New Roman" w:hAnsi="Times New Roman"/>
                      <w:color w:val="000000" w:themeColor="text1"/>
                      <w:szCs w:val="21"/>
                    </w:rPr>
                  </w:pPr>
                  <w:r>
                    <w:rPr>
                      <w:rFonts w:ascii="Times New Roman" w:hAnsi="Times New Roman"/>
                      <w:color w:val="000000" w:themeColor="text1"/>
                      <w:szCs w:val="21"/>
                    </w:rPr>
                    <w:t xml:space="preserve">68 </w:t>
                  </w:r>
                </w:p>
              </w:tc>
              <w:tc>
                <w:tcPr>
                  <w:tcW w:w="518" w:type="dxa"/>
                  <w:tcBorders>
                    <w:top w:val="single" w:color="auto" w:sz="4" w:space="0"/>
                    <w:left w:val="single" w:color="auto" w:sz="4" w:space="0"/>
                    <w:bottom w:val="single" w:color="auto" w:sz="4" w:space="0"/>
                    <w:right w:val="single" w:color="auto" w:sz="4" w:space="0"/>
                  </w:tcBorders>
                  <w:vAlign w:val="center"/>
                </w:tcPr>
                <w:p w14:paraId="677B81AB">
                  <w:pPr>
                    <w:jc w:val="center"/>
                    <w:rPr>
                      <w:rFonts w:ascii="Times New Roman" w:hAnsi="Times New Roman"/>
                      <w:color w:val="000000" w:themeColor="text1"/>
                      <w:szCs w:val="21"/>
                    </w:rPr>
                  </w:pPr>
                  <w:r>
                    <w:rPr>
                      <w:rFonts w:ascii="Times New Roman" w:hAnsi="Times New Roman"/>
                      <w:color w:val="000000" w:themeColor="text1"/>
                      <w:szCs w:val="21"/>
                    </w:rPr>
                    <w:t>65</w:t>
                  </w:r>
                </w:p>
              </w:tc>
              <w:tc>
                <w:tcPr>
                  <w:tcW w:w="538" w:type="dxa"/>
                  <w:tcBorders>
                    <w:top w:val="single" w:color="auto" w:sz="4" w:space="0"/>
                    <w:left w:val="single" w:color="auto" w:sz="4" w:space="0"/>
                    <w:bottom w:val="single" w:color="auto" w:sz="4" w:space="0"/>
                    <w:right w:val="single" w:color="auto" w:sz="4" w:space="0"/>
                  </w:tcBorders>
                  <w:vAlign w:val="center"/>
                </w:tcPr>
                <w:p w14:paraId="21C7F709">
                  <w:pPr>
                    <w:jc w:val="center"/>
                    <w:rPr>
                      <w:rFonts w:ascii="Times New Roman" w:hAnsi="Times New Roman"/>
                      <w:color w:val="000000" w:themeColor="text1"/>
                      <w:szCs w:val="21"/>
                    </w:rPr>
                  </w:pPr>
                  <w:r>
                    <w:rPr>
                      <w:rFonts w:ascii="Times New Roman" w:hAnsi="Times New Roman"/>
                      <w:color w:val="000000" w:themeColor="text1"/>
                      <w:szCs w:val="21"/>
                    </w:rPr>
                    <w:t>63</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1508488F">
                  <w:pPr>
                    <w:jc w:val="center"/>
                    <w:rPr>
                      <w:rFonts w:ascii="Times New Roman" w:hAnsi="Times New Roman"/>
                      <w:color w:val="000000" w:themeColor="text1"/>
                      <w:szCs w:val="21"/>
                    </w:rPr>
                  </w:pPr>
                  <w:r>
                    <w:rPr>
                      <w:rFonts w:ascii="Times New Roman" w:hAnsi="Times New Roman"/>
                      <w:color w:val="000000" w:themeColor="text1"/>
                      <w:szCs w:val="21"/>
                    </w:rPr>
                    <w:t>59</w:t>
                  </w:r>
                </w:p>
              </w:tc>
              <w:tc>
                <w:tcPr>
                  <w:tcW w:w="538" w:type="dxa"/>
                  <w:tcBorders>
                    <w:top w:val="single" w:color="auto" w:sz="4" w:space="0"/>
                    <w:left w:val="single" w:color="auto" w:sz="4" w:space="0"/>
                    <w:bottom w:val="single" w:color="auto" w:sz="4" w:space="0"/>
                    <w:right w:val="single" w:color="auto" w:sz="4" w:space="0"/>
                  </w:tcBorders>
                  <w:vAlign w:val="center"/>
                </w:tcPr>
                <w:p w14:paraId="16F6E788">
                  <w:pPr>
                    <w:jc w:val="center"/>
                    <w:rPr>
                      <w:rFonts w:ascii="Times New Roman" w:hAnsi="Times New Roman"/>
                      <w:color w:val="000000" w:themeColor="text1"/>
                      <w:szCs w:val="21"/>
                    </w:rPr>
                  </w:pPr>
                  <w:r>
                    <w:rPr>
                      <w:rFonts w:ascii="Times New Roman" w:hAnsi="Times New Roman"/>
                      <w:color w:val="000000" w:themeColor="text1"/>
                      <w:szCs w:val="21"/>
                    </w:rPr>
                    <w:t>58</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6ACE368D">
                  <w:pPr>
                    <w:jc w:val="center"/>
                    <w:rPr>
                      <w:rFonts w:ascii="Times New Roman" w:hAnsi="Times New Roman"/>
                      <w:color w:val="000000" w:themeColor="text1"/>
                      <w:szCs w:val="21"/>
                    </w:rPr>
                  </w:pPr>
                  <w:r>
                    <w:rPr>
                      <w:rFonts w:ascii="Times New Roman" w:hAnsi="Times New Roman"/>
                      <w:color w:val="000000" w:themeColor="text1"/>
                      <w:szCs w:val="21"/>
                    </w:rPr>
                    <w:t>57</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45C849FF">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38FD288F">
                  <w:pPr>
                    <w:jc w:val="center"/>
                    <w:rPr>
                      <w:rFonts w:ascii="Times New Roman" w:hAnsi="Times New Roman"/>
                      <w:color w:val="000000" w:themeColor="text1"/>
                      <w:szCs w:val="21"/>
                    </w:rPr>
                  </w:pPr>
                  <w:r>
                    <w:rPr>
                      <w:rFonts w:ascii="Times New Roman" w:hAnsi="Times New Roman"/>
                      <w:color w:val="000000" w:themeColor="text1"/>
                      <w:szCs w:val="21"/>
                    </w:rPr>
                    <w:t>51</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63C68D82">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598" w:type="dxa"/>
                  <w:vMerge w:val="restart"/>
                  <w:tcBorders>
                    <w:top w:val="single" w:color="auto" w:sz="4" w:space="0"/>
                    <w:left w:val="single" w:color="auto" w:sz="4" w:space="0"/>
                    <w:bottom w:val="single" w:color="auto" w:sz="4" w:space="0"/>
                    <w:right w:val="single" w:color="auto" w:sz="4" w:space="0"/>
                  </w:tcBorders>
                  <w:vAlign w:val="center"/>
                </w:tcPr>
                <w:p w14:paraId="7FF8EEBB">
                  <w:pPr>
                    <w:jc w:val="center"/>
                    <w:rPr>
                      <w:rFonts w:ascii="Times New Roman" w:hAnsi="Times New Roman"/>
                      <w:color w:val="000000" w:themeColor="text1"/>
                      <w:szCs w:val="21"/>
                    </w:rPr>
                  </w:pPr>
                  <w:r>
                    <w:rPr>
                      <w:rFonts w:ascii="Times New Roman" w:hAnsi="Times New Roman"/>
                      <w:color w:val="000000" w:themeColor="text1"/>
                      <w:szCs w:val="21"/>
                    </w:rPr>
                    <w:t>装修与安装阶段</w:t>
                  </w:r>
                </w:p>
              </w:tc>
            </w:tr>
            <w:tr w14:paraId="7A24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5E25E64F">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367" w:type="dxa"/>
                  <w:tcBorders>
                    <w:top w:val="single" w:color="auto" w:sz="4" w:space="0"/>
                    <w:left w:val="single" w:color="auto" w:sz="4" w:space="0"/>
                    <w:bottom w:val="single" w:color="auto" w:sz="4" w:space="0"/>
                    <w:right w:val="single" w:color="auto" w:sz="4" w:space="0"/>
                  </w:tcBorders>
                  <w:vAlign w:val="center"/>
                </w:tcPr>
                <w:p w14:paraId="1A83FB0C">
                  <w:pPr>
                    <w:jc w:val="center"/>
                    <w:rPr>
                      <w:rFonts w:ascii="Times New Roman" w:hAnsi="Times New Roman"/>
                      <w:color w:val="000000" w:themeColor="text1"/>
                      <w:szCs w:val="21"/>
                    </w:rPr>
                  </w:pPr>
                  <w:r>
                    <w:rPr>
                      <w:rFonts w:ascii="Times New Roman" w:hAnsi="Times New Roman"/>
                      <w:color w:val="000000" w:themeColor="text1"/>
                      <w:szCs w:val="21"/>
                    </w:rPr>
                    <w:t>手工钻</w:t>
                  </w:r>
                </w:p>
              </w:tc>
              <w:tc>
                <w:tcPr>
                  <w:tcW w:w="425" w:type="dxa"/>
                  <w:tcBorders>
                    <w:top w:val="single" w:color="auto" w:sz="4" w:space="0"/>
                    <w:left w:val="single" w:color="auto" w:sz="4" w:space="0"/>
                    <w:bottom w:val="single" w:color="auto" w:sz="4" w:space="0"/>
                    <w:right w:val="single" w:color="auto" w:sz="4" w:space="0"/>
                  </w:tcBorders>
                  <w:vAlign w:val="center"/>
                </w:tcPr>
                <w:p w14:paraId="2C173386">
                  <w:pPr>
                    <w:jc w:val="center"/>
                    <w:rPr>
                      <w:rFonts w:ascii="Times New Roman" w:hAnsi="Times New Roman"/>
                      <w:color w:val="000000" w:themeColor="text1"/>
                      <w:szCs w:val="21"/>
                    </w:rPr>
                  </w:pPr>
                  <w:r>
                    <w:rPr>
                      <w:rFonts w:ascii="Times New Roman" w:hAnsi="Times New Roman"/>
                      <w:color w:val="000000" w:themeColor="text1"/>
                      <w:szCs w:val="21"/>
                    </w:rPr>
                    <w:t>70</w:t>
                  </w:r>
                </w:p>
              </w:tc>
              <w:tc>
                <w:tcPr>
                  <w:tcW w:w="567" w:type="dxa"/>
                  <w:tcBorders>
                    <w:top w:val="single" w:color="auto" w:sz="4" w:space="0"/>
                    <w:left w:val="single" w:color="auto" w:sz="4" w:space="0"/>
                    <w:bottom w:val="single" w:color="auto" w:sz="4" w:space="0"/>
                    <w:right w:val="single" w:color="auto" w:sz="4" w:space="0"/>
                  </w:tcBorders>
                  <w:vAlign w:val="center"/>
                </w:tcPr>
                <w:p w14:paraId="309108B2">
                  <w:pPr>
                    <w:jc w:val="center"/>
                    <w:rPr>
                      <w:rFonts w:ascii="Times New Roman" w:hAnsi="Times New Roman"/>
                      <w:color w:val="000000" w:themeColor="text1"/>
                      <w:szCs w:val="21"/>
                    </w:rPr>
                  </w:pPr>
                  <w:r>
                    <w:rPr>
                      <w:rFonts w:ascii="Times New Roman" w:hAnsi="Times New Roman"/>
                      <w:color w:val="000000" w:themeColor="text1"/>
                      <w:szCs w:val="21"/>
                    </w:rPr>
                    <w:t>64</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DF6CDB3">
                  <w:pPr>
                    <w:jc w:val="center"/>
                    <w:rPr>
                      <w:rFonts w:ascii="Times New Roman" w:hAnsi="Times New Roman"/>
                      <w:color w:val="000000" w:themeColor="text1"/>
                      <w:szCs w:val="21"/>
                    </w:rPr>
                  </w:pPr>
                  <w:r>
                    <w:rPr>
                      <w:rFonts w:ascii="Times New Roman" w:hAnsi="Times New Roman"/>
                      <w:color w:val="000000" w:themeColor="text1"/>
                      <w:szCs w:val="21"/>
                    </w:rPr>
                    <w:t xml:space="preserve">63 </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02191A49">
                  <w:pPr>
                    <w:jc w:val="center"/>
                    <w:rPr>
                      <w:rFonts w:ascii="Times New Roman" w:hAnsi="Times New Roman"/>
                      <w:color w:val="000000" w:themeColor="text1"/>
                      <w:szCs w:val="21"/>
                    </w:rPr>
                  </w:pPr>
                  <w:r>
                    <w:rPr>
                      <w:rFonts w:ascii="Times New Roman" w:hAnsi="Times New Roman"/>
                      <w:color w:val="000000" w:themeColor="text1"/>
                      <w:szCs w:val="21"/>
                    </w:rPr>
                    <w:t>60</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51FB6880">
                  <w:pPr>
                    <w:jc w:val="center"/>
                    <w:rPr>
                      <w:rFonts w:ascii="Times New Roman" w:hAnsi="Times New Roman"/>
                      <w:color w:val="000000" w:themeColor="text1"/>
                      <w:szCs w:val="21"/>
                    </w:rPr>
                  </w:pPr>
                  <w:r>
                    <w:rPr>
                      <w:rFonts w:ascii="Times New Roman" w:hAnsi="Times New Roman"/>
                      <w:color w:val="000000" w:themeColor="text1"/>
                      <w:szCs w:val="21"/>
                    </w:rPr>
                    <w:t>58</w:t>
                  </w:r>
                </w:p>
              </w:tc>
              <w:tc>
                <w:tcPr>
                  <w:tcW w:w="426" w:type="dxa"/>
                  <w:tcBorders>
                    <w:top w:val="single" w:color="auto" w:sz="4" w:space="0"/>
                    <w:left w:val="single" w:color="auto" w:sz="4" w:space="0"/>
                    <w:bottom w:val="single" w:color="auto" w:sz="4" w:space="0"/>
                    <w:right w:val="single" w:color="auto" w:sz="4" w:space="0"/>
                  </w:tcBorders>
                  <w:vAlign w:val="center"/>
                </w:tcPr>
                <w:p w14:paraId="46D145AD">
                  <w:pPr>
                    <w:jc w:val="center"/>
                    <w:rPr>
                      <w:rFonts w:ascii="Times New Roman" w:hAnsi="Times New Roman"/>
                      <w:color w:val="000000" w:themeColor="text1"/>
                      <w:szCs w:val="21"/>
                    </w:rPr>
                  </w:pPr>
                  <w:r>
                    <w:rPr>
                      <w:rFonts w:ascii="Times New Roman" w:hAnsi="Times New Roman"/>
                      <w:color w:val="000000" w:themeColor="text1"/>
                      <w:szCs w:val="21"/>
                    </w:rPr>
                    <w:t>54</w:t>
                  </w:r>
                </w:p>
              </w:tc>
              <w:tc>
                <w:tcPr>
                  <w:tcW w:w="697" w:type="dxa"/>
                  <w:gridSpan w:val="3"/>
                  <w:tcBorders>
                    <w:top w:val="single" w:color="auto" w:sz="4" w:space="0"/>
                    <w:left w:val="single" w:color="auto" w:sz="4" w:space="0"/>
                    <w:bottom w:val="single" w:color="auto" w:sz="4" w:space="0"/>
                    <w:right w:val="single" w:color="auto" w:sz="4" w:space="0"/>
                  </w:tcBorders>
                  <w:vAlign w:val="center"/>
                </w:tcPr>
                <w:p w14:paraId="49DE61AF">
                  <w:pPr>
                    <w:jc w:val="center"/>
                    <w:rPr>
                      <w:rFonts w:ascii="Times New Roman" w:hAnsi="Times New Roman"/>
                      <w:color w:val="000000" w:themeColor="text1"/>
                      <w:szCs w:val="21"/>
                    </w:rPr>
                  </w:pPr>
                  <w:r>
                    <w:rPr>
                      <w:rFonts w:ascii="Times New Roman" w:hAnsi="Times New Roman"/>
                      <w:color w:val="000000" w:themeColor="text1"/>
                      <w:szCs w:val="21"/>
                    </w:rPr>
                    <w:t>53</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51908B3C">
                  <w:pPr>
                    <w:jc w:val="center"/>
                    <w:rPr>
                      <w:rFonts w:ascii="Times New Roman" w:hAnsi="Times New Roman"/>
                      <w:color w:val="000000" w:themeColor="text1"/>
                      <w:szCs w:val="21"/>
                    </w:rPr>
                  </w:pPr>
                  <w:r>
                    <w:rPr>
                      <w:rFonts w:ascii="Times New Roman" w:hAnsi="Times New Roman"/>
                      <w:color w:val="000000" w:themeColor="text1"/>
                      <w:szCs w:val="21"/>
                    </w:rPr>
                    <w:t>52</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7D506107">
                  <w:pPr>
                    <w:jc w:val="center"/>
                    <w:rPr>
                      <w:rFonts w:ascii="Times New Roman" w:hAnsi="Times New Roman"/>
                      <w:color w:val="000000" w:themeColor="text1"/>
                      <w:szCs w:val="21"/>
                    </w:rPr>
                  </w:pPr>
                  <w:r>
                    <w:rPr>
                      <w:rFonts w:ascii="Times New Roman" w:hAnsi="Times New Roman"/>
                      <w:color w:val="000000" w:themeColor="text1"/>
                      <w:szCs w:val="21"/>
                    </w:rPr>
                    <w:t>50</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5891358E">
                  <w:pPr>
                    <w:jc w:val="center"/>
                    <w:rPr>
                      <w:rFonts w:ascii="Times New Roman" w:hAnsi="Times New Roman"/>
                      <w:color w:val="000000" w:themeColor="text1"/>
                      <w:szCs w:val="21"/>
                    </w:rPr>
                  </w:pPr>
                  <w:r>
                    <w:rPr>
                      <w:rFonts w:ascii="Times New Roman" w:hAnsi="Times New Roman"/>
                      <w:color w:val="000000" w:themeColor="text1"/>
                      <w:szCs w:val="21"/>
                    </w:rPr>
                    <w:t>46</w:t>
                  </w:r>
                </w:p>
              </w:tc>
              <w:tc>
                <w:tcPr>
                  <w:tcW w:w="524" w:type="dxa"/>
                  <w:tcBorders>
                    <w:top w:val="single" w:color="auto" w:sz="4" w:space="0"/>
                    <w:left w:val="single" w:color="auto" w:sz="4" w:space="0"/>
                    <w:bottom w:val="single" w:color="auto" w:sz="4" w:space="0"/>
                    <w:right w:val="single" w:color="auto" w:sz="4" w:space="0"/>
                  </w:tcBorders>
                  <w:vAlign w:val="center"/>
                </w:tcPr>
                <w:p w14:paraId="2A33F679">
                  <w:pPr>
                    <w:jc w:val="center"/>
                    <w:rPr>
                      <w:rFonts w:ascii="Times New Roman" w:hAnsi="Times New Roman"/>
                      <w:color w:val="000000" w:themeColor="text1"/>
                      <w:szCs w:val="21"/>
                    </w:rPr>
                  </w:pPr>
                  <w:r>
                    <w:rPr>
                      <w:rFonts w:ascii="Times New Roman" w:hAnsi="Times New Roman"/>
                      <w:color w:val="000000" w:themeColor="text1"/>
                      <w:szCs w:val="21"/>
                    </w:rPr>
                    <w:t>44</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11D9EB16">
                  <w:pPr>
                    <w:widowControl/>
                    <w:jc w:val="left"/>
                    <w:rPr>
                      <w:rFonts w:ascii="Times New Roman" w:hAnsi="Times New Roman"/>
                      <w:color w:val="000000" w:themeColor="text1"/>
                      <w:szCs w:val="21"/>
                    </w:rPr>
                  </w:pPr>
                </w:p>
              </w:tc>
            </w:tr>
            <w:tr w14:paraId="1413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046FB2BB">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367" w:type="dxa"/>
                  <w:tcBorders>
                    <w:top w:val="single" w:color="auto" w:sz="4" w:space="0"/>
                    <w:left w:val="single" w:color="auto" w:sz="4" w:space="0"/>
                    <w:bottom w:val="single" w:color="auto" w:sz="4" w:space="0"/>
                    <w:right w:val="single" w:color="auto" w:sz="4" w:space="0"/>
                  </w:tcBorders>
                  <w:vAlign w:val="center"/>
                </w:tcPr>
                <w:p w14:paraId="297F8C45">
                  <w:pPr>
                    <w:jc w:val="center"/>
                    <w:rPr>
                      <w:rFonts w:ascii="Times New Roman" w:hAnsi="Times New Roman"/>
                      <w:color w:val="000000" w:themeColor="text1"/>
                      <w:szCs w:val="21"/>
                    </w:rPr>
                  </w:pPr>
                  <w:r>
                    <w:rPr>
                      <w:rFonts w:ascii="Times New Roman" w:hAnsi="Times New Roman"/>
                      <w:color w:val="000000" w:themeColor="text1"/>
                      <w:szCs w:val="21"/>
                    </w:rPr>
                    <w:t>无齿锯</w:t>
                  </w:r>
                </w:p>
              </w:tc>
              <w:tc>
                <w:tcPr>
                  <w:tcW w:w="425" w:type="dxa"/>
                  <w:tcBorders>
                    <w:top w:val="single" w:color="auto" w:sz="4" w:space="0"/>
                    <w:left w:val="single" w:color="auto" w:sz="4" w:space="0"/>
                    <w:bottom w:val="single" w:color="auto" w:sz="4" w:space="0"/>
                    <w:right w:val="single" w:color="auto" w:sz="4" w:space="0"/>
                  </w:tcBorders>
                  <w:vAlign w:val="center"/>
                </w:tcPr>
                <w:p w14:paraId="60AFF1F1">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567" w:type="dxa"/>
                  <w:tcBorders>
                    <w:top w:val="single" w:color="auto" w:sz="4" w:space="0"/>
                    <w:left w:val="single" w:color="auto" w:sz="4" w:space="0"/>
                    <w:bottom w:val="single" w:color="auto" w:sz="4" w:space="0"/>
                    <w:right w:val="single" w:color="auto" w:sz="4" w:space="0"/>
                  </w:tcBorders>
                  <w:vAlign w:val="center"/>
                </w:tcPr>
                <w:p w14:paraId="5593F159">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F1FFAF0">
                  <w:pPr>
                    <w:jc w:val="center"/>
                    <w:rPr>
                      <w:rFonts w:ascii="Times New Roman" w:hAnsi="Times New Roman"/>
                      <w:color w:val="000000" w:themeColor="text1"/>
                      <w:szCs w:val="21"/>
                    </w:rPr>
                  </w:pPr>
                  <w:r>
                    <w:rPr>
                      <w:rFonts w:ascii="Times New Roman" w:hAnsi="Times New Roman"/>
                      <w:color w:val="000000" w:themeColor="text1"/>
                      <w:szCs w:val="21"/>
                    </w:rPr>
                    <w:t xml:space="preserve">48 </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72ED5CD2">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54CE2552">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426" w:type="dxa"/>
                  <w:tcBorders>
                    <w:top w:val="single" w:color="auto" w:sz="4" w:space="0"/>
                    <w:left w:val="single" w:color="auto" w:sz="4" w:space="0"/>
                    <w:bottom w:val="single" w:color="auto" w:sz="4" w:space="0"/>
                    <w:right w:val="single" w:color="auto" w:sz="4" w:space="0"/>
                  </w:tcBorders>
                  <w:vAlign w:val="center"/>
                </w:tcPr>
                <w:p w14:paraId="26B60B55">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697" w:type="dxa"/>
                  <w:gridSpan w:val="3"/>
                  <w:tcBorders>
                    <w:top w:val="single" w:color="auto" w:sz="4" w:space="0"/>
                    <w:left w:val="single" w:color="auto" w:sz="4" w:space="0"/>
                    <w:bottom w:val="single" w:color="auto" w:sz="4" w:space="0"/>
                    <w:right w:val="single" w:color="auto" w:sz="4" w:space="0"/>
                  </w:tcBorders>
                  <w:vAlign w:val="center"/>
                </w:tcPr>
                <w:p w14:paraId="2159429B">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0BA42A0F">
                  <w:pPr>
                    <w:jc w:val="center"/>
                    <w:rPr>
                      <w:rFonts w:ascii="Times New Roman" w:hAnsi="Times New Roman"/>
                      <w:color w:val="000000" w:themeColor="text1"/>
                      <w:szCs w:val="21"/>
                    </w:rPr>
                  </w:pPr>
                  <w:r>
                    <w:rPr>
                      <w:rFonts w:ascii="Times New Roman" w:hAnsi="Times New Roman"/>
                      <w:color w:val="000000" w:themeColor="text1"/>
                      <w:szCs w:val="21"/>
                    </w:rPr>
                    <w:t>38</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010D2105">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26D66EF8">
                  <w:pPr>
                    <w:jc w:val="center"/>
                    <w:rPr>
                      <w:rFonts w:ascii="Times New Roman" w:hAnsi="Times New Roman"/>
                      <w:color w:val="000000" w:themeColor="text1"/>
                      <w:szCs w:val="21"/>
                    </w:rPr>
                  </w:pPr>
                  <w:r>
                    <w:rPr>
                      <w:rFonts w:ascii="Times New Roman" w:hAnsi="Times New Roman"/>
                      <w:color w:val="000000" w:themeColor="text1"/>
                      <w:szCs w:val="21"/>
                    </w:rPr>
                    <w:t>32</w:t>
                  </w:r>
                </w:p>
              </w:tc>
              <w:tc>
                <w:tcPr>
                  <w:tcW w:w="524" w:type="dxa"/>
                  <w:tcBorders>
                    <w:top w:val="single" w:color="auto" w:sz="4" w:space="0"/>
                    <w:left w:val="single" w:color="auto" w:sz="4" w:space="0"/>
                    <w:bottom w:val="single" w:color="auto" w:sz="4" w:space="0"/>
                    <w:right w:val="single" w:color="auto" w:sz="4" w:space="0"/>
                  </w:tcBorders>
                  <w:vAlign w:val="center"/>
                </w:tcPr>
                <w:p w14:paraId="5129695D">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3E03DAA4">
                  <w:pPr>
                    <w:widowControl/>
                    <w:jc w:val="left"/>
                    <w:rPr>
                      <w:rFonts w:ascii="Times New Roman" w:hAnsi="Times New Roman"/>
                      <w:color w:val="000000" w:themeColor="text1"/>
                      <w:szCs w:val="21"/>
                    </w:rPr>
                  </w:pPr>
                </w:p>
              </w:tc>
            </w:tr>
            <w:tr w14:paraId="1AC7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14940F01">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367" w:type="dxa"/>
                  <w:tcBorders>
                    <w:top w:val="single" w:color="auto" w:sz="4" w:space="0"/>
                    <w:left w:val="single" w:color="auto" w:sz="4" w:space="0"/>
                    <w:bottom w:val="single" w:color="auto" w:sz="4" w:space="0"/>
                    <w:right w:val="single" w:color="auto" w:sz="4" w:space="0"/>
                  </w:tcBorders>
                  <w:vAlign w:val="center"/>
                </w:tcPr>
                <w:p w14:paraId="5C7458FE">
                  <w:pPr>
                    <w:jc w:val="center"/>
                    <w:rPr>
                      <w:rFonts w:ascii="Times New Roman" w:hAnsi="Times New Roman"/>
                      <w:color w:val="000000" w:themeColor="text1"/>
                      <w:szCs w:val="21"/>
                    </w:rPr>
                  </w:pPr>
                  <w:r>
                    <w:rPr>
                      <w:rFonts w:ascii="Times New Roman" w:hAnsi="Times New Roman"/>
                      <w:color w:val="000000" w:themeColor="text1"/>
                      <w:szCs w:val="21"/>
                    </w:rPr>
                    <w:t>多功能木工刨</w:t>
                  </w:r>
                </w:p>
              </w:tc>
              <w:tc>
                <w:tcPr>
                  <w:tcW w:w="425" w:type="dxa"/>
                  <w:tcBorders>
                    <w:top w:val="single" w:color="auto" w:sz="4" w:space="0"/>
                    <w:left w:val="single" w:color="auto" w:sz="4" w:space="0"/>
                    <w:bottom w:val="single" w:color="auto" w:sz="4" w:space="0"/>
                    <w:right w:val="single" w:color="auto" w:sz="4" w:space="0"/>
                  </w:tcBorders>
                  <w:vAlign w:val="center"/>
                </w:tcPr>
                <w:p w14:paraId="468FABBF">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567" w:type="dxa"/>
                  <w:tcBorders>
                    <w:top w:val="single" w:color="auto" w:sz="4" w:space="0"/>
                    <w:left w:val="single" w:color="auto" w:sz="4" w:space="0"/>
                    <w:bottom w:val="single" w:color="auto" w:sz="4" w:space="0"/>
                    <w:right w:val="single" w:color="auto" w:sz="4" w:space="0"/>
                  </w:tcBorders>
                  <w:vAlign w:val="center"/>
                </w:tcPr>
                <w:p w14:paraId="31A88305">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7164876E">
                  <w:pPr>
                    <w:jc w:val="center"/>
                    <w:rPr>
                      <w:rFonts w:ascii="Times New Roman" w:hAnsi="Times New Roman"/>
                      <w:color w:val="000000" w:themeColor="text1"/>
                      <w:szCs w:val="21"/>
                    </w:rPr>
                  </w:pPr>
                  <w:r>
                    <w:rPr>
                      <w:rFonts w:ascii="Times New Roman" w:hAnsi="Times New Roman"/>
                      <w:color w:val="000000" w:themeColor="text1"/>
                      <w:szCs w:val="21"/>
                    </w:rPr>
                    <w:t xml:space="preserve">48 </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7B45ABEF">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0DFF15BB">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426" w:type="dxa"/>
                  <w:tcBorders>
                    <w:top w:val="single" w:color="auto" w:sz="4" w:space="0"/>
                    <w:left w:val="single" w:color="auto" w:sz="4" w:space="0"/>
                    <w:bottom w:val="single" w:color="auto" w:sz="4" w:space="0"/>
                    <w:right w:val="single" w:color="auto" w:sz="4" w:space="0"/>
                  </w:tcBorders>
                  <w:vAlign w:val="center"/>
                </w:tcPr>
                <w:p w14:paraId="651DE890">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697" w:type="dxa"/>
                  <w:gridSpan w:val="3"/>
                  <w:tcBorders>
                    <w:top w:val="single" w:color="auto" w:sz="4" w:space="0"/>
                    <w:left w:val="single" w:color="auto" w:sz="4" w:space="0"/>
                    <w:bottom w:val="single" w:color="auto" w:sz="4" w:space="0"/>
                    <w:right w:val="single" w:color="auto" w:sz="4" w:space="0"/>
                  </w:tcBorders>
                  <w:vAlign w:val="center"/>
                </w:tcPr>
                <w:p w14:paraId="0FC2B0EA">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07DC7FE8">
                  <w:pPr>
                    <w:jc w:val="center"/>
                    <w:rPr>
                      <w:rFonts w:ascii="Times New Roman" w:hAnsi="Times New Roman"/>
                      <w:color w:val="000000" w:themeColor="text1"/>
                      <w:szCs w:val="21"/>
                    </w:rPr>
                  </w:pPr>
                  <w:r>
                    <w:rPr>
                      <w:rFonts w:ascii="Times New Roman" w:hAnsi="Times New Roman"/>
                      <w:color w:val="000000" w:themeColor="text1"/>
                      <w:szCs w:val="21"/>
                    </w:rPr>
                    <w:t>38</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301AF58B">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612FC5DC">
                  <w:pPr>
                    <w:jc w:val="center"/>
                    <w:rPr>
                      <w:rFonts w:ascii="Times New Roman" w:hAnsi="Times New Roman"/>
                      <w:color w:val="000000" w:themeColor="text1"/>
                      <w:szCs w:val="21"/>
                    </w:rPr>
                  </w:pPr>
                  <w:r>
                    <w:rPr>
                      <w:rFonts w:ascii="Times New Roman" w:hAnsi="Times New Roman"/>
                      <w:color w:val="000000" w:themeColor="text1"/>
                      <w:szCs w:val="21"/>
                    </w:rPr>
                    <w:t>32</w:t>
                  </w:r>
                </w:p>
              </w:tc>
              <w:tc>
                <w:tcPr>
                  <w:tcW w:w="524" w:type="dxa"/>
                  <w:tcBorders>
                    <w:top w:val="single" w:color="auto" w:sz="4" w:space="0"/>
                    <w:left w:val="single" w:color="auto" w:sz="4" w:space="0"/>
                    <w:bottom w:val="single" w:color="auto" w:sz="4" w:space="0"/>
                    <w:right w:val="single" w:color="auto" w:sz="4" w:space="0"/>
                  </w:tcBorders>
                  <w:vAlign w:val="center"/>
                </w:tcPr>
                <w:p w14:paraId="540278C0">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1A6AF075">
                  <w:pPr>
                    <w:widowControl/>
                    <w:jc w:val="left"/>
                    <w:rPr>
                      <w:rFonts w:ascii="Times New Roman" w:hAnsi="Times New Roman"/>
                      <w:color w:val="000000" w:themeColor="text1"/>
                      <w:szCs w:val="21"/>
                    </w:rPr>
                  </w:pPr>
                </w:p>
              </w:tc>
            </w:tr>
            <w:tr w14:paraId="071D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14:paraId="055080ED">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1367" w:type="dxa"/>
                  <w:tcBorders>
                    <w:top w:val="single" w:color="auto" w:sz="4" w:space="0"/>
                    <w:left w:val="single" w:color="auto" w:sz="4" w:space="0"/>
                    <w:bottom w:val="single" w:color="auto" w:sz="4" w:space="0"/>
                    <w:right w:val="single" w:color="auto" w:sz="4" w:space="0"/>
                  </w:tcBorders>
                  <w:vAlign w:val="center"/>
                </w:tcPr>
                <w:p w14:paraId="75D4DF5D">
                  <w:pPr>
                    <w:jc w:val="center"/>
                    <w:rPr>
                      <w:rFonts w:ascii="Times New Roman" w:hAnsi="Times New Roman"/>
                      <w:color w:val="000000" w:themeColor="text1"/>
                      <w:szCs w:val="21"/>
                    </w:rPr>
                  </w:pPr>
                  <w:r>
                    <w:rPr>
                      <w:rFonts w:ascii="Times New Roman" w:hAnsi="Times New Roman"/>
                      <w:color w:val="000000" w:themeColor="text1"/>
                      <w:szCs w:val="21"/>
                    </w:rPr>
                    <w:t>轻型载重车</w:t>
                  </w:r>
                </w:p>
              </w:tc>
              <w:tc>
                <w:tcPr>
                  <w:tcW w:w="425" w:type="dxa"/>
                  <w:tcBorders>
                    <w:top w:val="single" w:color="auto" w:sz="4" w:space="0"/>
                    <w:left w:val="single" w:color="auto" w:sz="4" w:space="0"/>
                    <w:bottom w:val="single" w:color="auto" w:sz="4" w:space="0"/>
                    <w:right w:val="single" w:color="auto" w:sz="4" w:space="0"/>
                  </w:tcBorders>
                  <w:vAlign w:val="center"/>
                </w:tcPr>
                <w:p w14:paraId="4D80BDE6">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67" w:type="dxa"/>
                  <w:tcBorders>
                    <w:top w:val="single" w:color="auto" w:sz="4" w:space="0"/>
                    <w:left w:val="single" w:color="auto" w:sz="4" w:space="0"/>
                    <w:bottom w:val="single" w:color="auto" w:sz="4" w:space="0"/>
                    <w:right w:val="single" w:color="auto" w:sz="4" w:space="0"/>
                  </w:tcBorders>
                  <w:vAlign w:val="center"/>
                </w:tcPr>
                <w:p w14:paraId="5AAF74E4">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3594AB02">
                  <w:pPr>
                    <w:jc w:val="center"/>
                    <w:rPr>
                      <w:rFonts w:ascii="Times New Roman" w:hAnsi="Times New Roman"/>
                      <w:color w:val="000000" w:themeColor="text1"/>
                      <w:szCs w:val="21"/>
                    </w:rPr>
                  </w:pPr>
                  <w:r>
                    <w:rPr>
                      <w:rFonts w:ascii="Times New Roman" w:hAnsi="Times New Roman"/>
                      <w:color w:val="000000" w:themeColor="text1"/>
                      <w:szCs w:val="21"/>
                    </w:rPr>
                    <w:t xml:space="preserve">33 </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9460D66">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F60F658">
                  <w:pPr>
                    <w:jc w:val="center"/>
                    <w:rPr>
                      <w:rFonts w:ascii="Times New Roman" w:hAnsi="Times New Roman"/>
                      <w:color w:val="000000" w:themeColor="text1"/>
                      <w:szCs w:val="21"/>
                    </w:rPr>
                  </w:pPr>
                  <w:r>
                    <w:rPr>
                      <w:rFonts w:ascii="Times New Roman" w:hAnsi="Times New Roman"/>
                      <w:color w:val="000000" w:themeColor="text1"/>
                      <w:szCs w:val="21"/>
                    </w:rPr>
                    <w:t>28</w:t>
                  </w:r>
                </w:p>
              </w:tc>
              <w:tc>
                <w:tcPr>
                  <w:tcW w:w="426" w:type="dxa"/>
                  <w:tcBorders>
                    <w:top w:val="single" w:color="auto" w:sz="4" w:space="0"/>
                    <w:left w:val="single" w:color="auto" w:sz="4" w:space="0"/>
                    <w:bottom w:val="single" w:color="auto" w:sz="4" w:space="0"/>
                    <w:right w:val="single" w:color="auto" w:sz="4" w:space="0"/>
                  </w:tcBorders>
                  <w:vAlign w:val="center"/>
                </w:tcPr>
                <w:p w14:paraId="2F5EC37F">
                  <w:pPr>
                    <w:jc w:val="center"/>
                    <w:rPr>
                      <w:rFonts w:ascii="Times New Roman" w:hAnsi="Times New Roman"/>
                      <w:color w:val="000000" w:themeColor="text1"/>
                      <w:szCs w:val="21"/>
                    </w:rPr>
                  </w:pPr>
                  <w:r>
                    <w:rPr>
                      <w:rFonts w:ascii="Times New Roman" w:hAnsi="Times New Roman"/>
                      <w:color w:val="000000" w:themeColor="text1"/>
                      <w:szCs w:val="21"/>
                    </w:rPr>
                    <w:t>24</w:t>
                  </w:r>
                </w:p>
              </w:tc>
              <w:tc>
                <w:tcPr>
                  <w:tcW w:w="697" w:type="dxa"/>
                  <w:gridSpan w:val="3"/>
                  <w:tcBorders>
                    <w:top w:val="single" w:color="auto" w:sz="4" w:space="0"/>
                    <w:left w:val="single" w:color="auto" w:sz="4" w:space="0"/>
                    <w:bottom w:val="single" w:color="auto" w:sz="4" w:space="0"/>
                    <w:right w:val="single" w:color="auto" w:sz="4" w:space="0"/>
                  </w:tcBorders>
                  <w:vAlign w:val="center"/>
                </w:tcPr>
                <w:p w14:paraId="5E966455">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316B44FC">
                  <w:pPr>
                    <w:jc w:val="center"/>
                    <w:rPr>
                      <w:rFonts w:ascii="Times New Roman" w:hAnsi="Times New Roman"/>
                      <w:color w:val="000000" w:themeColor="text1"/>
                      <w:szCs w:val="21"/>
                    </w:rPr>
                  </w:pPr>
                  <w:r>
                    <w:rPr>
                      <w:rFonts w:ascii="Times New Roman" w:hAnsi="Times New Roman"/>
                      <w:color w:val="000000" w:themeColor="text1"/>
                      <w:szCs w:val="21"/>
                    </w:rPr>
                    <w:t>22</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489546B1">
                  <w:pPr>
                    <w:jc w:val="center"/>
                    <w:rPr>
                      <w:rFonts w:ascii="Times New Roman" w:hAnsi="Times New Roman"/>
                      <w:color w:val="000000" w:themeColor="text1"/>
                      <w:szCs w:val="21"/>
                    </w:rPr>
                  </w:pPr>
                  <w:r>
                    <w:rPr>
                      <w:rFonts w:ascii="Times New Roman" w:hAnsi="Times New Roman"/>
                      <w:color w:val="000000" w:themeColor="text1"/>
                      <w:szCs w:val="21"/>
                    </w:rPr>
                    <w:t>20</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00A6E252">
                  <w:pPr>
                    <w:jc w:val="center"/>
                    <w:rPr>
                      <w:rFonts w:ascii="Times New Roman" w:hAnsi="Times New Roman"/>
                      <w:color w:val="000000" w:themeColor="text1"/>
                      <w:szCs w:val="21"/>
                    </w:rPr>
                  </w:pPr>
                  <w:r>
                    <w:rPr>
                      <w:rFonts w:ascii="Times New Roman" w:hAnsi="Times New Roman"/>
                      <w:color w:val="000000" w:themeColor="text1"/>
                      <w:szCs w:val="21"/>
                    </w:rPr>
                    <w:t>16</w:t>
                  </w:r>
                </w:p>
              </w:tc>
              <w:tc>
                <w:tcPr>
                  <w:tcW w:w="524" w:type="dxa"/>
                  <w:tcBorders>
                    <w:top w:val="single" w:color="auto" w:sz="4" w:space="0"/>
                    <w:left w:val="single" w:color="auto" w:sz="4" w:space="0"/>
                    <w:bottom w:val="single" w:color="auto" w:sz="4" w:space="0"/>
                    <w:right w:val="single" w:color="auto" w:sz="4" w:space="0"/>
                  </w:tcBorders>
                  <w:vAlign w:val="center"/>
                </w:tcPr>
                <w:p w14:paraId="4EB40A01">
                  <w:pPr>
                    <w:jc w:val="center"/>
                    <w:rPr>
                      <w:rFonts w:ascii="Times New Roman" w:hAnsi="Times New Roman"/>
                      <w:color w:val="000000" w:themeColor="text1"/>
                      <w:szCs w:val="21"/>
                    </w:rPr>
                  </w:pPr>
                  <w:r>
                    <w:rPr>
                      <w:rFonts w:ascii="Times New Roman" w:hAnsi="Times New Roman"/>
                      <w:color w:val="000000" w:themeColor="text1"/>
                      <w:szCs w:val="21"/>
                    </w:rPr>
                    <w:t>14</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10639223">
                  <w:pPr>
                    <w:widowControl/>
                    <w:jc w:val="left"/>
                    <w:rPr>
                      <w:rFonts w:ascii="Times New Roman" w:hAnsi="Times New Roman"/>
                      <w:color w:val="000000" w:themeColor="text1"/>
                      <w:szCs w:val="21"/>
                    </w:rPr>
                  </w:pPr>
                </w:p>
              </w:tc>
            </w:tr>
            <w:tr w14:paraId="3734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14:paraId="3816A307">
                  <w:pPr>
                    <w:jc w:val="center"/>
                    <w:rPr>
                      <w:rFonts w:ascii="Times New Roman" w:hAnsi="Times New Roman"/>
                      <w:color w:val="000000" w:themeColor="text1"/>
                      <w:szCs w:val="21"/>
                    </w:rPr>
                  </w:pPr>
                  <w:r>
                    <w:rPr>
                      <w:rFonts w:ascii="Times New Roman" w:hAnsi="Times New Roman"/>
                      <w:color w:val="000000" w:themeColor="text1"/>
                      <w:szCs w:val="21"/>
                    </w:rPr>
                    <w:t>多声源叠加值</w:t>
                  </w:r>
                </w:p>
              </w:tc>
              <w:tc>
                <w:tcPr>
                  <w:tcW w:w="425" w:type="dxa"/>
                  <w:tcBorders>
                    <w:top w:val="single" w:color="auto" w:sz="4" w:space="0"/>
                    <w:left w:val="single" w:color="auto" w:sz="4" w:space="0"/>
                    <w:bottom w:val="single" w:color="auto" w:sz="4" w:space="0"/>
                    <w:right w:val="single" w:color="auto" w:sz="4" w:space="0"/>
                  </w:tcBorders>
                  <w:vAlign w:val="center"/>
                </w:tcPr>
                <w:p w14:paraId="59E50507">
                  <w:pPr>
                    <w:jc w:val="center"/>
                    <w:rPr>
                      <w:rFonts w:ascii="Times New Roman" w:hAnsi="Times New Roman"/>
                      <w:color w:val="000000" w:themeColor="text1"/>
                      <w:szCs w:val="21"/>
                    </w:rPr>
                  </w:pPr>
                  <w:r>
                    <w:rPr>
                      <w:rFonts w:ascii="Times New Roman" w:hAnsi="Times New Roman"/>
                      <w:color w:val="000000" w:themeColor="text1"/>
                      <w:szCs w:val="21"/>
                    </w:rPr>
                    <w:t>76.3</w:t>
                  </w:r>
                </w:p>
              </w:tc>
              <w:tc>
                <w:tcPr>
                  <w:tcW w:w="567" w:type="dxa"/>
                  <w:tcBorders>
                    <w:top w:val="single" w:color="auto" w:sz="4" w:space="0"/>
                    <w:left w:val="single" w:color="auto" w:sz="4" w:space="0"/>
                    <w:bottom w:val="single" w:color="auto" w:sz="4" w:space="0"/>
                    <w:right w:val="single" w:color="auto" w:sz="4" w:space="0"/>
                  </w:tcBorders>
                  <w:vAlign w:val="center"/>
                </w:tcPr>
                <w:p w14:paraId="312026B0">
                  <w:pPr>
                    <w:jc w:val="center"/>
                    <w:rPr>
                      <w:rFonts w:ascii="Times New Roman" w:hAnsi="Times New Roman"/>
                      <w:color w:val="000000" w:themeColor="text1"/>
                      <w:szCs w:val="21"/>
                    </w:rPr>
                  </w:pPr>
                  <w:r>
                    <w:rPr>
                      <w:rFonts w:ascii="Times New Roman" w:hAnsi="Times New Roman"/>
                      <w:color w:val="000000" w:themeColor="text1"/>
                      <w:szCs w:val="21"/>
                    </w:rPr>
                    <w:t>70.3</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069CA24">
                  <w:pPr>
                    <w:jc w:val="center"/>
                    <w:rPr>
                      <w:rFonts w:ascii="Times New Roman" w:hAnsi="Times New Roman"/>
                      <w:color w:val="000000" w:themeColor="text1"/>
                      <w:szCs w:val="21"/>
                    </w:rPr>
                  </w:pPr>
                  <w:r>
                    <w:rPr>
                      <w:rFonts w:ascii="Times New Roman" w:hAnsi="Times New Roman"/>
                      <w:color w:val="000000" w:themeColor="text1"/>
                      <w:szCs w:val="21"/>
                    </w:rPr>
                    <w:t xml:space="preserve">69.0 </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6DFC3AEA">
                  <w:pPr>
                    <w:jc w:val="center"/>
                    <w:rPr>
                      <w:rFonts w:ascii="Times New Roman" w:hAnsi="Times New Roman"/>
                      <w:color w:val="000000" w:themeColor="text1"/>
                      <w:szCs w:val="21"/>
                    </w:rPr>
                  </w:pPr>
                  <w:r>
                    <w:rPr>
                      <w:rFonts w:ascii="Times New Roman" w:hAnsi="Times New Roman"/>
                      <w:color w:val="000000" w:themeColor="text1"/>
                      <w:szCs w:val="21"/>
                    </w:rPr>
                    <w:t>66.3</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7ED9804E">
                  <w:pPr>
                    <w:jc w:val="center"/>
                    <w:rPr>
                      <w:rFonts w:ascii="Times New Roman" w:hAnsi="Times New Roman"/>
                      <w:color w:val="000000" w:themeColor="text1"/>
                      <w:szCs w:val="21"/>
                    </w:rPr>
                  </w:pPr>
                  <w:r>
                    <w:rPr>
                      <w:rFonts w:ascii="Times New Roman" w:hAnsi="Times New Roman"/>
                      <w:color w:val="000000" w:themeColor="text1"/>
                      <w:szCs w:val="21"/>
                    </w:rPr>
                    <w:t>64.3</w:t>
                  </w:r>
                </w:p>
              </w:tc>
              <w:tc>
                <w:tcPr>
                  <w:tcW w:w="426" w:type="dxa"/>
                  <w:tcBorders>
                    <w:top w:val="single" w:color="auto" w:sz="4" w:space="0"/>
                    <w:left w:val="single" w:color="auto" w:sz="4" w:space="0"/>
                    <w:bottom w:val="single" w:color="auto" w:sz="4" w:space="0"/>
                    <w:right w:val="single" w:color="auto" w:sz="4" w:space="0"/>
                  </w:tcBorders>
                  <w:vAlign w:val="center"/>
                </w:tcPr>
                <w:p w14:paraId="1FB3F8F1">
                  <w:pPr>
                    <w:jc w:val="center"/>
                    <w:rPr>
                      <w:rFonts w:ascii="Times New Roman" w:hAnsi="Times New Roman"/>
                      <w:color w:val="000000" w:themeColor="text1"/>
                      <w:szCs w:val="21"/>
                    </w:rPr>
                  </w:pPr>
                  <w:r>
                    <w:rPr>
                      <w:rFonts w:ascii="Times New Roman" w:hAnsi="Times New Roman"/>
                      <w:color w:val="000000" w:themeColor="text1"/>
                      <w:szCs w:val="21"/>
                    </w:rPr>
                    <w:t>60.3</w:t>
                  </w:r>
                </w:p>
              </w:tc>
              <w:tc>
                <w:tcPr>
                  <w:tcW w:w="697" w:type="dxa"/>
                  <w:gridSpan w:val="3"/>
                  <w:tcBorders>
                    <w:top w:val="single" w:color="auto" w:sz="4" w:space="0"/>
                    <w:left w:val="single" w:color="auto" w:sz="4" w:space="0"/>
                    <w:bottom w:val="single" w:color="auto" w:sz="4" w:space="0"/>
                    <w:right w:val="single" w:color="auto" w:sz="4" w:space="0"/>
                  </w:tcBorders>
                  <w:vAlign w:val="center"/>
                </w:tcPr>
                <w:p w14:paraId="63A5DC0C">
                  <w:pPr>
                    <w:jc w:val="center"/>
                    <w:rPr>
                      <w:rFonts w:ascii="Times New Roman" w:hAnsi="Times New Roman"/>
                      <w:color w:val="000000" w:themeColor="text1"/>
                      <w:szCs w:val="21"/>
                    </w:rPr>
                  </w:pPr>
                  <w:r>
                    <w:rPr>
                      <w:rFonts w:ascii="Times New Roman" w:hAnsi="Times New Roman"/>
                      <w:color w:val="000000" w:themeColor="text1"/>
                      <w:szCs w:val="21"/>
                    </w:rPr>
                    <w:t>59.3</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4061758E">
                  <w:pPr>
                    <w:jc w:val="center"/>
                    <w:rPr>
                      <w:rFonts w:ascii="Times New Roman" w:hAnsi="Times New Roman"/>
                      <w:color w:val="000000" w:themeColor="text1"/>
                      <w:szCs w:val="21"/>
                    </w:rPr>
                  </w:pPr>
                  <w:r>
                    <w:rPr>
                      <w:rFonts w:ascii="Times New Roman" w:hAnsi="Times New Roman"/>
                      <w:color w:val="000000" w:themeColor="text1"/>
                      <w:szCs w:val="21"/>
                    </w:rPr>
                    <w:t>58.3</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6C1F97CC">
                  <w:pPr>
                    <w:jc w:val="center"/>
                    <w:rPr>
                      <w:rFonts w:ascii="Times New Roman" w:hAnsi="Times New Roman"/>
                      <w:color w:val="000000" w:themeColor="text1"/>
                      <w:szCs w:val="21"/>
                    </w:rPr>
                  </w:pPr>
                  <w:r>
                    <w:rPr>
                      <w:rFonts w:ascii="Times New Roman" w:hAnsi="Times New Roman"/>
                      <w:color w:val="000000" w:themeColor="text1"/>
                      <w:szCs w:val="21"/>
                    </w:rPr>
                    <w:t>56.3</w:t>
                  </w:r>
                </w:p>
              </w:tc>
              <w:tc>
                <w:tcPr>
                  <w:tcW w:w="538" w:type="dxa"/>
                  <w:gridSpan w:val="2"/>
                  <w:tcBorders>
                    <w:top w:val="single" w:color="auto" w:sz="4" w:space="0"/>
                    <w:left w:val="single" w:color="auto" w:sz="4" w:space="0"/>
                    <w:bottom w:val="single" w:color="auto" w:sz="4" w:space="0"/>
                    <w:right w:val="single" w:color="auto" w:sz="4" w:space="0"/>
                  </w:tcBorders>
                  <w:vAlign w:val="center"/>
                </w:tcPr>
                <w:p w14:paraId="1CFD2941">
                  <w:pPr>
                    <w:jc w:val="center"/>
                    <w:rPr>
                      <w:rFonts w:ascii="Times New Roman" w:hAnsi="Times New Roman"/>
                      <w:color w:val="000000" w:themeColor="text1"/>
                      <w:szCs w:val="21"/>
                    </w:rPr>
                  </w:pPr>
                  <w:r>
                    <w:rPr>
                      <w:rFonts w:ascii="Times New Roman" w:hAnsi="Times New Roman"/>
                      <w:color w:val="000000" w:themeColor="text1"/>
                      <w:szCs w:val="21"/>
                    </w:rPr>
                    <w:t>52.3</w:t>
                  </w:r>
                </w:p>
              </w:tc>
              <w:tc>
                <w:tcPr>
                  <w:tcW w:w="524" w:type="dxa"/>
                  <w:tcBorders>
                    <w:top w:val="single" w:color="auto" w:sz="4" w:space="0"/>
                    <w:left w:val="single" w:color="auto" w:sz="4" w:space="0"/>
                    <w:bottom w:val="single" w:color="auto" w:sz="4" w:space="0"/>
                    <w:right w:val="single" w:color="auto" w:sz="4" w:space="0"/>
                  </w:tcBorders>
                  <w:vAlign w:val="center"/>
                </w:tcPr>
                <w:p w14:paraId="5F804535">
                  <w:pPr>
                    <w:jc w:val="center"/>
                    <w:rPr>
                      <w:rFonts w:ascii="Times New Roman" w:hAnsi="Times New Roman"/>
                      <w:color w:val="000000" w:themeColor="text1"/>
                      <w:szCs w:val="21"/>
                    </w:rPr>
                  </w:pPr>
                  <w:r>
                    <w:rPr>
                      <w:rFonts w:ascii="Times New Roman" w:hAnsi="Times New Roman"/>
                      <w:color w:val="000000" w:themeColor="text1"/>
                      <w:szCs w:val="21"/>
                    </w:rPr>
                    <w:t>50.3</w:t>
                  </w:r>
                </w:p>
              </w:tc>
              <w:tc>
                <w:tcPr>
                  <w:tcW w:w="598" w:type="dxa"/>
                  <w:vMerge w:val="continue"/>
                  <w:tcBorders>
                    <w:top w:val="single" w:color="auto" w:sz="4" w:space="0"/>
                    <w:left w:val="single" w:color="auto" w:sz="4" w:space="0"/>
                    <w:bottom w:val="single" w:color="auto" w:sz="4" w:space="0"/>
                    <w:right w:val="single" w:color="auto" w:sz="4" w:space="0"/>
                  </w:tcBorders>
                  <w:vAlign w:val="center"/>
                </w:tcPr>
                <w:p w14:paraId="0EF674C5">
                  <w:pPr>
                    <w:widowControl/>
                    <w:jc w:val="left"/>
                    <w:rPr>
                      <w:rFonts w:ascii="Times New Roman" w:hAnsi="Times New Roman"/>
                      <w:color w:val="000000" w:themeColor="text1"/>
                      <w:szCs w:val="21"/>
                    </w:rPr>
                  </w:pPr>
                </w:p>
              </w:tc>
            </w:tr>
          </w:tbl>
          <w:p w14:paraId="1A78DDB4">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根据上表</w:t>
            </w:r>
            <w:r>
              <w:rPr>
                <w:rFonts w:ascii="Times New Roman" w:hAnsi="Times New Roman"/>
                <w:color w:val="000000" w:themeColor="text1"/>
                <w:sz w:val="24"/>
                <w:szCs w:val="24"/>
              </w:rPr>
              <w:t>的预测结果</w:t>
            </w:r>
            <w:r>
              <w:rPr>
                <w:rFonts w:hint="eastAsia" w:ascii="Times New Roman" w:hAnsi="Times New Roman"/>
                <w:color w:val="000000" w:themeColor="text1"/>
                <w:sz w:val="24"/>
                <w:szCs w:val="24"/>
              </w:rPr>
              <w:t>可知</w:t>
            </w:r>
            <w:r>
              <w:rPr>
                <w:rFonts w:ascii="Times New Roman" w:hAnsi="Times New Roman"/>
                <w:color w:val="000000" w:themeColor="text1"/>
                <w:sz w:val="24"/>
                <w:szCs w:val="24"/>
              </w:rPr>
              <w:t>，距</w:t>
            </w:r>
            <w:r>
              <w:rPr>
                <w:rFonts w:hint="eastAsia" w:ascii="Times New Roman" w:hAnsi="Times New Roman"/>
                <w:color w:val="000000" w:themeColor="text1"/>
                <w:sz w:val="24"/>
                <w:szCs w:val="24"/>
              </w:rPr>
              <w:t>施工机械约23</w:t>
            </w:r>
            <w:r>
              <w:rPr>
                <w:rFonts w:ascii="Times New Roman" w:hAnsi="Times New Roman"/>
                <w:color w:val="000000" w:themeColor="text1"/>
                <w:sz w:val="24"/>
                <w:szCs w:val="24"/>
              </w:rPr>
              <w:t>m</w:t>
            </w:r>
            <w:r>
              <w:rPr>
                <w:rFonts w:hint="eastAsia" w:ascii="Times New Roman" w:hAnsi="Times New Roman"/>
                <w:color w:val="000000" w:themeColor="text1"/>
                <w:sz w:val="24"/>
                <w:szCs w:val="24"/>
              </w:rPr>
              <w:t>处</w:t>
            </w:r>
            <w:r>
              <w:rPr>
                <w:rFonts w:ascii="Times New Roman" w:hAnsi="Times New Roman"/>
                <w:color w:val="000000" w:themeColor="text1"/>
                <w:sz w:val="24"/>
                <w:szCs w:val="24"/>
              </w:rPr>
              <w:t>，各施工</w:t>
            </w:r>
            <w:r>
              <w:rPr>
                <w:rFonts w:hint="eastAsia" w:ascii="Times New Roman" w:hAnsi="Times New Roman"/>
                <w:color w:val="000000" w:themeColor="text1"/>
                <w:sz w:val="24"/>
                <w:szCs w:val="24"/>
              </w:rPr>
              <w:t>机械噪声</w:t>
            </w:r>
            <w:r>
              <w:rPr>
                <w:rFonts w:ascii="Times New Roman" w:hAnsi="Times New Roman"/>
                <w:color w:val="000000" w:themeColor="text1"/>
                <w:sz w:val="24"/>
                <w:szCs w:val="24"/>
              </w:rPr>
              <w:t>均能达到《建筑施工场界环境噪声排放标准》（GB12523-2011）昼间70dB（A）的限值要求</w:t>
            </w:r>
            <w:r>
              <w:rPr>
                <w:rFonts w:hint="eastAsia" w:ascii="Times New Roman" w:hAnsi="Times New Roman"/>
                <w:color w:val="000000" w:themeColor="text1"/>
                <w:sz w:val="24"/>
                <w:szCs w:val="24"/>
              </w:rPr>
              <w:t>，项目区夜间不施工</w:t>
            </w:r>
            <w:r>
              <w:rPr>
                <w:rFonts w:ascii="Times New Roman" w:hAnsi="Times New Roman"/>
                <w:color w:val="000000" w:themeColor="text1"/>
                <w:sz w:val="24"/>
                <w:szCs w:val="24"/>
              </w:rPr>
              <w:t>。</w:t>
            </w:r>
          </w:p>
          <w:p w14:paraId="2F2437ED">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由于本环评采取了最大噪声进行预测，实际施工过程中噪声影响会比预测结果小，施工期噪声的影响将随着施工期的结束而结束。为</w:t>
            </w:r>
            <w:r>
              <w:rPr>
                <w:rFonts w:hint="eastAsia" w:ascii="Times New Roman" w:hAnsi="Times New Roman"/>
                <w:color w:val="000000" w:themeColor="text1"/>
                <w:sz w:val="24"/>
                <w:szCs w:val="24"/>
              </w:rPr>
              <w:t>降低</w:t>
            </w:r>
            <w:r>
              <w:rPr>
                <w:rFonts w:ascii="Times New Roman" w:hAnsi="Times New Roman"/>
                <w:color w:val="000000" w:themeColor="text1"/>
                <w:sz w:val="24"/>
                <w:szCs w:val="24"/>
              </w:rPr>
              <w:t>施工噪声对周围环境的影响，本环评建议施工方采取以下措施：</w:t>
            </w:r>
          </w:p>
          <w:p w14:paraId="67F3F19B">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①建筑施工过程中使用机械设备，若需在夜间施工的，施工单位应当在工程开工前十五日向工程所在地的环境保护行政主管部门申报该工程的项目名称、施工场所和期限、可能产生的环境噪声值以及所采取的环境噪声污染防治措施的情况。</w:t>
            </w:r>
          </w:p>
          <w:p w14:paraId="5021959D">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②禁止在12时至14时、22时至次日6时进行建筑施工作业，但抢修、抢险作业需要连续作业的除外。若要进行连续施工作业，施工单位按照相关环保部门要求进行，应提前3天进行公告。</w:t>
            </w:r>
          </w:p>
          <w:p w14:paraId="27B5675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③合理安排施工运输车辆的行走路线和行走时间。施工运输车辆，尤其是大型运输车辆，应按照有关部门的规定，确定合理运输路线和时间。</w:t>
            </w:r>
          </w:p>
          <w:p w14:paraId="6BFCECE8">
            <w:pPr>
              <w:tabs>
                <w:tab w:val="left" w:pos="945"/>
              </w:tabs>
              <w:adjustRightInd w:val="0"/>
              <w:spacing w:line="360" w:lineRule="auto"/>
              <w:ind w:firstLine="480" w:firstLineChars="200"/>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④合理选择施工机械设备。施工单位应尽量选用低噪音、振动的各类施工机械设备，并带有消声和隔音的附属设备；避免多台高噪音的机械设备在同一工场和同一时间使用；对排放高强度噪音的施工机械设备工场，应在靠近敏感点一侧设置隔声挡板或吸声屏障，减少施工噪声对环境的影响。</w:t>
            </w:r>
          </w:p>
          <w:p w14:paraId="1DFFDDA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⑤装修期间，块材等建筑材料尽量采用定尺定料，减少现场切割。施工人员在施工作业时不得敲打钢管、钢模板，尽量减少噪音；早晚施工不大声喧哗，建筑物资轻拿轻放，不从上往下扔东西，并做好施工中的计划调控。</w:t>
            </w:r>
          </w:p>
          <w:p w14:paraId="3AD0D78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⑥在施工过程中施工单位应设专人对设备进行定期保养和维护，并负责对现场工作人员进行培训，严格按操作规范使用各类机械。</w:t>
            </w:r>
          </w:p>
          <w:p w14:paraId="25992C7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⑦</w:t>
            </w:r>
            <w:r>
              <w:rPr>
                <w:rFonts w:ascii="Times New Roman" w:hAnsi="Times New Roman"/>
                <w:color w:val="000000" w:themeColor="text1"/>
                <w:sz w:val="24"/>
                <w:szCs w:val="24"/>
              </w:rPr>
              <w:t>优化施工方案，合理安排施工时间，利用建筑物减小噪声的影响。</w:t>
            </w:r>
          </w:p>
          <w:p w14:paraId="55959877">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⑧</w:t>
            </w:r>
            <w:r>
              <w:rPr>
                <w:rFonts w:ascii="Times New Roman" w:hAnsi="Times New Roman"/>
                <w:color w:val="000000" w:themeColor="text1"/>
                <w:sz w:val="24"/>
                <w:szCs w:val="24"/>
              </w:rPr>
              <w:t>建设管理部门应加强对施工场地的噪声管理，施工企业也应对施工噪声进行自律，文明施工，施工期间组织好区内交通，施工场地的施工车辆出入现场时应低速、禁鸣，设立专职人员负责该工作。</w:t>
            </w:r>
          </w:p>
          <w:p w14:paraId="23FF3FFA">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施工期结束后相应的噪声污染即随之消失，不会对周围声环境产生长期不良的影响。</w:t>
            </w:r>
          </w:p>
          <w:p w14:paraId="1D61C94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4、固体废弃物影响分析</w:t>
            </w:r>
          </w:p>
          <w:p w14:paraId="32CB72CD">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施工期间产生的固体废物主要包括土石方</w:t>
            </w:r>
            <w:r>
              <w:rPr>
                <w:rFonts w:hint="eastAsia" w:ascii="Times New Roman" w:hAnsi="Times New Roman"/>
                <w:color w:val="000000" w:themeColor="text1"/>
                <w:sz w:val="24"/>
                <w:szCs w:val="24"/>
              </w:rPr>
              <w:t>、建筑</w:t>
            </w:r>
            <w:r>
              <w:rPr>
                <w:rFonts w:ascii="Times New Roman" w:hAnsi="Times New Roman"/>
                <w:color w:val="000000" w:themeColor="text1"/>
                <w:sz w:val="24"/>
                <w:szCs w:val="24"/>
              </w:rPr>
              <w:t>垃圾</w:t>
            </w:r>
            <w:r>
              <w:rPr>
                <w:rFonts w:hint="eastAsia" w:ascii="Times New Roman" w:hAnsi="Times New Roman"/>
                <w:color w:val="000000" w:themeColor="text1"/>
                <w:sz w:val="24"/>
                <w:szCs w:val="24"/>
              </w:rPr>
              <w:t>、</w:t>
            </w:r>
            <w:r>
              <w:rPr>
                <w:rFonts w:ascii="Times New Roman" w:hAnsi="Times New Roman"/>
                <w:color w:val="000000" w:themeColor="text1"/>
                <w:sz w:val="24"/>
                <w:szCs w:val="24"/>
              </w:rPr>
              <w:t>施工人员产生的生活垃圾。</w:t>
            </w:r>
          </w:p>
          <w:p w14:paraId="0889DD2B">
            <w:pPr>
              <w:spacing w:line="360" w:lineRule="auto"/>
              <w:ind w:firstLine="480" w:firstLineChars="200"/>
              <w:outlineLvl w:val="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1</w:t>
            </w:r>
            <w:r>
              <w:rPr>
                <w:rFonts w:ascii="Times New Roman" w:hAnsi="Times New Roman"/>
                <w:color w:val="000000" w:themeColor="text1"/>
                <w:sz w:val="24"/>
                <w:szCs w:val="24"/>
              </w:rPr>
              <w:t>）土石方影响分析</w:t>
            </w:r>
          </w:p>
          <w:p w14:paraId="024285FF">
            <w:pPr>
              <w:spacing w:line="360" w:lineRule="auto"/>
              <w:ind w:firstLine="480" w:firstLineChars="200"/>
              <w:outlineLvl w:val="0"/>
              <w:rPr>
                <w:rFonts w:ascii="Times New Roman" w:hAnsi="Times New Roman"/>
                <w:color w:val="000000" w:themeColor="text1"/>
                <w:sz w:val="24"/>
                <w:szCs w:val="24"/>
              </w:rPr>
            </w:pPr>
            <w:r>
              <w:rPr>
                <w:rFonts w:hint="eastAsia" w:ascii="Times New Roman" w:hAnsi="Times New Roman"/>
                <w:color w:val="000000" w:themeColor="text1"/>
                <w:sz w:val="24"/>
                <w:szCs w:val="24"/>
              </w:rPr>
              <w:t>本项目建设过程中开挖土石方全部用于项目区回填，整个项目区挖填平衡，项目无废弃土石方产生。</w:t>
            </w:r>
          </w:p>
          <w:p w14:paraId="63665968">
            <w:pPr>
              <w:spacing w:line="360" w:lineRule="auto"/>
              <w:ind w:firstLine="480" w:firstLineChars="200"/>
              <w:outlineLvl w:val="0"/>
              <w:rPr>
                <w:rFonts w:ascii="Times New Roman" w:hAnsi="Times New Roman"/>
                <w:color w:val="000000" w:themeColor="text1"/>
                <w:sz w:val="24"/>
                <w:szCs w:val="24"/>
              </w:rPr>
            </w:pPr>
            <w:r>
              <w:rPr>
                <w:rFonts w:hint="eastAsia" w:ascii="Times New Roman" w:hAnsi="Times New Roman"/>
                <w:color w:val="000000" w:themeColor="text1"/>
                <w:sz w:val="24"/>
                <w:szCs w:val="24"/>
              </w:rPr>
              <w:t>（2）</w:t>
            </w:r>
            <w:r>
              <w:rPr>
                <w:rFonts w:ascii="Times New Roman" w:hAnsi="Times New Roman"/>
                <w:color w:val="000000" w:themeColor="text1"/>
                <w:sz w:val="24"/>
                <w:szCs w:val="24"/>
              </w:rPr>
              <w:t>建筑垃圾影响分析</w:t>
            </w:r>
          </w:p>
          <w:p w14:paraId="587388E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建筑垃圾主要产生于工程占地上建筑物建设、室内外装修过程，主要有土、渣土、废钢筋和各种废钢配件，金属管线废料、木屑、刨花、各种装饰材料的包装箱、包装袋等、散落的砂浆和混凝土，碎砖和碎混凝土块。建筑垃圾产生量为</w:t>
            </w:r>
            <w:r>
              <w:rPr>
                <w:rFonts w:hint="eastAsia" w:ascii="Times New Roman" w:hAnsi="Times New Roman"/>
                <w:color w:val="000000" w:themeColor="text1"/>
                <w:sz w:val="24"/>
                <w:szCs w:val="24"/>
              </w:rPr>
              <w:t>424.139</w:t>
            </w:r>
            <w:r>
              <w:rPr>
                <w:rFonts w:ascii="Times New Roman" w:hAnsi="Times New Roman"/>
                <w:color w:val="000000" w:themeColor="text1"/>
                <w:sz w:val="24"/>
                <w:szCs w:val="24"/>
              </w:rPr>
              <w:t>t。产生的建筑废料应进行充分回收利用，不能回收利用的部分应给予统一收集，不能随意丢弃，由建设单位委托相关部门运往政府指定地点进行处置，不得随意堆放。</w:t>
            </w:r>
          </w:p>
          <w:p w14:paraId="4CA77194">
            <w:pPr>
              <w:spacing w:line="360" w:lineRule="auto"/>
              <w:ind w:firstLine="480" w:firstLineChars="200"/>
              <w:outlineLvl w:val="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3</w:t>
            </w:r>
            <w:r>
              <w:rPr>
                <w:rFonts w:ascii="Times New Roman" w:hAnsi="Times New Roman"/>
                <w:color w:val="000000" w:themeColor="text1"/>
                <w:sz w:val="24"/>
                <w:szCs w:val="24"/>
              </w:rPr>
              <w:t>）生活垃圾影响分析</w:t>
            </w:r>
          </w:p>
          <w:p w14:paraId="554CB408">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根据工程分析，</w:t>
            </w:r>
            <w:r>
              <w:rPr>
                <w:rFonts w:ascii="Times New Roman" w:hAnsi="Times New Roman"/>
                <w:color w:val="000000" w:themeColor="text1"/>
                <w:sz w:val="24"/>
                <w:szCs w:val="24"/>
              </w:rPr>
              <w:t>施工期生活垃圾产生量为</w:t>
            </w:r>
            <w:r>
              <w:rPr>
                <w:rFonts w:hint="eastAsia" w:ascii="Times New Roman" w:hAnsi="Times New Roman"/>
                <w:color w:val="000000" w:themeColor="text1"/>
                <w:sz w:val="24"/>
                <w:szCs w:val="24"/>
              </w:rPr>
              <w:t>1.75</w:t>
            </w:r>
            <w:r>
              <w:rPr>
                <w:rFonts w:ascii="Times New Roman" w:hAnsi="Times New Roman"/>
                <w:color w:val="000000" w:themeColor="text1"/>
                <w:sz w:val="24"/>
                <w:szCs w:val="24"/>
              </w:rPr>
              <w:t>kg/d。</w:t>
            </w:r>
            <w:r>
              <w:rPr>
                <w:rFonts w:hint="eastAsia" w:ascii="Times New Roman" w:hAnsi="Times New Roman"/>
                <w:color w:val="000000" w:themeColor="text1"/>
                <w:sz w:val="24"/>
                <w:szCs w:val="24"/>
              </w:rPr>
              <w:t>施工</w:t>
            </w:r>
            <w:r>
              <w:rPr>
                <w:rFonts w:ascii="Times New Roman" w:hAnsi="Times New Roman"/>
                <w:color w:val="000000" w:themeColor="text1"/>
                <w:sz w:val="24"/>
                <w:szCs w:val="24"/>
              </w:rPr>
              <w:t>人员的生活垃圾统一收集后</w:t>
            </w:r>
            <w:r>
              <w:rPr>
                <w:rFonts w:hint="eastAsia" w:ascii="Times New Roman" w:hAnsi="Times New Roman"/>
                <w:color w:val="000000" w:themeColor="text1"/>
                <w:sz w:val="24"/>
                <w:szCs w:val="24"/>
              </w:rPr>
              <w:t>，由建设单位运往当地环卫部门指定地点统一处置</w:t>
            </w:r>
            <w:r>
              <w:rPr>
                <w:rFonts w:ascii="Times New Roman" w:hAnsi="Times New Roman"/>
                <w:color w:val="000000" w:themeColor="text1"/>
                <w:sz w:val="24"/>
                <w:szCs w:val="24"/>
              </w:rPr>
              <w:t>。</w:t>
            </w:r>
          </w:p>
          <w:p w14:paraId="1A5AC92F">
            <w:pPr>
              <w:autoSpaceDE w:val="0"/>
              <w:autoSpaceDN w:val="0"/>
              <w:adjustRightInd w:val="0"/>
              <w:spacing w:line="480" w:lineRule="exact"/>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因此</w:t>
            </w:r>
            <w:r>
              <w:rPr>
                <w:rFonts w:hint="eastAsia" w:ascii="Times New Roman" w:hAnsi="Times New Roman"/>
                <w:color w:val="000000" w:themeColor="text1"/>
                <w:sz w:val="24"/>
                <w:szCs w:val="24"/>
              </w:rPr>
              <w:t>，本项目施工期产生的固体废弃物在采取相应防治措施后，对周边环境影响较小。</w:t>
            </w:r>
          </w:p>
          <w:p w14:paraId="70F657FF">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运营期环境影响分析</w:t>
            </w:r>
          </w:p>
          <w:p w14:paraId="68A78F9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w:t>
            </w:r>
            <w:r>
              <w:rPr>
                <w:rFonts w:hint="eastAsia" w:ascii="Times New Roman" w:hAnsi="Times New Roman"/>
                <w:color w:val="000000" w:themeColor="text1"/>
                <w:sz w:val="24"/>
                <w:szCs w:val="24"/>
              </w:rPr>
              <w:t>大气</w:t>
            </w:r>
            <w:r>
              <w:rPr>
                <w:rFonts w:ascii="Times New Roman" w:hAnsi="Times New Roman"/>
                <w:color w:val="000000" w:themeColor="text1"/>
                <w:sz w:val="24"/>
                <w:szCs w:val="24"/>
              </w:rPr>
              <w:t>环境影响分析</w:t>
            </w:r>
          </w:p>
          <w:p w14:paraId="6573F9B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项目运营期废气主要来源于车间异味；食堂油烟；化粪池及</w:t>
            </w:r>
            <w:r>
              <w:rPr>
                <w:rFonts w:ascii="Times New Roman" w:hAnsi="Times New Roman"/>
                <w:color w:val="000000" w:themeColor="text1"/>
                <w:sz w:val="24"/>
                <w:szCs w:val="24"/>
              </w:rPr>
              <w:t>垃圾收集设施产生</w:t>
            </w:r>
            <w:r>
              <w:rPr>
                <w:rFonts w:hint="eastAsia" w:ascii="Times New Roman" w:hAnsi="Times New Roman"/>
                <w:color w:val="000000" w:themeColor="text1"/>
                <w:sz w:val="24"/>
                <w:szCs w:val="24"/>
              </w:rPr>
              <w:t>的</w:t>
            </w:r>
            <w:r>
              <w:rPr>
                <w:rFonts w:ascii="Times New Roman" w:hAnsi="Times New Roman"/>
                <w:color w:val="000000" w:themeColor="text1"/>
                <w:sz w:val="24"/>
                <w:szCs w:val="24"/>
              </w:rPr>
              <w:t>恶臭</w:t>
            </w:r>
            <w:r>
              <w:rPr>
                <w:rFonts w:hint="eastAsia" w:ascii="Times New Roman" w:hAnsi="Times New Roman"/>
                <w:color w:val="000000" w:themeColor="text1"/>
                <w:sz w:val="24"/>
                <w:szCs w:val="24"/>
              </w:rPr>
              <w:t>；进出车辆的汽车尾气等。</w:t>
            </w:r>
          </w:p>
          <w:p w14:paraId="228D3CD8">
            <w:pPr>
              <w:pStyle w:val="103"/>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1</w:t>
            </w:r>
            <w:r>
              <w:rPr>
                <w:rFonts w:ascii="Times New Roman" w:hAnsi="Times New Roman"/>
                <w:color w:val="000000" w:themeColor="text1"/>
                <w:sz w:val="24"/>
                <w:szCs w:val="24"/>
              </w:rPr>
              <w:t>）车间异味</w:t>
            </w:r>
          </w:p>
          <w:p w14:paraId="06E53F7A">
            <w:pPr>
              <w:pStyle w:val="103"/>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本项目米醋、干腌菜、腌菜膏生产过程中产生的异味主要为乙酸气体，由于本项目生产规模较小，且发酵产生的逸散乙酸本身为生活常用调味料，具有芳香气味，对人体健康无影响，且项目生产设备均为密闭的设备，故生产中逸散的乙酸气体较少。项目运营期在生产厂房内设置排风扇，通过加强车间通风，产生的废气对周边环境影响较小。</w:t>
            </w:r>
          </w:p>
          <w:p w14:paraId="7A0FC003">
            <w:pPr>
              <w:pStyle w:val="103"/>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（2）食堂油烟</w:t>
            </w:r>
          </w:p>
          <w:p w14:paraId="1BE4CFB3">
            <w:pPr>
              <w:spacing w:line="360" w:lineRule="auto"/>
              <w:ind w:firstLine="480" w:firstLineChars="200"/>
              <w:outlineLvl w:val="0"/>
              <w:rPr>
                <w:rFonts w:ascii="Times New Roman" w:hAnsi="Times New Roman"/>
                <w:color w:val="000000" w:themeColor="text1"/>
                <w:sz w:val="24"/>
                <w:szCs w:val="24"/>
              </w:rPr>
            </w:pPr>
            <w:r>
              <w:rPr>
                <w:rFonts w:hint="eastAsia" w:ascii="Times New Roman" w:hAnsi="Times New Roman"/>
                <w:color w:val="000000" w:themeColor="text1"/>
                <w:sz w:val="24"/>
                <w:szCs w:val="24"/>
              </w:rPr>
              <w:t>根据项目工程分析可知，项目建成后设置</w:t>
            </w:r>
            <w:r>
              <w:rPr>
                <w:rFonts w:ascii="Times New Roman" w:hAnsi="Times New Roman"/>
                <w:color w:val="000000" w:themeColor="text1"/>
                <w:sz w:val="24"/>
                <w:szCs w:val="24"/>
              </w:rPr>
              <w:t>职工人员</w:t>
            </w:r>
            <w:r>
              <w:rPr>
                <w:rFonts w:hint="eastAsia" w:ascii="Times New Roman" w:hAnsi="Times New Roman"/>
                <w:color w:val="000000" w:themeColor="text1"/>
                <w:sz w:val="24"/>
                <w:szCs w:val="24"/>
              </w:rPr>
              <w:t>35</w:t>
            </w:r>
            <w:r>
              <w:rPr>
                <w:rFonts w:ascii="Times New Roman" w:hAnsi="Times New Roman"/>
                <w:color w:val="000000" w:themeColor="text1"/>
                <w:sz w:val="24"/>
                <w:szCs w:val="24"/>
              </w:rPr>
              <w:t>人</w:t>
            </w:r>
            <w:r>
              <w:rPr>
                <w:rFonts w:hint="eastAsia" w:ascii="Times New Roman" w:hAnsi="Times New Roman"/>
                <w:color w:val="000000" w:themeColor="text1"/>
                <w:sz w:val="24"/>
                <w:szCs w:val="24"/>
              </w:rPr>
              <w:t>，其中25人在项目区吃饭，10人不在项目区食饭。其油烟产生量为0.858</w:t>
            </w:r>
            <w:r>
              <w:rPr>
                <w:rFonts w:ascii="Times New Roman" w:hAnsi="Times New Roman"/>
                <w:color w:val="000000" w:themeColor="text1"/>
                <w:sz w:val="24"/>
                <w:szCs w:val="24"/>
              </w:rPr>
              <w:t>kg/a</w:t>
            </w:r>
            <w:r>
              <w:rPr>
                <w:rFonts w:hint="eastAsia" w:ascii="Times New Roman" w:hAnsi="Times New Roman"/>
                <w:color w:val="000000" w:themeColor="text1"/>
                <w:sz w:val="24"/>
                <w:szCs w:val="24"/>
              </w:rPr>
              <w:t>。废气的产生具有间断性、时间较短、产生量较小、产生点相对分散等特点。本项目于食堂设置一台抽油烟机，含厨房产生的油烟废气经抽油烟机收集后从排烟道后排出，油烟废气经过空气稀释扩散后对周围环境空气的影响轻微。</w:t>
            </w:r>
          </w:p>
          <w:p w14:paraId="2B5E63B0">
            <w:pPr>
              <w:spacing w:line="360" w:lineRule="auto"/>
              <w:ind w:firstLine="480" w:firstLineChars="200"/>
              <w:outlineLvl w:val="0"/>
              <w:rPr>
                <w:rFonts w:ascii="Times New Roman" w:hAnsi="Times New Roman"/>
                <w:color w:val="000000" w:themeColor="text1"/>
                <w:sz w:val="24"/>
                <w:szCs w:val="24"/>
              </w:rPr>
            </w:pPr>
            <w:r>
              <w:rPr>
                <w:rFonts w:hint="eastAsia" w:ascii="Times New Roman" w:hAnsi="Times New Roman"/>
                <w:color w:val="000000" w:themeColor="text1"/>
                <w:sz w:val="24"/>
                <w:szCs w:val="24"/>
              </w:rPr>
              <w:t>（3）</w:t>
            </w:r>
            <w:r>
              <w:rPr>
                <w:rFonts w:ascii="Times New Roman" w:hAnsi="Times New Roman"/>
                <w:color w:val="000000" w:themeColor="text1"/>
                <w:sz w:val="24"/>
                <w:szCs w:val="24"/>
              </w:rPr>
              <w:t>汽车尾气影响分析</w:t>
            </w:r>
          </w:p>
          <w:p w14:paraId="6AD8F7B2">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w:t>
            </w:r>
            <w:r>
              <w:rPr>
                <w:rFonts w:ascii="Times New Roman" w:hAnsi="Times New Roman"/>
                <w:color w:val="000000" w:themeColor="text1"/>
                <w:sz w:val="24"/>
                <w:szCs w:val="24"/>
              </w:rPr>
              <w:t>车辆在道路</w:t>
            </w:r>
            <w:r>
              <w:rPr>
                <w:rFonts w:hint="eastAsia" w:ascii="Times New Roman" w:hAnsi="Times New Roman"/>
                <w:color w:val="000000" w:themeColor="text1"/>
                <w:sz w:val="24"/>
                <w:szCs w:val="24"/>
              </w:rPr>
              <w:t>行驶及停放过程中</w:t>
            </w:r>
            <w:r>
              <w:rPr>
                <w:rFonts w:ascii="Times New Roman" w:hAnsi="Times New Roman"/>
                <w:color w:val="000000" w:themeColor="text1"/>
                <w:sz w:val="24"/>
                <w:szCs w:val="24"/>
              </w:rPr>
              <w:t>将产生一定浓度的汽车尾气</w:t>
            </w:r>
            <w:r>
              <w:rPr>
                <w:rFonts w:hint="eastAsia" w:ascii="Times New Roman" w:hAnsi="Times New Roman"/>
                <w:color w:val="000000" w:themeColor="text1"/>
                <w:sz w:val="24"/>
                <w:szCs w:val="24"/>
              </w:rPr>
              <w:t>，呈无组织排放</w:t>
            </w:r>
            <w:r>
              <w:rPr>
                <w:rFonts w:ascii="Times New Roman" w:hAnsi="Times New Roman"/>
                <w:color w:val="000000" w:themeColor="text1"/>
                <w:sz w:val="24"/>
                <w:szCs w:val="24"/>
              </w:rPr>
              <w:t>。汽车尾气中含有CO、NOx和总碳氢化合物（THC）等</w:t>
            </w:r>
            <w:r>
              <w:rPr>
                <w:rFonts w:hint="eastAsia" w:ascii="Times New Roman" w:hAnsi="Times New Roman"/>
                <w:color w:val="000000" w:themeColor="text1"/>
                <w:sz w:val="24"/>
                <w:szCs w:val="24"/>
              </w:rPr>
              <w:t>，排放量分别为4.86</w:t>
            </w:r>
            <w:r>
              <w:rPr>
                <w:rFonts w:ascii="Times New Roman" w:hAnsi="Times New Roman"/>
                <w:color w:val="000000" w:themeColor="text1"/>
                <w:sz w:val="24"/>
                <w:szCs w:val="24"/>
              </w:rPr>
              <w:t>kg/a，</w:t>
            </w:r>
            <w:r>
              <w:rPr>
                <w:rFonts w:hint="eastAsia" w:ascii="Times New Roman" w:hAnsi="Times New Roman"/>
                <w:color w:val="000000" w:themeColor="text1"/>
                <w:sz w:val="24"/>
                <w:szCs w:val="24"/>
              </w:rPr>
              <w:t>8</w:t>
            </w:r>
            <w:r>
              <w:rPr>
                <w:rFonts w:ascii="Times New Roman" w:hAnsi="Times New Roman"/>
                <w:color w:val="000000" w:themeColor="text1"/>
                <w:sz w:val="24"/>
                <w:szCs w:val="24"/>
              </w:rPr>
              <w:t>kg/a，</w:t>
            </w:r>
            <w:r>
              <w:rPr>
                <w:rFonts w:hint="eastAsia" w:ascii="Times New Roman" w:hAnsi="Times New Roman"/>
                <w:color w:val="000000" w:themeColor="text1"/>
                <w:sz w:val="24"/>
                <w:szCs w:val="24"/>
              </w:rPr>
              <w:t>0.8</w:t>
            </w:r>
            <w:r>
              <w:rPr>
                <w:rFonts w:ascii="Times New Roman" w:hAnsi="Times New Roman"/>
                <w:color w:val="000000" w:themeColor="text1"/>
                <w:sz w:val="24"/>
                <w:szCs w:val="24"/>
              </w:rPr>
              <w:t>kg/a。汽车尾气的排放量相对较少，呈无组织排放，且</w:t>
            </w:r>
            <w:r>
              <w:rPr>
                <w:rFonts w:hint="eastAsia" w:ascii="Times New Roman" w:hAnsi="Times New Roman"/>
                <w:color w:val="000000" w:themeColor="text1"/>
                <w:sz w:val="24"/>
                <w:szCs w:val="24"/>
              </w:rPr>
              <w:t>项目区</w:t>
            </w:r>
            <w:r>
              <w:rPr>
                <w:rFonts w:ascii="Times New Roman" w:hAnsi="Times New Roman"/>
                <w:color w:val="000000" w:themeColor="text1"/>
                <w:sz w:val="24"/>
                <w:szCs w:val="24"/>
              </w:rPr>
              <w:t>种植有绿化带，车辆尾气通过自然扩散、空气稀释处理，对周边环境的影响不大。</w:t>
            </w:r>
          </w:p>
          <w:p w14:paraId="4F27B46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4</w:t>
            </w:r>
            <w:r>
              <w:rPr>
                <w:rFonts w:ascii="Times New Roman" w:hAnsi="Times New Roman"/>
                <w:color w:val="000000" w:themeColor="text1"/>
                <w:sz w:val="24"/>
                <w:szCs w:val="24"/>
              </w:rPr>
              <w:t>）恶臭</w:t>
            </w:r>
          </w:p>
          <w:p w14:paraId="4E7CF24A">
            <w:pPr>
              <w:adjustRightInd w:val="0"/>
              <w:snapToGrid w:val="0"/>
              <w:spacing w:line="440" w:lineRule="exact"/>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本项目生活废水经化粪池处理后</w:t>
            </w:r>
            <w:r>
              <w:rPr>
                <w:rFonts w:hint="eastAsia" w:ascii="Times New Roman" w:hAnsi="Times New Roman"/>
                <w:color w:val="000000" w:themeColor="text1"/>
                <w:sz w:val="24"/>
                <w:szCs w:val="24"/>
              </w:rPr>
              <w:t>排入园区污水处理站</w:t>
            </w:r>
            <w:r>
              <w:rPr>
                <w:rFonts w:ascii="Times New Roman" w:hAnsi="Times New Roman"/>
                <w:color w:val="000000" w:themeColor="text1"/>
                <w:sz w:val="24"/>
                <w:szCs w:val="24"/>
              </w:rPr>
              <w:t>，因废水中COD、NH3-N产生浓度较小，在处理过程中产生臭气的较少，呈无组织排放。且处理设施主要为地埋式并进行加盖密封处理，可减少臭气对周围环境的影响。</w:t>
            </w:r>
            <w:bookmarkStart w:id="42" w:name="_Toc142735922"/>
          </w:p>
          <w:p w14:paraId="0B11DC7B">
            <w:pPr>
              <w:adjustRightInd w:val="0"/>
              <w:snapToGrid w:val="0"/>
              <w:spacing w:line="440" w:lineRule="exact"/>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区设有一定数量的垃圾收集桶，垃圾收集、堆放过程中将产生难闻的异味，呈无组织排放。为了减少恶臭异味对环境的影响，项目区内的垃圾收集桶应选用密闭式垃圾桶，并做到每日至少清理一次。通过优化设计垃圾收集暂存系统，并合理布局，垃圾桶定期进行消毒，项目区垃圾做到日产日清，及时托环卫部门给予清运、处置，经采取相应措施以后，垃圾恶臭异味对周围环境影响较小。</w:t>
            </w:r>
          </w:p>
          <w:bookmarkEnd w:id="42"/>
          <w:p w14:paraId="79DFE75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（5）大气环境影响评价结论</w:t>
            </w:r>
          </w:p>
          <w:p w14:paraId="7D0702F6">
            <w:pPr>
              <w:spacing w:line="360" w:lineRule="auto"/>
              <w:ind w:firstLine="480" w:firstLineChars="200"/>
              <w:rPr>
                <w:rFonts w:hint="eastAsia" w:ascii="Times New Roman" w:hAnsi="Times New Roman"/>
                <w:color w:val="000000" w:themeColor="text1"/>
                <w:sz w:val="24"/>
                <w:szCs w:val="24"/>
              </w:rPr>
            </w:pPr>
            <w:r>
              <w:rPr>
                <w:rFonts w:ascii="Times New Roman" w:hAnsi="Times New Roman"/>
                <w:color w:val="000000" w:themeColor="text1"/>
                <w:sz w:val="24"/>
                <w:szCs w:val="24"/>
              </w:rPr>
              <w:t>综上，</w:t>
            </w:r>
            <w:r>
              <w:rPr>
                <w:rFonts w:hint="eastAsia" w:ascii="Times New Roman" w:hAnsi="Times New Roman"/>
                <w:color w:val="000000" w:themeColor="text1"/>
                <w:sz w:val="24"/>
                <w:szCs w:val="24"/>
              </w:rPr>
              <w:t>大气评价仅进行简单分析，本项目污染物车间异味，食堂油烟，汽车尾气及化粪池、垃圾收集设施恶臭经空气扩散稀释后，对大气环境影响可以接受，不会改变区域环境空气质量功能。</w:t>
            </w:r>
          </w:p>
          <w:p w14:paraId="70C6D9A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2、废水影响分析</w:t>
            </w:r>
          </w:p>
          <w:p w14:paraId="693DB91E">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1</w:t>
            </w:r>
            <w:r>
              <w:rPr>
                <w:rFonts w:hint="eastAsia" w:ascii="Times New Roman" w:hAnsi="Times New Roman"/>
                <w:color w:val="000000" w:themeColor="text1"/>
                <w:sz w:val="24"/>
                <w:szCs w:val="24"/>
              </w:rPr>
              <w:t>）评价等级判定</w:t>
            </w:r>
          </w:p>
          <w:p w14:paraId="78EB3ACC">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根据《环境影响评价技术导则</w:t>
            </w:r>
            <w:r>
              <w:rPr>
                <w:rFonts w:ascii="Times New Roman" w:hAnsi="Times New Roman"/>
                <w:color w:val="000000" w:themeColor="text1"/>
                <w:sz w:val="24"/>
                <w:szCs w:val="24"/>
              </w:rPr>
              <w:t>-</w:t>
            </w:r>
            <w:r>
              <w:rPr>
                <w:rFonts w:hint="eastAsia" w:ascii="Times New Roman" w:hAnsi="Times New Roman"/>
                <w:color w:val="000000" w:themeColor="text1"/>
                <w:sz w:val="24"/>
                <w:szCs w:val="24"/>
              </w:rPr>
              <w:t>地表水环境》（</w:t>
            </w:r>
            <w:r>
              <w:rPr>
                <w:rFonts w:ascii="Times New Roman" w:hAnsi="Times New Roman"/>
                <w:color w:val="000000" w:themeColor="text1"/>
                <w:sz w:val="24"/>
                <w:szCs w:val="24"/>
              </w:rPr>
              <w:t>HJ2.3-2018</w:t>
            </w:r>
            <w:r>
              <w:rPr>
                <w:rFonts w:hint="eastAsia" w:ascii="Times New Roman" w:hAnsi="Times New Roman"/>
                <w:color w:val="000000" w:themeColor="text1"/>
                <w:sz w:val="24"/>
                <w:szCs w:val="24"/>
              </w:rPr>
              <w:t>），水污染影响型建设项目评价分级判定见下表。</w:t>
            </w:r>
          </w:p>
          <w:p w14:paraId="2A95CF88">
            <w:pPr>
              <w:ind w:firstLine="482" w:firstLineChars="200"/>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7-</w:t>
            </w:r>
            <w:r>
              <w:rPr>
                <w:rFonts w:hint="eastAsia" w:ascii="Times New Roman" w:hAnsi="Times New Roman"/>
                <w:b/>
                <w:color w:val="000000" w:themeColor="text1"/>
                <w:sz w:val="24"/>
                <w:szCs w:val="24"/>
              </w:rPr>
              <w:t>3  水污染影响型建设项目评价分级判定</w:t>
            </w:r>
          </w:p>
          <w:tbl>
            <w:tblPr>
              <w:tblStyle w:val="3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866"/>
              <w:gridCol w:w="5169"/>
            </w:tblGrid>
            <w:tr w14:paraId="16E1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0" w:type="dxa"/>
                  <w:vMerge w:val="restart"/>
                  <w:tcBorders>
                    <w:top w:val="single" w:color="auto" w:sz="4" w:space="0"/>
                    <w:left w:val="single" w:color="auto" w:sz="4" w:space="0"/>
                    <w:bottom w:val="single" w:color="auto" w:sz="4" w:space="0"/>
                    <w:right w:val="single" w:color="auto" w:sz="4" w:space="0"/>
                  </w:tcBorders>
                  <w:vAlign w:val="center"/>
                </w:tcPr>
                <w:p w14:paraId="37EB931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评价工作等级</w:t>
                  </w:r>
                </w:p>
              </w:tc>
              <w:tc>
                <w:tcPr>
                  <w:tcW w:w="7035" w:type="dxa"/>
                  <w:gridSpan w:val="2"/>
                  <w:tcBorders>
                    <w:top w:val="single" w:color="auto" w:sz="4" w:space="0"/>
                    <w:left w:val="single" w:color="auto" w:sz="4" w:space="0"/>
                    <w:bottom w:val="single" w:color="auto" w:sz="4" w:space="0"/>
                    <w:right w:val="single" w:color="auto" w:sz="4" w:space="0"/>
                  </w:tcBorders>
                  <w:vAlign w:val="center"/>
                </w:tcPr>
                <w:p w14:paraId="36DAF94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判定依据</w:t>
                  </w:r>
                </w:p>
              </w:tc>
            </w:tr>
            <w:tr w14:paraId="695B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14:paraId="53695D3F">
                  <w:pPr>
                    <w:widowControl/>
                    <w:spacing w:line="360" w:lineRule="auto"/>
                    <w:jc w:val="left"/>
                    <w:rPr>
                      <w:rFonts w:ascii="Times New Roman" w:hAnsi="Times New Roman"/>
                      <w:color w:val="000000" w:themeColor="text1"/>
                      <w:szCs w:val="21"/>
                    </w:rPr>
                  </w:pPr>
                </w:p>
              </w:tc>
              <w:tc>
                <w:tcPr>
                  <w:tcW w:w="1866" w:type="dxa"/>
                  <w:tcBorders>
                    <w:top w:val="single" w:color="auto" w:sz="4" w:space="0"/>
                    <w:left w:val="single" w:color="auto" w:sz="4" w:space="0"/>
                    <w:bottom w:val="single" w:color="auto" w:sz="4" w:space="0"/>
                    <w:right w:val="single" w:color="auto" w:sz="4" w:space="0"/>
                  </w:tcBorders>
                  <w:vAlign w:val="center"/>
                </w:tcPr>
                <w:p w14:paraId="6601E30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排放方式</w:t>
                  </w:r>
                </w:p>
              </w:tc>
              <w:tc>
                <w:tcPr>
                  <w:tcW w:w="5169" w:type="dxa"/>
                  <w:tcBorders>
                    <w:top w:val="single" w:color="auto" w:sz="4" w:space="0"/>
                    <w:left w:val="single" w:color="auto" w:sz="4" w:space="0"/>
                    <w:bottom w:val="single" w:color="auto" w:sz="4" w:space="0"/>
                    <w:right w:val="single" w:color="auto" w:sz="4" w:space="0"/>
                  </w:tcBorders>
                  <w:vAlign w:val="center"/>
                </w:tcPr>
                <w:p w14:paraId="09603FFD">
                  <w:pPr>
                    <w:spacing w:line="360" w:lineRule="auto"/>
                    <w:rPr>
                      <w:rFonts w:ascii="Times New Roman" w:hAnsi="Times New Roman"/>
                      <w:color w:val="000000" w:themeColor="text1"/>
                      <w:szCs w:val="21"/>
                    </w:rPr>
                  </w:pPr>
                  <w:r>
                    <w:rPr>
                      <w:rFonts w:hint="eastAsia" w:ascii="Times New Roman" w:hAnsi="Times New Roman"/>
                      <w:color w:val="000000" w:themeColor="text1"/>
                      <w:szCs w:val="21"/>
                    </w:rPr>
                    <w:t>废水排放量</w:t>
                  </w:r>
                  <w:r>
                    <w:rPr>
                      <w:rFonts w:ascii="Times New Roman" w:hAnsi="Times New Roman"/>
                      <w:color w:val="000000" w:themeColor="text1"/>
                      <w:szCs w:val="21"/>
                    </w:rPr>
                    <w:t>Q/(m</w:t>
                  </w:r>
                  <w:r>
                    <w:rPr>
                      <w:rFonts w:ascii="Times New Roman" w:hAnsi="Times New Roman"/>
                      <w:color w:val="000000" w:themeColor="text1"/>
                      <w:szCs w:val="21"/>
                      <w:vertAlign w:val="superscript"/>
                    </w:rPr>
                    <w:t>3</w:t>
                  </w:r>
                  <w:r>
                    <w:rPr>
                      <w:rFonts w:ascii="Times New Roman" w:hAnsi="Times New Roman"/>
                      <w:color w:val="000000" w:themeColor="text1"/>
                      <w:szCs w:val="21"/>
                    </w:rPr>
                    <w:t>/d</w:t>
                  </w:r>
                  <w:r>
                    <w:rPr>
                      <w:rFonts w:hint="eastAsia" w:ascii="Times New Roman" w:hAnsi="Times New Roman"/>
                      <w:color w:val="000000" w:themeColor="text1"/>
                      <w:szCs w:val="21"/>
                    </w:rPr>
                    <w:t>）是污染当量数</w:t>
                  </w:r>
                  <w:r>
                    <w:rPr>
                      <w:rFonts w:ascii="Times New Roman" w:hAnsi="Times New Roman"/>
                      <w:color w:val="000000" w:themeColor="text1"/>
                      <w:szCs w:val="21"/>
                    </w:rPr>
                    <w:t>W/</w:t>
                  </w:r>
                  <w:r>
                    <w:rPr>
                      <w:rFonts w:hint="eastAsia" w:ascii="Times New Roman" w:hAnsi="Times New Roman"/>
                      <w:color w:val="000000" w:themeColor="text1"/>
                      <w:szCs w:val="21"/>
                    </w:rPr>
                    <w:t>（无量纲）</w:t>
                  </w:r>
                </w:p>
              </w:tc>
            </w:tr>
            <w:tr w14:paraId="6CDF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092CBD2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一级</w:t>
                  </w:r>
                </w:p>
              </w:tc>
              <w:tc>
                <w:tcPr>
                  <w:tcW w:w="1866" w:type="dxa"/>
                  <w:tcBorders>
                    <w:top w:val="single" w:color="auto" w:sz="4" w:space="0"/>
                    <w:left w:val="single" w:color="auto" w:sz="4" w:space="0"/>
                    <w:bottom w:val="single" w:color="auto" w:sz="4" w:space="0"/>
                    <w:right w:val="single" w:color="auto" w:sz="4" w:space="0"/>
                  </w:tcBorders>
                  <w:vAlign w:val="center"/>
                </w:tcPr>
                <w:p w14:paraId="031C60C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直接排放</w:t>
                  </w:r>
                </w:p>
              </w:tc>
              <w:tc>
                <w:tcPr>
                  <w:tcW w:w="5169" w:type="dxa"/>
                  <w:tcBorders>
                    <w:top w:val="single" w:color="auto" w:sz="4" w:space="0"/>
                    <w:left w:val="single" w:color="auto" w:sz="4" w:space="0"/>
                    <w:bottom w:val="single" w:color="auto" w:sz="4" w:space="0"/>
                    <w:right w:val="single" w:color="auto" w:sz="4" w:space="0"/>
                  </w:tcBorders>
                  <w:vAlign w:val="center"/>
                </w:tcPr>
                <w:p w14:paraId="7619E97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Q≥20000</w:t>
                  </w:r>
                  <w:r>
                    <w:rPr>
                      <w:rFonts w:hint="eastAsia" w:ascii="Times New Roman" w:hAnsi="Times New Roman"/>
                      <w:color w:val="000000" w:themeColor="text1"/>
                      <w:szCs w:val="21"/>
                    </w:rPr>
                    <w:t>或</w:t>
                  </w:r>
                  <w:r>
                    <w:rPr>
                      <w:rFonts w:ascii="Times New Roman" w:hAnsi="Times New Roman"/>
                      <w:color w:val="000000" w:themeColor="text1"/>
                      <w:szCs w:val="21"/>
                    </w:rPr>
                    <w:t>W≥600000</w:t>
                  </w:r>
                </w:p>
              </w:tc>
            </w:tr>
            <w:tr w14:paraId="7E82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5FD1A39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二级</w:t>
                  </w:r>
                </w:p>
              </w:tc>
              <w:tc>
                <w:tcPr>
                  <w:tcW w:w="1866" w:type="dxa"/>
                  <w:tcBorders>
                    <w:top w:val="single" w:color="auto" w:sz="4" w:space="0"/>
                    <w:left w:val="single" w:color="auto" w:sz="4" w:space="0"/>
                    <w:bottom w:val="single" w:color="auto" w:sz="4" w:space="0"/>
                    <w:right w:val="single" w:color="auto" w:sz="4" w:space="0"/>
                  </w:tcBorders>
                  <w:vAlign w:val="center"/>
                </w:tcPr>
                <w:p w14:paraId="489AE03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直接排放</w:t>
                  </w:r>
                </w:p>
              </w:tc>
              <w:tc>
                <w:tcPr>
                  <w:tcW w:w="5169" w:type="dxa"/>
                  <w:tcBorders>
                    <w:top w:val="single" w:color="auto" w:sz="4" w:space="0"/>
                    <w:left w:val="single" w:color="auto" w:sz="4" w:space="0"/>
                    <w:bottom w:val="single" w:color="auto" w:sz="4" w:space="0"/>
                    <w:right w:val="single" w:color="auto" w:sz="4" w:space="0"/>
                  </w:tcBorders>
                  <w:vAlign w:val="center"/>
                </w:tcPr>
                <w:p w14:paraId="391DB2D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其他</w:t>
                  </w:r>
                </w:p>
              </w:tc>
            </w:tr>
            <w:tr w14:paraId="1A81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4B497AB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三级</w:t>
                  </w:r>
                  <w:r>
                    <w:rPr>
                      <w:rFonts w:ascii="Times New Roman" w:hAnsi="Times New Roman"/>
                      <w:color w:val="000000" w:themeColor="text1"/>
                      <w:szCs w:val="21"/>
                    </w:rPr>
                    <w:t>A</w:t>
                  </w:r>
                </w:p>
              </w:tc>
              <w:tc>
                <w:tcPr>
                  <w:tcW w:w="1866" w:type="dxa"/>
                  <w:tcBorders>
                    <w:top w:val="single" w:color="auto" w:sz="4" w:space="0"/>
                    <w:left w:val="single" w:color="auto" w:sz="4" w:space="0"/>
                    <w:bottom w:val="single" w:color="auto" w:sz="4" w:space="0"/>
                    <w:right w:val="single" w:color="auto" w:sz="4" w:space="0"/>
                  </w:tcBorders>
                  <w:vAlign w:val="center"/>
                </w:tcPr>
                <w:p w14:paraId="6154419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直接排放</w:t>
                  </w:r>
                </w:p>
              </w:tc>
              <w:tc>
                <w:tcPr>
                  <w:tcW w:w="5169" w:type="dxa"/>
                  <w:tcBorders>
                    <w:top w:val="single" w:color="auto" w:sz="4" w:space="0"/>
                    <w:left w:val="single" w:color="auto" w:sz="4" w:space="0"/>
                    <w:bottom w:val="single" w:color="auto" w:sz="4" w:space="0"/>
                    <w:right w:val="single" w:color="auto" w:sz="4" w:space="0"/>
                  </w:tcBorders>
                  <w:vAlign w:val="center"/>
                </w:tcPr>
                <w:p w14:paraId="2B00BC8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Q≤200</w:t>
                  </w:r>
                  <w:r>
                    <w:rPr>
                      <w:rFonts w:hint="eastAsia" w:ascii="Times New Roman" w:hAnsi="Times New Roman"/>
                      <w:color w:val="000000" w:themeColor="text1"/>
                      <w:szCs w:val="21"/>
                    </w:rPr>
                    <w:t>且</w:t>
                  </w:r>
                  <w:r>
                    <w:rPr>
                      <w:rFonts w:ascii="Times New Roman" w:hAnsi="Times New Roman"/>
                      <w:color w:val="000000" w:themeColor="text1"/>
                      <w:szCs w:val="21"/>
                    </w:rPr>
                    <w:t>W≤6000</w:t>
                  </w:r>
                </w:p>
              </w:tc>
            </w:tr>
            <w:tr w14:paraId="2CF8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20F8FD3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三级</w:t>
                  </w:r>
                  <w:r>
                    <w:rPr>
                      <w:rFonts w:ascii="Times New Roman" w:hAnsi="Times New Roman"/>
                      <w:color w:val="000000" w:themeColor="text1"/>
                      <w:szCs w:val="21"/>
                    </w:rPr>
                    <w:t>B</w:t>
                  </w:r>
                </w:p>
              </w:tc>
              <w:tc>
                <w:tcPr>
                  <w:tcW w:w="1866" w:type="dxa"/>
                  <w:tcBorders>
                    <w:top w:val="single" w:color="auto" w:sz="4" w:space="0"/>
                    <w:left w:val="single" w:color="auto" w:sz="4" w:space="0"/>
                    <w:bottom w:val="single" w:color="auto" w:sz="4" w:space="0"/>
                    <w:right w:val="single" w:color="auto" w:sz="4" w:space="0"/>
                  </w:tcBorders>
                  <w:vAlign w:val="center"/>
                </w:tcPr>
                <w:p w14:paraId="4A8E5FC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间接排放</w:t>
                  </w:r>
                </w:p>
              </w:tc>
              <w:tc>
                <w:tcPr>
                  <w:tcW w:w="5169" w:type="dxa"/>
                  <w:tcBorders>
                    <w:top w:val="single" w:color="auto" w:sz="4" w:space="0"/>
                    <w:left w:val="single" w:color="auto" w:sz="4" w:space="0"/>
                    <w:bottom w:val="single" w:color="auto" w:sz="4" w:space="0"/>
                    <w:right w:val="single" w:color="auto" w:sz="4" w:space="0"/>
                  </w:tcBorders>
                  <w:vAlign w:val="center"/>
                </w:tcPr>
                <w:p w14:paraId="55E5B3C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467A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5" w:type="dxa"/>
                  <w:gridSpan w:val="3"/>
                  <w:tcBorders>
                    <w:top w:val="single" w:color="auto" w:sz="4" w:space="0"/>
                    <w:left w:val="single" w:color="auto" w:sz="4" w:space="0"/>
                    <w:bottom w:val="single" w:color="auto" w:sz="4" w:space="0"/>
                    <w:right w:val="single" w:color="auto" w:sz="4" w:space="0"/>
                  </w:tcBorders>
                  <w:vAlign w:val="center"/>
                </w:tcPr>
                <w:p w14:paraId="4ED6F9F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注9：依托现有排放口，且对外环境未新增排放污染物的直接排放建设项目，评价等级参照间接排放，定位按三级</w:t>
                  </w:r>
                  <w:r>
                    <w:rPr>
                      <w:rFonts w:ascii="Times New Roman" w:hAnsi="Times New Roman"/>
                      <w:color w:val="000000" w:themeColor="text1"/>
                      <w:szCs w:val="21"/>
                    </w:rPr>
                    <w:t>B</w:t>
                  </w:r>
                  <w:r>
                    <w:rPr>
                      <w:rFonts w:hint="eastAsia" w:ascii="Times New Roman" w:hAnsi="Times New Roman"/>
                      <w:color w:val="000000" w:themeColor="text1"/>
                      <w:szCs w:val="21"/>
                    </w:rPr>
                    <w:t>。</w:t>
                  </w:r>
                </w:p>
              </w:tc>
            </w:tr>
          </w:tbl>
          <w:p w14:paraId="5E43CD9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w:t>
            </w:r>
            <w:r>
              <w:rPr>
                <w:rFonts w:ascii="Times New Roman" w:hAnsi="Times New Roman"/>
                <w:color w:val="000000" w:themeColor="text1"/>
                <w:sz w:val="24"/>
                <w:szCs w:val="24"/>
              </w:rPr>
              <w:t>采用雨污分流制排水系统，</w:t>
            </w:r>
            <w:r>
              <w:rPr>
                <w:rFonts w:hint="eastAsia" w:ascii="Times New Roman" w:hAnsi="Times New Roman"/>
                <w:color w:val="000000" w:themeColor="text1"/>
                <w:sz w:val="24"/>
                <w:szCs w:val="24"/>
              </w:rPr>
              <w:t>项目</w:t>
            </w:r>
            <w:r>
              <w:rPr>
                <w:rFonts w:ascii="Times New Roman" w:hAnsi="Times New Roman"/>
                <w:color w:val="000000" w:themeColor="text1"/>
                <w:sz w:val="24"/>
                <w:szCs w:val="24"/>
              </w:rPr>
              <w:t>雨水</w:t>
            </w:r>
            <w:r>
              <w:rPr>
                <w:rFonts w:hint="eastAsia" w:ascii="Times New Roman" w:hAnsi="Times New Roman"/>
                <w:color w:val="000000" w:themeColor="text1"/>
                <w:sz w:val="24"/>
                <w:szCs w:val="24"/>
              </w:rPr>
              <w:t>经区内雨水管</w:t>
            </w:r>
            <w:r>
              <w:rPr>
                <w:rFonts w:ascii="Times New Roman" w:hAnsi="Times New Roman"/>
                <w:color w:val="000000" w:themeColor="text1"/>
                <w:sz w:val="24"/>
                <w:szCs w:val="24"/>
              </w:rPr>
              <w:t>收集汇流后排至</w:t>
            </w:r>
            <w:r>
              <w:rPr>
                <w:rFonts w:hint="eastAsia" w:ascii="Times New Roman" w:hAnsi="Times New Roman"/>
                <w:color w:val="000000" w:themeColor="text1"/>
                <w:sz w:val="24"/>
                <w:szCs w:val="24"/>
              </w:rPr>
              <w:t>园区雨水管网；原料清洗废水、设备和地面冲洗废水、洗瓶废水经沉淀池预处理；食堂废水先经油水分离器预处理后，与其他生活废水一起排入化粪池；生产废水和生活废水经预处理达到《污水综合排放标准》（</w:t>
            </w:r>
            <w:r>
              <w:rPr>
                <w:rFonts w:ascii="Times New Roman" w:hAnsi="Times New Roman"/>
                <w:color w:val="000000" w:themeColor="text1"/>
                <w:sz w:val="24"/>
                <w:szCs w:val="24"/>
              </w:rPr>
              <w:t>GB8978-1996</w:t>
            </w:r>
            <w:r>
              <w:rPr>
                <w:rFonts w:hint="eastAsia" w:ascii="Times New Roman" w:hAnsi="Times New Roman"/>
                <w:color w:val="000000" w:themeColor="text1"/>
                <w:sz w:val="24"/>
                <w:szCs w:val="24"/>
              </w:rPr>
              <w:t>）三级标准，其中氨氮、总磷达到《污水排入城镇下水道水质标准》（</w:t>
            </w:r>
            <w:r>
              <w:rPr>
                <w:rFonts w:ascii="Times New Roman" w:hAnsi="Times New Roman"/>
                <w:color w:val="000000" w:themeColor="text1"/>
                <w:sz w:val="24"/>
                <w:szCs w:val="24"/>
              </w:rPr>
              <w:t>GB/T3192-2015</w:t>
            </w:r>
            <w:r>
              <w:rPr>
                <w:rFonts w:hint="eastAsia" w:ascii="Times New Roman" w:hAnsi="Times New Roman"/>
                <w:color w:val="000000" w:themeColor="text1"/>
                <w:sz w:val="24"/>
                <w:szCs w:val="24"/>
              </w:rPr>
              <w:t>）表</w:t>
            </w:r>
            <w:r>
              <w:rPr>
                <w:rFonts w:ascii="Times New Roman" w:hAnsi="Times New Roman"/>
                <w:color w:val="000000" w:themeColor="text1"/>
                <w:sz w:val="24"/>
                <w:szCs w:val="24"/>
              </w:rPr>
              <w:t>1</w:t>
            </w:r>
            <w:r>
              <w:rPr>
                <w:rFonts w:hint="eastAsia" w:ascii="Times New Roman" w:hAnsi="Times New Roman"/>
                <w:color w:val="000000" w:themeColor="text1"/>
                <w:sz w:val="24"/>
                <w:szCs w:val="24"/>
              </w:rPr>
              <w:t>中的</w:t>
            </w:r>
            <w:r>
              <w:rPr>
                <w:rFonts w:ascii="Times New Roman" w:hAnsi="Times New Roman"/>
                <w:color w:val="000000" w:themeColor="text1"/>
                <w:sz w:val="24"/>
                <w:szCs w:val="24"/>
              </w:rPr>
              <w:t>B</w:t>
            </w:r>
            <w:r>
              <w:rPr>
                <w:rFonts w:hint="eastAsia" w:ascii="Times New Roman" w:hAnsi="Times New Roman"/>
                <w:color w:val="000000" w:themeColor="text1"/>
                <w:sz w:val="24"/>
                <w:szCs w:val="24"/>
              </w:rPr>
              <w:t>等级标准，后排入</w:t>
            </w:r>
            <w:r>
              <w:rPr>
                <w:rFonts w:ascii="Times New Roman" w:hAnsi="Times New Roman"/>
                <w:color w:val="000000" w:themeColor="text1"/>
                <w:sz w:val="24"/>
                <w:szCs w:val="24"/>
              </w:rPr>
              <w:t>园区污水管网</w:t>
            </w:r>
            <w:r>
              <w:rPr>
                <w:rFonts w:hint="eastAsia" w:ascii="Times New Roman" w:hAnsi="Times New Roman"/>
                <w:color w:val="000000" w:themeColor="text1"/>
                <w:sz w:val="24"/>
                <w:szCs w:val="24"/>
              </w:rPr>
              <w:t>，</w:t>
            </w:r>
            <w:r>
              <w:rPr>
                <w:rFonts w:ascii="Times New Roman" w:hAnsi="Times New Roman"/>
                <w:color w:val="000000" w:themeColor="text1"/>
                <w:sz w:val="24"/>
                <w:szCs w:val="24"/>
              </w:rPr>
              <w:t>最终进入园区污水处理厂</w:t>
            </w:r>
            <w:r>
              <w:rPr>
                <w:rFonts w:hint="eastAsia" w:ascii="Times New Roman" w:hAnsi="Times New Roman"/>
                <w:color w:val="000000" w:themeColor="text1"/>
                <w:sz w:val="24"/>
                <w:szCs w:val="24"/>
              </w:rPr>
              <w:t>。属于间接排放，故本项目地表水评价等级为三级</w:t>
            </w:r>
            <w:r>
              <w:rPr>
                <w:rFonts w:ascii="Times New Roman" w:hAnsi="Times New Roman"/>
                <w:color w:val="000000" w:themeColor="text1"/>
                <w:sz w:val="24"/>
                <w:szCs w:val="24"/>
              </w:rPr>
              <w:t>B</w:t>
            </w:r>
            <w:r>
              <w:rPr>
                <w:rFonts w:hint="eastAsia" w:ascii="Times New Roman" w:hAnsi="Times New Roman"/>
                <w:color w:val="000000" w:themeColor="text1"/>
                <w:sz w:val="24"/>
                <w:szCs w:val="24"/>
              </w:rPr>
              <w:t>。</w:t>
            </w:r>
          </w:p>
          <w:p w14:paraId="21C4C7EA">
            <w:pPr>
              <w:pStyle w:val="168"/>
              <w:ind w:firstLine="480" w:firstLineChars="200"/>
              <w:jc w:val="left"/>
              <w:rPr>
                <w:color w:val="000000" w:themeColor="text1"/>
                <w:szCs w:val="24"/>
              </w:rPr>
            </w:pPr>
            <w:r>
              <w:rPr>
                <w:rFonts w:hint="eastAsia"/>
                <w:color w:val="000000" w:themeColor="text1"/>
                <w:szCs w:val="24"/>
              </w:rPr>
              <w:t>（</w:t>
            </w:r>
            <w:r>
              <w:rPr>
                <w:color w:val="000000" w:themeColor="text1"/>
                <w:szCs w:val="24"/>
              </w:rPr>
              <w:t>2</w:t>
            </w:r>
            <w:r>
              <w:rPr>
                <w:rFonts w:hint="eastAsia"/>
                <w:color w:val="000000" w:themeColor="text1"/>
                <w:szCs w:val="24"/>
              </w:rPr>
              <w:t>）地表水环境质量现状</w:t>
            </w:r>
          </w:p>
          <w:p w14:paraId="1FF170D3">
            <w:pPr>
              <w:tabs>
                <w:tab w:val="left" w:pos="630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根据“2020年1月芒市水体质量报告”，芒市大河木康断面水质现状为</w:t>
            </w:r>
            <w:r>
              <w:rPr>
                <w:rFonts w:ascii="Times New Roman" w:hAnsi="Times New Roman"/>
                <w:color w:val="000000" w:themeColor="text1"/>
                <w:sz w:val="24"/>
                <w:szCs w:val="24"/>
              </w:rPr>
              <w:t>Ⅱ</w:t>
            </w:r>
            <w:r>
              <w:rPr>
                <w:rFonts w:hint="eastAsia" w:ascii="Times New Roman" w:hAnsi="Times New Roman"/>
                <w:color w:val="000000" w:themeColor="text1"/>
                <w:sz w:val="24"/>
                <w:szCs w:val="24"/>
              </w:rPr>
              <w:t>类，水质状况优，能满足《地表水环境质量标准》（</w:t>
            </w:r>
            <w:r>
              <w:rPr>
                <w:rFonts w:ascii="Times New Roman" w:hAnsi="Times New Roman"/>
                <w:color w:val="000000" w:themeColor="text1"/>
                <w:sz w:val="24"/>
                <w:szCs w:val="24"/>
              </w:rPr>
              <w:t>GB3838-2002</w:t>
            </w:r>
            <w:r>
              <w:rPr>
                <w:rFonts w:hint="eastAsia" w:ascii="Times New Roman" w:hAnsi="Times New Roman"/>
                <w:color w:val="000000" w:themeColor="text1"/>
                <w:sz w:val="24"/>
                <w:szCs w:val="24"/>
              </w:rPr>
              <w:t>）</w:t>
            </w:r>
            <w:r>
              <w:rPr>
                <w:rFonts w:ascii="Times New Roman" w:hAnsi="Times New Roman"/>
                <w:color w:val="000000" w:themeColor="text1"/>
                <w:sz w:val="24"/>
                <w:szCs w:val="24"/>
              </w:rPr>
              <w:t>Ⅲ</w:t>
            </w:r>
            <w:r>
              <w:rPr>
                <w:rFonts w:hint="eastAsia" w:ascii="Times New Roman" w:hAnsi="Times New Roman"/>
                <w:color w:val="000000" w:themeColor="text1"/>
                <w:sz w:val="24"/>
                <w:szCs w:val="24"/>
              </w:rPr>
              <w:t>类水质要求。</w:t>
            </w:r>
          </w:p>
          <w:p w14:paraId="07600F04">
            <w:pPr>
              <w:tabs>
                <w:tab w:val="left" w:pos="630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3</w:t>
            </w:r>
            <w:r>
              <w:rPr>
                <w:rFonts w:hint="eastAsia" w:ascii="Times New Roman" w:hAnsi="Times New Roman"/>
                <w:color w:val="000000" w:themeColor="text1"/>
                <w:sz w:val="24"/>
                <w:szCs w:val="24"/>
              </w:rPr>
              <w:t>）地表水环境影响分析</w:t>
            </w:r>
          </w:p>
          <w:p w14:paraId="0C2C6EF7">
            <w:pPr>
              <w:tabs>
                <w:tab w:val="left" w:pos="630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 = 1 \* GB3 </w:instrText>
            </w:r>
            <w:r>
              <w:rPr>
                <w:rFonts w:hint="eastAsia" w:ascii="Times New Roman" w:hAnsi="Times New Roman"/>
                <w:color w:val="000000" w:themeColor="text1"/>
                <w:sz w:val="24"/>
                <w:szCs w:val="24"/>
              </w:rPr>
              <w:fldChar w:fldCharType="separate"/>
            </w:r>
            <w:r>
              <w:rPr>
                <w:rFonts w:hint="eastAsia" w:ascii="Times New Roman" w:hAnsi="Times New Roman"/>
                <w:color w:val="000000" w:themeColor="text1"/>
                <w:sz w:val="24"/>
                <w:szCs w:val="24"/>
              </w:rPr>
              <w:t>①</w:t>
            </w:r>
            <w:r>
              <w:rPr>
                <w:rFonts w:hint="eastAsia" w:ascii="Times New Roman" w:hAnsi="Times New Roman"/>
                <w:color w:val="000000" w:themeColor="text1"/>
                <w:sz w:val="24"/>
                <w:szCs w:val="24"/>
              </w:rPr>
              <w:fldChar w:fldCharType="end"/>
            </w:r>
            <w:r>
              <w:rPr>
                <w:rFonts w:hint="eastAsia" w:ascii="Times New Roman" w:hAnsi="Times New Roman"/>
                <w:color w:val="000000" w:themeColor="text1"/>
                <w:sz w:val="24"/>
                <w:szCs w:val="24"/>
              </w:rPr>
              <w:t>废水的产生及处置方式</w:t>
            </w:r>
          </w:p>
          <w:p w14:paraId="09C7FFFD">
            <w:pPr>
              <w:tabs>
                <w:tab w:val="left" w:pos="6300"/>
              </w:tabs>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本项目产生的废水主要是生活废水</w:t>
            </w:r>
            <w:r>
              <w:rPr>
                <w:rFonts w:hint="eastAsia" w:ascii="Times New Roman" w:hAnsi="Times New Roman"/>
                <w:color w:val="000000" w:themeColor="text1"/>
                <w:sz w:val="24"/>
                <w:szCs w:val="24"/>
              </w:rPr>
              <w:t>、淘米水、洗菜废水、洗瓶废水、设备和地面冲洗</w:t>
            </w:r>
            <w:r>
              <w:rPr>
                <w:rFonts w:ascii="Times New Roman" w:hAnsi="Times New Roman"/>
                <w:color w:val="000000" w:themeColor="text1"/>
                <w:sz w:val="24"/>
                <w:szCs w:val="24"/>
              </w:rPr>
              <w:t>废水。根据工程分析可知，项目职工人员生活废水产生量约为</w:t>
            </w:r>
            <w:r>
              <w:rPr>
                <w:rFonts w:hint="eastAsia" w:ascii="Times New Roman" w:hAnsi="Times New Roman"/>
                <w:color w:val="000000" w:themeColor="text1"/>
                <w:sz w:val="24"/>
                <w:szCs w:val="24"/>
              </w:rPr>
              <w:t>2.38</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，714m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/a；其中食堂废水产生量为0.425</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，127.5m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/a，</w:t>
            </w:r>
            <w:r>
              <w:rPr>
                <w:rFonts w:ascii="Times New Roman" w:hAnsi="Times New Roman"/>
                <w:color w:val="000000" w:themeColor="text1"/>
                <w:sz w:val="24"/>
                <w:szCs w:val="24"/>
              </w:rPr>
              <w:t>食堂废水先经</w:t>
            </w:r>
            <w:r>
              <w:rPr>
                <w:rFonts w:hint="eastAsia" w:ascii="Times New Roman" w:hAnsi="Times New Roman"/>
                <w:color w:val="000000" w:themeColor="text1"/>
                <w:sz w:val="24"/>
                <w:szCs w:val="24"/>
              </w:rPr>
              <w:t>油水</w:t>
            </w:r>
            <w:r>
              <w:rPr>
                <w:rFonts w:ascii="Times New Roman" w:hAnsi="Times New Roman"/>
                <w:color w:val="000000" w:themeColor="text1"/>
                <w:sz w:val="24"/>
                <w:szCs w:val="24"/>
              </w:rPr>
              <w:t>分离器预处理后同其他生活废水一起排入化粪池进行处理</w:t>
            </w:r>
            <w:r>
              <w:rPr>
                <w:rFonts w:hint="eastAsia" w:ascii="Times New Roman" w:hAnsi="Times New Roman"/>
                <w:color w:val="000000" w:themeColor="text1"/>
                <w:sz w:val="24"/>
                <w:szCs w:val="24"/>
              </w:rPr>
              <w:t>；淘米水</w:t>
            </w:r>
            <w:r>
              <w:rPr>
                <w:rFonts w:ascii="Times New Roman" w:hAnsi="Times New Roman"/>
                <w:color w:val="000000" w:themeColor="text1"/>
                <w:sz w:val="24"/>
                <w:szCs w:val="24"/>
              </w:rPr>
              <w:t>产生量为1.417m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w:t>
            </w:r>
            <w:r>
              <w:rPr>
                <w:rFonts w:ascii="Times New Roman" w:hAnsi="Times New Roman"/>
                <w:color w:val="000000" w:themeColor="text1"/>
                <w:sz w:val="24"/>
                <w:szCs w:val="24"/>
              </w:rPr>
              <w:t>425m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/a</w:t>
            </w:r>
            <w:r>
              <w:rPr>
                <w:rFonts w:hint="eastAsia" w:ascii="Times New Roman" w:hAnsi="Times New Roman"/>
                <w:color w:val="000000" w:themeColor="text1"/>
                <w:sz w:val="24"/>
                <w:szCs w:val="24"/>
              </w:rPr>
              <w:t>；洗菜废水</w:t>
            </w:r>
            <w:r>
              <w:rPr>
                <w:rFonts w:ascii="Times New Roman" w:hAnsi="Times New Roman"/>
                <w:color w:val="000000" w:themeColor="text1"/>
                <w:sz w:val="24"/>
                <w:szCs w:val="24"/>
              </w:rPr>
              <w:t>产生量为</w:t>
            </w:r>
            <w:r>
              <w:rPr>
                <w:rFonts w:hint="eastAsia" w:ascii="Times New Roman" w:hAnsi="Times New Roman"/>
                <w:color w:val="000000" w:themeColor="text1"/>
                <w:sz w:val="24"/>
                <w:szCs w:val="24"/>
              </w:rPr>
              <w:t>8.5</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，2550</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/a</w:t>
            </w:r>
            <w:r>
              <w:rPr>
                <w:rFonts w:hint="eastAsia" w:ascii="Times New Roman" w:hAnsi="Times New Roman"/>
                <w:color w:val="000000" w:themeColor="text1"/>
                <w:sz w:val="24"/>
                <w:szCs w:val="24"/>
              </w:rPr>
              <w:t>；洗瓶废水</w:t>
            </w:r>
            <w:r>
              <w:rPr>
                <w:rFonts w:ascii="Times New Roman" w:hAnsi="Times New Roman"/>
                <w:color w:val="000000" w:themeColor="text1"/>
                <w:sz w:val="24"/>
                <w:szCs w:val="24"/>
              </w:rPr>
              <w:t>产生量为</w:t>
            </w:r>
            <w:r>
              <w:rPr>
                <w:rFonts w:hint="eastAsia" w:ascii="Times New Roman" w:hAnsi="Times New Roman"/>
                <w:color w:val="000000" w:themeColor="text1"/>
                <w:sz w:val="24"/>
                <w:szCs w:val="24"/>
              </w:rPr>
              <w:t>0.145</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，43.52</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/a</w:t>
            </w:r>
            <w:r>
              <w:rPr>
                <w:rFonts w:hint="eastAsia" w:ascii="Times New Roman" w:hAnsi="Times New Roman"/>
                <w:color w:val="000000" w:themeColor="text1"/>
                <w:sz w:val="24"/>
                <w:szCs w:val="24"/>
              </w:rPr>
              <w:t>；设备和地面冲洗</w:t>
            </w:r>
            <w:r>
              <w:rPr>
                <w:rFonts w:ascii="Times New Roman" w:hAnsi="Times New Roman"/>
                <w:color w:val="000000" w:themeColor="text1"/>
                <w:sz w:val="24"/>
                <w:szCs w:val="24"/>
              </w:rPr>
              <w:t>废水产生量为17.993m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，5397.9</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w:t>
            </w:r>
            <w:r>
              <w:rPr>
                <w:rFonts w:hint="eastAsia" w:ascii="Times New Roman" w:hAnsi="Times New Roman"/>
                <w:color w:val="000000" w:themeColor="text1"/>
                <w:sz w:val="24"/>
                <w:szCs w:val="24"/>
              </w:rPr>
              <w:t>a；淘米水、洗菜废水、洗瓶废水、设备和地面冲洗</w:t>
            </w:r>
            <w:r>
              <w:rPr>
                <w:rFonts w:ascii="Times New Roman" w:hAnsi="Times New Roman"/>
                <w:color w:val="000000" w:themeColor="text1"/>
                <w:sz w:val="24"/>
                <w:szCs w:val="24"/>
              </w:rPr>
              <w:t>废水</w:t>
            </w:r>
            <w:r>
              <w:rPr>
                <w:rFonts w:hint="eastAsia" w:ascii="Times New Roman" w:hAnsi="Times New Roman"/>
                <w:color w:val="000000" w:themeColor="text1"/>
                <w:sz w:val="24"/>
                <w:szCs w:val="24"/>
              </w:rPr>
              <w:t>排入沉淀池进行预处理；生活废水和生产废水经预处理达到《污水综合排放标准》（</w:t>
            </w:r>
            <w:r>
              <w:rPr>
                <w:rFonts w:ascii="Times New Roman" w:hAnsi="Times New Roman"/>
                <w:color w:val="000000" w:themeColor="text1"/>
                <w:sz w:val="24"/>
                <w:szCs w:val="24"/>
              </w:rPr>
              <w:t>GB8978-1996</w:t>
            </w:r>
            <w:r>
              <w:rPr>
                <w:rFonts w:hint="eastAsia" w:ascii="Times New Roman" w:hAnsi="Times New Roman"/>
                <w:color w:val="000000" w:themeColor="text1"/>
                <w:sz w:val="24"/>
                <w:szCs w:val="24"/>
              </w:rPr>
              <w:t>）三级标准，其中氨氮、总磷达到《污水排入城镇下水道水质标准》（</w:t>
            </w:r>
            <w:r>
              <w:rPr>
                <w:rFonts w:ascii="Times New Roman" w:hAnsi="Times New Roman"/>
                <w:color w:val="000000" w:themeColor="text1"/>
                <w:sz w:val="24"/>
                <w:szCs w:val="24"/>
              </w:rPr>
              <w:t>GB/T3192-2015</w:t>
            </w:r>
            <w:r>
              <w:rPr>
                <w:rFonts w:hint="eastAsia" w:ascii="Times New Roman" w:hAnsi="Times New Roman"/>
                <w:color w:val="000000" w:themeColor="text1"/>
                <w:sz w:val="24"/>
                <w:szCs w:val="24"/>
              </w:rPr>
              <w:t>）表</w:t>
            </w:r>
            <w:r>
              <w:rPr>
                <w:rFonts w:ascii="Times New Roman" w:hAnsi="Times New Roman"/>
                <w:color w:val="000000" w:themeColor="text1"/>
                <w:sz w:val="24"/>
                <w:szCs w:val="24"/>
              </w:rPr>
              <w:t>1</w:t>
            </w:r>
            <w:r>
              <w:rPr>
                <w:rFonts w:hint="eastAsia" w:ascii="Times New Roman" w:hAnsi="Times New Roman"/>
                <w:color w:val="000000" w:themeColor="text1"/>
                <w:sz w:val="24"/>
                <w:szCs w:val="24"/>
              </w:rPr>
              <w:t>中的</w:t>
            </w:r>
            <w:r>
              <w:rPr>
                <w:rFonts w:ascii="Times New Roman" w:hAnsi="Times New Roman"/>
                <w:color w:val="000000" w:themeColor="text1"/>
                <w:sz w:val="24"/>
                <w:szCs w:val="24"/>
              </w:rPr>
              <w:t>B</w:t>
            </w:r>
            <w:r>
              <w:rPr>
                <w:rFonts w:hint="eastAsia" w:ascii="Times New Roman" w:hAnsi="Times New Roman"/>
                <w:color w:val="000000" w:themeColor="text1"/>
                <w:sz w:val="24"/>
                <w:szCs w:val="24"/>
              </w:rPr>
              <w:t>等级标准，后排入</w:t>
            </w:r>
            <w:r>
              <w:rPr>
                <w:rFonts w:ascii="Times New Roman" w:hAnsi="Times New Roman"/>
                <w:color w:val="000000" w:themeColor="text1"/>
                <w:sz w:val="24"/>
                <w:szCs w:val="24"/>
              </w:rPr>
              <w:t>园区污水管网</w:t>
            </w:r>
            <w:r>
              <w:rPr>
                <w:rFonts w:hint="eastAsia" w:ascii="Times New Roman" w:hAnsi="Times New Roman"/>
                <w:color w:val="000000" w:themeColor="text1"/>
                <w:sz w:val="24"/>
                <w:szCs w:val="24"/>
              </w:rPr>
              <w:t>，</w:t>
            </w:r>
            <w:r>
              <w:rPr>
                <w:rFonts w:ascii="Times New Roman" w:hAnsi="Times New Roman"/>
                <w:color w:val="000000" w:themeColor="text1"/>
                <w:sz w:val="24"/>
                <w:szCs w:val="24"/>
              </w:rPr>
              <w:t>最终进入园区污水处理厂</w:t>
            </w:r>
            <w:r>
              <w:rPr>
                <w:rFonts w:hint="eastAsia" w:ascii="Times New Roman" w:hAnsi="Times New Roman"/>
                <w:color w:val="000000" w:themeColor="text1"/>
                <w:sz w:val="24"/>
                <w:szCs w:val="24"/>
              </w:rPr>
              <w:t>。</w:t>
            </w:r>
          </w:p>
          <w:p w14:paraId="53FB81D5">
            <w:pPr>
              <w:tabs>
                <w:tab w:val="left" w:pos="630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 = 2 \* GB3 </w:instrText>
            </w:r>
            <w:r>
              <w:rPr>
                <w:rFonts w:hint="eastAsia" w:ascii="Times New Roman" w:hAnsi="Times New Roman"/>
                <w:color w:val="000000" w:themeColor="text1"/>
                <w:sz w:val="24"/>
                <w:szCs w:val="24"/>
              </w:rPr>
              <w:fldChar w:fldCharType="separate"/>
            </w:r>
            <w:r>
              <w:rPr>
                <w:rFonts w:hint="eastAsia" w:ascii="Times New Roman" w:hAnsi="Times New Roman"/>
                <w:color w:val="000000" w:themeColor="text1"/>
                <w:sz w:val="24"/>
                <w:szCs w:val="24"/>
              </w:rPr>
              <w:t>②</w:t>
            </w:r>
            <w:r>
              <w:rPr>
                <w:rFonts w:hint="eastAsia" w:ascii="Times New Roman" w:hAnsi="Times New Roman"/>
                <w:color w:val="000000" w:themeColor="text1"/>
                <w:sz w:val="24"/>
                <w:szCs w:val="24"/>
              </w:rPr>
              <w:fldChar w:fldCharType="end"/>
            </w:r>
            <w:r>
              <w:rPr>
                <w:rFonts w:hint="eastAsia" w:ascii="Times New Roman" w:hAnsi="Times New Roman"/>
                <w:color w:val="000000" w:themeColor="text1"/>
                <w:sz w:val="24"/>
                <w:szCs w:val="24"/>
              </w:rPr>
              <w:t>项目废水处置措施可行性分析</w:t>
            </w:r>
          </w:p>
          <w:p w14:paraId="47862E29">
            <w:pPr>
              <w:tabs>
                <w:tab w:val="left" w:pos="630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A、化粪池、油水分离器</w:t>
            </w:r>
          </w:p>
          <w:p w14:paraId="16FEA1A6">
            <w:pPr>
              <w:tabs>
                <w:tab w:val="left" w:pos="630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根据工程分析，本项目生活废水产生总量为2.38</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，其中食堂废水产生量为0.425</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。本项目生活废水中</w:t>
            </w:r>
            <w:r>
              <w:rPr>
                <w:rFonts w:hint="eastAsia" w:ascii="Times New Roman" w:hAnsi="Times New Roman"/>
                <w:color w:val="000000" w:themeColor="text1"/>
                <w:sz w:val="24"/>
                <w:szCs w:val="24"/>
                <w:lang w:eastAsia="zh-CN"/>
              </w:rPr>
              <w:t>的</w:t>
            </w:r>
            <w:r>
              <w:rPr>
                <w:rFonts w:hint="eastAsia" w:ascii="Times New Roman" w:hAnsi="Times New Roman"/>
                <w:color w:val="000000" w:themeColor="text1"/>
                <w:sz w:val="24"/>
                <w:szCs w:val="24"/>
              </w:rPr>
              <w:t>食堂废水先经过油水分离器预处理再同其他生活废水一同排入化粪池进行处理。</w:t>
            </w:r>
          </w:p>
          <w:p w14:paraId="08A9D85A">
            <w:pPr>
              <w:tabs>
                <w:tab w:val="left" w:pos="630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在食堂废水排水口处设置1个油水分离器，根据《饮食业环境保护设计规程</w:t>
            </w:r>
            <w:r>
              <w:rPr>
                <w:rFonts w:ascii="Times New Roman" w:hAnsi="Times New Roman"/>
                <w:color w:val="000000" w:themeColor="text1"/>
                <w:sz w:val="24"/>
                <w:szCs w:val="24"/>
              </w:rPr>
              <w:t>(DGJ08-110-2004)</w:t>
            </w:r>
            <w:r>
              <w:rPr>
                <w:rFonts w:hint="eastAsia" w:ascii="Times New Roman" w:hAnsi="Times New Roman"/>
                <w:color w:val="000000" w:themeColor="text1"/>
                <w:sz w:val="24"/>
                <w:szCs w:val="24"/>
              </w:rPr>
              <w:t>》中</w:t>
            </w:r>
            <w:r>
              <w:rPr>
                <w:rFonts w:ascii="Times New Roman" w:hAnsi="Times New Roman"/>
                <w:color w:val="000000" w:themeColor="text1"/>
                <w:sz w:val="24"/>
                <w:szCs w:val="24"/>
              </w:rPr>
              <w:t>6.2</w:t>
            </w:r>
            <w:r>
              <w:rPr>
                <w:rFonts w:hint="eastAsia" w:ascii="Times New Roman" w:hAnsi="Times New Roman"/>
                <w:color w:val="000000" w:themeColor="text1"/>
                <w:sz w:val="24"/>
                <w:szCs w:val="24"/>
              </w:rPr>
              <w:t>隔油处理设计的水力停留要求，含油废水的水力停留时间不得小于</w:t>
            </w:r>
            <w:r>
              <w:rPr>
                <w:rFonts w:ascii="Times New Roman" w:hAnsi="Times New Roman"/>
                <w:color w:val="000000" w:themeColor="text1"/>
                <w:sz w:val="24"/>
                <w:szCs w:val="24"/>
              </w:rPr>
              <w:t>0.5h</w:t>
            </w:r>
            <w:r>
              <w:rPr>
                <w:rFonts w:hint="eastAsia" w:ascii="Times New Roman" w:hAnsi="Times New Roman"/>
                <w:color w:val="000000" w:themeColor="text1"/>
                <w:sz w:val="24"/>
                <w:szCs w:val="24"/>
              </w:rPr>
              <w:t>，人工除油的油水分离器内存油部分的容积不得小于该池有效容积的25%，故本项目油水分离器容积为0.2m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，可满足项目食堂废水排放对油水分离器的设计要求。总之，项目区油水分离器及化粪池设置合理可行。</w:t>
            </w:r>
          </w:p>
          <w:p w14:paraId="15A76104">
            <w:pPr>
              <w:tabs>
                <w:tab w:val="left" w:pos="6300"/>
              </w:tabs>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w:t>
            </w:r>
            <w:r>
              <w:rPr>
                <w:rFonts w:hint="eastAsia" w:ascii="Times New Roman" w:hAnsi="Times New Roman"/>
                <w:color w:val="000000" w:themeColor="text1"/>
                <w:sz w:val="24"/>
                <w:szCs w:val="24"/>
              </w:rPr>
              <w:t>于</w:t>
            </w:r>
            <w:r>
              <w:rPr>
                <w:rFonts w:ascii="Times New Roman" w:hAnsi="Times New Roman"/>
                <w:color w:val="000000" w:themeColor="text1"/>
                <w:sz w:val="24"/>
                <w:szCs w:val="24"/>
              </w:rPr>
              <w:t>西侧设置</w:t>
            </w:r>
            <w:r>
              <w:rPr>
                <w:rFonts w:hint="eastAsia" w:ascii="Times New Roman" w:hAnsi="Times New Roman"/>
                <w:color w:val="000000" w:themeColor="text1"/>
                <w:sz w:val="24"/>
                <w:szCs w:val="24"/>
              </w:rPr>
              <w:t>1</w:t>
            </w:r>
            <w:r>
              <w:rPr>
                <w:rFonts w:ascii="Times New Roman" w:hAnsi="Times New Roman"/>
                <w:color w:val="000000" w:themeColor="text1"/>
                <w:sz w:val="24"/>
                <w:szCs w:val="24"/>
              </w:rPr>
              <w:t>个</w:t>
            </w:r>
            <w:r>
              <w:rPr>
                <w:rFonts w:hint="eastAsia" w:ascii="Times New Roman" w:hAnsi="Times New Roman"/>
                <w:color w:val="000000" w:themeColor="text1"/>
                <w:sz w:val="24"/>
                <w:szCs w:val="24"/>
              </w:rPr>
              <w:t>6</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的防渗化粪池，化粪池应严格按照建筑给水排水设计规范（GB50015-2003）进行设计和建设。采用钢筋混凝土，做法选用图集“03S702-93~110”，池底、池壁混凝土抗渗等级为S6，内、外壁20mm厚1：3水泥砂浆（掺5%防水剂）抹面。化粪池容积</w:t>
            </w:r>
            <w:r>
              <w:rPr>
                <w:rFonts w:hint="eastAsia" w:ascii="Times New Roman" w:hAnsi="Times New Roman"/>
                <w:color w:val="000000" w:themeColor="text1"/>
                <w:sz w:val="24"/>
                <w:szCs w:val="24"/>
              </w:rPr>
              <w:t>为6</w:t>
            </w:r>
            <w:r>
              <w:rPr>
                <w:rFonts w:ascii="Times New Roman" w:hAnsi="Times New Roman"/>
                <w:color w:val="000000" w:themeColor="text1"/>
                <w:sz w:val="24"/>
                <w:szCs w:val="24"/>
              </w:rPr>
              <w:t>m3，可满足废水</w:t>
            </w:r>
            <w:r>
              <w:rPr>
                <w:rFonts w:hint="eastAsia" w:ascii="Times New Roman" w:hAnsi="Times New Roman"/>
                <w:color w:val="000000" w:themeColor="text1"/>
                <w:sz w:val="24"/>
                <w:szCs w:val="24"/>
              </w:rPr>
              <w:t>24h</w:t>
            </w:r>
            <w:r>
              <w:rPr>
                <w:rFonts w:ascii="Times New Roman" w:hAnsi="Times New Roman"/>
                <w:color w:val="000000" w:themeColor="text1"/>
                <w:sz w:val="24"/>
                <w:szCs w:val="24"/>
              </w:rPr>
              <w:t>的停留时间。</w:t>
            </w:r>
          </w:p>
          <w:p w14:paraId="5786CA17">
            <w:pPr>
              <w:tabs>
                <w:tab w:val="left" w:pos="6300"/>
              </w:tabs>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B、沉淀池</w:t>
            </w:r>
          </w:p>
          <w:p w14:paraId="640352C1">
            <w:pPr>
              <w:tabs>
                <w:tab w:val="left" w:pos="6300"/>
              </w:tabs>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项目设置1个沉淀池，生产过程产生的淘米水、洗菜废水、洗瓶废水、设备和地面冲洗废水产生总量为</w:t>
            </w:r>
            <w:r>
              <w:rPr>
                <w:rFonts w:hint="eastAsia" w:ascii="Times New Roman" w:hAnsi="Times New Roman"/>
                <w:color w:val="000000" w:themeColor="text1"/>
                <w:sz w:val="24"/>
                <w:szCs w:val="24"/>
              </w:rPr>
              <w:t>28.055m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8416.5</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/a。淘米水、洗菜废水、洗瓶废水、设备和地面冲洗废水等生产废水</w:t>
            </w:r>
            <w:r>
              <w:rPr>
                <w:rFonts w:hint="eastAsia" w:ascii="Times New Roman" w:hAnsi="Times New Roman"/>
                <w:color w:val="000000" w:themeColor="text1"/>
                <w:sz w:val="24"/>
                <w:szCs w:val="24"/>
              </w:rPr>
              <w:t>均排入</w:t>
            </w:r>
            <w:r>
              <w:rPr>
                <w:rFonts w:ascii="Times New Roman" w:hAnsi="Times New Roman"/>
                <w:color w:val="000000" w:themeColor="text1"/>
                <w:sz w:val="24"/>
                <w:szCs w:val="24"/>
              </w:rPr>
              <w:t>沉淀池进行预处理。</w:t>
            </w:r>
          </w:p>
          <w:p w14:paraId="17D122F4">
            <w:pPr>
              <w:tabs>
                <w:tab w:val="left" w:pos="6300"/>
              </w:tabs>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本项目于西侧设置1个容积</w:t>
            </w:r>
            <w:r>
              <w:rPr>
                <w:rFonts w:hint="eastAsia" w:ascii="Times New Roman" w:hAnsi="Times New Roman"/>
                <w:color w:val="000000" w:themeColor="text1"/>
                <w:sz w:val="24"/>
                <w:szCs w:val="24"/>
              </w:rPr>
              <w:t>为15</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的防渗沉淀池，沉淀池应严格按照建筑给水排水设计规范（GB50015-2003）进行设计和建设。采用钢筋混凝土，做法选用图集“03S702-93~110”，池底、池壁混凝土抗渗等级为S6，内、外壁20mm厚1：3水泥砂浆（掺5%防水剂）抹面。沉淀池容积为</w:t>
            </w:r>
            <w:r>
              <w:rPr>
                <w:rFonts w:hint="eastAsia" w:ascii="Times New Roman" w:hAnsi="Times New Roman"/>
                <w:color w:val="000000" w:themeColor="text1"/>
                <w:sz w:val="24"/>
                <w:szCs w:val="24"/>
              </w:rPr>
              <w:t>15</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，可满足废水</w:t>
            </w:r>
            <w:r>
              <w:rPr>
                <w:rFonts w:hint="eastAsia" w:ascii="Times New Roman" w:hAnsi="Times New Roman"/>
                <w:color w:val="000000" w:themeColor="text1"/>
                <w:sz w:val="24"/>
                <w:szCs w:val="24"/>
              </w:rPr>
              <w:t>12</w:t>
            </w:r>
            <w:r>
              <w:rPr>
                <w:rFonts w:ascii="Times New Roman" w:hAnsi="Times New Roman"/>
                <w:color w:val="000000" w:themeColor="text1"/>
                <w:sz w:val="24"/>
                <w:szCs w:val="24"/>
              </w:rPr>
              <w:t>h的停留时间。</w:t>
            </w:r>
          </w:p>
          <w:p w14:paraId="0EA2D63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 3 \* GB3 </w:instrText>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③</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项目废水达标可行性分析</w:t>
            </w:r>
          </w:p>
          <w:p w14:paraId="41C0C50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采用雨污分流制排水系统，项目位于德宏州芒市帕底工业园区，项目采用“雨污分流”排水体制，雨水经雨水管道收集后就近排至园区雨水管网；食堂废水先经油水分离器预处理后同其他生活废水一起排入化粪池经处理；淘米水、洗菜废水、洗瓶废水、设备和地面冲洗废水</w:t>
            </w:r>
            <w:r>
              <w:rPr>
                <w:rFonts w:hint="eastAsia" w:ascii="Times New Roman" w:hAnsi="Times New Roman"/>
                <w:color w:val="000000" w:themeColor="text1"/>
                <w:sz w:val="24"/>
                <w:szCs w:val="24"/>
              </w:rPr>
              <w:t>排入</w:t>
            </w:r>
            <w:r>
              <w:rPr>
                <w:rFonts w:ascii="Times New Roman" w:hAnsi="Times New Roman"/>
                <w:color w:val="000000" w:themeColor="text1"/>
                <w:sz w:val="24"/>
                <w:szCs w:val="24"/>
              </w:rPr>
              <w:t>沉淀池预处理</w:t>
            </w:r>
            <w:r>
              <w:rPr>
                <w:rFonts w:hint="eastAsia" w:ascii="Times New Roman" w:hAnsi="Times New Roman"/>
                <w:color w:val="000000" w:themeColor="text1"/>
                <w:sz w:val="24"/>
                <w:szCs w:val="24"/>
              </w:rPr>
              <w:t>；生产废水和生活废水经预处理达到《污水综合排放标准》（</w:t>
            </w:r>
            <w:r>
              <w:rPr>
                <w:rFonts w:ascii="Times New Roman" w:hAnsi="Times New Roman"/>
                <w:color w:val="000000" w:themeColor="text1"/>
                <w:sz w:val="24"/>
                <w:szCs w:val="24"/>
              </w:rPr>
              <w:t>GB8978-1996</w:t>
            </w:r>
            <w:r>
              <w:rPr>
                <w:rFonts w:hint="eastAsia" w:ascii="Times New Roman" w:hAnsi="Times New Roman"/>
                <w:color w:val="000000" w:themeColor="text1"/>
                <w:sz w:val="24"/>
                <w:szCs w:val="24"/>
              </w:rPr>
              <w:t>）三级标准，其中氨氮、总磷达到《污水排入城镇下水道水质标准》（</w:t>
            </w:r>
            <w:r>
              <w:rPr>
                <w:rFonts w:ascii="Times New Roman" w:hAnsi="Times New Roman"/>
                <w:color w:val="000000" w:themeColor="text1"/>
                <w:sz w:val="24"/>
                <w:szCs w:val="24"/>
              </w:rPr>
              <w:t>GB/T3192-2015</w:t>
            </w:r>
            <w:r>
              <w:rPr>
                <w:rFonts w:hint="eastAsia" w:ascii="Times New Roman" w:hAnsi="Times New Roman"/>
                <w:color w:val="000000" w:themeColor="text1"/>
                <w:sz w:val="24"/>
                <w:szCs w:val="24"/>
              </w:rPr>
              <w:t>）表</w:t>
            </w:r>
            <w:r>
              <w:rPr>
                <w:rFonts w:ascii="Times New Roman" w:hAnsi="Times New Roman"/>
                <w:color w:val="000000" w:themeColor="text1"/>
                <w:sz w:val="24"/>
                <w:szCs w:val="24"/>
              </w:rPr>
              <w:t>1</w:t>
            </w:r>
            <w:r>
              <w:rPr>
                <w:rFonts w:hint="eastAsia" w:ascii="Times New Roman" w:hAnsi="Times New Roman"/>
                <w:color w:val="000000" w:themeColor="text1"/>
                <w:sz w:val="24"/>
                <w:szCs w:val="24"/>
              </w:rPr>
              <w:t>中的</w:t>
            </w:r>
            <w:r>
              <w:rPr>
                <w:rFonts w:ascii="Times New Roman" w:hAnsi="Times New Roman"/>
                <w:color w:val="000000" w:themeColor="text1"/>
                <w:sz w:val="24"/>
                <w:szCs w:val="24"/>
              </w:rPr>
              <w:t>B</w:t>
            </w:r>
            <w:r>
              <w:rPr>
                <w:rFonts w:hint="eastAsia" w:ascii="Times New Roman" w:hAnsi="Times New Roman"/>
                <w:color w:val="000000" w:themeColor="text1"/>
                <w:sz w:val="24"/>
                <w:szCs w:val="24"/>
              </w:rPr>
              <w:t>等级标准，后排入</w:t>
            </w:r>
            <w:r>
              <w:rPr>
                <w:rFonts w:ascii="Times New Roman" w:hAnsi="Times New Roman"/>
                <w:color w:val="000000" w:themeColor="text1"/>
                <w:sz w:val="24"/>
                <w:szCs w:val="24"/>
              </w:rPr>
              <w:t>园区污水管网</w:t>
            </w:r>
            <w:r>
              <w:rPr>
                <w:rFonts w:hint="eastAsia" w:ascii="Times New Roman" w:hAnsi="Times New Roman"/>
                <w:color w:val="000000" w:themeColor="text1"/>
                <w:sz w:val="24"/>
                <w:szCs w:val="24"/>
              </w:rPr>
              <w:t>，</w:t>
            </w:r>
            <w:r>
              <w:rPr>
                <w:rFonts w:ascii="Times New Roman" w:hAnsi="Times New Roman"/>
                <w:color w:val="000000" w:themeColor="text1"/>
                <w:sz w:val="24"/>
                <w:szCs w:val="24"/>
              </w:rPr>
              <w:t>最终进入园区污水处理厂</w:t>
            </w:r>
            <w:r>
              <w:rPr>
                <w:rFonts w:hint="eastAsia" w:ascii="Times New Roman" w:hAnsi="Times New Roman"/>
                <w:color w:val="000000" w:themeColor="text1"/>
                <w:sz w:val="24"/>
                <w:szCs w:val="24"/>
              </w:rPr>
              <w:t>。</w:t>
            </w:r>
          </w:p>
          <w:p w14:paraId="38C9C6A5">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项目废水处理前后的水质情况见表7-</w:t>
            </w:r>
            <w:r>
              <w:rPr>
                <w:rFonts w:hint="eastAsia" w:ascii="Times New Roman" w:hAnsi="Times New Roman"/>
                <w:color w:val="000000" w:themeColor="text1"/>
                <w:sz w:val="24"/>
                <w:szCs w:val="24"/>
              </w:rPr>
              <w:t>4</w:t>
            </w:r>
            <w:r>
              <w:rPr>
                <w:rFonts w:ascii="Times New Roman" w:hAnsi="Times New Roman"/>
                <w:color w:val="000000" w:themeColor="text1"/>
                <w:sz w:val="24"/>
                <w:szCs w:val="24"/>
              </w:rPr>
              <w:t>。</w:t>
            </w:r>
          </w:p>
          <w:p w14:paraId="273C569E">
            <w:pPr>
              <w:spacing w:line="360" w:lineRule="auto"/>
              <w:ind w:firstLine="482" w:firstLineChars="200"/>
              <w:jc w:val="center"/>
              <w:rPr>
                <w:rFonts w:ascii="Times New Roman" w:hAnsi="Times New Roman"/>
                <w:b/>
                <w:color w:val="000000" w:themeColor="text1"/>
                <w:sz w:val="24"/>
                <w:szCs w:val="24"/>
              </w:rPr>
            </w:pPr>
            <w:r>
              <w:rPr>
                <w:rFonts w:ascii="Times New Roman" w:hAnsi="Times New Roman"/>
                <w:b/>
                <w:color w:val="000000" w:themeColor="text1"/>
                <w:sz w:val="24"/>
                <w:szCs w:val="24"/>
              </w:rPr>
              <w:t>表7-</w:t>
            </w:r>
            <w:r>
              <w:rPr>
                <w:rFonts w:hint="eastAsia" w:ascii="Times New Roman" w:hAnsi="Times New Roman"/>
                <w:b/>
                <w:color w:val="000000" w:themeColor="text1"/>
                <w:sz w:val="24"/>
                <w:szCs w:val="24"/>
              </w:rPr>
              <w:t xml:space="preserve">4  </w:t>
            </w:r>
            <w:r>
              <w:rPr>
                <w:rFonts w:ascii="Times New Roman" w:hAnsi="Times New Roman"/>
                <w:b/>
                <w:color w:val="000000" w:themeColor="text1"/>
                <w:sz w:val="24"/>
                <w:szCs w:val="24"/>
              </w:rPr>
              <w:t>项目废水处理前后废水的水质对比表</w:t>
            </w:r>
          </w:p>
          <w:tbl>
            <w:tblPr>
              <w:tblStyle w:val="30"/>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2"/>
              <w:gridCol w:w="1069"/>
              <w:gridCol w:w="1075"/>
              <w:gridCol w:w="993"/>
              <w:gridCol w:w="964"/>
            </w:tblGrid>
            <w:tr w14:paraId="1C8C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4292F986">
                  <w:pPr>
                    <w:jc w:val="center"/>
                    <w:rPr>
                      <w:rFonts w:ascii="Times New Roman" w:hAnsi="Times New Roman"/>
                      <w:color w:val="000000" w:themeColor="text1"/>
                      <w:szCs w:val="21"/>
                    </w:rPr>
                  </w:pPr>
                  <w:r>
                    <w:rPr>
                      <w:rFonts w:ascii="Times New Roman" w:hAnsi="Times New Roman"/>
                      <w:color w:val="000000" w:themeColor="text1"/>
                      <w:szCs w:val="21"/>
                    </w:rPr>
                    <w:pict>
                      <v:shape id="直接箭头连接符 1" o:spid="_x0000_s1055" o:spt="32" type="#_x0000_t32" style="position:absolute;left:0pt;margin-left:-5.15pt;margin-top:-0.6pt;height:31.95pt;width:197.85pt;z-index:251666432;mso-width-relative:page;mso-height-relative:page;" filled="f" coordsize="21600,21600" o:gfxdata="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L4S02AAA&#10;AAkBAAAPAAAAAAAAAAEAIAAAACIAAABkcnMvZG93bnJldi54bWxQSwECFAAUAAAACACHTuJAPnnJ&#10;4OUBAACjAwAADgAAAAAAAAABACAAAAAnAQAAZHJzL2Uyb0RvYy54bWxQSwUGAAAAAAYABgBZAQAA&#10;fgUAAAAA&#10;">
                        <v:path arrowok="t"/>
                        <v:fill on="f" focussize="0,0"/>
                        <v:stroke/>
                        <v:imagedata o:title=""/>
                        <o:lock v:ext="edit"/>
                      </v:shape>
                    </w:pict>
                  </w:r>
                  <w:r>
                    <w:rPr>
                      <w:rFonts w:hint="eastAsia" w:ascii="Times New Roman" w:hAnsi="Times New Roman"/>
                      <w:color w:val="000000" w:themeColor="text1"/>
                      <w:szCs w:val="21"/>
                    </w:rPr>
                    <w:t>项目</w:t>
                  </w:r>
                </w:p>
                <w:p w14:paraId="1040B644">
                  <w:pPr>
                    <w:rPr>
                      <w:rFonts w:ascii="Times New Roman" w:hAnsi="Times New Roman"/>
                      <w:color w:val="000000" w:themeColor="text1"/>
                      <w:szCs w:val="21"/>
                    </w:rPr>
                  </w:pPr>
                  <w:r>
                    <w:rPr>
                      <w:rFonts w:hint="eastAsia" w:ascii="Times New Roman" w:hAnsi="Times New Roman"/>
                      <w:color w:val="000000" w:themeColor="text1"/>
                      <w:szCs w:val="21"/>
                    </w:rPr>
                    <w:t>指标</w:t>
                  </w:r>
                </w:p>
              </w:tc>
              <w:tc>
                <w:tcPr>
                  <w:tcW w:w="1069" w:type="dxa"/>
                  <w:tcBorders>
                    <w:top w:val="single" w:color="auto" w:sz="4" w:space="0"/>
                    <w:left w:val="single" w:color="auto" w:sz="4" w:space="0"/>
                    <w:bottom w:val="single" w:color="auto" w:sz="4" w:space="0"/>
                    <w:right w:val="single" w:color="auto" w:sz="4" w:space="0"/>
                  </w:tcBorders>
                  <w:vAlign w:val="center"/>
                </w:tcPr>
                <w:p w14:paraId="75DB1D33">
                  <w:pPr>
                    <w:jc w:val="center"/>
                    <w:rPr>
                      <w:rFonts w:ascii="Times New Roman" w:hAnsi="Times New Roman"/>
                      <w:color w:val="000000" w:themeColor="text1"/>
                      <w:szCs w:val="21"/>
                    </w:rPr>
                  </w:pPr>
                  <w:r>
                    <w:rPr>
                      <w:rFonts w:ascii="Times New Roman" w:hAnsi="Times New Roman"/>
                      <w:color w:val="000000" w:themeColor="text1"/>
                      <w:szCs w:val="21"/>
                    </w:rPr>
                    <w:t>COD</w:t>
                  </w:r>
                  <w:r>
                    <w:rPr>
                      <w:rFonts w:ascii="Times New Roman" w:hAnsi="Times New Roman"/>
                      <w:color w:val="000000" w:themeColor="text1"/>
                      <w:szCs w:val="21"/>
                      <w:vertAlign w:val="subscript"/>
                    </w:rPr>
                    <w:t>cr</w:t>
                  </w:r>
                </w:p>
              </w:tc>
              <w:tc>
                <w:tcPr>
                  <w:tcW w:w="1075" w:type="dxa"/>
                  <w:tcBorders>
                    <w:top w:val="single" w:color="auto" w:sz="4" w:space="0"/>
                    <w:left w:val="single" w:color="auto" w:sz="4" w:space="0"/>
                    <w:bottom w:val="single" w:color="auto" w:sz="4" w:space="0"/>
                    <w:right w:val="single" w:color="auto" w:sz="4" w:space="0"/>
                  </w:tcBorders>
                  <w:vAlign w:val="center"/>
                </w:tcPr>
                <w:p w14:paraId="06F144B7">
                  <w:pPr>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993" w:type="dxa"/>
                  <w:tcBorders>
                    <w:top w:val="single" w:color="auto" w:sz="4" w:space="0"/>
                    <w:left w:val="single" w:color="auto" w:sz="4" w:space="0"/>
                    <w:bottom w:val="single" w:color="auto" w:sz="4" w:space="0"/>
                    <w:right w:val="single" w:color="auto" w:sz="4" w:space="0"/>
                  </w:tcBorders>
                  <w:vAlign w:val="center"/>
                </w:tcPr>
                <w:p w14:paraId="032A4965">
                  <w:pPr>
                    <w:jc w:val="center"/>
                    <w:rPr>
                      <w:rFonts w:ascii="Times New Roman" w:hAnsi="Times New Roman"/>
                      <w:color w:val="000000" w:themeColor="text1"/>
                      <w:szCs w:val="21"/>
                    </w:rPr>
                  </w:pPr>
                  <w:r>
                    <w:rPr>
                      <w:rFonts w:hint="eastAsia" w:ascii="Times New Roman" w:hAnsi="Times New Roman"/>
                      <w:color w:val="000000" w:themeColor="text1"/>
                      <w:szCs w:val="21"/>
                    </w:rPr>
                    <w:t>氨氮</w:t>
                  </w:r>
                </w:p>
              </w:tc>
              <w:tc>
                <w:tcPr>
                  <w:tcW w:w="964" w:type="dxa"/>
                  <w:tcBorders>
                    <w:top w:val="single" w:color="auto" w:sz="4" w:space="0"/>
                    <w:left w:val="single" w:color="auto" w:sz="4" w:space="0"/>
                    <w:bottom w:val="single" w:color="auto" w:sz="4" w:space="0"/>
                    <w:right w:val="single" w:color="auto" w:sz="4" w:space="0"/>
                  </w:tcBorders>
                  <w:vAlign w:val="center"/>
                </w:tcPr>
                <w:p w14:paraId="0B7220AA">
                  <w:pPr>
                    <w:jc w:val="center"/>
                    <w:rPr>
                      <w:rFonts w:ascii="Times New Roman" w:hAnsi="Times New Roman"/>
                      <w:color w:val="000000" w:themeColor="text1"/>
                      <w:szCs w:val="21"/>
                    </w:rPr>
                  </w:pPr>
                  <w:r>
                    <w:rPr>
                      <w:rFonts w:ascii="Times New Roman" w:hAnsi="Times New Roman"/>
                      <w:color w:val="000000" w:themeColor="text1"/>
                      <w:szCs w:val="21"/>
                    </w:rPr>
                    <w:t>SS</w:t>
                  </w:r>
                </w:p>
              </w:tc>
            </w:tr>
            <w:tr w14:paraId="3AF5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0104A202">
                  <w:pPr>
                    <w:jc w:val="center"/>
                    <w:rPr>
                      <w:rFonts w:ascii="Times New Roman" w:hAnsi="Times New Roman"/>
                      <w:color w:val="000000" w:themeColor="text1"/>
                      <w:szCs w:val="21"/>
                    </w:rPr>
                  </w:pPr>
                  <w:r>
                    <w:rPr>
                      <w:rFonts w:ascii="Times New Roman" w:hAnsi="Times New Roman"/>
                      <w:color w:val="000000" w:themeColor="text1"/>
                      <w:szCs w:val="21"/>
                    </w:rPr>
                    <w:t>生产废水水质</w:t>
                  </w:r>
                </w:p>
              </w:tc>
              <w:tc>
                <w:tcPr>
                  <w:tcW w:w="1069" w:type="dxa"/>
                  <w:tcBorders>
                    <w:top w:val="single" w:color="auto" w:sz="4" w:space="0"/>
                    <w:left w:val="single" w:color="auto" w:sz="4" w:space="0"/>
                    <w:bottom w:val="single" w:color="auto" w:sz="4" w:space="0"/>
                    <w:right w:val="single" w:color="auto" w:sz="4" w:space="0"/>
                  </w:tcBorders>
                  <w:vAlign w:val="center"/>
                </w:tcPr>
                <w:p w14:paraId="683D579F">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432.515</w:t>
                  </w:r>
                </w:p>
              </w:tc>
              <w:tc>
                <w:tcPr>
                  <w:tcW w:w="1075" w:type="dxa"/>
                  <w:tcBorders>
                    <w:top w:val="single" w:color="auto" w:sz="4" w:space="0"/>
                    <w:left w:val="single" w:color="auto" w:sz="4" w:space="0"/>
                    <w:bottom w:val="single" w:color="auto" w:sz="4" w:space="0"/>
                    <w:right w:val="single" w:color="auto" w:sz="4" w:space="0"/>
                  </w:tcBorders>
                  <w:vAlign w:val="center"/>
                </w:tcPr>
                <w:p w14:paraId="3FE9C9F2">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152.069</w:t>
                  </w:r>
                </w:p>
              </w:tc>
              <w:tc>
                <w:tcPr>
                  <w:tcW w:w="993" w:type="dxa"/>
                  <w:tcBorders>
                    <w:top w:val="single" w:color="auto" w:sz="4" w:space="0"/>
                    <w:left w:val="single" w:color="auto" w:sz="4" w:space="0"/>
                    <w:bottom w:val="single" w:color="auto" w:sz="4" w:space="0"/>
                    <w:right w:val="single" w:color="auto" w:sz="4" w:space="0"/>
                  </w:tcBorders>
                  <w:vAlign w:val="center"/>
                </w:tcPr>
                <w:p w14:paraId="622AD80F">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9.124</w:t>
                  </w:r>
                </w:p>
              </w:tc>
              <w:tc>
                <w:tcPr>
                  <w:tcW w:w="964" w:type="dxa"/>
                  <w:tcBorders>
                    <w:top w:val="single" w:color="auto" w:sz="4" w:space="0"/>
                    <w:left w:val="single" w:color="auto" w:sz="4" w:space="0"/>
                    <w:bottom w:val="single" w:color="auto" w:sz="4" w:space="0"/>
                    <w:right w:val="single" w:color="auto" w:sz="4" w:space="0"/>
                  </w:tcBorders>
                  <w:vAlign w:val="center"/>
                </w:tcPr>
                <w:p w14:paraId="3B1B47BE">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405.563</w:t>
                  </w:r>
                </w:p>
              </w:tc>
            </w:tr>
            <w:tr w14:paraId="0EF7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315A7DE5">
                  <w:pPr>
                    <w:jc w:val="center"/>
                    <w:rPr>
                      <w:rFonts w:ascii="Times New Roman" w:hAnsi="Times New Roman"/>
                      <w:color w:val="000000" w:themeColor="text1"/>
                      <w:szCs w:val="21"/>
                    </w:rPr>
                  </w:pPr>
                  <w:r>
                    <w:rPr>
                      <w:rFonts w:hint="eastAsia" w:ascii="Times New Roman" w:hAnsi="Times New Roman"/>
                      <w:color w:val="000000" w:themeColor="text1"/>
                      <w:szCs w:val="21"/>
                    </w:rPr>
                    <w:t>沉淀池去除率（</w:t>
                  </w:r>
                  <w:r>
                    <w:rPr>
                      <w:rFonts w:ascii="Times New Roman" w:hAnsi="Times New Roman"/>
                      <w:color w:val="000000" w:themeColor="text1"/>
                      <w:szCs w:val="21"/>
                    </w:rPr>
                    <w:t>%</w:t>
                  </w:r>
                  <w:r>
                    <w:rPr>
                      <w:rFonts w:hint="eastAsia" w:ascii="Times New Roman" w:hAnsi="Times New Roman"/>
                      <w:color w:val="000000" w:themeColor="text1"/>
                      <w:szCs w:val="21"/>
                    </w:rPr>
                    <w:t>）</w:t>
                  </w:r>
                </w:p>
              </w:tc>
              <w:tc>
                <w:tcPr>
                  <w:tcW w:w="1069" w:type="dxa"/>
                  <w:tcBorders>
                    <w:top w:val="single" w:color="auto" w:sz="4" w:space="0"/>
                    <w:left w:val="single" w:color="auto" w:sz="4" w:space="0"/>
                    <w:bottom w:val="single" w:color="auto" w:sz="4" w:space="0"/>
                    <w:right w:val="single" w:color="auto" w:sz="4" w:space="0"/>
                  </w:tcBorders>
                  <w:vAlign w:val="center"/>
                </w:tcPr>
                <w:p w14:paraId="5DC4267E">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1075" w:type="dxa"/>
                  <w:tcBorders>
                    <w:top w:val="single" w:color="auto" w:sz="4" w:space="0"/>
                    <w:left w:val="single" w:color="auto" w:sz="4" w:space="0"/>
                    <w:bottom w:val="single" w:color="auto" w:sz="4" w:space="0"/>
                    <w:right w:val="single" w:color="auto" w:sz="4" w:space="0"/>
                  </w:tcBorders>
                  <w:vAlign w:val="center"/>
                </w:tcPr>
                <w:p w14:paraId="6B87EB55">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993" w:type="dxa"/>
                  <w:tcBorders>
                    <w:top w:val="single" w:color="auto" w:sz="4" w:space="0"/>
                    <w:left w:val="single" w:color="auto" w:sz="4" w:space="0"/>
                    <w:bottom w:val="single" w:color="auto" w:sz="4" w:space="0"/>
                    <w:right w:val="single" w:color="auto" w:sz="4" w:space="0"/>
                  </w:tcBorders>
                  <w:vAlign w:val="center"/>
                </w:tcPr>
                <w:p w14:paraId="6F34BC0C">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964" w:type="dxa"/>
                  <w:tcBorders>
                    <w:top w:val="single" w:color="auto" w:sz="4" w:space="0"/>
                    <w:left w:val="single" w:color="auto" w:sz="4" w:space="0"/>
                    <w:bottom w:val="single" w:color="auto" w:sz="4" w:space="0"/>
                    <w:right w:val="single" w:color="auto" w:sz="4" w:space="0"/>
                  </w:tcBorders>
                  <w:vAlign w:val="center"/>
                </w:tcPr>
                <w:p w14:paraId="33582B36">
                  <w:pPr>
                    <w:jc w:val="center"/>
                    <w:rPr>
                      <w:rFonts w:ascii="Times New Roman" w:hAnsi="Times New Roman"/>
                      <w:color w:val="000000" w:themeColor="text1"/>
                      <w:szCs w:val="21"/>
                    </w:rPr>
                  </w:pPr>
                  <w:r>
                    <w:rPr>
                      <w:rFonts w:ascii="Times New Roman" w:hAnsi="Times New Roman"/>
                      <w:color w:val="000000" w:themeColor="text1"/>
                      <w:szCs w:val="21"/>
                    </w:rPr>
                    <w:t>50</w:t>
                  </w:r>
                </w:p>
              </w:tc>
            </w:tr>
            <w:tr w14:paraId="78F7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19783EF0">
                  <w:pPr>
                    <w:jc w:val="center"/>
                    <w:rPr>
                      <w:rFonts w:ascii="Times New Roman" w:hAnsi="Times New Roman"/>
                      <w:color w:val="000000" w:themeColor="text1"/>
                      <w:szCs w:val="21"/>
                    </w:rPr>
                  </w:pPr>
                  <w:r>
                    <w:rPr>
                      <w:rFonts w:hint="eastAsia" w:ascii="Times New Roman" w:hAnsi="Times New Roman"/>
                      <w:color w:val="000000" w:themeColor="text1"/>
                      <w:szCs w:val="21"/>
                    </w:rPr>
                    <w:t>沉淀池出水水质</w:t>
                  </w:r>
                  <w:r>
                    <w:rPr>
                      <w:rFonts w:ascii="Times New Roman" w:hAnsi="Times New Roman"/>
                      <w:color w:val="000000" w:themeColor="text1"/>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14:paraId="5C485DBF">
                  <w:pPr>
                    <w:jc w:val="center"/>
                    <w:rPr>
                      <w:rFonts w:ascii="Times New Roman" w:hAnsi="Times New Roman"/>
                      <w:color w:val="000000" w:themeColor="text1"/>
                      <w:szCs w:val="21"/>
                    </w:rPr>
                  </w:pPr>
                  <w:r>
                    <w:rPr>
                      <w:rFonts w:ascii="Times New Roman" w:hAnsi="Times New Roman"/>
                      <w:color w:val="000000" w:themeColor="text1"/>
                      <w:szCs w:val="21"/>
                    </w:rPr>
                    <w:t>303</w:t>
                  </w:r>
                </w:p>
              </w:tc>
              <w:tc>
                <w:tcPr>
                  <w:tcW w:w="1075" w:type="dxa"/>
                  <w:tcBorders>
                    <w:top w:val="single" w:color="auto" w:sz="4" w:space="0"/>
                    <w:left w:val="single" w:color="auto" w:sz="4" w:space="0"/>
                    <w:bottom w:val="single" w:color="auto" w:sz="4" w:space="0"/>
                    <w:right w:val="single" w:color="auto" w:sz="4" w:space="0"/>
                  </w:tcBorders>
                  <w:vAlign w:val="center"/>
                </w:tcPr>
                <w:p w14:paraId="433E5230">
                  <w:pPr>
                    <w:jc w:val="center"/>
                    <w:rPr>
                      <w:rFonts w:ascii="Times New Roman" w:hAnsi="Times New Roman"/>
                      <w:color w:val="000000" w:themeColor="text1"/>
                      <w:szCs w:val="21"/>
                    </w:rPr>
                  </w:pPr>
                  <w:r>
                    <w:rPr>
                      <w:rFonts w:ascii="Times New Roman" w:hAnsi="Times New Roman"/>
                      <w:color w:val="000000" w:themeColor="text1"/>
                      <w:szCs w:val="21"/>
                    </w:rPr>
                    <w:t>129</w:t>
                  </w:r>
                </w:p>
              </w:tc>
              <w:tc>
                <w:tcPr>
                  <w:tcW w:w="993" w:type="dxa"/>
                  <w:tcBorders>
                    <w:top w:val="single" w:color="auto" w:sz="4" w:space="0"/>
                    <w:left w:val="single" w:color="auto" w:sz="4" w:space="0"/>
                    <w:bottom w:val="single" w:color="auto" w:sz="4" w:space="0"/>
                    <w:right w:val="single" w:color="auto" w:sz="4" w:space="0"/>
                  </w:tcBorders>
                  <w:vAlign w:val="center"/>
                </w:tcPr>
                <w:p w14:paraId="61212C4C">
                  <w:pPr>
                    <w:jc w:val="center"/>
                    <w:rPr>
                      <w:rFonts w:ascii="Times New Roman" w:hAnsi="Times New Roman"/>
                      <w:color w:val="000000" w:themeColor="text1"/>
                      <w:szCs w:val="21"/>
                    </w:rPr>
                  </w:pPr>
                  <w:r>
                    <w:rPr>
                      <w:rFonts w:ascii="Times New Roman" w:hAnsi="Times New Roman"/>
                      <w:color w:val="000000" w:themeColor="text1"/>
                      <w:szCs w:val="21"/>
                    </w:rPr>
                    <w:t>8</w:t>
                  </w:r>
                </w:p>
              </w:tc>
              <w:tc>
                <w:tcPr>
                  <w:tcW w:w="964" w:type="dxa"/>
                  <w:tcBorders>
                    <w:top w:val="single" w:color="auto" w:sz="4" w:space="0"/>
                    <w:left w:val="single" w:color="auto" w:sz="4" w:space="0"/>
                    <w:bottom w:val="single" w:color="auto" w:sz="4" w:space="0"/>
                    <w:right w:val="single" w:color="auto" w:sz="4" w:space="0"/>
                  </w:tcBorders>
                  <w:vAlign w:val="center"/>
                </w:tcPr>
                <w:p w14:paraId="36CB3A64">
                  <w:pPr>
                    <w:jc w:val="center"/>
                    <w:rPr>
                      <w:rFonts w:ascii="Times New Roman" w:hAnsi="Times New Roman"/>
                      <w:color w:val="000000" w:themeColor="text1"/>
                      <w:szCs w:val="21"/>
                    </w:rPr>
                  </w:pPr>
                  <w:r>
                    <w:rPr>
                      <w:rFonts w:ascii="Times New Roman" w:hAnsi="Times New Roman"/>
                      <w:color w:val="000000" w:themeColor="text1"/>
                      <w:szCs w:val="21"/>
                    </w:rPr>
                    <w:t>203</w:t>
                  </w:r>
                </w:p>
              </w:tc>
            </w:tr>
            <w:tr w14:paraId="2702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69776523">
                  <w:pPr>
                    <w:jc w:val="center"/>
                    <w:rPr>
                      <w:rFonts w:ascii="Times New Roman" w:hAnsi="Times New Roman"/>
                      <w:color w:val="000000" w:themeColor="text1"/>
                      <w:szCs w:val="21"/>
                    </w:rPr>
                  </w:pPr>
                  <w:r>
                    <w:rPr>
                      <w:rFonts w:hint="eastAsia" w:ascii="Times New Roman" w:hAnsi="Times New Roman"/>
                      <w:color w:val="000000" w:themeColor="text1"/>
                      <w:szCs w:val="21"/>
                    </w:rPr>
                    <w:t>生活废水水质</w:t>
                  </w:r>
                  <w:r>
                    <w:rPr>
                      <w:rFonts w:ascii="Times New Roman" w:hAnsi="Times New Roman"/>
                      <w:color w:val="000000" w:themeColor="text1"/>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14:paraId="2C20A365">
                  <w:pPr>
                    <w:jc w:val="center"/>
                    <w:rPr>
                      <w:rFonts w:ascii="Times New Roman" w:hAnsi="Times New Roman"/>
                      <w:color w:val="000000" w:themeColor="text1"/>
                      <w:szCs w:val="21"/>
                    </w:rPr>
                  </w:pPr>
                  <w:r>
                    <w:rPr>
                      <w:rFonts w:ascii="Times New Roman" w:hAnsi="Times New Roman"/>
                      <w:color w:val="000000" w:themeColor="text1"/>
                      <w:szCs w:val="21"/>
                    </w:rPr>
                    <w:t>392</w:t>
                  </w:r>
                </w:p>
              </w:tc>
              <w:tc>
                <w:tcPr>
                  <w:tcW w:w="1075" w:type="dxa"/>
                  <w:tcBorders>
                    <w:top w:val="single" w:color="auto" w:sz="4" w:space="0"/>
                    <w:left w:val="single" w:color="auto" w:sz="4" w:space="0"/>
                    <w:bottom w:val="single" w:color="auto" w:sz="4" w:space="0"/>
                    <w:right w:val="single" w:color="auto" w:sz="4" w:space="0"/>
                  </w:tcBorders>
                  <w:vAlign w:val="center"/>
                </w:tcPr>
                <w:p w14:paraId="0E2CA641">
                  <w:pPr>
                    <w:jc w:val="center"/>
                    <w:rPr>
                      <w:rFonts w:ascii="Times New Roman" w:hAnsi="Times New Roman"/>
                      <w:color w:val="000000" w:themeColor="text1"/>
                      <w:szCs w:val="21"/>
                    </w:rPr>
                  </w:pPr>
                  <w:r>
                    <w:rPr>
                      <w:rFonts w:ascii="Times New Roman" w:hAnsi="Times New Roman"/>
                      <w:color w:val="000000" w:themeColor="text1"/>
                      <w:szCs w:val="21"/>
                    </w:rPr>
                    <w:t>158</w:t>
                  </w:r>
                </w:p>
              </w:tc>
              <w:tc>
                <w:tcPr>
                  <w:tcW w:w="993" w:type="dxa"/>
                  <w:tcBorders>
                    <w:top w:val="single" w:color="auto" w:sz="4" w:space="0"/>
                    <w:left w:val="single" w:color="auto" w:sz="4" w:space="0"/>
                    <w:bottom w:val="single" w:color="auto" w:sz="4" w:space="0"/>
                    <w:right w:val="single" w:color="auto" w:sz="4" w:space="0"/>
                  </w:tcBorders>
                  <w:vAlign w:val="center"/>
                </w:tcPr>
                <w:p w14:paraId="77E14C14">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964" w:type="dxa"/>
                  <w:tcBorders>
                    <w:top w:val="single" w:color="auto" w:sz="4" w:space="0"/>
                    <w:left w:val="single" w:color="auto" w:sz="4" w:space="0"/>
                    <w:bottom w:val="single" w:color="auto" w:sz="4" w:space="0"/>
                    <w:right w:val="single" w:color="auto" w:sz="4" w:space="0"/>
                  </w:tcBorders>
                  <w:vAlign w:val="center"/>
                </w:tcPr>
                <w:p w14:paraId="13911DE2">
                  <w:pPr>
                    <w:jc w:val="center"/>
                    <w:rPr>
                      <w:rFonts w:ascii="Times New Roman" w:hAnsi="Times New Roman"/>
                      <w:color w:val="000000" w:themeColor="text1"/>
                      <w:szCs w:val="21"/>
                    </w:rPr>
                  </w:pPr>
                  <w:r>
                    <w:rPr>
                      <w:rFonts w:ascii="Times New Roman" w:hAnsi="Times New Roman"/>
                      <w:color w:val="000000" w:themeColor="text1"/>
                      <w:szCs w:val="21"/>
                    </w:rPr>
                    <w:t>214</w:t>
                  </w:r>
                </w:p>
              </w:tc>
            </w:tr>
            <w:tr w14:paraId="6A1E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1DA4ABFF">
                  <w:pPr>
                    <w:jc w:val="center"/>
                    <w:rPr>
                      <w:rFonts w:ascii="Times New Roman" w:hAnsi="Times New Roman"/>
                      <w:color w:val="000000" w:themeColor="text1"/>
                      <w:szCs w:val="21"/>
                    </w:rPr>
                  </w:pPr>
                  <w:r>
                    <w:rPr>
                      <w:rFonts w:hint="eastAsia" w:ascii="Times New Roman" w:hAnsi="Times New Roman"/>
                      <w:color w:val="000000" w:themeColor="text1"/>
                      <w:szCs w:val="21"/>
                    </w:rPr>
                    <w:t>化粪池去除率（</w:t>
                  </w:r>
                  <w:r>
                    <w:rPr>
                      <w:rFonts w:ascii="Times New Roman" w:hAnsi="Times New Roman"/>
                      <w:color w:val="000000" w:themeColor="text1"/>
                      <w:szCs w:val="21"/>
                    </w:rPr>
                    <w:t>%</w:t>
                  </w:r>
                  <w:r>
                    <w:rPr>
                      <w:rFonts w:hint="eastAsia" w:ascii="Times New Roman" w:hAnsi="Times New Roman"/>
                      <w:color w:val="000000" w:themeColor="text1"/>
                      <w:szCs w:val="21"/>
                    </w:rPr>
                    <w:t>）</w:t>
                  </w:r>
                </w:p>
              </w:tc>
              <w:tc>
                <w:tcPr>
                  <w:tcW w:w="1069" w:type="dxa"/>
                  <w:tcBorders>
                    <w:top w:val="single" w:color="auto" w:sz="4" w:space="0"/>
                    <w:left w:val="single" w:color="auto" w:sz="4" w:space="0"/>
                    <w:bottom w:val="single" w:color="auto" w:sz="4" w:space="0"/>
                    <w:right w:val="single" w:color="auto" w:sz="4" w:space="0"/>
                  </w:tcBorders>
                  <w:vAlign w:val="center"/>
                </w:tcPr>
                <w:p w14:paraId="72B17AA5">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1075" w:type="dxa"/>
                  <w:tcBorders>
                    <w:top w:val="single" w:color="auto" w:sz="4" w:space="0"/>
                    <w:left w:val="single" w:color="auto" w:sz="4" w:space="0"/>
                    <w:bottom w:val="single" w:color="auto" w:sz="4" w:space="0"/>
                    <w:right w:val="single" w:color="auto" w:sz="4" w:space="0"/>
                  </w:tcBorders>
                  <w:vAlign w:val="center"/>
                </w:tcPr>
                <w:p w14:paraId="2C00E6E4">
                  <w:pPr>
                    <w:jc w:val="center"/>
                    <w:rPr>
                      <w:rFonts w:ascii="Times New Roman" w:hAnsi="Times New Roman"/>
                      <w:color w:val="000000" w:themeColor="text1"/>
                      <w:szCs w:val="21"/>
                    </w:rPr>
                  </w:pPr>
                  <w:r>
                    <w:rPr>
                      <w:rFonts w:ascii="Times New Roman" w:hAnsi="Times New Roman"/>
                      <w:color w:val="000000" w:themeColor="text1"/>
                      <w:szCs w:val="21"/>
                    </w:rPr>
                    <w:t>9</w:t>
                  </w:r>
                </w:p>
              </w:tc>
              <w:tc>
                <w:tcPr>
                  <w:tcW w:w="993" w:type="dxa"/>
                  <w:tcBorders>
                    <w:top w:val="single" w:color="auto" w:sz="4" w:space="0"/>
                    <w:left w:val="single" w:color="auto" w:sz="4" w:space="0"/>
                    <w:bottom w:val="single" w:color="auto" w:sz="4" w:space="0"/>
                    <w:right w:val="single" w:color="auto" w:sz="4" w:space="0"/>
                  </w:tcBorders>
                  <w:vAlign w:val="center"/>
                </w:tcPr>
                <w:p w14:paraId="23C64B5C">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964" w:type="dxa"/>
                  <w:tcBorders>
                    <w:top w:val="single" w:color="auto" w:sz="4" w:space="0"/>
                    <w:left w:val="single" w:color="auto" w:sz="4" w:space="0"/>
                    <w:bottom w:val="single" w:color="auto" w:sz="4" w:space="0"/>
                    <w:right w:val="single" w:color="auto" w:sz="4" w:space="0"/>
                  </w:tcBorders>
                  <w:vAlign w:val="center"/>
                </w:tcPr>
                <w:p w14:paraId="069AE45E">
                  <w:pPr>
                    <w:jc w:val="center"/>
                    <w:rPr>
                      <w:rFonts w:ascii="Times New Roman" w:hAnsi="Times New Roman"/>
                      <w:color w:val="000000" w:themeColor="text1"/>
                      <w:szCs w:val="21"/>
                    </w:rPr>
                  </w:pPr>
                  <w:r>
                    <w:rPr>
                      <w:rFonts w:ascii="Times New Roman" w:hAnsi="Times New Roman"/>
                      <w:color w:val="000000" w:themeColor="text1"/>
                      <w:szCs w:val="21"/>
                    </w:rPr>
                    <w:t>30</w:t>
                  </w:r>
                </w:p>
              </w:tc>
            </w:tr>
            <w:tr w14:paraId="098F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70D3BBC8">
                  <w:pPr>
                    <w:jc w:val="center"/>
                    <w:rPr>
                      <w:rFonts w:ascii="Times New Roman" w:hAnsi="Times New Roman"/>
                      <w:color w:val="000000" w:themeColor="text1"/>
                      <w:szCs w:val="21"/>
                    </w:rPr>
                  </w:pPr>
                  <w:r>
                    <w:rPr>
                      <w:rFonts w:hint="eastAsia" w:ascii="Times New Roman" w:hAnsi="Times New Roman"/>
                      <w:color w:val="000000" w:themeColor="text1"/>
                      <w:szCs w:val="21"/>
                    </w:rPr>
                    <w:t>化粪池出水水质</w:t>
                  </w:r>
                  <w:r>
                    <w:rPr>
                      <w:rFonts w:ascii="Times New Roman" w:hAnsi="Times New Roman"/>
                      <w:color w:val="000000" w:themeColor="text1"/>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14:paraId="0D780F78">
                  <w:pPr>
                    <w:jc w:val="center"/>
                    <w:rPr>
                      <w:rFonts w:ascii="Times New Roman" w:hAnsi="Times New Roman"/>
                      <w:color w:val="000000" w:themeColor="text1"/>
                      <w:szCs w:val="21"/>
                    </w:rPr>
                  </w:pPr>
                  <w:r>
                    <w:rPr>
                      <w:rFonts w:ascii="Times New Roman" w:hAnsi="Times New Roman"/>
                      <w:color w:val="000000" w:themeColor="text1"/>
                      <w:szCs w:val="21"/>
                    </w:rPr>
                    <w:t>333.2</w:t>
                  </w:r>
                </w:p>
              </w:tc>
              <w:tc>
                <w:tcPr>
                  <w:tcW w:w="1075" w:type="dxa"/>
                  <w:tcBorders>
                    <w:top w:val="single" w:color="auto" w:sz="4" w:space="0"/>
                    <w:left w:val="single" w:color="auto" w:sz="4" w:space="0"/>
                    <w:bottom w:val="single" w:color="auto" w:sz="4" w:space="0"/>
                    <w:right w:val="single" w:color="auto" w:sz="4" w:space="0"/>
                  </w:tcBorders>
                  <w:vAlign w:val="center"/>
                </w:tcPr>
                <w:p w14:paraId="20D9BFEB">
                  <w:pPr>
                    <w:jc w:val="center"/>
                    <w:rPr>
                      <w:rFonts w:ascii="Times New Roman" w:hAnsi="Times New Roman"/>
                      <w:color w:val="000000" w:themeColor="text1"/>
                      <w:szCs w:val="21"/>
                    </w:rPr>
                  </w:pPr>
                  <w:r>
                    <w:rPr>
                      <w:rFonts w:ascii="Times New Roman" w:hAnsi="Times New Roman"/>
                      <w:color w:val="000000" w:themeColor="text1"/>
                      <w:szCs w:val="21"/>
                    </w:rPr>
                    <w:t>143.78</w:t>
                  </w:r>
                </w:p>
              </w:tc>
              <w:tc>
                <w:tcPr>
                  <w:tcW w:w="993" w:type="dxa"/>
                  <w:tcBorders>
                    <w:top w:val="single" w:color="auto" w:sz="4" w:space="0"/>
                    <w:left w:val="single" w:color="auto" w:sz="4" w:space="0"/>
                    <w:bottom w:val="single" w:color="auto" w:sz="4" w:space="0"/>
                    <w:right w:val="single" w:color="auto" w:sz="4" w:space="0"/>
                  </w:tcBorders>
                  <w:vAlign w:val="center"/>
                </w:tcPr>
                <w:p w14:paraId="59069F2B">
                  <w:pPr>
                    <w:jc w:val="center"/>
                    <w:rPr>
                      <w:rFonts w:ascii="Times New Roman" w:hAnsi="Times New Roman"/>
                      <w:color w:val="000000" w:themeColor="text1"/>
                      <w:szCs w:val="21"/>
                    </w:rPr>
                  </w:pPr>
                  <w:r>
                    <w:rPr>
                      <w:rFonts w:ascii="Times New Roman" w:hAnsi="Times New Roman"/>
                      <w:color w:val="000000" w:themeColor="text1"/>
                      <w:szCs w:val="21"/>
                    </w:rPr>
                    <w:t>33.95</w:t>
                  </w:r>
                </w:p>
              </w:tc>
              <w:tc>
                <w:tcPr>
                  <w:tcW w:w="964" w:type="dxa"/>
                  <w:tcBorders>
                    <w:top w:val="single" w:color="auto" w:sz="4" w:space="0"/>
                    <w:left w:val="single" w:color="auto" w:sz="4" w:space="0"/>
                    <w:bottom w:val="single" w:color="auto" w:sz="4" w:space="0"/>
                    <w:right w:val="single" w:color="auto" w:sz="4" w:space="0"/>
                  </w:tcBorders>
                  <w:vAlign w:val="center"/>
                </w:tcPr>
                <w:p w14:paraId="034BB205">
                  <w:pPr>
                    <w:jc w:val="center"/>
                    <w:rPr>
                      <w:rFonts w:ascii="Times New Roman" w:hAnsi="Times New Roman"/>
                      <w:color w:val="000000" w:themeColor="text1"/>
                      <w:szCs w:val="21"/>
                    </w:rPr>
                  </w:pPr>
                  <w:r>
                    <w:rPr>
                      <w:rFonts w:ascii="Times New Roman" w:hAnsi="Times New Roman"/>
                      <w:color w:val="000000" w:themeColor="text1"/>
                      <w:szCs w:val="21"/>
                    </w:rPr>
                    <w:t>149.8</w:t>
                  </w:r>
                </w:p>
              </w:tc>
            </w:tr>
            <w:tr w14:paraId="22F1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6F1BA2D0">
                  <w:pPr>
                    <w:jc w:val="center"/>
                    <w:rPr>
                      <w:rFonts w:ascii="Times New Roman" w:hAnsi="Times New Roman"/>
                      <w:color w:val="000000" w:themeColor="text1"/>
                      <w:szCs w:val="21"/>
                    </w:rPr>
                  </w:pPr>
                  <w:r>
                    <w:rPr>
                      <w:rFonts w:ascii="Times New Roman" w:hAnsi="Times New Roman"/>
                      <w:color w:val="000000" w:themeColor="text1"/>
                      <w:szCs w:val="21"/>
                    </w:rPr>
                    <w:t>综合废水水质(mg/L)</w:t>
                  </w:r>
                </w:p>
              </w:tc>
              <w:tc>
                <w:tcPr>
                  <w:tcW w:w="1069" w:type="dxa"/>
                  <w:tcBorders>
                    <w:top w:val="single" w:color="auto" w:sz="4" w:space="0"/>
                    <w:left w:val="single" w:color="auto" w:sz="4" w:space="0"/>
                    <w:bottom w:val="single" w:color="auto" w:sz="4" w:space="0"/>
                    <w:right w:val="single" w:color="auto" w:sz="4" w:space="0"/>
                  </w:tcBorders>
                  <w:vAlign w:val="center"/>
                </w:tcPr>
                <w:p w14:paraId="7D2B3B59">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305</w:t>
                  </w:r>
                </w:p>
              </w:tc>
              <w:tc>
                <w:tcPr>
                  <w:tcW w:w="1075" w:type="dxa"/>
                  <w:tcBorders>
                    <w:top w:val="single" w:color="auto" w:sz="4" w:space="0"/>
                    <w:left w:val="single" w:color="auto" w:sz="4" w:space="0"/>
                    <w:bottom w:val="single" w:color="auto" w:sz="4" w:space="0"/>
                    <w:right w:val="single" w:color="auto" w:sz="4" w:space="0"/>
                  </w:tcBorders>
                  <w:vAlign w:val="center"/>
                </w:tcPr>
                <w:p w14:paraId="64CC9361">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130</w:t>
                  </w:r>
                </w:p>
              </w:tc>
              <w:tc>
                <w:tcPr>
                  <w:tcW w:w="993" w:type="dxa"/>
                  <w:tcBorders>
                    <w:top w:val="single" w:color="auto" w:sz="4" w:space="0"/>
                    <w:left w:val="single" w:color="auto" w:sz="4" w:space="0"/>
                    <w:bottom w:val="single" w:color="auto" w:sz="4" w:space="0"/>
                    <w:right w:val="single" w:color="auto" w:sz="4" w:space="0"/>
                  </w:tcBorders>
                  <w:vAlign w:val="center"/>
                </w:tcPr>
                <w:p w14:paraId="6D4DEAB3">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10</w:t>
                  </w:r>
                </w:p>
              </w:tc>
              <w:tc>
                <w:tcPr>
                  <w:tcW w:w="964" w:type="dxa"/>
                  <w:tcBorders>
                    <w:top w:val="single" w:color="auto" w:sz="4" w:space="0"/>
                    <w:left w:val="single" w:color="auto" w:sz="4" w:space="0"/>
                    <w:bottom w:val="single" w:color="auto" w:sz="4" w:space="0"/>
                    <w:right w:val="single" w:color="auto" w:sz="4" w:space="0"/>
                  </w:tcBorders>
                  <w:vAlign w:val="center"/>
                </w:tcPr>
                <w:p w14:paraId="48F2C043">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199</w:t>
                  </w:r>
                </w:p>
              </w:tc>
            </w:tr>
            <w:tr w14:paraId="6FE8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275A9257">
                  <w:pPr>
                    <w:jc w:val="center"/>
                    <w:rPr>
                      <w:rFonts w:ascii="Times New Roman" w:hAnsi="Times New Roman"/>
                      <w:color w:val="000000" w:themeColor="text1"/>
                      <w:szCs w:val="21"/>
                    </w:rPr>
                  </w:pPr>
                  <w:r>
                    <w:rPr>
                      <w:rFonts w:hint="eastAsia" w:ascii="Times New Roman" w:hAnsi="Times New Roman"/>
                      <w:color w:val="000000" w:themeColor="text1"/>
                      <w:szCs w:val="21"/>
                    </w:rPr>
                    <w:t>污水排放限值</w:t>
                  </w:r>
                </w:p>
              </w:tc>
              <w:tc>
                <w:tcPr>
                  <w:tcW w:w="1069" w:type="dxa"/>
                  <w:tcBorders>
                    <w:top w:val="single" w:color="auto" w:sz="4" w:space="0"/>
                    <w:left w:val="single" w:color="auto" w:sz="4" w:space="0"/>
                    <w:bottom w:val="single" w:color="auto" w:sz="4" w:space="0"/>
                    <w:right w:val="single" w:color="auto" w:sz="4" w:space="0"/>
                  </w:tcBorders>
                  <w:vAlign w:val="center"/>
                </w:tcPr>
                <w:p w14:paraId="290CD028">
                  <w:pPr>
                    <w:jc w:val="center"/>
                    <w:rPr>
                      <w:rFonts w:ascii="Times New Roman" w:hAnsi="Times New Roman"/>
                      <w:color w:val="000000" w:themeColor="text1"/>
                      <w:szCs w:val="21"/>
                    </w:rPr>
                  </w:pPr>
                  <w:r>
                    <w:rPr>
                      <w:rFonts w:ascii="Times New Roman" w:hAnsi="Times New Roman"/>
                      <w:color w:val="000000" w:themeColor="text1"/>
                      <w:szCs w:val="21"/>
                    </w:rPr>
                    <w:t>500</w:t>
                  </w:r>
                </w:p>
              </w:tc>
              <w:tc>
                <w:tcPr>
                  <w:tcW w:w="1075" w:type="dxa"/>
                  <w:tcBorders>
                    <w:top w:val="single" w:color="auto" w:sz="4" w:space="0"/>
                    <w:left w:val="single" w:color="auto" w:sz="4" w:space="0"/>
                    <w:bottom w:val="single" w:color="auto" w:sz="4" w:space="0"/>
                    <w:right w:val="single" w:color="auto" w:sz="4" w:space="0"/>
                  </w:tcBorders>
                  <w:vAlign w:val="center"/>
                </w:tcPr>
                <w:p w14:paraId="1E98766C">
                  <w:pPr>
                    <w:jc w:val="center"/>
                    <w:rPr>
                      <w:rFonts w:ascii="Times New Roman" w:hAnsi="Times New Roman"/>
                      <w:color w:val="000000" w:themeColor="text1"/>
                      <w:szCs w:val="21"/>
                    </w:rPr>
                  </w:pPr>
                  <w:r>
                    <w:rPr>
                      <w:rFonts w:ascii="Times New Roman" w:hAnsi="Times New Roman"/>
                      <w:color w:val="000000" w:themeColor="text1"/>
                      <w:szCs w:val="21"/>
                    </w:rPr>
                    <w:t>300</w:t>
                  </w:r>
                </w:p>
              </w:tc>
              <w:tc>
                <w:tcPr>
                  <w:tcW w:w="993" w:type="dxa"/>
                  <w:tcBorders>
                    <w:top w:val="single" w:color="auto" w:sz="4" w:space="0"/>
                    <w:left w:val="single" w:color="auto" w:sz="4" w:space="0"/>
                    <w:bottom w:val="single" w:color="auto" w:sz="4" w:space="0"/>
                    <w:right w:val="single" w:color="auto" w:sz="4" w:space="0"/>
                  </w:tcBorders>
                  <w:vAlign w:val="center"/>
                </w:tcPr>
                <w:p w14:paraId="6EB181CD">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964" w:type="dxa"/>
                  <w:tcBorders>
                    <w:top w:val="single" w:color="auto" w:sz="4" w:space="0"/>
                    <w:left w:val="single" w:color="auto" w:sz="4" w:space="0"/>
                    <w:bottom w:val="single" w:color="auto" w:sz="4" w:space="0"/>
                    <w:right w:val="single" w:color="auto" w:sz="4" w:space="0"/>
                  </w:tcBorders>
                  <w:vAlign w:val="center"/>
                </w:tcPr>
                <w:p w14:paraId="77874829">
                  <w:pPr>
                    <w:jc w:val="center"/>
                    <w:rPr>
                      <w:rFonts w:ascii="Times New Roman" w:hAnsi="Times New Roman"/>
                      <w:color w:val="000000" w:themeColor="text1"/>
                      <w:szCs w:val="21"/>
                    </w:rPr>
                  </w:pPr>
                  <w:r>
                    <w:rPr>
                      <w:rFonts w:ascii="Times New Roman" w:hAnsi="Times New Roman"/>
                      <w:color w:val="000000" w:themeColor="text1"/>
                      <w:szCs w:val="21"/>
                    </w:rPr>
                    <w:t>400</w:t>
                  </w:r>
                </w:p>
              </w:tc>
            </w:tr>
            <w:tr w14:paraId="656C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6834B781">
                  <w:pPr>
                    <w:jc w:val="center"/>
                    <w:rPr>
                      <w:rFonts w:ascii="Times New Roman" w:hAnsi="Times New Roman"/>
                      <w:color w:val="000000" w:themeColor="text1"/>
                      <w:szCs w:val="21"/>
                    </w:rPr>
                  </w:pPr>
                  <w:r>
                    <w:rPr>
                      <w:rFonts w:hint="eastAsia" w:ascii="Times New Roman" w:hAnsi="Times New Roman"/>
                      <w:color w:val="000000" w:themeColor="text1"/>
                      <w:szCs w:val="21"/>
                    </w:rPr>
                    <w:t>达标情况</w:t>
                  </w:r>
                </w:p>
              </w:tc>
              <w:tc>
                <w:tcPr>
                  <w:tcW w:w="1069" w:type="dxa"/>
                  <w:tcBorders>
                    <w:top w:val="single" w:color="auto" w:sz="4" w:space="0"/>
                    <w:left w:val="single" w:color="auto" w:sz="4" w:space="0"/>
                    <w:bottom w:val="single" w:color="auto" w:sz="4" w:space="0"/>
                    <w:right w:val="single" w:color="auto" w:sz="4" w:space="0"/>
                  </w:tcBorders>
                  <w:vAlign w:val="center"/>
                </w:tcPr>
                <w:p w14:paraId="4FACB40D">
                  <w:pPr>
                    <w:jc w:val="center"/>
                    <w:rPr>
                      <w:rFonts w:ascii="Times New Roman" w:hAnsi="Times New Roman"/>
                      <w:color w:val="000000" w:themeColor="text1"/>
                      <w:szCs w:val="21"/>
                    </w:rPr>
                  </w:pPr>
                  <w:r>
                    <w:rPr>
                      <w:rFonts w:hint="eastAsia" w:ascii="Times New Roman" w:hAnsi="Times New Roman"/>
                      <w:color w:val="000000" w:themeColor="text1"/>
                      <w:szCs w:val="21"/>
                    </w:rPr>
                    <w:t>达标</w:t>
                  </w:r>
                </w:p>
              </w:tc>
              <w:tc>
                <w:tcPr>
                  <w:tcW w:w="1075" w:type="dxa"/>
                  <w:tcBorders>
                    <w:top w:val="single" w:color="auto" w:sz="4" w:space="0"/>
                    <w:left w:val="single" w:color="auto" w:sz="4" w:space="0"/>
                    <w:bottom w:val="single" w:color="auto" w:sz="4" w:space="0"/>
                    <w:right w:val="single" w:color="auto" w:sz="4" w:space="0"/>
                  </w:tcBorders>
                  <w:vAlign w:val="center"/>
                </w:tcPr>
                <w:p w14:paraId="42EE95FD">
                  <w:pPr>
                    <w:jc w:val="center"/>
                    <w:rPr>
                      <w:rFonts w:ascii="Times New Roman" w:hAnsi="Times New Roman"/>
                      <w:color w:val="000000" w:themeColor="text1"/>
                      <w:szCs w:val="21"/>
                    </w:rPr>
                  </w:pPr>
                  <w:r>
                    <w:rPr>
                      <w:rFonts w:hint="eastAsia" w:ascii="Times New Roman" w:hAnsi="Times New Roman"/>
                      <w:color w:val="000000" w:themeColor="text1"/>
                      <w:szCs w:val="21"/>
                    </w:rPr>
                    <w:t>达标</w:t>
                  </w:r>
                </w:p>
              </w:tc>
              <w:tc>
                <w:tcPr>
                  <w:tcW w:w="993" w:type="dxa"/>
                  <w:tcBorders>
                    <w:top w:val="single" w:color="auto" w:sz="4" w:space="0"/>
                    <w:left w:val="single" w:color="auto" w:sz="4" w:space="0"/>
                    <w:bottom w:val="single" w:color="auto" w:sz="4" w:space="0"/>
                    <w:right w:val="single" w:color="auto" w:sz="4" w:space="0"/>
                  </w:tcBorders>
                  <w:vAlign w:val="center"/>
                </w:tcPr>
                <w:p w14:paraId="6026840E">
                  <w:pPr>
                    <w:jc w:val="center"/>
                    <w:rPr>
                      <w:rFonts w:ascii="Times New Roman" w:hAnsi="Times New Roman"/>
                      <w:color w:val="000000" w:themeColor="text1"/>
                      <w:szCs w:val="21"/>
                    </w:rPr>
                  </w:pPr>
                  <w:r>
                    <w:rPr>
                      <w:rFonts w:hint="eastAsia" w:ascii="Times New Roman" w:hAnsi="Times New Roman"/>
                      <w:color w:val="000000" w:themeColor="text1"/>
                      <w:szCs w:val="21"/>
                    </w:rPr>
                    <w:t>达标</w:t>
                  </w:r>
                </w:p>
              </w:tc>
              <w:tc>
                <w:tcPr>
                  <w:tcW w:w="964" w:type="dxa"/>
                  <w:tcBorders>
                    <w:top w:val="single" w:color="auto" w:sz="4" w:space="0"/>
                    <w:left w:val="single" w:color="auto" w:sz="4" w:space="0"/>
                    <w:bottom w:val="single" w:color="auto" w:sz="4" w:space="0"/>
                    <w:right w:val="single" w:color="auto" w:sz="4" w:space="0"/>
                  </w:tcBorders>
                  <w:vAlign w:val="center"/>
                </w:tcPr>
                <w:p w14:paraId="7D01548C">
                  <w:pPr>
                    <w:jc w:val="center"/>
                    <w:rPr>
                      <w:rFonts w:ascii="Times New Roman" w:hAnsi="Times New Roman"/>
                      <w:color w:val="000000" w:themeColor="text1"/>
                      <w:szCs w:val="21"/>
                    </w:rPr>
                  </w:pPr>
                  <w:r>
                    <w:rPr>
                      <w:rFonts w:hint="eastAsia" w:ascii="Times New Roman" w:hAnsi="Times New Roman"/>
                      <w:color w:val="000000" w:themeColor="text1"/>
                      <w:szCs w:val="21"/>
                    </w:rPr>
                    <w:t>达标</w:t>
                  </w:r>
                </w:p>
              </w:tc>
            </w:tr>
          </w:tbl>
          <w:p w14:paraId="4EAE767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由表</w:t>
            </w:r>
            <w:r>
              <w:rPr>
                <w:rFonts w:hint="eastAsia" w:ascii="Times New Roman" w:hAnsi="Times New Roman"/>
                <w:color w:val="000000" w:themeColor="text1"/>
                <w:sz w:val="24"/>
                <w:szCs w:val="24"/>
              </w:rPr>
              <w:t>7</w:t>
            </w:r>
            <w:r>
              <w:rPr>
                <w:rFonts w:ascii="Times New Roman" w:hAnsi="Times New Roman"/>
                <w:color w:val="000000" w:themeColor="text1"/>
                <w:sz w:val="24"/>
                <w:szCs w:val="24"/>
              </w:rPr>
              <w:t>-</w:t>
            </w:r>
            <w:r>
              <w:rPr>
                <w:rFonts w:hint="eastAsia" w:ascii="Times New Roman" w:hAnsi="Times New Roman"/>
                <w:color w:val="000000" w:themeColor="text1"/>
                <w:sz w:val="24"/>
                <w:szCs w:val="24"/>
              </w:rPr>
              <w:t>4</w:t>
            </w:r>
            <w:r>
              <w:rPr>
                <w:rFonts w:ascii="Times New Roman" w:hAnsi="Times New Roman"/>
                <w:color w:val="000000" w:themeColor="text1"/>
                <w:sz w:val="24"/>
                <w:szCs w:val="24"/>
              </w:rPr>
              <w:t>可知，项目产生的废水经处理后，出水水质可以达到《污水综合排放标准》（GB8978-1996）三级标准，其中氨氮、总磷达到《污水排入城镇下水道水质标准》（GB/T3192-2015）表1中的B等级标准要求限值，排入园区污水处理厂。项目污水可做到达标排放。</w:t>
            </w:r>
          </w:p>
          <w:p w14:paraId="6505D288">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④园区污水处理厂及管网建设概况</w:t>
            </w:r>
          </w:p>
          <w:p w14:paraId="44750C3E">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芒市工业园区帕底区污水处理厂位于芒市工业园帕底片区、风平镇帕底村委会帕底村民小组。该污水处理厂占地3.3760公顷，总投资15000万元，总设计处理能力为3.2万m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/d，分三期建设，其中一期0.5万m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/d，二期1.1万m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/d，三期1.6万m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/d；新建配套管网工程，规模49.5km；采用CASS工艺，尾水经处理满足《城镇污水处理厂污染物排放标准》（GB18918-2002）一级B标后排入芒市大河。目前，一期管网工程已建设完成，污水处理厂一期（0.5万m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/d）工程目前已建设完成，并于2018年10月完成竣工环境保护验收工作。</w:t>
            </w:r>
          </w:p>
          <w:p w14:paraId="69C4C766">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⑤项目废水排入市政管网可行性分析</w:t>
            </w:r>
          </w:p>
          <w:p w14:paraId="22B7854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芒市工业园区帕底区污水处理厂位于本项目西北侧1.0km，根据其竣工验收报告书相关内容，园区污水处理厂服务范围的污水主要是芒市工业园区帕底片区东部和北部产生的污水；此外，根据污水处理厂污水管网布置图（具体见附图6），本项目所在区域园区污水管网为一期工程建设内容，目前已建设完成，并已完成竣工环境保护验收工作。</w:t>
            </w:r>
          </w:p>
          <w:p w14:paraId="3DD9D866">
            <w:pPr>
              <w:tabs>
                <w:tab w:val="left" w:pos="6300"/>
              </w:tabs>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因此，本项目在园区污水处理厂纳污范围内，且项目所在区域管网配套齐全，污水处理厂一期处理能力为0.5万m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/d，本项目废水产生量为0.153m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/d，污水处理厂处理能力远远大于项目废水产生量，本项目废水经处理达标后排入园区污水处理厂进行处理是可行的。</w:t>
            </w:r>
          </w:p>
          <w:p w14:paraId="54D3FE01">
            <w:pPr>
              <w:tabs>
                <w:tab w:val="left" w:pos="6300"/>
              </w:tabs>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综上所述，在落实本评价提出的上述措施后，建设单位只要按要求做好废水处理管理工作，项目在营运期中所产生的废水对项目周边环境及所在区域的环境水质量影响较小。</w:t>
            </w:r>
          </w:p>
          <w:p w14:paraId="621D7B7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3、噪声影响分析</w:t>
            </w:r>
          </w:p>
          <w:p w14:paraId="398C6C84">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w:t>
            </w:r>
            <w:r>
              <w:rPr>
                <w:rFonts w:ascii="Times New Roman" w:hAnsi="Times New Roman"/>
                <w:color w:val="000000" w:themeColor="text1"/>
                <w:sz w:val="24"/>
                <w:szCs w:val="24"/>
              </w:rPr>
              <w:t>的噪声源主要是职工人员生活噪声、</w:t>
            </w:r>
            <w:r>
              <w:rPr>
                <w:rFonts w:hint="eastAsia" w:ascii="Times New Roman" w:hAnsi="Times New Roman"/>
                <w:color w:val="000000" w:themeColor="text1"/>
                <w:sz w:val="24"/>
                <w:szCs w:val="24"/>
              </w:rPr>
              <w:t>生产设备</w:t>
            </w:r>
            <w:r>
              <w:rPr>
                <w:rFonts w:ascii="Times New Roman" w:hAnsi="Times New Roman"/>
                <w:color w:val="000000" w:themeColor="text1"/>
                <w:sz w:val="24"/>
                <w:szCs w:val="24"/>
              </w:rPr>
              <w:t>噪声</w:t>
            </w:r>
            <w:r>
              <w:rPr>
                <w:rFonts w:hint="eastAsia" w:ascii="Times New Roman" w:hAnsi="Times New Roman"/>
                <w:color w:val="000000" w:themeColor="text1"/>
                <w:sz w:val="24"/>
                <w:szCs w:val="24"/>
              </w:rPr>
              <w:t>，出入项目内的车辆排放的噪声。</w:t>
            </w:r>
          </w:p>
          <w:p w14:paraId="7F88F11F">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（1）生活噪声</w:t>
            </w:r>
          </w:p>
          <w:p w14:paraId="128E3B14">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本项目生活噪声</w:t>
            </w:r>
            <w:r>
              <w:rPr>
                <w:rFonts w:hint="eastAsia" w:ascii="Times New Roman" w:hAnsi="Times New Roman"/>
                <w:color w:val="000000" w:themeColor="text1"/>
                <w:sz w:val="24"/>
                <w:szCs w:val="24"/>
              </w:rPr>
              <w:t>产生于</w:t>
            </w:r>
            <w:r>
              <w:rPr>
                <w:rFonts w:ascii="Times New Roman" w:hAnsi="Times New Roman"/>
                <w:color w:val="000000" w:themeColor="text1"/>
                <w:sz w:val="24"/>
                <w:szCs w:val="24"/>
              </w:rPr>
              <w:t>职工人员生活</w:t>
            </w:r>
            <w:r>
              <w:rPr>
                <w:rFonts w:hint="eastAsia" w:ascii="Times New Roman" w:hAnsi="Times New Roman"/>
                <w:color w:val="000000" w:themeColor="text1"/>
                <w:sz w:val="24"/>
                <w:szCs w:val="24"/>
              </w:rPr>
              <w:t>，</w:t>
            </w:r>
            <w:r>
              <w:rPr>
                <w:rFonts w:ascii="Times New Roman" w:hAnsi="Times New Roman"/>
                <w:color w:val="000000" w:themeColor="text1"/>
                <w:sz w:val="24"/>
                <w:szCs w:val="24"/>
              </w:rPr>
              <w:t>噪声源强在60~</w:t>
            </w:r>
            <w:r>
              <w:rPr>
                <w:rFonts w:hint="eastAsia" w:ascii="Times New Roman" w:hAnsi="Times New Roman"/>
                <w:color w:val="000000" w:themeColor="text1"/>
                <w:sz w:val="24"/>
                <w:szCs w:val="24"/>
              </w:rPr>
              <w:t>7</w:t>
            </w:r>
            <w:r>
              <w:rPr>
                <w:rFonts w:ascii="Times New Roman" w:hAnsi="Times New Roman"/>
                <w:color w:val="000000" w:themeColor="text1"/>
                <w:sz w:val="24"/>
                <w:szCs w:val="24"/>
              </w:rPr>
              <w:t>0dB（A）之间。声源呈不连续性，昼夜差别大，项目职工人员生活噪声</w:t>
            </w:r>
            <w:r>
              <w:rPr>
                <w:rFonts w:hint="eastAsia" w:ascii="Times New Roman" w:hAnsi="Times New Roman"/>
                <w:color w:val="000000" w:themeColor="text1"/>
                <w:sz w:val="24"/>
                <w:szCs w:val="24"/>
              </w:rPr>
              <w:t>，</w:t>
            </w:r>
            <w:r>
              <w:rPr>
                <w:rFonts w:ascii="Times New Roman" w:hAnsi="Times New Roman"/>
                <w:color w:val="000000" w:themeColor="text1"/>
                <w:sz w:val="24"/>
                <w:szCs w:val="24"/>
              </w:rPr>
              <w:t>经加强管理，强化</w:t>
            </w:r>
            <w:r>
              <w:rPr>
                <w:rFonts w:hint="eastAsia" w:ascii="Times New Roman" w:hAnsi="Times New Roman"/>
                <w:color w:val="000000" w:themeColor="text1"/>
                <w:sz w:val="24"/>
                <w:szCs w:val="24"/>
              </w:rPr>
              <w:t>职工人员</w:t>
            </w:r>
            <w:r>
              <w:rPr>
                <w:rFonts w:ascii="Times New Roman" w:hAnsi="Times New Roman"/>
                <w:color w:val="000000" w:themeColor="text1"/>
                <w:sz w:val="24"/>
                <w:szCs w:val="24"/>
              </w:rPr>
              <w:t>意识，噪声经墙体隔声以及室内家具吸声、距离衰减处理等处理之后对项目自身和外环境敏感点影响不大</w:t>
            </w:r>
            <w:r>
              <w:rPr>
                <w:rFonts w:hint="eastAsia" w:ascii="Times New Roman" w:hAnsi="Times New Roman"/>
                <w:color w:val="000000" w:themeColor="text1"/>
                <w:sz w:val="24"/>
                <w:szCs w:val="24"/>
              </w:rPr>
              <w:t>，可达到《工业企业厂界环境噪声排放标准》（</w:t>
            </w:r>
            <w:r>
              <w:rPr>
                <w:rFonts w:ascii="Times New Roman" w:hAnsi="Times New Roman"/>
                <w:color w:val="000000" w:themeColor="text1"/>
                <w:sz w:val="24"/>
                <w:szCs w:val="24"/>
              </w:rPr>
              <w:t>GB12348-2008</w:t>
            </w:r>
            <w:r>
              <w:rPr>
                <w:rFonts w:hint="eastAsia" w:ascii="Times New Roman" w:hAnsi="Times New Roman"/>
                <w:color w:val="000000" w:themeColor="text1"/>
                <w:sz w:val="24"/>
                <w:szCs w:val="24"/>
              </w:rPr>
              <w:t>）3类标准要求。</w:t>
            </w:r>
          </w:p>
          <w:p w14:paraId="7B23B4E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2</w:t>
            </w:r>
            <w:r>
              <w:rPr>
                <w:rFonts w:ascii="Times New Roman" w:hAnsi="Times New Roman"/>
                <w:color w:val="000000" w:themeColor="text1"/>
                <w:sz w:val="24"/>
                <w:szCs w:val="24"/>
              </w:rPr>
              <w:t>）设备噪声</w:t>
            </w:r>
          </w:p>
          <w:p w14:paraId="0193DD8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本项目设备噪声主要来源于项目生产设备产生的噪声，</w:t>
            </w:r>
            <w:r>
              <w:rPr>
                <w:rFonts w:ascii="Times New Roman" w:hAnsi="Times New Roman"/>
                <w:color w:val="000000" w:themeColor="text1"/>
                <w:sz w:val="24"/>
                <w:szCs w:val="24"/>
              </w:rPr>
              <w:t>这些设备噪声源强约</w:t>
            </w:r>
            <w:r>
              <w:rPr>
                <w:rFonts w:hint="eastAsia" w:ascii="Times New Roman" w:hAnsi="Times New Roman"/>
                <w:color w:val="000000" w:themeColor="text1"/>
                <w:sz w:val="24"/>
                <w:szCs w:val="24"/>
              </w:rPr>
              <w:t>75</w:t>
            </w:r>
            <w:r>
              <w:rPr>
                <w:rFonts w:ascii="Times New Roman" w:hAnsi="Times New Roman"/>
                <w:color w:val="000000" w:themeColor="text1"/>
                <w:sz w:val="24"/>
                <w:szCs w:val="24"/>
              </w:rPr>
              <w:t>~</w:t>
            </w:r>
            <w:r>
              <w:rPr>
                <w:rFonts w:hint="eastAsia" w:ascii="Times New Roman" w:hAnsi="Times New Roman"/>
                <w:color w:val="000000" w:themeColor="text1"/>
                <w:sz w:val="24"/>
                <w:szCs w:val="24"/>
              </w:rPr>
              <w:t>95</w:t>
            </w:r>
            <w:r>
              <w:rPr>
                <w:rFonts w:ascii="Times New Roman" w:hAnsi="Times New Roman"/>
                <w:color w:val="000000" w:themeColor="text1"/>
                <w:sz w:val="24"/>
                <w:szCs w:val="24"/>
              </w:rPr>
              <w:t>dB(A)之间，</w:t>
            </w:r>
            <w:r>
              <w:rPr>
                <w:rFonts w:hint="eastAsia" w:ascii="Times New Roman" w:hAnsi="Times New Roman"/>
                <w:color w:val="000000" w:themeColor="text1"/>
                <w:sz w:val="24"/>
                <w:szCs w:val="24"/>
              </w:rPr>
              <w:t>项目噪声排放源强排放取值见表7</w:t>
            </w:r>
            <w:r>
              <w:rPr>
                <w:rFonts w:ascii="Times New Roman" w:hAnsi="Times New Roman"/>
                <w:color w:val="000000" w:themeColor="text1"/>
                <w:sz w:val="24"/>
                <w:szCs w:val="24"/>
              </w:rPr>
              <w:t>-</w:t>
            </w:r>
            <w:r>
              <w:rPr>
                <w:rFonts w:hint="eastAsia" w:ascii="Times New Roman" w:hAnsi="Times New Roman"/>
                <w:color w:val="000000" w:themeColor="text1"/>
                <w:sz w:val="24"/>
                <w:szCs w:val="24"/>
              </w:rPr>
              <w:t>5</w:t>
            </w:r>
            <w:r>
              <w:rPr>
                <w:rFonts w:ascii="Times New Roman" w:hAnsi="Times New Roman"/>
                <w:color w:val="000000" w:themeColor="text1"/>
                <w:sz w:val="24"/>
                <w:szCs w:val="24"/>
              </w:rPr>
              <w:t>。</w:t>
            </w:r>
          </w:p>
          <w:p w14:paraId="49B3DD09">
            <w:pPr>
              <w:snapToGrid w:val="0"/>
              <w:spacing w:line="360" w:lineRule="auto"/>
              <w:ind w:firstLine="482" w:firstLineChars="200"/>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表7</w:t>
            </w:r>
            <w:r>
              <w:rPr>
                <w:rFonts w:ascii="Times New Roman" w:hAnsi="Times New Roman"/>
                <w:b/>
                <w:color w:val="000000" w:themeColor="text1"/>
                <w:sz w:val="24"/>
                <w:szCs w:val="24"/>
              </w:rPr>
              <w:t>-</w:t>
            </w:r>
            <w:r>
              <w:rPr>
                <w:rFonts w:hint="eastAsia" w:ascii="Times New Roman" w:hAnsi="Times New Roman"/>
                <w:b/>
                <w:color w:val="000000" w:themeColor="text1"/>
                <w:sz w:val="24"/>
                <w:szCs w:val="24"/>
              </w:rPr>
              <w:t>5 营运期设备噪声源强一览表</w:t>
            </w:r>
          </w:p>
          <w:tbl>
            <w:tblPr>
              <w:tblStyle w:val="30"/>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843"/>
              <w:gridCol w:w="1984"/>
              <w:gridCol w:w="3797"/>
            </w:tblGrid>
            <w:tr w14:paraId="4B26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70" w:type="dxa"/>
                  <w:vAlign w:val="center"/>
                </w:tcPr>
                <w:p w14:paraId="54912B1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序号</w:t>
                  </w:r>
                </w:p>
              </w:tc>
              <w:tc>
                <w:tcPr>
                  <w:tcW w:w="1843" w:type="dxa"/>
                  <w:vAlign w:val="center"/>
                </w:tcPr>
                <w:p w14:paraId="3C0552D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噪声类型</w:t>
                  </w:r>
                </w:p>
              </w:tc>
              <w:tc>
                <w:tcPr>
                  <w:tcW w:w="1984" w:type="dxa"/>
                  <w:vAlign w:val="center"/>
                </w:tcPr>
                <w:p w14:paraId="6AF97DF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噪声源</w:t>
                  </w:r>
                </w:p>
              </w:tc>
              <w:tc>
                <w:tcPr>
                  <w:tcW w:w="3797" w:type="dxa"/>
                  <w:vAlign w:val="center"/>
                </w:tcPr>
                <w:p w14:paraId="795F0B2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噪声源强 dB(A)</w:t>
                  </w:r>
                </w:p>
              </w:tc>
            </w:tr>
            <w:tr w14:paraId="58F1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70" w:type="dxa"/>
                  <w:vAlign w:val="center"/>
                </w:tcPr>
                <w:p w14:paraId="2E35C4C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1843" w:type="dxa"/>
                  <w:vMerge w:val="restart"/>
                  <w:vAlign w:val="center"/>
                </w:tcPr>
                <w:p w14:paraId="359D434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生产区设备噪声</w:t>
                  </w:r>
                </w:p>
              </w:tc>
              <w:tc>
                <w:tcPr>
                  <w:tcW w:w="1984" w:type="dxa"/>
                  <w:vAlign w:val="center"/>
                </w:tcPr>
                <w:p w14:paraId="593B52DA">
                  <w:pPr>
                    <w:widowControl/>
                    <w:spacing w:line="400" w:lineRule="exact"/>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磨浆机</w:t>
                  </w:r>
                </w:p>
              </w:tc>
              <w:tc>
                <w:tcPr>
                  <w:tcW w:w="3797" w:type="dxa"/>
                  <w:vAlign w:val="center"/>
                </w:tcPr>
                <w:p w14:paraId="6ACD51A4">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81</w:t>
                  </w:r>
                </w:p>
              </w:tc>
            </w:tr>
            <w:tr w14:paraId="03B7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7234B50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w:t>
                  </w:r>
                </w:p>
              </w:tc>
              <w:tc>
                <w:tcPr>
                  <w:tcW w:w="1843" w:type="dxa"/>
                  <w:vMerge w:val="continue"/>
                  <w:vAlign w:val="center"/>
                </w:tcPr>
                <w:p w14:paraId="4F201BDB">
                  <w:pPr>
                    <w:spacing w:line="360" w:lineRule="auto"/>
                    <w:jc w:val="center"/>
                    <w:rPr>
                      <w:rFonts w:ascii="Times New Roman" w:hAnsi="Times New Roman"/>
                      <w:color w:val="000000" w:themeColor="text1"/>
                      <w:szCs w:val="21"/>
                    </w:rPr>
                  </w:pPr>
                </w:p>
              </w:tc>
              <w:tc>
                <w:tcPr>
                  <w:tcW w:w="1984" w:type="dxa"/>
                  <w:vAlign w:val="center"/>
                </w:tcPr>
                <w:p w14:paraId="6E853086">
                  <w:pPr>
                    <w:widowControl/>
                    <w:spacing w:line="400" w:lineRule="exact"/>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空气压缩机</w:t>
                  </w:r>
                </w:p>
              </w:tc>
              <w:tc>
                <w:tcPr>
                  <w:tcW w:w="3797" w:type="dxa"/>
                  <w:vAlign w:val="center"/>
                </w:tcPr>
                <w:p w14:paraId="2FAD425B">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80</w:t>
                  </w:r>
                </w:p>
              </w:tc>
            </w:tr>
            <w:tr w14:paraId="7B88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52FDF1C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3</w:t>
                  </w:r>
                </w:p>
              </w:tc>
              <w:tc>
                <w:tcPr>
                  <w:tcW w:w="1843" w:type="dxa"/>
                  <w:vMerge w:val="continue"/>
                  <w:vAlign w:val="center"/>
                </w:tcPr>
                <w:p w14:paraId="5603E55F">
                  <w:pPr>
                    <w:spacing w:line="360" w:lineRule="auto"/>
                    <w:jc w:val="center"/>
                    <w:rPr>
                      <w:rFonts w:ascii="Times New Roman" w:hAnsi="Times New Roman"/>
                      <w:color w:val="000000" w:themeColor="text1"/>
                      <w:szCs w:val="21"/>
                    </w:rPr>
                  </w:pPr>
                </w:p>
              </w:tc>
              <w:tc>
                <w:tcPr>
                  <w:tcW w:w="1984" w:type="dxa"/>
                  <w:vAlign w:val="center"/>
                </w:tcPr>
                <w:p w14:paraId="79D51946">
                  <w:pPr>
                    <w:widowControl/>
                    <w:spacing w:line="400" w:lineRule="exact"/>
                    <w:jc w:val="center"/>
                    <w:textAlignment w:val="center"/>
                    <w:rPr>
                      <w:rFonts w:ascii="Times New Roman" w:hAnsi="Times New Roman"/>
                      <w:color w:val="000000" w:themeColor="text1"/>
                      <w:szCs w:val="21"/>
                    </w:rPr>
                  </w:pPr>
                  <w:r>
                    <w:rPr>
                      <w:rFonts w:hint="eastAsia" w:ascii="Times New Roman" w:hAnsi="Times New Roman"/>
                      <w:color w:val="000000" w:themeColor="text1"/>
                      <w:szCs w:val="21"/>
                    </w:rPr>
                    <w:t>锤片式破碎机</w:t>
                  </w:r>
                </w:p>
              </w:tc>
              <w:tc>
                <w:tcPr>
                  <w:tcW w:w="3797" w:type="dxa"/>
                  <w:vAlign w:val="center"/>
                </w:tcPr>
                <w:p w14:paraId="62B7F8E8">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85</w:t>
                  </w:r>
                </w:p>
              </w:tc>
            </w:tr>
          </w:tbl>
          <w:p w14:paraId="2F4D2DB6">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本次设备噪声采用点源衰减模式，预测只计算声源至受声点的几何发散衰减，在考虑障碍物遮挡、空气吸收等衰减。预测公式如下：</w:t>
            </w:r>
          </w:p>
          <w:p w14:paraId="566D5777">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Lr=Lr0-20lg(r／ro) - △L</w:t>
            </w:r>
          </w:p>
          <w:p w14:paraId="5ED3E57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式中：Lr---距声源r处的A声压级，dB(A)；</w:t>
            </w:r>
          </w:p>
          <w:p w14:paraId="1161AA2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Lr0---距声源r0处的A声压级，dB(A)；</w:t>
            </w:r>
          </w:p>
          <w:p w14:paraId="565FF526">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r一预测点与声源的距离，m；</w:t>
            </w:r>
          </w:p>
          <w:p w14:paraId="2D2128A6">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ro--监测设备噪声时的距离，m。</w:t>
            </w:r>
          </w:p>
          <w:p w14:paraId="48DF02C3">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△L—其它衰减因素。</w:t>
            </w:r>
          </w:p>
          <w:p w14:paraId="5B0CE81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影响△L取值的因素很多，项目运行过程中除基础减震、厂房隔声等措施，其他噪声衰减因子有：厂界围墙降噪、绿化降噪等，衰减因子能起到降噪</w:t>
            </w:r>
            <w:r>
              <w:rPr>
                <w:rFonts w:hint="eastAsia" w:ascii="Times New Roman" w:hAnsi="Times New Roman"/>
                <w:color w:val="000000" w:themeColor="text1"/>
                <w:sz w:val="24"/>
                <w:szCs w:val="24"/>
              </w:rPr>
              <w:t>10~15</w:t>
            </w:r>
            <w:r>
              <w:rPr>
                <w:rFonts w:ascii="Times New Roman" w:hAnsi="Times New Roman"/>
                <w:color w:val="000000" w:themeColor="text1"/>
                <w:sz w:val="24"/>
                <w:szCs w:val="24"/>
              </w:rPr>
              <w:t>dB(A)，本报告计算时取△L=</w:t>
            </w:r>
            <w:r>
              <w:rPr>
                <w:rFonts w:hint="eastAsia" w:ascii="Times New Roman" w:hAnsi="Times New Roman"/>
                <w:color w:val="000000" w:themeColor="text1"/>
                <w:sz w:val="24"/>
                <w:szCs w:val="24"/>
              </w:rPr>
              <w:t>15</w:t>
            </w:r>
            <w:r>
              <w:rPr>
                <w:rFonts w:ascii="Times New Roman" w:hAnsi="Times New Roman"/>
                <w:color w:val="000000" w:themeColor="text1"/>
                <w:sz w:val="24"/>
                <w:szCs w:val="24"/>
              </w:rPr>
              <w:t>dB（A）。</w:t>
            </w:r>
          </w:p>
          <w:p w14:paraId="77178718">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项目设备噪声在不同距离贡献值，预测结果见表7-</w:t>
            </w:r>
            <w:r>
              <w:rPr>
                <w:rFonts w:hint="eastAsia" w:ascii="Times New Roman" w:hAnsi="Times New Roman"/>
                <w:color w:val="000000" w:themeColor="text1"/>
                <w:sz w:val="24"/>
                <w:szCs w:val="24"/>
              </w:rPr>
              <w:t>6</w:t>
            </w:r>
            <w:r>
              <w:rPr>
                <w:rFonts w:ascii="Times New Roman" w:hAnsi="Times New Roman"/>
                <w:color w:val="000000" w:themeColor="text1"/>
                <w:sz w:val="24"/>
                <w:szCs w:val="24"/>
              </w:rPr>
              <w:t>。</w:t>
            </w:r>
          </w:p>
          <w:p w14:paraId="7DD104A6">
            <w:pPr>
              <w:spacing w:line="360" w:lineRule="auto"/>
              <w:ind w:firstLine="482" w:firstLineChars="200"/>
              <w:jc w:val="center"/>
              <w:rPr>
                <w:rFonts w:ascii="Times New Roman" w:hAnsi="Times New Roman"/>
                <w:b/>
                <w:color w:val="000000" w:themeColor="text1"/>
                <w:sz w:val="24"/>
                <w:szCs w:val="24"/>
              </w:rPr>
            </w:pPr>
            <w:r>
              <w:rPr>
                <w:rFonts w:ascii="Times New Roman" w:hAnsi="Times New Roman"/>
                <w:b/>
                <w:color w:val="000000" w:themeColor="text1"/>
                <w:sz w:val="24"/>
                <w:szCs w:val="24"/>
              </w:rPr>
              <w:t>表7-</w:t>
            </w:r>
            <w:r>
              <w:rPr>
                <w:rFonts w:hint="eastAsia" w:ascii="Times New Roman" w:hAnsi="Times New Roman"/>
                <w:b/>
                <w:color w:val="000000" w:themeColor="text1"/>
                <w:sz w:val="24"/>
                <w:szCs w:val="24"/>
              </w:rPr>
              <w:t>6  项目</w:t>
            </w:r>
            <w:r>
              <w:rPr>
                <w:rFonts w:ascii="Times New Roman" w:hAnsi="Times New Roman"/>
                <w:b/>
                <w:color w:val="000000" w:themeColor="text1"/>
                <w:sz w:val="24"/>
                <w:szCs w:val="24"/>
              </w:rPr>
              <w:t>设备在不同距离处的贡献值</w:t>
            </w:r>
          </w:p>
          <w:tbl>
            <w:tblPr>
              <w:tblStyle w:val="3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1463"/>
              <w:gridCol w:w="524"/>
              <w:gridCol w:w="524"/>
              <w:gridCol w:w="567"/>
              <w:gridCol w:w="567"/>
              <w:gridCol w:w="567"/>
              <w:gridCol w:w="568"/>
              <w:gridCol w:w="605"/>
              <w:gridCol w:w="567"/>
              <w:gridCol w:w="567"/>
              <w:gridCol w:w="567"/>
              <w:gridCol w:w="567"/>
              <w:gridCol w:w="567"/>
            </w:tblGrid>
            <w:tr w14:paraId="3613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7" w:hRule="atLeast"/>
                <w:jc w:val="center"/>
              </w:trPr>
              <w:tc>
                <w:tcPr>
                  <w:tcW w:w="719" w:type="dxa"/>
                  <w:vMerge w:val="restart"/>
                  <w:vAlign w:val="center"/>
                </w:tcPr>
                <w:p w14:paraId="49658ECF">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序</w:t>
                  </w:r>
                </w:p>
                <w:p w14:paraId="42A1E5B9">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号</w:t>
                  </w:r>
                </w:p>
              </w:tc>
              <w:tc>
                <w:tcPr>
                  <w:tcW w:w="1463" w:type="dxa"/>
                  <w:vMerge w:val="restart"/>
                  <w:vAlign w:val="center"/>
                </w:tcPr>
                <w:p w14:paraId="57DB84D2">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机械</w:t>
                  </w:r>
                </w:p>
                <w:p w14:paraId="0F48199C">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名称</w:t>
                  </w:r>
                </w:p>
              </w:tc>
              <w:tc>
                <w:tcPr>
                  <w:tcW w:w="6757" w:type="dxa"/>
                  <w:gridSpan w:val="12"/>
                  <w:vAlign w:val="center"/>
                </w:tcPr>
                <w:p w14:paraId="6F54322E">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不同距离处的噪声预测(dB(A)</w:t>
                  </w:r>
                </w:p>
              </w:tc>
            </w:tr>
            <w:tr w14:paraId="3065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9" w:hRule="atLeast"/>
                <w:jc w:val="center"/>
              </w:trPr>
              <w:tc>
                <w:tcPr>
                  <w:tcW w:w="719" w:type="dxa"/>
                  <w:vMerge w:val="continue"/>
                  <w:vAlign w:val="center"/>
                </w:tcPr>
                <w:p w14:paraId="248C4D3A">
                  <w:pPr>
                    <w:pStyle w:val="116"/>
                    <w:spacing w:line="360" w:lineRule="auto"/>
                    <w:rPr>
                      <w:rFonts w:ascii="Times New Roman" w:hAnsi="Times New Roman" w:eastAsia="宋体"/>
                      <w:color w:val="000000" w:themeColor="text1"/>
                      <w:spacing w:val="0"/>
                      <w:kern w:val="2"/>
                      <w:sz w:val="21"/>
                      <w:szCs w:val="21"/>
                    </w:rPr>
                  </w:pPr>
                </w:p>
              </w:tc>
              <w:tc>
                <w:tcPr>
                  <w:tcW w:w="1463" w:type="dxa"/>
                  <w:vMerge w:val="continue"/>
                  <w:vAlign w:val="center"/>
                </w:tcPr>
                <w:p w14:paraId="60612BC6">
                  <w:pPr>
                    <w:pStyle w:val="116"/>
                    <w:spacing w:line="360" w:lineRule="auto"/>
                    <w:rPr>
                      <w:rFonts w:ascii="Times New Roman" w:hAnsi="Times New Roman" w:eastAsia="宋体"/>
                      <w:color w:val="000000" w:themeColor="text1"/>
                      <w:spacing w:val="0"/>
                      <w:kern w:val="2"/>
                      <w:sz w:val="21"/>
                      <w:szCs w:val="21"/>
                    </w:rPr>
                  </w:pPr>
                </w:p>
              </w:tc>
              <w:tc>
                <w:tcPr>
                  <w:tcW w:w="524" w:type="dxa"/>
                  <w:vAlign w:val="center"/>
                </w:tcPr>
                <w:p w14:paraId="6CDAAC68">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3m</w:t>
                  </w:r>
                </w:p>
              </w:tc>
              <w:tc>
                <w:tcPr>
                  <w:tcW w:w="524" w:type="dxa"/>
                  <w:vAlign w:val="center"/>
                </w:tcPr>
                <w:p w14:paraId="573A1F85">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10m</w:t>
                  </w:r>
                </w:p>
              </w:tc>
              <w:tc>
                <w:tcPr>
                  <w:tcW w:w="567" w:type="dxa"/>
                  <w:vAlign w:val="center"/>
                </w:tcPr>
                <w:p w14:paraId="34D2B727">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20m</w:t>
                  </w:r>
                </w:p>
              </w:tc>
              <w:tc>
                <w:tcPr>
                  <w:tcW w:w="567" w:type="dxa"/>
                  <w:vAlign w:val="center"/>
                </w:tcPr>
                <w:p w14:paraId="07B36408">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30m</w:t>
                  </w:r>
                </w:p>
              </w:tc>
              <w:tc>
                <w:tcPr>
                  <w:tcW w:w="567" w:type="dxa"/>
                  <w:vAlign w:val="center"/>
                </w:tcPr>
                <w:p w14:paraId="3356E7D6">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40m</w:t>
                  </w:r>
                </w:p>
              </w:tc>
              <w:tc>
                <w:tcPr>
                  <w:tcW w:w="568" w:type="dxa"/>
                  <w:vAlign w:val="center"/>
                </w:tcPr>
                <w:p w14:paraId="3BD9FB3D">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60m</w:t>
                  </w:r>
                </w:p>
              </w:tc>
              <w:tc>
                <w:tcPr>
                  <w:tcW w:w="605" w:type="dxa"/>
                  <w:vAlign w:val="center"/>
                </w:tcPr>
                <w:p w14:paraId="46CAE8A7">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100m</w:t>
                  </w:r>
                </w:p>
              </w:tc>
              <w:tc>
                <w:tcPr>
                  <w:tcW w:w="567" w:type="dxa"/>
                  <w:vAlign w:val="center"/>
                </w:tcPr>
                <w:p w14:paraId="0F3B594E">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140m</w:t>
                  </w:r>
                </w:p>
              </w:tc>
              <w:tc>
                <w:tcPr>
                  <w:tcW w:w="567" w:type="dxa"/>
                  <w:vAlign w:val="center"/>
                </w:tcPr>
                <w:p w14:paraId="65E34561">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180m</w:t>
                  </w:r>
                </w:p>
              </w:tc>
              <w:tc>
                <w:tcPr>
                  <w:tcW w:w="567" w:type="dxa"/>
                  <w:vAlign w:val="center"/>
                </w:tcPr>
                <w:p w14:paraId="659BBF46">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200m</w:t>
                  </w:r>
                </w:p>
              </w:tc>
              <w:tc>
                <w:tcPr>
                  <w:tcW w:w="567" w:type="dxa"/>
                  <w:vAlign w:val="center"/>
                </w:tcPr>
                <w:p w14:paraId="730B3593">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300m</w:t>
                  </w:r>
                </w:p>
              </w:tc>
              <w:tc>
                <w:tcPr>
                  <w:tcW w:w="567" w:type="dxa"/>
                  <w:vAlign w:val="center"/>
                </w:tcPr>
                <w:p w14:paraId="662D9161">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400m</w:t>
                  </w:r>
                </w:p>
              </w:tc>
            </w:tr>
            <w:tr w14:paraId="6BC8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68CF5F99">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1</w:t>
                  </w:r>
                </w:p>
              </w:tc>
              <w:tc>
                <w:tcPr>
                  <w:tcW w:w="1463" w:type="dxa"/>
                  <w:vAlign w:val="center"/>
                </w:tcPr>
                <w:p w14:paraId="2305D426">
                  <w:pPr>
                    <w:widowControl/>
                    <w:spacing w:line="4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磨浆机</w:t>
                  </w:r>
                </w:p>
              </w:tc>
              <w:tc>
                <w:tcPr>
                  <w:tcW w:w="524" w:type="dxa"/>
                  <w:vAlign w:val="center"/>
                </w:tcPr>
                <w:p w14:paraId="03A39FEB">
                  <w:pPr>
                    <w:jc w:val="center"/>
                    <w:rPr>
                      <w:rFonts w:ascii="Times New Roman" w:hAnsi="Times New Roman"/>
                      <w:color w:val="000000" w:themeColor="text1"/>
                      <w:szCs w:val="21"/>
                    </w:rPr>
                  </w:pPr>
                  <w:r>
                    <w:rPr>
                      <w:rFonts w:ascii="Times New Roman" w:hAnsi="Times New Roman"/>
                      <w:color w:val="000000" w:themeColor="text1"/>
                      <w:szCs w:val="21"/>
                    </w:rPr>
                    <w:t xml:space="preserve">56 </w:t>
                  </w:r>
                </w:p>
              </w:tc>
              <w:tc>
                <w:tcPr>
                  <w:tcW w:w="524" w:type="dxa"/>
                  <w:vAlign w:val="center"/>
                </w:tcPr>
                <w:p w14:paraId="60B960AB">
                  <w:pPr>
                    <w:jc w:val="center"/>
                    <w:rPr>
                      <w:rFonts w:ascii="Times New Roman" w:hAnsi="Times New Roman"/>
                      <w:color w:val="000000" w:themeColor="text1"/>
                      <w:szCs w:val="21"/>
                    </w:rPr>
                  </w:pPr>
                  <w:r>
                    <w:rPr>
                      <w:rFonts w:ascii="Times New Roman" w:hAnsi="Times New Roman"/>
                      <w:color w:val="000000" w:themeColor="text1"/>
                      <w:szCs w:val="21"/>
                    </w:rPr>
                    <w:t xml:space="preserve">46 </w:t>
                  </w:r>
                </w:p>
              </w:tc>
              <w:tc>
                <w:tcPr>
                  <w:tcW w:w="567" w:type="dxa"/>
                  <w:vAlign w:val="center"/>
                </w:tcPr>
                <w:p w14:paraId="6F4C1119">
                  <w:pPr>
                    <w:jc w:val="center"/>
                    <w:rPr>
                      <w:rFonts w:ascii="Times New Roman" w:hAnsi="Times New Roman"/>
                      <w:color w:val="000000" w:themeColor="text1"/>
                      <w:szCs w:val="21"/>
                    </w:rPr>
                  </w:pPr>
                  <w:r>
                    <w:rPr>
                      <w:rFonts w:ascii="Times New Roman" w:hAnsi="Times New Roman"/>
                      <w:color w:val="000000" w:themeColor="text1"/>
                      <w:szCs w:val="21"/>
                    </w:rPr>
                    <w:t xml:space="preserve">40 </w:t>
                  </w:r>
                </w:p>
              </w:tc>
              <w:tc>
                <w:tcPr>
                  <w:tcW w:w="567" w:type="dxa"/>
                  <w:vAlign w:val="center"/>
                </w:tcPr>
                <w:p w14:paraId="776B6A18">
                  <w:pPr>
                    <w:jc w:val="center"/>
                    <w:rPr>
                      <w:rFonts w:ascii="Times New Roman" w:hAnsi="Times New Roman"/>
                      <w:color w:val="000000" w:themeColor="text1"/>
                      <w:szCs w:val="21"/>
                    </w:rPr>
                  </w:pPr>
                  <w:r>
                    <w:rPr>
                      <w:rFonts w:ascii="Times New Roman" w:hAnsi="Times New Roman"/>
                      <w:color w:val="000000" w:themeColor="text1"/>
                      <w:szCs w:val="21"/>
                    </w:rPr>
                    <w:t xml:space="preserve">36 </w:t>
                  </w:r>
                </w:p>
              </w:tc>
              <w:tc>
                <w:tcPr>
                  <w:tcW w:w="567" w:type="dxa"/>
                  <w:vAlign w:val="center"/>
                </w:tcPr>
                <w:p w14:paraId="5E751818">
                  <w:pPr>
                    <w:jc w:val="center"/>
                    <w:rPr>
                      <w:rFonts w:ascii="Times New Roman" w:hAnsi="Times New Roman"/>
                      <w:color w:val="000000" w:themeColor="text1"/>
                      <w:szCs w:val="21"/>
                    </w:rPr>
                  </w:pPr>
                  <w:r>
                    <w:rPr>
                      <w:rFonts w:ascii="Times New Roman" w:hAnsi="Times New Roman"/>
                      <w:color w:val="000000" w:themeColor="text1"/>
                      <w:szCs w:val="21"/>
                    </w:rPr>
                    <w:t xml:space="preserve">34 </w:t>
                  </w:r>
                </w:p>
              </w:tc>
              <w:tc>
                <w:tcPr>
                  <w:tcW w:w="568" w:type="dxa"/>
                  <w:vAlign w:val="center"/>
                </w:tcPr>
                <w:p w14:paraId="78084A7E">
                  <w:pPr>
                    <w:jc w:val="center"/>
                    <w:rPr>
                      <w:rFonts w:ascii="Times New Roman" w:hAnsi="Times New Roman"/>
                      <w:color w:val="000000" w:themeColor="text1"/>
                      <w:szCs w:val="21"/>
                    </w:rPr>
                  </w:pPr>
                  <w:r>
                    <w:rPr>
                      <w:rFonts w:ascii="Times New Roman" w:hAnsi="Times New Roman"/>
                      <w:color w:val="000000" w:themeColor="text1"/>
                      <w:szCs w:val="21"/>
                    </w:rPr>
                    <w:t xml:space="preserve">30 </w:t>
                  </w:r>
                </w:p>
              </w:tc>
              <w:tc>
                <w:tcPr>
                  <w:tcW w:w="605" w:type="dxa"/>
                  <w:vAlign w:val="center"/>
                </w:tcPr>
                <w:p w14:paraId="70DB5A19">
                  <w:pPr>
                    <w:jc w:val="center"/>
                    <w:rPr>
                      <w:rFonts w:ascii="Times New Roman" w:hAnsi="Times New Roman"/>
                      <w:color w:val="000000" w:themeColor="text1"/>
                      <w:szCs w:val="21"/>
                    </w:rPr>
                  </w:pPr>
                  <w:r>
                    <w:rPr>
                      <w:rFonts w:ascii="Times New Roman" w:hAnsi="Times New Roman"/>
                      <w:color w:val="000000" w:themeColor="text1"/>
                      <w:szCs w:val="21"/>
                    </w:rPr>
                    <w:t xml:space="preserve">26 </w:t>
                  </w:r>
                </w:p>
              </w:tc>
              <w:tc>
                <w:tcPr>
                  <w:tcW w:w="567" w:type="dxa"/>
                  <w:vAlign w:val="center"/>
                </w:tcPr>
                <w:p w14:paraId="3E7B011D">
                  <w:pPr>
                    <w:jc w:val="center"/>
                    <w:rPr>
                      <w:rFonts w:ascii="Times New Roman" w:hAnsi="Times New Roman"/>
                      <w:color w:val="000000" w:themeColor="text1"/>
                      <w:szCs w:val="21"/>
                    </w:rPr>
                  </w:pPr>
                  <w:r>
                    <w:rPr>
                      <w:rFonts w:ascii="Times New Roman" w:hAnsi="Times New Roman"/>
                      <w:color w:val="000000" w:themeColor="text1"/>
                      <w:szCs w:val="21"/>
                    </w:rPr>
                    <w:t xml:space="preserve">23 </w:t>
                  </w:r>
                </w:p>
              </w:tc>
              <w:tc>
                <w:tcPr>
                  <w:tcW w:w="567" w:type="dxa"/>
                  <w:vAlign w:val="center"/>
                </w:tcPr>
                <w:p w14:paraId="2965A001">
                  <w:pPr>
                    <w:jc w:val="center"/>
                    <w:rPr>
                      <w:rFonts w:ascii="Times New Roman" w:hAnsi="Times New Roman"/>
                      <w:color w:val="000000" w:themeColor="text1"/>
                      <w:szCs w:val="21"/>
                    </w:rPr>
                  </w:pPr>
                  <w:r>
                    <w:rPr>
                      <w:rFonts w:ascii="Times New Roman" w:hAnsi="Times New Roman"/>
                      <w:color w:val="000000" w:themeColor="text1"/>
                      <w:szCs w:val="21"/>
                    </w:rPr>
                    <w:t xml:space="preserve">21 </w:t>
                  </w:r>
                </w:p>
              </w:tc>
              <w:tc>
                <w:tcPr>
                  <w:tcW w:w="567" w:type="dxa"/>
                  <w:vAlign w:val="center"/>
                </w:tcPr>
                <w:p w14:paraId="4DC081ED">
                  <w:pPr>
                    <w:jc w:val="center"/>
                    <w:rPr>
                      <w:rFonts w:ascii="Times New Roman" w:hAnsi="Times New Roman"/>
                      <w:color w:val="000000" w:themeColor="text1"/>
                      <w:szCs w:val="21"/>
                    </w:rPr>
                  </w:pPr>
                  <w:r>
                    <w:rPr>
                      <w:rFonts w:ascii="Times New Roman" w:hAnsi="Times New Roman"/>
                      <w:color w:val="000000" w:themeColor="text1"/>
                      <w:szCs w:val="21"/>
                    </w:rPr>
                    <w:t xml:space="preserve">20 </w:t>
                  </w:r>
                </w:p>
              </w:tc>
              <w:tc>
                <w:tcPr>
                  <w:tcW w:w="567" w:type="dxa"/>
                  <w:vAlign w:val="center"/>
                </w:tcPr>
                <w:p w14:paraId="5982A12D">
                  <w:pPr>
                    <w:jc w:val="center"/>
                    <w:rPr>
                      <w:rFonts w:ascii="Times New Roman" w:hAnsi="Times New Roman"/>
                      <w:color w:val="000000" w:themeColor="text1"/>
                      <w:szCs w:val="21"/>
                    </w:rPr>
                  </w:pPr>
                  <w:r>
                    <w:rPr>
                      <w:rFonts w:ascii="Times New Roman" w:hAnsi="Times New Roman"/>
                      <w:color w:val="000000" w:themeColor="text1"/>
                      <w:szCs w:val="21"/>
                    </w:rPr>
                    <w:t xml:space="preserve">16 </w:t>
                  </w:r>
                </w:p>
              </w:tc>
              <w:tc>
                <w:tcPr>
                  <w:tcW w:w="567" w:type="dxa"/>
                  <w:vAlign w:val="center"/>
                </w:tcPr>
                <w:p w14:paraId="06CA14B5">
                  <w:pPr>
                    <w:jc w:val="center"/>
                    <w:rPr>
                      <w:rFonts w:ascii="Times New Roman" w:hAnsi="Times New Roman"/>
                      <w:color w:val="000000" w:themeColor="text1"/>
                      <w:szCs w:val="21"/>
                    </w:rPr>
                  </w:pPr>
                  <w:r>
                    <w:rPr>
                      <w:rFonts w:ascii="Times New Roman" w:hAnsi="Times New Roman"/>
                      <w:color w:val="000000" w:themeColor="text1"/>
                      <w:szCs w:val="21"/>
                    </w:rPr>
                    <w:t xml:space="preserve">14 </w:t>
                  </w:r>
                </w:p>
              </w:tc>
            </w:tr>
            <w:tr w14:paraId="08C5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48E4E9E9">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2</w:t>
                  </w:r>
                </w:p>
              </w:tc>
              <w:tc>
                <w:tcPr>
                  <w:tcW w:w="1463" w:type="dxa"/>
                  <w:vAlign w:val="center"/>
                </w:tcPr>
                <w:p w14:paraId="35006E74">
                  <w:pPr>
                    <w:widowControl/>
                    <w:spacing w:line="4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空气压缩机</w:t>
                  </w:r>
                </w:p>
              </w:tc>
              <w:tc>
                <w:tcPr>
                  <w:tcW w:w="524" w:type="dxa"/>
                  <w:vAlign w:val="center"/>
                </w:tcPr>
                <w:p w14:paraId="464697A6">
                  <w:pPr>
                    <w:jc w:val="center"/>
                    <w:rPr>
                      <w:rFonts w:ascii="Times New Roman" w:hAnsi="Times New Roman"/>
                      <w:color w:val="000000" w:themeColor="text1"/>
                      <w:szCs w:val="21"/>
                    </w:rPr>
                  </w:pPr>
                  <w:r>
                    <w:rPr>
                      <w:rFonts w:ascii="Times New Roman" w:hAnsi="Times New Roman"/>
                      <w:color w:val="000000" w:themeColor="text1"/>
                      <w:szCs w:val="21"/>
                    </w:rPr>
                    <w:t xml:space="preserve">55 </w:t>
                  </w:r>
                </w:p>
              </w:tc>
              <w:tc>
                <w:tcPr>
                  <w:tcW w:w="524" w:type="dxa"/>
                  <w:vAlign w:val="center"/>
                </w:tcPr>
                <w:p w14:paraId="14E13A74">
                  <w:pPr>
                    <w:jc w:val="center"/>
                    <w:rPr>
                      <w:rFonts w:ascii="Times New Roman" w:hAnsi="Times New Roman"/>
                      <w:color w:val="000000" w:themeColor="text1"/>
                      <w:szCs w:val="21"/>
                    </w:rPr>
                  </w:pPr>
                  <w:r>
                    <w:rPr>
                      <w:rFonts w:ascii="Times New Roman" w:hAnsi="Times New Roman"/>
                      <w:color w:val="000000" w:themeColor="text1"/>
                      <w:szCs w:val="21"/>
                    </w:rPr>
                    <w:t xml:space="preserve">45 </w:t>
                  </w:r>
                </w:p>
              </w:tc>
              <w:tc>
                <w:tcPr>
                  <w:tcW w:w="567" w:type="dxa"/>
                  <w:vAlign w:val="center"/>
                </w:tcPr>
                <w:p w14:paraId="4C75CAD0">
                  <w:pPr>
                    <w:jc w:val="center"/>
                    <w:rPr>
                      <w:rFonts w:ascii="Times New Roman" w:hAnsi="Times New Roman"/>
                      <w:color w:val="000000" w:themeColor="text1"/>
                      <w:szCs w:val="21"/>
                    </w:rPr>
                  </w:pPr>
                  <w:r>
                    <w:rPr>
                      <w:rFonts w:ascii="Times New Roman" w:hAnsi="Times New Roman"/>
                      <w:color w:val="000000" w:themeColor="text1"/>
                      <w:szCs w:val="21"/>
                    </w:rPr>
                    <w:t xml:space="preserve">39 </w:t>
                  </w:r>
                </w:p>
              </w:tc>
              <w:tc>
                <w:tcPr>
                  <w:tcW w:w="567" w:type="dxa"/>
                  <w:vAlign w:val="center"/>
                </w:tcPr>
                <w:p w14:paraId="03A2A0D4">
                  <w:pPr>
                    <w:jc w:val="center"/>
                    <w:rPr>
                      <w:rFonts w:ascii="Times New Roman" w:hAnsi="Times New Roman"/>
                      <w:color w:val="000000" w:themeColor="text1"/>
                      <w:szCs w:val="21"/>
                    </w:rPr>
                  </w:pPr>
                  <w:r>
                    <w:rPr>
                      <w:rFonts w:ascii="Times New Roman" w:hAnsi="Times New Roman"/>
                      <w:color w:val="000000" w:themeColor="text1"/>
                      <w:szCs w:val="21"/>
                    </w:rPr>
                    <w:t xml:space="preserve">35 </w:t>
                  </w:r>
                </w:p>
              </w:tc>
              <w:tc>
                <w:tcPr>
                  <w:tcW w:w="567" w:type="dxa"/>
                  <w:vAlign w:val="center"/>
                </w:tcPr>
                <w:p w14:paraId="15F858D5">
                  <w:pPr>
                    <w:jc w:val="center"/>
                    <w:rPr>
                      <w:rFonts w:ascii="Times New Roman" w:hAnsi="Times New Roman"/>
                      <w:color w:val="000000" w:themeColor="text1"/>
                      <w:szCs w:val="21"/>
                    </w:rPr>
                  </w:pPr>
                  <w:r>
                    <w:rPr>
                      <w:rFonts w:ascii="Times New Roman" w:hAnsi="Times New Roman"/>
                      <w:color w:val="000000" w:themeColor="text1"/>
                      <w:szCs w:val="21"/>
                    </w:rPr>
                    <w:t xml:space="preserve">33 </w:t>
                  </w:r>
                </w:p>
              </w:tc>
              <w:tc>
                <w:tcPr>
                  <w:tcW w:w="568" w:type="dxa"/>
                  <w:vAlign w:val="center"/>
                </w:tcPr>
                <w:p w14:paraId="3721447F">
                  <w:pPr>
                    <w:jc w:val="center"/>
                    <w:rPr>
                      <w:rFonts w:ascii="Times New Roman" w:hAnsi="Times New Roman"/>
                      <w:color w:val="000000" w:themeColor="text1"/>
                      <w:szCs w:val="21"/>
                    </w:rPr>
                  </w:pPr>
                  <w:r>
                    <w:rPr>
                      <w:rFonts w:ascii="Times New Roman" w:hAnsi="Times New Roman"/>
                      <w:color w:val="000000" w:themeColor="text1"/>
                      <w:szCs w:val="21"/>
                    </w:rPr>
                    <w:t xml:space="preserve">29 </w:t>
                  </w:r>
                </w:p>
              </w:tc>
              <w:tc>
                <w:tcPr>
                  <w:tcW w:w="605" w:type="dxa"/>
                  <w:vAlign w:val="center"/>
                </w:tcPr>
                <w:p w14:paraId="0C048A64">
                  <w:pPr>
                    <w:jc w:val="center"/>
                    <w:rPr>
                      <w:rFonts w:ascii="Times New Roman" w:hAnsi="Times New Roman"/>
                      <w:color w:val="000000" w:themeColor="text1"/>
                      <w:szCs w:val="21"/>
                    </w:rPr>
                  </w:pPr>
                  <w:r>
                    <w:rPr>
                      <w:rFonts w:ascii="Times New Roman" w:hAnsi="Times New Roman"/>
                      <w:color w:val="000000" w:themeColor="text1"/>
                      <w:szCs w:val="21"/>
                    </w:rPr>
                    <w:t xml:space="preserve">25 </w:t>
                  </w:r>
                </w:p>
              </w:tc>
              <w:tc>
                <w:tcPr>
                  <w:tcW w:w="567" w:type="dxa"/>
                  <w:vAlign w:val="center"/>
                </w:tcPr>
                <w:p w14:paraId="5D8723AE">
                  <w:pPr>
                    <w:jc w:val="center"/>
                    <w:rPr>
                      <w:rFonts w:ascii="Times New Roman" w:hAnsi="Times New Roman"/>
                      <w:color w:val="000000" w:themeColor="text1"/>
                      <w:szCs w:val="21"/>
                    </w:rPr>
                  </w:pPr>
                  <w:r>
                    <w:rPr>
                      <w:rFonts w:ascii="Times New Roman" w:hAnsi="Times New Roman"/>
                      <w:color w:val="000000" w:themeColor="text1"/>
                      <w:szCs w:val="21"/>
                    </w:rPr>
                    <w:t xml:space="preserve">22 </w:t>
                  </w:r>
                </w:p>
              </w:tc>
              <w:tc>
                <w:tcPr>
                  <w:tcW w:w="567" w:type="dxa"/>
                  <w:vAlign w:val="center"/>
                </w:tcPr>
                <w:p w14:paraId="2004C1E4">
                  <w:pPr>
                    <w:jc w:val="center"/>
                    <w:rPr>
                      <w:rFonts w:ascii="Times New Roman" w:hAnsi="Times New Roman"/>
                      <w:color w:val="000000" w:themeColor="text1"/>
                      <w:szCs w:val="21"/>
                    </w:rPr>
                  </w:pPr>
                  <w:r>
                    <w:rPr>
                      <w:rFonts w:ascii="Times New Roman" w:hAnsi="Times New Roman"/>
                      <w:color w:val="000000" w:themeColor="text1"/>
                      <w:szCs w:val="21"/>
                    </w:rPr>
                    <w:t xml:space="preserve">20 </w:t>
                  </w:r>
                </w:p>
              </w:tc>
              <w:tc>
                <w:tcPr>
                  <w:tcW w:w="567" w:type="dxa"/>
                  <w:vAlign w:val="center"/>
                </w:tcPr>
                <w:p w14:paraId="40DD98BC">
                  <w:pPr>
                    <w:jc w:val="center"/>
                    <w:rPr>
                      <w:rFonts w:ascii="Times New Roman" w:hAnsi="Times New Roman"/>
                      <w:color w:val="000000" w:themeColor="text1"/>
                      <w:szCs w:val="21"/>
                    </w:rPr>
                  </w:pPr>
                  <w:r>
                    <w:rPr>
                      <w:rFonts w:ascii="Times New Roman" w:hAnsi="Times New Roman"/>
                      <w:color w:val="000000" w:themeColor="text1"/>
                      <w:szCs w:val="21"/>
                    </w:rPr>
                    <w:t xml:space="preserve">19 </w:t>
                  </w:r>
                </w:p>
              </w:tc>
              <w:tc>
                <w:tcPr>
                  <w:tcW w:w="567" w:type="dxa"/>
                  <w:vAlign w:val="center"/>
                </w:tcPr>
                <w:p w14:paraId="0D8E8BDF">
                  <w:pPr>
                    <w:jc w:val="center"/>
                    <w:rPr>
                      <w:rFonts w:ascii="Times New Roman" w:hAnsi="Times New Roman"/>
                      <w:color w:val="000000" w:themeColor="text1"/>
                      <w:szCs w:val="21"/>
                    </w:rPr>
                  </w:pPr>
                  <w:r>
                    <w:rPr>
                      <w:rFonts w:ascii="Times New Roman" w:hAnsi="Times New Roman"/>
                      <w:color w:val="000000" w:themeColor="text1"/>
                      <w:szCs w:val="21"/>
                    </w:rPr>
                    <w:t xml:space="preserve">15 </w:t>
                  </w:r>
                </w:p>
              </w:tc>
              <w:tc>
                <w:tcPr>
                  <w:tcW w:w="567" w:type="dxa"/>
                  <w:vAlign w:val="center"/>
                </w:tcPr>
                <w:p w14:paraId="6B4C0ABB">
                  <w:pPr>
                    <w:jc w:val="center"/>
                    <w:rPr>
                      <w:rFonts w:ascii="Times New Roman" w:hAnsi="Times New Roman"/>
                      <w:color w:val="000000" w:themeColor="text1"/>
                      <w:szCs w:val="21"/>
                    </w:rPr>
                  </w:pPr>
                  <w:r>
                    <w:rPr>
                      <w:rFonts w:ascii="Times New Roman" w:hAnsi="Times New Roman"/>
                      <w:color w:val="000000" w:themeColor="text1"/>
                      <w:szCs w:val="21"/>
                    </w:rPr>
                    <w:t xml:space="preserve">13 </w:t>
                  </w:r>
                </w:p>
              </w:tc>
            </w:tr>
            <w:tr w14:paraId="7C34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56EA79B9">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3</w:t>
                  </w:r>
                </w:p>
              </w:tc>
              <w:tc>
                <w:tcPr>
                  <w:tcW w:w="1463" w:type="dxa"/>
                  <w:vAlign w:val="center"/>
                </w:tcPr>
                <w:p w14:paraId="14534C31">
                  <w:pPr>
                    <w:widowControl/>
                    <w:spacing w:line="4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锤片式破碎机</w:t>
                  </w:r>
                </w:p>
              </w:tc>
              <w:tc>
                <w:tcPr>
                  <w:tcW w:w="524" w:type="dxa"/>
                  <w:vAlign w:val="center"/>
                </w:tcPr>
                <w:p w14:paraId="5ED5C8F4">
                  <w:pPr>
                    <w:jc w:val="center"/>
                    <w:rPr>
                      <w:rFonts w:ascii="Times New Roman" w:hAnsi="Times New Roman"/>
                      <w:color w:val="000000" w:themeColor="text1"/>
                      <w:szCs w:val="21"/>
                    </w:rPr>
                  </w:pPr>
                  <w:r>
                    <w:rPr>
                      <w:rFonts w:ascii="Times New Roman" w:hAnsi="Times New Roman"/>
                      <w:color w:val="000000" w:themeColor="text1"/>
                      <w:szCs w:val="21"/>
                    </w:rPr>
                    <w:t xml:space="preserve">60 </w:t>
                  </w:r>
                </w:p>
              </w:tc>
              <w:tc>
                <w:tcPr>
                  <w:tcW w:w="524" w:type="dxa"/>
                  <w:vAlign w:val="center"/>
                </w:tcPr>
                <w:p w14:paraId="453FCC27">
                  <w:pPr>
                    <w:jc w:val="center"/>
                    <w:rPr>
                      <w:rFonts w:ascii="Times New Roman" w:hAnsi="Times New Roman"/>
                      <w:color w:val="000000" w:themeColor="text1"/>
                      <w:szCs w:val="21"/>
                    </w:rPr>
                  </w:pPr>
                  <w:r>
                    <w:rPr>
                      <w:rFonts w:ascii="Times New Roman" w:hAnsi="Times New Roman"/>
                      <w:color w:val="000000" w:themeColor="text1"/>
                      <w:szCs w:val="21"/>
                    </w:rPr>
                    <w:t xml:space="preserve">50 </w:t>
                  </w:r>
                </w:p>
              </w:tc>
              <w:tc>
                <w:tcPr>
                  <w:tcW w:w="567" w:type="dxa"/>
                  <w:vAlign w:val="center"/>
                </w:tcPr>
                <w:p w14:paraId="63E6BC4B">
                  <w:pPr>
                    <w:jc w:val="center"/>
                    <w:rPr>
                      <w:rFonts w:ascii="Times New Roman" w:hAnsi="Times New Roman"/>
                      <w:color w:val="000000" w:themeColor="text1"/>
                      <w:szCs w:val="21"/>
                    </w:rPr>
                  </w:pPr>
                  <w:r>
                    <w:rPr>
                      <w:rFonts w:ascii="Times New Roman" w:hAnsi="Times New Roman"/>
                      <w:color w:val="000000" w:themeColor="text1"/>
                      <w:szCs w:val="21"/>
                    </w:rPr>
                    <w:t xml:space="preserve">44 </w:t>
                  </w:r>
                </w:p>
              </w:tc>
              <w:tc>
                <w:tcPr>
                  <w:tcW w:w="567" w:type="dxa"/>
                  <w:vAlign w:val="center"/>
                </w:tcPr>
                <w:p w14:paraId="3ADB136C">
                  <w:pPr>
                    <w:jc w:val="center"/>
                    <w:rPr>
                      <w:rFonts w:ascii="Times New Roman" w:hAnsi="Times New Roman"/>
                      <w:color w:val="000000" w:themeColor="text1"/>
                      <w:szCs w:val="21"/>
                    </w:rPr>
                  </w:pPr>
                  <w:r>
                    <w:rPr>
                      <w:rFonts w:ascii="Times New Roman" w:hAnsi="Times New Roman"/>
                      <w:color w:val="000000" w:themeColor="text1"/>
                      <w:szCs w:val="21"/>
                    </w:rPr>
                    <w:t xml:space="preserve">40 </w:t>
                  </w:r>
                </w:p>
              </w:tc>
              <w:tc>
                <w:tcPr>
                  <w:tcW w:w="567" w:type="dxa"/>
                  <w:vAlign w:val="center"/>
                </w:tcPr>
                <w:p w14:paraId="0C747F10">
                  <w:pPr>
                    <w:jc w:val="center"/>
                    <w:rPr>
                      <w:rFonts w:ascii="Times New Roman" w:hAnsi="Times New Roman"/>
                      <w:color w:val="000000" w:themeColor="text1"/>
                      <w:szCs w:val="21"/>
                    </w:rPr>
                  </w:pPr>
                  <w:r>
                    <w:rPr>
                      <w:rFonts w:ascii="Times New Roman" w:hAnsi="Times New Roman"/>
                      <w:color w:val="000000" w:themeColor="text1"/>
                      <w:szCs w:val="21"/>
                    </w:rPr>
                    <w:t xml:space="preserve">38 </w:t>
                  </w:r>
                </w:p>
              </w:tc>
              <w:tc>
                <w:tcPr>
                  <w:tcW w:w="568" w:type="dxa"/>
                  <w:vAlign w:val="center"/>
                </w:tcPr>
                <w:p w14:paraId="6F3D8149">
                  <w:pPr>
                    <w:jc w:val="center"/>
                    <w:rPr>
                      <w:rFonts w:ascii="Times New Roman" w:hAnsi="Times New Roman"/>
                      <w:color w:val="000000" w:themeColor="text1"/>
                      <w:szCs w:val="21"/>
                    </w:rPr>
                  </w:pPr>
                  <w:r>
                    <w:rPr>
                      <w:rFonts w:ascii="Times New Roman" w:hAnsi="Times New Roman"/>
                      <w:color w:val="000000" w:themeColor="text1"/>
                      <w:szCs w:val="21"/>
                    </w:rPr>
                    <w:t xml:space="preserve">34 </w:t>
                  </w:r>
                </w:p>
              </w:tc>
              <w:tc>
                <w:tcPr>
                  <w:tcW w:w="605" w:type="dxa"/>
                  <w:vAlign w:val="center"/>
                </w:tcPr>
                <w:p w14:paraId="601CB363">
                  <w:pPr>
                    <w:jc w:val="center"/>
                    <w:rPr>
                      <w:rFonts w:ascii="Times New Roman" w:hAnsi="Times New Roman"/>
                      <w:color w:val="000000" w:themeColor="text1"/>
                      <w:szCs w:val="21"/>
                    </w:rPr>
                  </w:pPr>
                  <w:r>
                    <w:rPr>
                      <w:rFonts w:ascii="Times New Roman" w:hAnsi="Times New Roman"/>
                      <w:color w:val="000000" w:themeColor="text1"/>
                      <w:szCs w:val="21"/>
                    </w:rPr>
                    <w:t xml:space="preserve">30 </w:t>
                  </w:r>
                </w:p>
              </w:tc>
              <w:tc>
                <w:tcPr>
                  <w:tcW w:w="567" w:type="dxa"/>
                  <w:vAlign w:val="center"/>
                </w:tcPr>
                <w:p w14:paraId="15B68B8B">
                  <w:pPr>
                    <w:jc w:val="center"/>
                    <w:rPr>
                      <w:rFonts w:ascii="Times New Roman" w:hAnsi="Times New Roman"/>
                      <w:color w:val="000000" w:themeColor="text1"/>
                      <w:szCs w:val="21"/>
                    </w:rPr>
                  </w:pPr>
                  <w:r>
                    <w:rPr>
                      <w:rFonts w:ascii="Times New Roman" w:hAnsi="Times New Roman"/>
                      <w:color w:val="000000" w:themeColor="text1"/>
                      <w:szCs w:val="21"/>
                    </w:rPr>
                    <w:t xml:space="preserve">27 </w:t>
                  </w:r>
                </w:p>
              </w:tc>
              <w:tc>
                <w:tcPr>
                  <w:tcW w:w="567" w:type="dxa"/>
                  <w:vAlign w:val="center"/>
                </w:tcPr>
                <w:p w14:paraId="2CF1A45D">
                  <w:pPr>
                    <w:jc w:val="center"/>
                    <w:rPr>
                      <w:rFonts w:ascii="Times New Roman" w:hAnsi="Times New Roman"/>
                      <w:color w:val="000000" w:themeColor="text1"/>
                      <w:szCs w:val="21"/>
                    </w:rPr>
                  </w:pPr>
                  <w:r>
                    <w:rPr>
                      <w:rFonts w:ascii="Times New Roman" w:hAnsi="Times New Roman"/>
                      <w:color w:val="000000" w:themeColor="text1"/>
                      <w:szCs w:val="21"/>
                    </w:rPr>
                    <w:t xml:space="preserve">25 </w:t>
                  </w:r>
                </w:p>
              </w:tc>
              <w:tc>
                <w:tcPr>
                  <w:tcW w:w="567" w:type="dxa"/>
                  <w:vAlign w:val="center"/>
                </w:tcPr>
                <w:p w14:paraId="44B13DD2">
                  <w:pPr>
                    <w:jc w:val="center"/>
                    <w:rPr>
                      <w:rFonts w:ascii="Times New Roman" w:hAnsi="Times New Roman"/>
                      <w:color w:val="000000" w:themeColor="text1"/>
                      <w:szCs w:val="21"/>
                    </w:rPr>
                  </w:pPr>
                  <w:r>
                    <w:rPr>
                      <w:rFonts w:ascii="Times New Roman" w:hAnsi="Times New Roman"/>
                      <w:color w:val="000000" w:themeColor="text1"/>
                      <w:szCs w:val="21"/>
                    </w:rPr>
                    <w:t xml:space="preserve">24 </w:t>
                  </w:r>
                </w:p>
              </w:tc>
              <w:tc>
                <w:tcPr>
                  <w:tcW w:w="567" w:type="dxa"/>
                  <w:vAlign w:val="center"/>
                </w:tcPr>
                <w:p w14:paraId="19F8A2B2">
                  <w:pPr>
                    <w:jc w:val="center"/>
                    <w:rPr>
                      <w:rFonts w:ascii="Times New Roman" w:hAnsi="Times New Roman"/>
                      <w:color w:val="000000" w:themeColor="text1"/>
                      <w:szCs w:val="21"/>
                    </w:rPr>
                  </w:pPr>
                  <w:r>
                    <w:rPr>
                      <w:rFonts w:ascii="Times New Roman" w:hAnsi="Times New Roman"/>
                      <w:color w:val="000000" w:themeColor="text1"/>
                      <w:szCs w:val="21"/>
                    </w:rPr>
                    <w:t xml:space="preserve">20 </w:t>
                  </w:r>
                </w:p>
              </w:tc>
              <w:tc>
                <w:tcPr>
                  <w:tcW w:w="567" w:type="dxa"/>
                  <w:vAlign w:val="center"/>
                </w:tcPr>
                <w:p w14:paraId="57DFA656">
                  <w:pPr>
                    <w:jc w:val="center"/>
                    <w:rPr>
                      <w:rFonts w:ascii="Times New Roman" w:hAnsi="Times New Roman"/>
                      <w:color w:val="000000" w:themeColor="text1"/>
                      <w:szCs w:val="21"/>
                    </w:rPr>
                  </w:pPr>
                  <w:r>
                    <w:rPr>
                      <w:rFonts w:ascii="Times New Roman" w:hAnsi="Times New Roman"/>
                      <w:color w:val="000000" w:themeColor="text1"/>
                      <w:szCs w:val="21"/>
                    </w:rPr>
                    <w:t xml:space="preserve">18 </w:t>
                  </w:r>
                </w:p>
              </w:tc>
            </w:tr>
            <w:tr w14:paraId="41B8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2182" w:type="dxa"/>
                  <w:gridSpan w:val="2"/>
                  <w:vAlign w:val="center"/>
                </w:tcPr>
                <w:p w14:paraId="38C2089B">
                  <w:pPr>
                    <w:pStyle w:val="116"/>
                    <w:spacing w:line="360" w:lineRule="auto"/>
                    <w:rPr>
                      <w:rFonts w:ascii="Times New Roman" w:hAnsi="Times New Roman" w:eastAsia="宋体"/>
                      <w:color w:val="000000" w:themeColor="text1"/>
                      <w:spacing w:val="0"/>
                      <w:kern w:val="2"/>
                      <w:sz w:val="21"/>
                      <w:szCs w:val="21"/>
                    </w:rPr>
                  </w:pPr>
                  <w:r>
                    <w:rPr>
                      <w:rFonts w:ascii="Times New Roman" w:hAnsi="Times New Roman" w:eastAsia="宋体"/>
                      <w:color w:val="000000" w:themeColor="text1"/>
                      <w:spacing w:val="0"/>
                      <w:kern w:val="2"/>
                      <w:sz w:val="21"/>
                      <w:szCs w:val="21"/>
                    </w:rPr>
                    <w:t>多声源叠加值</w:t>
                  </w:r>
                </w:p>
              </w:tc>
              <w:tc>
                <w:tcPr>
                  <w:tcW w:w="524" w:type="dxa"/>
                  <w:vAlign w:val="center"/>
                </w:tcPr>
                <w:p w14:paraId="43A33A6E">
                  <w:pPr>
                    <w:jc w:val="center"/>
                    <w:rPr>
                      <w:rFonts w:ascii="Times New Roman" w:hAnsi="Times New Roman"/>
                      <w:color w:val="000000" w:themeColor="text1"/>
                      <w:szCs w:val="21"/>
                    </w:rPr>
                  </w:pPr>
                  <w:r>
                    <w:rPr>
                      <w:rFonts w:ascii="Times New Roman" w:hAnsi="Times New Roman"/>
                      <w:color w:val="000000" w:themeColor="text1"/>
                      <w:szCs w:val="21"/>
                    </w:rPr>
                    <w:t xml:space="preserve">62.8 </w:t>
                  </w:r>
                </w:p>
              </w:tc>
              <w:tc>
                <w:tcPr>
                  <w:tcW w:w="524" w:type="dxa"/>
                  <w:vAlign w:val="center"/>
                </w:tcPr>
                <w:p w14:paraId="13909006">
                  <w:pPr>
                    <w:jc w:val="center"/>
                    <w:rPr>
                      <w:rFonts w:ascii="Times New Roman" w:hAnsi="Times New Roman"/>
                      <w:color w:val="000000" w:themeColor="text1"/>
                      <w:szCs w:val="21"/>
                    </w:rPr>
                  </w:pPr>
                  <w:r>
                    <w:rPr>
                      <w:rFonts w:ascii="Times New Roman" w:hAnsi="Times New Roman"/>
                      <w:color w:val="000000" w:themeColor="text1"/>
                      <w:szCs w:val="21"/>
                    </w:rPr>
                    <w:t xml:space="preserve">52.3 </w:t>
                  </w:r>
                </w:p>
              </w:tc>
              <w:tc>
                <w:tcPr>
                  <w:tcW w:w="567" w:type="dxa"/>
                  <w:vAlign w:val="center"/>
                </w:tcPr>
                <w:p w14:paraId="5DB72545">
                  <w:pPr>
                    <w:jc w:val="center"/>
                    <w:rPr>
                      <w:rFonts w:ascii="Times New Roman" w:hAnsi="Times New Roman"/>
                      <w:color w:val="000000" w:themeColor="text1"/>
                      <w:szCs w:val="21"/>
                    </w:rPr>
                  </w:pPr>
                  <w:r>
                    <w:rPr>
                      <w:rFonts w:ascii="Times New Roman" w:hAnsi="Times New Roman"/>
                      <w:color w:val="000000" w:themeColor="text1"/>
                      <w:szCs w:val="21"/>
                    </w:rPr>
                    <w:t xml:space="preserve">46.3 </w:t>
                  </w:r>
                </w:p>
              </w:tc>
              <w:tc>
                <w:tcPr>
                  <w:tcW w:w="567" w:type="dxa"/>
                  <w:vAlign w:val="center"/>
                </w:tcPr>
                <w:p w14:paraId="041B5647">
                  <w:pPr>
                    <w:jc w:val="center"/>
                    <w:rPr>
                      <w:rFonts w:ascii="Times New Roman" w:hAnsi="Times New Roman"/>
                      <w:color w:val="000000" w:themeColor="text1"/>
                      <w:szCs w:val="21"/>
                    </w:rPr>
                  </w:pPr>
                  <w:r>
                    <w:rPr>
                      <w:rFonts w:ascii="Times New Roman" w:hAnsi="Times New Roman"/>
                      <w:color w:val="000000" w:themeColor="text1"/>
                      <w:szCs w:val="21"/>
                    </w:rPr>
                    <w:t xml:space="preserve">42.8 </w:t>
                  </w:r>
                </w:p>
              </w:tc>
              <w:tc>
                <w:tcPr>
                  <w:tcW w:w="567" w:type="dxa"/>
                  <w:vAlign w:val="center"/>
                </w:tcPr>
                <w:p w14:paraId="26DCFF92">
                  <w:pPr>
                    <w:jc w:val="center"/>
                    <w:rPr>
                      <w:rFonts w:ascii="Times New Roman" w:hAnsi="Times New Roman"/>
                      <w:color w:val="000000" w:themeColor="text1"/>
                      <w:szCs w:val="21"/>
                    </w:rPr>
                  </w:pPr>
                  <w:r>
                    <w:rPr>
                      <w:rFonts w:ascii="Times New Roman" w:hAnsi="Times New Roman"/>
                      <w:color w:val="000000" w:themeColor="text1"/>
                      <w:szCs w:val="21"/>
                    </w:rPr>
                    <w:t xml:space="preserve">40.3 </w:t>
                  </w:r>
                </w:p>
              </w:tc>
              <w:tc>
                <w:tcPr>
                  <w:tcW w:w="568" w:type="dxa"/>
                  <w:vAlign w:val="center"/>
                </w:tcPr>
                <w:p w14:paraId="4D8C4E69">
                  <w:pPr>
                    <w:jc w:val="center"/>
                    <w:rPr>
                      <w:rFonts w:ascii="Times New Roman" w:hAnsi="Times New Roman"/>
                      <w:color w:val="000000" w:themeColor="text1"/>
                      <w:szCs w:val="21"/>
                    </w:rPr>
                  </w:pPr>
                  <w:r>
                    <w:rPr>
                      <w:rFonts w:ascii="Times New Roman" w:hAnsi="Times New Roman"/>
                      <w:color w:val="000000" w:themeColor="text1"/>
                      <w:szCs w:val="21"/>
                    </w:rPr>
                    <w:t xml:space="preserve">36.8 </w:t>
                  </w:r>
                </w:p>
              </w:tc>
              <w:tc>
                <w:tcPr>
                  <w:tcW w:w="605" w:type="dxa"/>
                  <w:vAlign w:val="center"/>
                </w:tcPr>
                <w:p w14:paraId="7BEDD008">
                  <w:pPr>
                    <w:jc w:val="center"/>
                    <w:rPr>
                      <w:rFonts w:ascii="Times New Roman" w:hAnsi="Times New Roman"/>
                      <w:color w:val="000000" w:themeColor="text1"/>
                      <w:szCs w:val="21"/>
                    </w:rPr>
                  </w:pPr>
                  <w:r>
                    <w:rPr>
                      <w:rFonts w:ascii="Times New Roman" w:hAnsi="Times New Roman"/>
                      <w:color w:val="000000" w:themeColor="text1"/>
                      <w:szCs w:val="21"/>
                    </w:rPr>
                    <w:t xml:space="preserve">32.3 </w:t>
                  </w:r>
                </w:p>
              </w:tc>
              <w:tc>
                <w:tcPr>
                  <w:tcW w:w="567" w:type="dxa"/>
                  <w:vAlign w:val="center"/>
                </w:tcPr>
                <w:p w14:paraId="15250DFB">
                  <w:pPr>
                    <w:jc w:val="center"/>
                    <w:rPr>
                      <w:rFonts w:ascii="Times New Roman" w:hAnsi="Times New Roman"/>
                      <w:color w:val="000000" w:themeColor="text1"/>
                      <w:szCs w:val="21"/>
                    </w:rPr>
                  </w:pPr>
                  <w:r>
                    <w:rPr>
                      <w:rFonts w:ascii="Times New Roman" w:hAnsi="Times New Roman"/>
                      <w:color w:val="000000" w:themeColor="text1"/>
                      <w:szCs w:val="21"/>
                    </w:rPr>
                    <w:t xml:space="preserve">29.4 </w:t>
                  </w:r>
                </w:p>
              </w:tc>
              <w:tc>
                <w:tcPr>
                  <w:tcW w:w="567" w:type="dxa"/>
                  <w:vAlign w:val="center"/>
                </w:tcPr>
                <w:p w14:paraId="21363E4D">
                  <w:pPr>
                    <w:jc w:val="center"/>
                    <w:rPr>
                      <w:rFonts w:ascii="Times New Roman" w:hAnsi="Times New Roman"/>
                      <w:color w:val="000000" w:themeColor="text1"/>
                      <w:szCs w:val="21"/>
                    </w:rPr>
                  </w:pPr>
                  <w:r>
                    <w:rPr>
                      <w:rFonts w:ascii="Times New Roman" w:hAnsi="Times New Roman"/>
                      <w:color w:val="000000" w:themeColor="text1"/>
                      <w:szCs w:val="21"/>
                    </w:rPr>
                    <w:t xml:space="preserve">27.2 </w:t>
                  </w:r>
                </w:p>
              </w:tc>
              <w:tc>
                <w:tcPr>
                  <w:tcW w:w="567" w:type="dxa"/>
                  <w:vAlign w:val="center"/>
                </w:tcPr>
                <w:p w14:paraId="63F8CF99">
                  <w:pPr>
                    <w:jc w:val="center"/>
                    <w:rPr>
                      <w:rFonts w:ascii="Times New Roman" w:hAnsi="Times New Roman"/>
                      <w:color w:val="000000" w:themeColor="text1"/>
                      <w:szCs w:val="21"/>
                    </w:rPr>
                  </w:pPr>
                  <w:r>
                    <w:rPr>
                      <w:rFonts w:ascii="Times New Roman" w:hAnsi="Times New Roman"/>
                      <w:color w:val="000000" w:themeColor="text1"/>
                      <w:szCs w:val="21"/>
                    </w:rPr>
                    <w:t xml:space="preserve">26.3 </w:t>
                  </w:r>
                </w:p>
              </w:tc>
              <w:tc>
                <w:tcPr>
                  <w:tcW w:w="567" w:type="dxa"/>
                  <w:vAlign w:val="center"/>
                </w:tcPr>
                <w:p w14:paraId="483407CF">
                  <w:pPr>
                    <w:jc w:val="center"/>
                    <w:rPr>
                      <w:rFonts w:ascii="Times New Roman" w:hAnsi="Times New Roman"/>
                      <w:color w:val="000000" w:themeColor="text1"/>
                      <w:szCs w:val="21"/>
                    </w:rPr>
                  </w:pPr>
                  <w:r>
                    <w:rPr>
                      <w:rFonts w:ascii="Times New Roman" w:hAnsi="Times New Roman"/>
                      <w:color w:val="000000" w:themeColor="text1"/>
                      <w:szCs w:val="21"/>
                    </w:rPr>
                    <w:t xml:space="preserve">22.8 </w:t>
                  </w:r>
                </w:p>
              </w:tc>
              <w:tc>
                <w:tcPr>
                  <w:tcW w:w="567" w:type="dxa"/>
                  <w:vAlign w:val="center"/>
                </w:tcPr>
                <w:p w14:paraId="5C925585">
                  <w:pPr>
                    <w:jc w:val="center"/>
                    <w:rPr>
                      <w:rFonts w:ascii="Times New Roman" w:hAnsi="Times New Roman"/>
                      <w:color w:val="000000" w:themeColor="text1"/>
                      <w:szCs w:val="21"/>
                    </w:rPr>
                  </w:pPr>
                  <w:r>
                    <w:rPr>
                      <w:rFonts w:ascii="Times New Roman" w:hAnsi="Times New Roman"/>
                      <w:color w:val="000000" w:themeColor="text1"/>
                      <w:szCs w:val="21"/>
                    </w:rPr>
                    <w:t xml:space="preserve">20.3 </w:t>
                  </w:r>
                </w:p>
              </w:tc>
            </w:tr>
          </w:tbl>
          <w:p w14:paraId="46C23F3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根据表7-</w:t>
            </w:r>
            <w:r>
              <w:rPr>
                <w:rFonts w:hint="eastAsia" w:ascii="Times New Roman" w:hAnsi="Times New Roman"/>
                <w:color w:val="000000" w:themeColor="text1"/>
                <w:sz w:val="24"/>
                <w:szCs w:val="24"/>
              </w:rPr>
              <w:t>6</w:t>
            </w:r>
            <w:r>
              <w:rPr>
                <w:rFonts w:ascii="Times New Roman" w:hAnsi="Times New Roman"/>
                <w:color w:val="000000" w:themeColor="text1"/>
                <w:sz w:val="24"/>
                <w:szCs w:val="24"/>
              </w:rPr>
              <w:t>，可知项目</w:t>
            </w:r>
            <w:r>
              <w:rPr>
                <w:rFonts w:hint="eastAsia" w:ascii="Times New Roman" w:hAnsi="Times New Roman"/>
                <w:color w:val="000000" w:themeColor="text1"/>
                <w:sz w:val="24"/>
                <w:szCs w:val="24"/>
              </w:rPr>
              <w:t>预测结果表明，拟建项目噪声经采取相应的治理措施后，在距离噪声源约3</w:t>
            </w:r>
            <w:r>
              <w:rPr>
                <w:rFonts w:ascii="Times New Roman" w:hAnsi="Times New Roman"/>
                <w:color w:val="000000" w:themeColor="text1"/>
                <w:sz w:val="24"/>
                <w:szCs w:val="24"/>
              </w:rPr>
              <w:t>m</w:t>
            </w:r>
            <w:r>
              <w:rPr>
                <w:rFonts w:hint="eastAsia" w:ascii="Times New Roman" w:hAnsi="Times New Roman"/>
                <w:color w:val="000000" w:themeColor="text1"/>
                <w:sz w:val="24"/>
                <w:szCs w:val="24"/>
              </w:rPr>
              <w:t>处，即可满足《工业企业厂界噪声排放标准》（</w:t>
            </w:r>
            <w:r>
              <w:rPr>
                <w:rFonts w:ascii="Times New Roman" w:hAnsi="Times New Roman"/>
                <w:color w:val="000000" w:themeColor="text1"/>
                <w:sz w:val="24"/>
                <w:szCs w:val="24"/>
              </w:rPr>
              <w:t>GB12348-2008</w:t>
            </w:r>
            <w:r>
              <w:rPr>
                <w:rFonts w:hint="eastAsia" w:ascii="Times New Roman" w:hAnsi="Times New Roman"/>
                <w:color w:val="000000" w:themeColor="text1"/>
                <w:sz w:val="24"/>
                <w:szCs w:val="24"/>
              </w:rPr>
              <w:t>）中的3类标准限值。项目环境敏感点为距离项目区东北侧200</w:t>
            </w:r>
            <w:r>
              <w:rPr>
                <w:rFonts w:ascii="Times New Roman" w:hAnsi="Times New Roman"/>
                <w:color w:val="000000" w:themeColor="text1"/>
                <w:sz w:val="24"/>
                <w:szCs w:val="24"/>
              </w:rPr>
              <w:t xml:space="preserve">m </w:t>
            </w:r>
            <w:r>
              <w:rPr>
                <w:rFonts w:hint="eastAsia" w:ascii="Times New Roman" w:hAnsi="Times New Roman"/>
                <w:color w:val="000000" w:themeColor="text1"/>
                <w:sz w:val="24"/>
                <w:szCs w:val="24"/>
              </w:rPr>
              <w:t>处的帕底村住户（约69户，207人）由于本项目设备仅设置于生产厂房内，环境敏感点与本项目的距离均大于3</w:t>
            </w:r>
            <w:r>
              <w:rPr>
                <w:rFonts w:ascii="Times New Roman" w:hAnsi="Times New Roman"/>
                <w:color w:val="000000" w:themeColor="text1"/>
                <w:sz w:val="24"/>
                <w:szCs w:val="24"/>
              </w:rPr>
              <w:t>m</w:t>
            </w:r>
            <w:r>
              <w:rPr>
                <w:rFonts w:hint="eastAsia" w:ascii="Times New Roman" w:hAnsi="Times New Roman"/>
                <w:color w:val="000000" w:themeColor="text1"/>
                <w:sz w:val="24"/>
                <w:szCs w:val="24"/>
              </w:rPr>
              <w:t>，则设备产生的噪声可满足《声环境质量标准》</w:t>
            </w:r>
            <w:r>
              <w:rPr>
                <w:rFonts w:ascii="Times New Roman" w:hAnsi="Times New Roman"/>
                <w:color w:val="000000" w:themeColor="text1"/>
                <w:sz w:val="24"/>
                <w:szCs w:val="24"/>
              </w:rPr>
              <w:t xml:space="preserve">GB3096-2008 </w:t>
            </w:r>
            <w:r>
              <w:rPr>
                <w:rFonts w:hint="eastAsia" w:ascii="Times New Roman" w:hAnsi="Times New Roman"/>
                <w:color w:val="000000" w:themeColor="text1"/>
                <w:sz w:val="24"/>
                <w:szCs w:val="24"/>
              </w:rPr>
              <w:t>中的3类标准的保护要求，对外环境影响较小。项目夜间不生产。</w:t>
            </w:r>
          </w:p>
          <w:p w14:paraId="56598BA1">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（3）</w:t>
            </w:r>
            <w:r>
              <w:rPr>
                <w:rFonts w:ascii="Times New Roman" w:hAnsi="Times New Roman"/>
                <w:color w:val="000000" w:themeColor="text1"/>
                <w:sz w:val="24"/>
                <w:szCs w:val="24"/>
              </w:rPr>
              <w:t>交通噪声</w:t>
            </w:r>
          </w:p>
          <w:p w14:paraId="21379E6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本项目运营期交通噪声主要为车辆进出项目区产生的噪声，汽车行驶等效声级65~80dB(A)，由于</w:t>
            </w:r>
            <w:r>
              <w:rPr>
                <w:rFonts w:hint="eastAsia" w:ascii="Times New Roman" w:hAnsi="Times New Roman"/>
                <w:color w:val="000000" w:themeColor="text1"/>
                <w:sz w:val="24"/>
                <w:szCs w:val="24"/>
              </w:rPr>
              <w:t>项目区、</w:t>
            </w:r>
            <w:r>
              <w:rPr>
                <w:rFonts w:ascii="Times New Roman" w:hAnsi="Times New Roman"/>
                <w:color w:val="000000" w:themeColor="text1"/>
                <w:sz w:val="24"/>
                <w:szCs w:val="24"/>
              </w:rPr>
              <w:t>场地开阔，</w:t>
            </w:r>
            <w:r>
              <w:rPr>
                <w:rFonts w:hint="eastAsia" w:ascii="Times New Roman" w:hAnsi="Times New Roman"/>
                <w:color w:val="000000" w:themeColor="text1"/>
                <w:sz w:val="24"/>
                <w:szCs w:val="24"/>
              </w:rPr>
              <w:t>通过在</w:t>
            </w:r>
            <w:r>
              <w:rPr>
                <w:rFonts w:ascii="Times New Roman" w:hAnsi="Times New Roman"/>
                <w:color w:val="000000" w:themeColor="text1"/>
                <w:sz w:val="24"/>
                <w:szCs w:val="24"/>
              </w:rPr>
              <w:t>项目区内设置限速行驶、禁止鸣笛等标志牌</w:t>
            </w:r>
            <w:r>
              <w:rPr>
                <w:rFonts w:hint="eastAsia" w:ascii="Times New Roman" w:hAnsi="Times New Roman"/>
                <w:color w:val="000000" w:themeColor="text1"/>
                <w:sz w:val="24"/>
                <w:szCs w:val="24"/>
              </w:rPr>
              <w:t>后</w:t>
            </w:r>
            <w:r>
              <w:rPr>
                <w:rFonts w:ascii="Times New Roman" w:hAnsi="Times New Roman"/>
                <w:color w:val="000000" w:themeColor="text1"/>
                <w:sz w:val="24"/>
                <w:szCs w:val="24"/>
              </w:rPr>
              <w:t>，汽车噪声</w:t>
            </w:r>
            <w:r>
              <w:rPr>
                <w:rFonts w:hint="eastAsia" w:ascii="Times New Roman" w:hAnsi="Times New Roman"/>
                <w:color w:val="000000" w:themeColor="text1"/>
                <w:sz w:val="24"/>
                <w:szCs w:val="24"/>
              </w:rPr>
              <w:t>经距离衰减后</w:t>
            </w:r>
            <w:r>
              <w:rPr>
                <w:rFonts w:ascii="Times New Roman" w:hAnsi="Times New Roman"/>
                <w:color w:val="000000" w:themeColor="text1"/>
                <w:sz w:val="24"/>
                <w:szCs w:val="24"/>
              </w:rPr>
              <w:t>会对周边环境产生影响</w:t>
            </w:r>
            <w:r>
              <w:rPr>
                <w:rFonts w:hint="eastAsia" w:ascii="Times New Roman" w:hAnsi="Times New Roman"/>
                <w:color w:val="000000" w:themeColor="text1"/>
                <w:sz w:val="24"/>
                <w:szCs w:val="24"/>
              </w:rPr>
              <w:t>较小</w:t>
            </w:r>
            <w:r>
              <w:rPr>
                <w:rFonts w:ascii="Times New Roman" w:hAnsi="Times New Roman"/>
                <w:color w:val="000000" w:themeColor="text1"/>
                <w:sz w:val="24"/>
                <w:szCs w:val="24"/>
              </w:rPr>
              <w:t>。</w:t>
            </w:r>
          </w:p>
          <w:p w14:paraId="1D102D9D">
            <w:pPr>
              <w:spacing w:line="360" w:lineRule="auto"/>
              <w:ind w:firstLine="480" w:firstLineChars="200"/>
              <w:rPr>
                <w:rFonts w:hint="eastAsia" w:ascii="Times New Roman" w:hAnsi="Times New Roman"/>
                <w:color w:val="000000" w:themeColor="text1"/>
                <w:sz w:val="24"/>
                <w:szCs w:val="24"/>
              </w:rPr>
            </w:pPr>
            <w:r>
              <w:rPr>
                <w:rFonts w:ascii="Times New Roman" w:hAnsi="Times New Roman"/>
                <w:color w:val="000000" w:themeColor="text1"/>
                <w:sz w:val="24"/>
                <w:szCs w:val="24"/>
              </w:rPr>
              <w:t>总之，项目噪声源较为分散，运营期只要加强管理，按要求采取减防治措施，噪声对项目自身和周围环境的影响不大。</w:t>
            </w:r>
          </w:p>
          <w:p w14:paraId="14BE6058">
            <w:pPr>
              <w:spacing w:line="360" w:lineRule="auto"/>
              <w:ind w:firstLine="480" w:firstLineChars="200"/>
              <w:rPr>
                <w:rFonts w:ascii="Times New Roman" w:hAnsi="Times New Roman"/>
                <w:color w:val="000000" w:themeColor="text1"/>
                <w:sz w:val="24"/>
                <w:szCs w:val="24"/>
              </w:rPr>
            </w:pPr>
          </w:p>
          <w:p w14:paraId="09305BB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4、固废影响分析</w:t>
            </w:r>
          </w:p>
          <w:p w14:paraId="2AF3B5F6">
            <w:pPr>
              <w:pStyle w:val="118"/>
              <w:spacing w:line="360" w:lineRule="auto"/>
              <w:ind w:firstLine="480" w:firstLineChars="200"/>
              <w:rPr>
                <w:color w:val="000000" w:themeColor="text1"/>
                <w:sz w:val="24"/>
                <w:szCs w:val="24"/>
              </w:rPr>
            </w:pPr>
            <w:r>
              <w:rPr>
                <w:rFonts w:hint="eastAsia"/>
                <w:color w:val="000000" w:themeColor="text1"/>
                <w:sz w:val="24"/>
                <w:szCs w:val="24"/>
              </w:rPr>
              <w:t>项目运营期一般固废产生量及处置方式汇总见表7-7。</w:t>
            </w:r>
          </w:p>
          <w:p w14:paraId="2AE01CBE">
            <w:pPr>
              <w:pStyle w:val="118"/>
              <w:spacing w:line="360" w:lineRule="auto"/>
              <w:ind w:firstLine="480" w:firstLineChars="200"/>
              <w:jc w:val="center"/>
              <w:rPr>
                <w:color w:val="000000" w:themeColor="text1"/>
                <w:sz w:val="24"/>
                <w:szCs w:val="24"/>
              </w:rPr>
            </w:pPr>
            <w:r>
              <w:rPr>
                <w:color w:val="000000" w:themeColor="text1"/>
                <w:sz w:val="24"/>
                <w:szCs w:val="24"/>
              </w:rPr>
              <w:t>表</w:t>
            </w:r>
            <w:r>
              <w:rPr>
                <w:rFonts w:hint="eastAsia"/>
                <w:color w:val="000000" w:themeColor="text1"/>
                <w:sz w:val="24"/>
                <w:szCs w:val="24"/>
              </w:rPr>
              <w:t>7-7</w:t>
            </w:r>
            <w:r>
              <w:rPr>
                <w:color w:val="000000" w:themeColor="text1"/>
                <w:sz w:val="24"/>
                <w:szCs w:val="24"/>
              </w:rPr>
              <w:t xml:space="preserve"> 项目固废产生及处置情况表</w:t>
            </w:r>
          </w:p>
          <w:tbl>
            <w:tblPr>
              <w:tblStyle w:val="30"/>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17"/>
              <w:gridCol w:w="1418"/>
              <w:gridCol w:w="5244"/>
            </w:tblGrid>
            <w:tr w14:paraId="1B30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23233A60">
                  <w:pPr>
                    <w:pStyle w:val="118"/>
                    <w:widowControl/>
                    <w:spacing w:line="360" w:lineRule="auto"/>
                    <w:jc w:val="center"/>
                    <w:rPr>
                      <w:color w:val="000000" w:themeColor="text1"/>
                      <w:szCs w:val="21"/>
                    </w:rPr>
                  </w:pPr>
                  <w:r>
                    <w:rPr>
                      <w:rFonts w:hint="eastAsia"/>
                      <w:color w:val="000000" w:themeColor="text1"/>
                      <w:szCs w:val="21"/>
                    </w:rPr>
                    <w:t>序号</w:t>
                  </w:r>
                </w:p>
              </w:tc>
              <w:tc>
                <w:tcPr>
                  <w:tcW w:w="1417" w:type="dxa"/>
                  <w:vAlign w:val="center"/>
                </w:tcPr>
                <w:p w14:paraId="2DBA5B86">
                  <w:pPr>
                    <w:pStyle w:val="118"/>
                    <w:widowControl/>
                    <w:spacing w:line="360" w:lineRule="auto"/>
                    <w:jc w:val="center"/>
                    <w:rPr>
                      <w:color w:val="000000" w:themeColor="text1"/>
                      <w:szCs w:val="21"/>
                    </w:rPr>
                  </w:pPr>
                  <w:r>
                    <w:rPr>
                      <w:color w:val="000000" w:themeColor="text1"/>
                      <w:szCs w:val="21"/>
                    </w:rPr>
                    <w:t>污染物名称</w:t>
                  </w:r>
                </w:p>
              </w:tc>
              <w:tc>
                <w:tcPr>
                  <w:tcW w:w="1418" w:type="dxa"/>
                  <w:vAlign w:val="center"/>
                </w:tcPr>
                <w:p w14:paraId="06553C7F">
                  <w:pPr>
                    <w:pStyle w:val="118"/>
                    <w:spacing w:line="360" w:lineRule="auto"/>
                    <w:jc w:val="center"/>
                    <w:rPr>
                      <w:color w:val="000000" w:themeColor="text1"/>
                      <w:szCs w:val="21"/>
                    </w:rPr>
                  </w:pPr>
                  <w:r>
                    <w:rPr>
                      <w:color w:val="000000" w:themeColor="text1"/>
                      <w:szCs w:val="21"/>
                    </w:rPr>
                    <w:t xml:space="preserve">产生量 </w:t>
                  </w:r>
                </w:p>
              </w:tc>
              <w:tc>
                <w:tcPr>
                  <w:tcW w:w="5244" w:type="dxa"/>
                  <w:vAlign w:val="center"/>
                </w:tcPr>
                <w:p w14:paraId="3B5A95A1">
                  <w:pPr>
                    <w:pStyle w:val="118"/>
                    <w:widowControl/>
                    <w:spacing w:line="360" w:lineRule="auto"/>
                    <w:jc w:val="center"/>
                    <w:rPr>
                      <w:color w:val="000000" w:themeColor="text1"/>
                      <w:szCs w:val="21"/>
                    </w:rPr>
                  </w:pPr>
                  <w:r>
                    <w:rPr>
                      <w:color w:val="000000" w:themeColor="text1"/>
                      <w:szCs w:val="21"/>
                    </w:rPr>
                    <w:t>防治措施</w:t>
                  </w:r>
                </w:p>
              </w:tc>
            </w:tr>
            <w:tr w14:paraId="6C60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64" w:type="dxa"/>
                  <w:vAlign w:val="center"/>
                </w:tcPr>
                <w:p w14:paraId="64A0AEDF">
                  <w:pPr>
                    <w:pStyle w:val="118"/>
                    <w:widowControl/>
                    <w:spacing w:line="360" w:lineRule="auto"/>
                    <w:jc w:val="center"/>
                    <w:rPr>
                      <w:color w:val="000000" w:themeColor="text1"/>
                      <w:szCs w:val="21"/>
                    </w:rPr>
                  </w:pPr>
                  <w:r>
                    <w:rPr>
                      <w:rFonts w:hint="eastAsia"/>
                      <w:color w:val="000000" w:themeColor="text1"/>
                      <w:szCs w:val="21"/>
                    </w:rPr>
                    <w:t>1</w:t>
                  </w:r>
                </w:p>
              </w:tc>
              <w:tc>
                <w:tcPr>
                  <w:tcW w:w="1417" w:type="dxa"/>
                  <w:vAlign w:val="center"/>
                </w:tcPr>
                <w:p w14:paraId="5C50DB27">
                  <w:pPr>
                    <w:pStyle w:val="118"/>
                    <w:widowControl/>
                    <w:spacing w:line="360" w:lineRule="auto"/>
                    <w:jc w:val="center"/>
                    <w:rPr>
                      <w:color w:val="000000" w:themeColor="text1"/>
                      <w:szCs w:val="21"/>
                    </w:rPr>
                  </w:pPr>
                  <w:r>
                    <w:rPr>
                      <w:color w:val="000000" w:themeColor="text1"/>
                      <w:szCs w:val="21"/>
                    </w:rPr>
                    <w:t>生活垃圾</w:t>
                  </w:r>
                </w:p>
              </w:tc>
              <w:tc>
                <w:tcPr>
                  <w:tcW w:w="1418" w:type="dxa"/>
                  <w:vAlign w:val="center"/>
                </w:tcPr>
                <w:p w14:paraId="7A1FEF58">
                  <w:pPr>
                    <w:pStyle w:val="118"/>
                    <w:spacing w:line="360" w:lineRule="auto"/>
                    <w:jc w:val="center"/>
                    <w:rPr>
                      <w:color w:val="000000" w:themeColor="text1"/>
                      <w:szCs w:val="21"/>
                    </w:rPr>
                  </w:pPr>
                  <w:r>
                    <w:rPr>
                      <w:rFonts w:hint="eastAsia"/>
                      <w:color w:val="000000" w:themeColor="text1"/>
                      <w:szCs w:val="21"/>
                    </w:rPr>
                    <w:t>3.225</w:t>
                  </w:r>
                  <w:r>
                    <w:rPr>
                      <w:color w:val="000000" w:themeColor="text1"/>
                      <w:szCs w:val="21"/>
                    </w:rPr>
                    <w:t>t/a</w:t>
                  </w:r>
                </w:p>
              </w:tc>
              <w:tc>
                <w:tcPr>
                  <w:tcW w:w="5244" w:type="dxa"/>
                  <w:vAlign w:val="center"/>
                </w:tcPr>
                <w:p w14:paraId="4B851C02">
                  <w:pPr>
                    <w:tabs>
                      <w:tab w:val="left" w:pos="900"/>
                    </w:tabs>
                    <w:spacing w:line="336" w:lineRule="auto"/>
                    <w:jc w:val="center"/>
                    <w:rPr>
                      <w:rFonts w:ascii="Times New Roman" w:hAnsi="Times New Roman"/>
                      <w:color w:val="000000" w:themeColor="text1"/>
                      <w:szCs w:val="21"/>
                    </w:rPr>
                  </w:pPr>
                  <w:r>
                    <w:rPr>
                      <w:rFonts w:hint="eastAsia" w:ascii="Times New Roman" w:hAnsi="Times New Roman"/>
                      <w:color w:val="000000" w:themeColor="text1"/>
                      <w:szCs w:val="21"/>
                    </w:rPr>
                    <w:t>生活垃圾统一收集后，由职工人员定期运至附近环卫部门设置的垃圾收集点，由环卫部门负责清运处置</w:t>
                  </w:r>
                </w:p>
              </w:tc>
            </w:tr>
            <w:tr w14:paraId="7F09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3138AEC3">
                  <w:pPr>
                    <w:pStyle w:val="118"/>
                    <w:widowControl/>
                    <w:spacing w:line="360" w:lineRule="auto"/>
                    <w:jc w:val="center"/>
                    <w:rPr>
                      <w:color w:val="000000" w:themeColor="text1"/>
                      <w:szCs w:val="21"/>
                    </w:rPr>
                  </w:pPr>
                  <w:r>
                    <w:rPr>
                      <w:rFonts w:hint="eastAsia"/>
                      <w:color w:val="000000" w:themeColor="text1"/>
                      <w:szCs w:val="21"/>
                    </w:rPr>
                    <w:t>2</w:t>
                  </w:r>
                </w:p>
              </w:tc>
              <w:tc>
                <w:tcPr>
                  <w:tcW w:w="1417" w:type="dxa"/>
                  <w:vAlign w:val="center"/>
                </w:tcPr>
                <w:p w14:paraId="1C8005B8">
                  <w:pPr>
                    <w:pStyle w:val="118"/>
                    <w:widowControl/>
                    <w:spacing w:line="360" w:lineRule="auto"/>
                    <w:jc w:val="center"/>
                    <w:rPr>
                      <w:color w:val="000000" w:themeColor="text1"/>
                      <w:szCs w:val="21"/>
                    </w:rPr>
                  </w:pPr>
                  <w:r>
                    <w:rPr>
                      <w:rFonts w:hint="eastAsia"/>
                      <w:color w:val="000000" w:themeColor="text1"/>
                      <w:szCs w:val="21"/>
                    </w:rPr>
                    <w:t>油水分离器油污</w:t>
                  </w:r>
                </w:p>
              </w:tc>
              <w:tc>
                <w:tcPr>
                  <w:tcW w:w="1418" w:type="dxa"/>
                  <w:vAlign w:val="center"/>
                </w:tcPr>
                <w:p w14:paraId="187C6D6A">
                  <w:pPr>
                    <w:pStyle w:val="118"/>
                    <w:spacing w:line="360" w:lineRule="auto"/>
                    <w:jc w:val="center"/>
                    <w:rPr>
                      <w:color w:val="000000" w:themeColor="text1"/>
                      <w:szCs w:val="21"/>
                    </w:rPr>
                  </w:pPr>
                  <w:r>
                    <w:rPr>
                      <w:rFonts w:hint="eastAsia"/>
                      <w:color w:val="000000" w:themeColor="text1"/>
                      <w:szCs w:val="21"/>
                    </w:rPr>
                    <w:t>22.5kg/a</w:t>
                  </w:r>
                </w:p>
              </w:tc>
              <w:tc>
                <w:tcPr>
                  <w:tcW w:w="5244" w:type="dxa"/>
                  <w:vAlign w:val="center"/>
                </w:tcPr>
                <w:p w14:paraId="356C5C7F">
                  <w:pPr>
                    <w:pStyle w:val="118"/>
                    <w:widowControl/>
                    <w:spacing w:line="360" w:lineRule="auto"/>
                    <w:jc w:val="center"/>
                    <w:rPr>
                      <w:color w:val="000000" w:themeColor="text1"/>
                      <w:szCs w:val="21"/>
                    </w:rPr>
                  </w:pPr>
                  <w:r>
                    <w:rPr>
                      <w:rFonts w:hint="eastAsia"/>
                      <w:color w:val="000000" w:themeColor="text1"/>
                      <w:szCs w:val="21"/>
                    </w:rPr>
                    <w:t>收集后同生活垃圾一起委托当地环卫部门进行清运</w:t>
                  </w:r>
                </w:p>
              </w:tc>
            </w:tr>
            <w:tr w14:paraId="2DDF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5E647CF8">
                  <w:pPr>
                    <w:pStyle w:val="118"/>
                    <w:widowControl/>
                    <w:spacing w:line="360" w:lineRule="auto"/>
                    <w:jc w:val="center"/>
                    <w:rPr>
                      <w:color w:val="000000" w:themeColor="text1"/>
                      <w:szCs w:val="21"/>
                    </w:rPr>
                  </w:pPr>
                  <w:r>
                    <w:rPr>
                      <w:rFonts w:hint="eastAsia"/>
                      <w:color w:val="000000" w:themeColor="text1"/>
                      <w:szCs w:val="21"/>
                    </w:rPr>
                    <w:t>3</w:t>
                  </w:r>
                </w:p>
              </w:tc>
              <w:tc>
                <w:tcPr>
                  <w:tcW w:w="1417" w:type="dxa"/>
                  <w:vAlign w:val="center"/>
                </w:tcPr>
                <w:p w14:paraId="5EF291F4">
                  <w:pPr>
                    <w:pStyle w:val="118"/>
                    <w:widowControl/>
                    <w:spacing w:line="360" w:lineRule="auto"/>
                    <w:jc w:val="center"/>
                    <w:rPr>
                      <w:color w:val="000000" w:themeColor="text1"/>
                      <w:szCs w:val="21"/>
                    </w:rPr>
                  </w:pPr>
                  <w:r>
                    <w:rPr>
                      <w:rFonts w:hint="eastAsia"/>
                      <w:color w:val="000000" w:themeColor="text1"/>
                      <w:szCs w:val="21"/>
                    </w:rPr>
                    <w:t>食堂泔水</w:t>
                  </w:r>
                </w:p>
              </w:tc>
              <w:tc>
                <w:tcPr>
                  <w:tcW w:w="1418" w:type="dxa"/>
                  <w:vAlign w:val="center"/>
                </w:tcPr>
                <w:p w14:paraId="73D8AA80">
                  <w:pPr>
                    <w:pStyle w:val="118"/>
                    <w:spacing w:line="360" w:lineRule="auto"/>
                    <w:jc w:val="center"/>
                    <w:rPr>
                      <w:color w:val="000000" w:themeColor="text1"/>
                      <w:szCs w:val="21"/>
                    </w:rPr>
                  </w:pPr>
                  <w:r>
                    <w:rPr>
                      <w:rFonts w:hint="eastAsia"/>
                      <w:color w:val="000000" w:themeColor="text1"/>
                      <w:szCs w:val="21"/>
                    </w:rPr>
                    <w:t>1.5t/a</w:t>
                  </w:r>
                </w:p>
              </w:tc>
              <w:tc>
                <w:tcPr>
                  <w:tcW w:w="5244" w:type="dxa"/>
                  <w:vAlign w:val="center"/>
                </w:tcPr>
                <w:p w14:paraId="45375253">
                  <w:pPr>
                    <w:pStyle w:val="118"/>
                    <w:widowControl/>
                    <w:spacing w:line="360" w:lineRule="auto"/>
                    <w:jc w:val="center"/>
                    <w:rPr>
                      <w:color w:val="000000" w:themeColor="text1"/>
                      <w:szCs w:val="21"/>
                    </w:rPr>
                  </w:pPr>
                  <w:r>
                    <w:rPr>
                      <w:rFonts w:hint="eastAsia"/>
                      <w:color w:val="000000" w:themeColor="text1"/>
                      <w:szCs w:val="21"/>
                    </w:rPr>
                    <w:t>经泔水桶收集后，同生活垃圾一起由职工人员定期运至附近环卫部门设置的垃圾收集点，由环卫部门负责清运处置</w:t>
                  </w:r>
                </w:p>
              </w:tc>
            </w:tr>
            <w:tr w14:paraId="7FC5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3BC4BE1C">
                  <w:pPr>
                    <w:pStyle w:val="118"/>
                    <w:widowControl/>
                    <w:spacing w:line="360" w:lineRule="auto"/>
                    <w:jc w:val="center"/>
                    <w:rPr>
                      <w:color w:val="000000" w:themeColor="text1"/>
                      <w:szCs w:val="21"/>
                    </w:rPr>
                  </w:pPr>
                  <w:r>
                    <w:rPr>
                      <w:rFonts w:hint="eastAsia"/>
                      <w:color w:val="000000" w:themeColor="text1"/>
                      <w:szCs w:val="21"/>
                    </w:rPr>
                    <w:t>4</w:t>
                  </w:r>
                </w:p>
              </w:tc>
              <w:tc>
                <w:tcPr>
                  <w:tcW w:w="1417" w:type="dxa"/>
                  <w:vAlign w:val="center"/>
                </w:tcPr>
                <w:p w14:paraId="1C7632CF">
                  <w:pPr>
                    <w:pStyle w:val="118"/>
                    <w:widowControl/>
                    <w:spacing w:line="360" w:lineRule="auto"/>
                    <w:jc w:val="center"/>
                    <w:rPr>
                      <w:color w:val="000000" w:themeColor="text1"/>
                      <w:szCs w:val="21"/>
                    </w:rPr>
                  </w:pPr>
                  <w:r>
                    <w:rPr>
                      <w:color w:val="000000" w:themeColor="text1"/>
                      <w:szCs w:val="21"/>
                    </w:rPr>
                    <w:t>废弃包装袋</w:t>
                  </w:r>
                </w:p>
              </w:tc>
              <w:tc>
                <w:tcPr>
                  <w:tcW w:w="1418" w:type="dxa"/>
                  <w:vAlign w:val="center"/>
                </w:tcPr>
                <w:p w14:paraId="45461F57">
                  <w:pPr>
                    <w:pStyle w:val="118"/>
                    <w:spacing w:line="360" w:lineRule="auto"/>
                    <w:jc w:val="center"/>
                    <w:rPr>
                      <w:color w:val="000000" w:themeColor="text1"/>
                      <w:szCs w:val="21"/>
                    </w:rPr>
                  </w:pPr>
                  <w:r>
                    <w:rPr>
                      <w:rFonts w:hint="eastAsia"/>
                      <w:color w:val="000000" w:themeColor="text1"/>
                      <w:szCs w:val="21"/>
                    </w:rPr>
                    <w:t>60</w:t>
                  </w:r>
                  <w:r>
                    <w:rPr>
                      <w:color w:val="000000" w:themeColor="text1"/>
                      <w:szCs w:val="21"/>
                    </w:rPr>
                    <w:t>t/a</w:t>
                  </w:r>
                </w:p>
              </w:tc>
              <w:tc>
                <w:tcPr>
                  <w:tcW w:w="5244" w:type="dxa"/>
                  <w:vAlign w:val="center"/>
                </w:tcPr>
                <w:p w14:paraId="51C25093">
                  <w:pPr>
                    <w:pStyle w:val="118"/>
                    <w:widowControl/>
                    <w:spacing w:line="360" w:lineRule="auto"/>
                    <w:jc w:val="center"/>
                    <w:rPr>
                      <w:color w:val="000000" w:themeColor="text1"/>
                      <w:szCs w:val="21"/>
                    </w:rPr>
                  </w:pPr>
                  <w:r>
                    <w:rPr>
                      <w:rFonts w:hint="eastAsia"/>
                      <w:color w:val="000000" w:themeColor="text1"/>
                      <w:szCs w:val="21"/>
                    </w:rPr>
                    <w:t>经收集后统一外售给废品回收站</w:t>
                  </w:r>
                </w:p>
              </w:tc>
            </w:tr>
            <w:tr w14:paraId="6B9E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087CAA49">
                  <w:pPr>
                    <w:pStyle w:val="118"/>
                    <w:widowControl/>
                    <w:spacing w:line="360" w:lineRule="auto"/>
                    <w:jc w:val="center"/>
                    <w:rPr>
                      <w:color w:val="000000" w:themeColor="text1"/>
                      <w:szCs w:val="21"/>
                    </w:rPr>
                  </w:pPr>
                  <w:r>
                    <w:rPr>
                      <w:rFonts w:hint="eastAsia"/>
                      <w:color w:val="000000" w:themeColor="text1"/>
                      <w:szCs w:val="21"/>
                    </w:rPr>
                    <w:t>5</w:t>
                  </w:r>
                </w:p>
              </w:tc>
              <w:tc>
                <w:tcPr>
                  <w:tcW w:w="1417" w:type="dxa"/>
                  <w:vAlign w:val="center"/>
                </w:tcPr>
                <w:p w14:paraId="75590F82">
                  <w:pPr>
                    <w:pStyle w:val="118"/>
                    <w:widowControl/>
                    <w:spacing w:line="360" w:lineRule="auto"/>
                    <w:jc w:val="center"/>
                    <w:rPr>
                      <w:color w:val="000000" w:themeColor="text1"/>
                      <w:szCs w:val="21"/>
                    </w:rPr>
                  </w:pPr>
                  <w:r>
                    <w:rPr>
                      <w:rFonts w:hint="eastAsia"/>
                      <w:color w:val="000000" w:themeColor="text1"/>
                      <w:szCs w:val="21"/>
                    </w:rPr>
                    <w:t>醋</w:t>
                  </w:r>
                  <w:r>
                    <w:rPr>
                      <w:color w:val="000000" w:themeColor="text1"/>
                      <w:szCs w:val="21"/>
                    </w:rPr>
                    <w:t>渣</w:t>
                  </w:r>
                </w:p>
              </w:tc>
              <w:tc>
                <w:tcPr>
                  <w:tcW w:w="1418" w:type="dxa"/>
                  <w:vAlign w:val="center"/>
                </w:tcPr>
                <w:p w14:paraId="7E357E84">
                  <w:pPr>
                    <w:pStyle w:val="118"/>
                    <w:spacing w:line="360" w:lineRule="auto"/>
                    <w:jc w:val="center"/>
                    <w:rPr>
                      <w:color w:val="000000" w:themeColor="text1"/>
                      <w:szCs w:val="21"/>
                    </w:rPr>
                  </w:pPr>
                  <w:r>
                    <w:rPr>
                      <w:rFonts w:hint="eastAsia"/>
                      <w:color w:val="000000" w:themeColor="text1"/>
                      <w:szCs w:val="21"/>
                    </w:rPr>
                    <w:t>80t/a</w:t>
                  </w:r>
                </w:p>
              </w:tc>
              <w:tc>
                <w:tcPr>
                  <w:tcW w:w="5244" w:type="dxa"/>
                  <w:vAlign w:val="center"/>
                </w:tcPr>
                <w:p w14:paraId="5AC817BA">
                  <w:pPr>
                    <w:pStyle w:val="118"/>
                    <w:widowControl/>
                    <w:spacing w:line="360" w:lineRule="auto"/>
                    <w:jc w:val="center"/>
                    <w:rPr>
                      <w:color w:val="000000" w:themeColor="text1"/>
                      <w:szCs w:val="21"/>
                    </w:rPr>
                  </w:pPr>
                  <w:r>
                    <w:rPr>
                      <w:rFonts w:hint="eastAsia"/>
                      <w:color w:val="000000" w:themeColor="text1"/>
                      <w:szCs w:val="21"/>
                    </w:rPr>
                    <w:t>晾干后作为饲料出售</w:t>
                  </w:r>
                </w:p>
              </w:tc>
            </w:tr>
            <w:tr w14:paraId="1E31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18C978CA">
                  <w:pPr>
                    <w:pStyle w:val="118"/>
                    <w:widowControl/>
                    <w:spacing w:line="360" w:lineRule="auto"/>
                    <w:jc w:val="center"/>
                    <w:rPr>
                      <w:color w:val="000000" w:themeColor="text1"/>
                      <w:szCs w:val="21"/>
                    </w:rPr>
                  </w:pPr>
                  <w:r>
                    <w:rPr>
                      <w:rFonts w:hint="eastAsia"/>
                      <w:color w:val="000000" w:themeColor="text1"/>
                      <w:szCs w:val="21"/>
                    </w:rPr>
                    <w:t>6</w:t>
                  </w:r>
                </w:p>
              </w:tc>
              <w:tc>
                <w:tcPr>
                  <w:tcW w:w="1417" w:type="dxa"/>
                  <w:vAlign w:val="center"/>
                </w:tcPr>
                <w:p w14:paraId="334FEB4A">
                  <w:pPr>
                    <w:pStyle w:val="118"/>
                    <w:widowControl/>
                    <w:spacing w:line="360" w:lineRule="auto"/>
                    <w:jc w:val="center"/>
                    <w:rPr>
                      <w:color w:val="000000" w:themeColor="text1"/>
                      <w:szCs w:val="21"/>
                    </w:rPr>
                  </w:pPr>
                  <w:r>
                    <w:rPr>
                      <w:rFonts w:hint="eastAsia"/>
                      <w:color w:val="000000" w:themeColor="text1"/>
                      <w:szCs w:val="21"/>
                    </w:rPr>
                    <w:t>废菜叶</w:t>
                  </w:r>
                </w:p>
              </w:tc>
              <w:tc>
                <w:tcPr>
                  <w:tcW w:w="1418" w:type="dxa"/>
                  <w:vAlign w:val="center"/>
                </w:tcPr>
                <w:p w14:paraId="4AEDE439">
                  <w:pPr>
                    <w:pStyle w:val="118"/>
                    <w:widowControl/>
                    <w:spacing w:line="360" w:lineRule="auto"/>
                    <w:jc w:val="center"/>
                    <w:rPr>
                      <w:color w:val="000000" w:themeColor="text1"/>
                      <w:szCs w:val="21"/>
                    </w:rPr>
                  </w:pPr>
                  <w:r>
                    <w:rPr>
                      <w:rFonts w:hint="eastAsia"/>
                      <w:color w:val="000000" w:themeColor="text1"/>
                      <w:szCs w:val="21"/>
                    </w:rPr>
                    <w:t>30t/a</w:t>
                  </w:r>
                </w:p>
              </w:tc>
              <w:tc>
                <w:tcPr>
                  <w:tcW w:w="5244" w:type="dxa"/>
                  <w:vAlign w:val="center"/>
                </w:tcPr>
                <w:p w14:paraId="5FBA6D0B">
                  <w:pPr>
                    <w:pStyle w:val="118"/>
                    <w:widowControl/>
                    <w:spacing w:line="360" w:lineRule="auto"/>
                    <w:jc w:val="center"/>
                    <w:rPr>
                      <w:color w:val="000000" w:themeColor="text1"/>
                      <w:szCs w:val="21"/>
                    </w:rPr>
                  </w:pPr>
                  <w:r>
                    <w:rPr>
                      <w:rFonts w:hint="eastAsia"/>
                      <w:color w:val="000000" w:themeColor="text1"/>
                      <w:szCs w:val="21"/>
                    </w:rPr>
                    <w:t>可利用部分委托周边农户喂猪，不可利用部分同生活垃圾一起由职工人员定期运至附近环卫部门设置的垃圾收集点，由环卫部门负责清运处置</w:t>
                  </w:r>
                </w:p>
              </w:tc>
            </w:tr>
            <w:tr w14:paraId="40AF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68328FDC">
                  <w:pPr>
                    <w:pStyle w:val="118"/>
                    <w:widowControl/>
                    <w:spacing w:line="360" w:lineRule="auto"/>
                    <w:jc w:val="center"/>
                    <w:rPr>
                      <w:color w:val="000000" w:themeColor="text1"/>
                      <w:szCs w:val="21"/>
                    </w:rPr>
                  </w:pPr>
                  <w:r>
                    <w:rPr>
                      <w:rFonts w:hint="eastAsia"/>
                      <w:color w:val="000000" w:themeColor="text1"/>
                      <w:szCs w:val="21"/>
                    </w:rPr>
                    <w:t>7</w:t>
                  </w:r>
                </w:p>
              </w:tc>
              <w:tc>
                <w:tcPr>
                  <w:tcW w:w="1417" w:type="dxa"/>
                  <w:vAlign w:val="center"/>
                </w:tcPr>
                <w:p w14:paraId="52BAC99D">
                  <w:pPr>
                    <w:pStyle w:val="118"/>
                    <w:widowControl/>
                    <w:spacing w:line="360" w:lineRule="auto"/>
                    <w:jc w:val="center"/>
                    <w:rPr>
                      <w:color w:val="000000" w:themeColor="text1"/>
                      <w:szCs w:val="21"/>
                    </w:rPr>
                  </w:pPr>
                  <w:r>
                    <w:rPr>
                      <w:rFonts w:hint="eastAsia"/>
                      <w:color w:val="000000" w:themeColor="text1"/>
                      <w:szCs w:val="21"/>
                    </w:rPr>
                    <w:t>化粪池、沉淀池污泥</w:t>
                  </w:r>
                </w:p>
              </w:tc>
              <w:tc>
                <w:tcPr>
                  <w:tcW w:w="1418" w:type="dxa"/>
                  <w:vAlign w:val="center"/>
                </w:tcPr>
                <w:p w14:paraId="1E34A532">
                  <w:pPr>
                    <w:pStyle w:val="118"/>
                    <w:widowControl/>
                    <w:spacing w:line="360" w:lineRule="auto"/>
                    <w:jc w:val="center"/>
                    <w:rPr>
                      <w:color w:val="000000" w:themeColor="text1"/>
                      <w:szCs w:val="21"/>
                    </w:rPr>
                  </w:pPr>
                  <w:r>
                    <w:rPr>
                      <w:rFonts w:hint="eastAsia"/>
                      <w:color w:val="000000" w:themeColor="text1"/>
                      <w:szCs w:val="21"/>
                    </w:rPr>
                    <w:t>6.406</w:t>
                  </w:r>
                  <w:r>
                    <w:rPr>
                      <w:color w:val="000000" w:themeColor="text1"/>
                      <w:szCs w:val="21"/>
                    </w:rPr>
                    <w:t>t/a</w:t>
                  </w:r>
                </w:p>
              </w:tc>
              <w:tc>
                <w:tcPr>
                  <w:tcW w:w="5244" w:type="dxa"/>
                  <w:vAlign w:val="center"/>
                </w:tcPr>
                <w:p w14:paraId="32FF04B5">
                  <w:pPr>
                    <w:pStyle w:val="118"/>
                    <w:widowControl/>
                    <w:spacing w:line="360" w:lineRule="auto"/>
                    <w:jc w:val="center"/>
                    <w:rPr>
                      <w:color w:val="000000" w:themeColor="text1"/>
                      <w:szCs w:val="21"/>
                    </w:rPr>
                  </w:pPr>
                  <w:r>
                    <w:rPr>
                      <w:color w:val="000000" w:themeColor="text1"/>
                      <w:szCs w:val="21"/>
                    </w:rPr>
                    <w:t>定期委托环卫部门用专用车抽吸清运，统一处置</w:t>
                  </w:r>
                </w:p>
              </w:tc>
            </w:tr>
          </w:tbl>
          <w:p w14:paraId="6EE103CD">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本项目产生生活垃圾、</w:t>
            </w:r>
            <w:r>
              <w:rPr>
                <w:rFonts w:hint="eastAsia" w:ascii="Times New Roman" w:hAnsi="Times New Roman"/>
                <w:color w:val="000000" w:themeColor="text1"/>
                <w:sz w:val="24"/>
                <w:szCs w:val="24"/>
              </w:rPr>
              <w:t>油水分离器油污、食堂泔水、废弃包装袋、醋渣、废菜叶、沉淀池/化粪池污泥</w:t>
            </w:r>
            <w:r>
              <w:rPr>
                <w:rFonts w:ascii="Times New Roman" w:hAnsi="Times New Roman"/>
                <w:color w:val="000000" w:themeColor="text1"/>
                <w:sz w:val="24"/>
                <w:szCs w:val="24"/>
              </w:rPr>
              <w:t>等属于一般工业固废，贮存、处置执行《一般工业固体废物贮存、处置场污染控制标准》(GB18599-2001)及2013年6月修改单中的相关要求。</w:t>
            </w:r>
          </w:p>
          <w:p w14:paraId="30449F6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综上所述，本项目固体废弃物均能得到</w:t>
            </w:r>
            <w:r>
              <w:rPr>
                <w:rFonts w:hint="eastAsia" w:ascii="Times New Roman" w:hAnsi="Times New Roman"/>
                <w:color w:val="000000" w:themeColor="text1"/>
                <w:sz w:val="24"/>
                <w:szCs w:val="24"/>
              </w:rPr>
              <w:t>100%</w:t>
            </w:r>
            <w:r>
              <w:rPr>
                <w:rFonts w:ascii="Times New Roman" w:hAnsi="Times New Roman"/>
                <w:color w:val="000000" w:themeColor="text1"/>
                <w:sz w:val="24"/>
                <w:szCs w:val="24"/>
              </w:rPr>
              <w:t>妥善处置，对周围环境影响较小。</w:t>
            </w:r>
          </w:p>
          <w:p w14:paraId="6CCD62D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5、土壤影响分析</w:t>
            </w:r>
          </w:p>
          <w:p w14:paraId="0E39314D">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1</w:t>
            </w:r>
            <w:r>
              <w:rPr>
                <w:rFonts w:hint="eastAsia" w:ascii="Times New Roman" w:hAnsi="Times New Roman"/>
                <w:color w:val="000000" w:themeColor="text1"/>
                <w:sz w:val="24"/>
                <w:szCs w:val="24"/>
              </w:rPr>
              <w:t>）评价等级判定</w:t>
            </w:r>
          </w:p>
          <w:p w14:paraId="45EF6257">
            <w:pPr>
              <w:spacing w:line="360" w:lineRule="auto"/>
              <w:ind w:firstLine="480" w:firstLineChars="200"/>
              <w:rPr>
                <w:rFonts w:hint="eastAsia" w:ascii="Times New Roman" w:hAnsi="Times New Roman"/>
                <w:color w:val="000000" w:themeColor="text1"/>
                <w:sz w:val="24"/>
                <w:szCs w:val="24"/>
              </w:rPr>
            </w:pPr>
            <w:r>
              <w:rPr>
                <w:rFonts w:hint="eastAsia" w:ascii="Times New Roman" w:hAnsi="Times New Roman"/>
                <w:color w:val="000000" w:themeColor="text1"/>
                <w:sz w:val="24"/>
                <w:szCs w:val="24"/>
              </w:rPr>
              <w:t>根据《环境影响评价技术导则-土壤环境（试行）》（HJ964-2018），土壤污染影响型建设项目评价分级判定见下表。</w:t>
            </w:r>
          </w:p>
          <w:p w14:paraId="781F3F13">
            <w:pPr>
              <w:spacing w:line="360" w:lineRule="auto"/>
              <w:ind w:firstLine="480" w:firstLineChars="200"/>
              <w:rPr>
                <w:rFonts w:hint="eastAsia" w:ascii="Times New Roman" w:hAnsi="Times New Roman"/>
                <w:color w:val="000000" w:themeColor="text1"/>
                <w:sz w:val="24"/>
                <w:szCs w:val="24"/>
              </w:rPr>
            </w:pPr>
          </w:p>
          <w:p w14:paraId="4745FBB2">
            <w:pPr>
              <w:spacing w:line="360" w:lineRule="auto"/>
              <w:ind w:firstLine="480" w:firstLineChars="200"/>
              <w:rPr>
                <w:rFonts w:hint="eastAsia" w:ascii="Times New Roman" w:hAnsi="Times New Roman"/>
                <w:color w:val="000000" w:themeColor="text1"/>
                <w:sz w:val="24"/>
                <w:szCs w:val="24"/>
              </w:rPr>
            </w:pPr>
          </w:p>
          <w:p w14:paraId="29D08647">
            <w:pPr>
              <w:spacing w:line="360" w:lineRule="auto"/>
              <w:ind w:firstLine="480" w:firstLineChars="200"/>
              <w:rPr>
                <w:rFonts w:ascii="Times New Roman" w:hAnsi="Times New Roman"/>
                <w:color w:val="000000" w:themeColor="text1"/>
                <w:sz w:val="24"/>
                <w:szCs w:val="24"/>
              </w:rPr>
            </w:pPr>
          </w:p>
          <w:p w14:paraId="7CE48B39">
            <w:pPr>
              <w:spacing w:line="360" w:lineRule="auto"/>
              <w:ind w:firstLine="482" w:firstLineChars="200"/>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表7-8  土壤污染影响型评价工作等级划分表</w:t>
            </w:r>
          </w:p>
          <w:tbl>
            <w:tblPr>
              <w:tblStyle w:val="31"/>
              <w:tblW w:w="89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0"/>
              <w:gridCol w:w="709"/>
              <w:gridCol w:w="709"/>
              <w:gridCol w:w="709"/>
              <w:gridCol w:w="708"/>
              <w:gridCol w:w="801"/>
              <w:gridCol w:w="709"/>
              <w:gridCol w:w="708"/>
              <w:gridCol w:w="709"/>
              <w:gridCol w:w="709"/>
            </w:tblGrid>
            <w:tr w14:paraId="2CD5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0" w:type="dxa"/>
                  <w:vMerge w:val="restart"/>
                  <w:vAlign w:val="center"/>
                </w:tcPr>
                <w:p w14:paraId="23F56D9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pict>
                      <v:shape id="__TH_B11115" o:spid="_x0000_s1033" o:spt="202" type="#_x0000_t202" style="position:absolute;left:0pt;margin-left:62.75pt;margin-top:5.45pt;height:13.1pt;width:43.45pt;z-index:251661312;mso-width-relative:page;mso-height-relative:page;" filled="f" stroked="f" coordsize="21600,21600">
                        <v:path/>
                        <v:fill on="f" focussize="0,0"/>
                        <v:stroke on="f" joinstyle="miter"/>
                        <v:imagedata o:title=""/>
                        <o:lock v:ext="edit"/>
                        <v:textbox inset="0mm,0mm,0mm,0mm">
                          <w:txbxContent>
                            <w:p w14:paraId="6BED302E">
                              <w:pPr>
                                <w:snapToGrid w:val="0"/>
                                <w:rPr>
                                  <w:color w:val="00B0F0"/>
                                </w:rPr>
                              </w:pPr>
                              <w:r>
                                <w:rPr>
                                  <w:rFonts w:hint="eastAsia"/>
                                  <w:color w:val="000000" w:themeColor="text1"/>
                                </w:rPr>
                                <w:t>占地规模</w:t>
                              </w:r>
                            </w:p>
                          </w:txbxContent>
                        </v:textbox>
                      </v:shape>
                    </w:pict>
                  </w:r>
                  <w:r>
                    <w:rPr>
                      <w:rFonts w:ascii="Times New Roman" w:hAnsi="Times New Roman"/>
                      <w:color w:val="000000" w:themeColor="text1"/>
                      <w:szCs w:val="21"/>
                    </w:rPr>
                    <w:pict>
                      <v:line id="__TH_L113" o:spid="_x0000_s1031" o:spt="20" style="position:absolute;left:0pt;margin-left:43.15pt;margin-top:3.6pt;height:44.55pt;width:70.3pt;z-index:251659264;mso-width-relative:page;mso-height-relative:page;" coordsize="21600,21600">
                        <v:path arrowok="t"/>
                        <v:fill focussize="0,0"/>
                        <v:stroke weight="0.5pt"/>
                        <v:imagedata o:title=""/>
                        <o:lock v:ext="edit"/>
                      </v:line>
                    </w:pict>
                  </w:r>
                  <w:r>
                    <w:rPr>
                      <w:rFonts w:ascii="Times New Roman" w:hAnsi="Times New Roman"/>
                      <w:color w:val="000000" w:themeColor="text1"/>
                      <w:szCs w:val="21"/>
                    </w:rPr>
                    <w:pict>
                      <v:shape id="__TH_B21116" o:spid="_x0000_s1034" o:spt="202" type="#_x0000_t202" style="position:absolute;left:0pt;margin-left:-5.35pt;margin-top:14.05pt;height:18.3pt;width:65.35pt;z-index:251662336;mso-width-relative:page;mso-height-relative:page;" filled="f" stroked="f" coordsize="21600,21600">
                        <v:path/>
                        <v:fill on="f" focussize="0,0"/>
                        <v:stroke on="f" joinstyle="miter"/>
                        <v:imagedata o:title=""/>
                        <o:lock v:ext="edit"/>
                        <v:textbox inset="0mm,0mm,0mm,0mm">
                          <w:txbxContent>
                            <w:p w14:paraId="75D91925">
                              <w:pPr>
                                <w:snapToGrid w:val="0"/>
                                <w:rPr>
                                  <w:color w:val="000000" w:themeColor="text1"/>
                                </w:rPr>
                              </w:pPr>
                              <w:r>
                                <w:rPr>
                                  <w:rFonts w:hint="eastAsia"/>
                                  <w:color w:val="000000" w:themeColor="text1"/>
                                </w:rPr>
                                <w:t>评价工作等级</w:t>
                              </w:r>
                            </w:p>
                          </w:txbxContent>
                        </v:textbox>
                      </v:shape>
                    </w:pict>
                  </w:r>
                  <w:r>
                    <w:rPr>
                      <w:rFonts w:ascii="Times New Roman" w:hAnsi="Times New Roman"/>
                      <w:color w:val="000000" w:themeColor="text1"/>
                      <w:szCs w:val="21"/>
                    </w:rPr>
                    <w:pict>
                      <v:line id="__TH_L114" o:spid="_x0000_s1032" o:spt="20" style="position:absolute;left:0pt;margin-left:-4.8pt;margin-top:24.65pt;height:23.75pt;width:119pt;z-index:251660288;mso-width-relative:page;mso-height-relative:page;" coordsize="21600,21600">
                        <v:path arrowok="t"/>
                        <v:fill focussize="0,0"/>
                        <v:stroke weight="0.5pt"/>
                        <v:imagedata o:title=""/>
                        <o:lock v:ext="edit"/>
                      </v:line>
                    </w:pict>
                  </w:r>
                  <w:r>
                    <w:rPr>
                      <w:rFonts w:ascii="Times New Roman" w:hAnsi="Times New Roman"/>
                      <w:color w:val="000000" w:themeColor="text1"/>
                      <w:szCs w:val="21"/>
                    </w:rPr>
                    <w:pict>
                      <v:shape id="__TH_B22117" o:spid="_x0000_s1035" o:spt="202" type="#_x0000_t202" style="position:absolute;left:0pt;margin-left:-71.15pt;margin-top:31.45pt;height:13.1pt;width:37.8pt;z-index:251663360;mso-width-relative:page;mso-height-relative:page;" filled="f" stroked="f" coordsize="21600,21600">
                        <v:path/>
                        <v:fill on="f" focussize="0,0"/>
                        <v:stroke on="f" joinstyle="miter"/>
                        <v:imagedata o:title=""/>
                        <o:lock v:ext="edit"/>
                        <v:textbox inset="0mm,0mm,0mm,0mm">
                          <w:txbxContent>
                            <w:p w14:paraId="74C7E2FD"/>
                          </w:txbxContent>
                        </v:textbox>
                      </v:shape>
                    </w:pict>
                  </w:r>
                  <w:r>
                    <w:rPr>
                      <w:rFonts w:ascii="Times New Roman" w:hAnsi="Times New Roman"/>
                      <w:color w:val="000000" w:themeColor="text1"/>
                      <w:szCs w:val="21"/>
                    </w:rPr>
                    <w:pict>
                      <v:shape id="__TH_B31118" o:spid="_x0000_s1036" o:spt="202" type="#_x0000_t202" style="position:absolute;left:0pt;margin-left:0.95pt;margin-top:31.45pt;height:13.45pt;width:54.5pt;z-index:251664384;mso-width-relative:page;mso-height-relative:page;" filled="f" stroked="f" coordsize="21600,21600">
                        <v:path/>
                        <v:fill on="f" focussize="0,0"/>
                        <v:stroke on="f" joinstyle="miter"/>
                        <v:imagedata o:title=""/>
                        <o:lock v:ext="edit"/>
                        <v:textbox inset="0mm,0mm,0mm,0mm">
                          <w:txbxContent>
                            <w:p w14:paraId="133EA1AF">
                              <w:pPr>
                                <w:snapToGrid w:val="0"/>
                                <w:rPr>
                                  <w:color w:val="000000" w:themeColor="text1"/>
                                </w:rPr>
                              </w:pPr>
                              <w:r>
                                <w:rPr>
                                  <w:rFonts w:hint="eastAsia"/>
                                  <w:color w:val="000000" w:themeColor="text1"/>
                                </w:rPr>
                                <w:t>敏感程度</w:t>
                              </w:r>
                            </w:p>
                          </w:txbxContent>
                        </v:textbox>
                      </v:shape>
                    </w:pict>
                  </w:r>
                  <w:r>
                    <w:rPr>
                      <w:rFonts w:ascii="Times New Roman" w:hAnsi="Times New Roman"/>
                      <w:color w:val="000000" w:themeColor="text1"/>
                      <w:szCs w:val="21"/>
                    </w:rPr>
                    <w:pict>
                      <v:shape id="__TH_B32119" o:spid="_x0000_s1037" o:spt="202" type="#_x0000_t202" style="position:absolute;left:0pt;margin-left:55.45pt;margin-top:34.4pt;height:13.1pt;width:7.85pt;z-index:251665408;mso-width-relative:page;mso-height-relative:page;" filled="f" stroked="f" coordsize="21600,21600">
                        <v:path/>
                        <v:fill on="f" focussize="0,0"/>
                        <v:stroke on="f" joinstyle="miter"/>
                        <v:imagedata o:title=""/>
                        <o:lock v:ext="edit"/>
                        <v:textbox inset="0mm,0mm,0mm,0mm">
                          <w:txbxContent>
                            <w:p w14:paraId="593EACAB">
                              <w:pPr>
                                <w:snapToGrid w:val="0"/>
                                <w:rPr>
                                  <w:color w:val="00B0F0"/>
                                </w:rPr>
                              </w:pPr>
                            </w:p>
                          </w:txbxContent>
                        </v:textbox>
                      </v:shape>
                    </w:pict>
                  </w:r>
                </w:p>
              </w:tc>
              <w:tc>
                <w:tcPr>
                  <w:tcW w:w="2127" w:type="dxa"/>
                  <w:gridSpan w:val="3"/>
                  <w:vAlign w:val="center"/>
                </w:tcPr>
                <w:p w14:paraId="3F95C23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Ⅰ类</w:t>
                  </w:r>
                </w:p>
              </w:tc>
              <w:tc>
                <w:tcPr>
                  <w:tcW w:w="2218" w:type="dxa"/>
                  <w:gridSpan w:val="3"/>
                  <w:vAlign w:val="center"/>
                </w:tcPr>
                <w:p w14:paraId="06E301A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Ⅱ类</w:t>
                  </w:r>
                </w:p>
              </w:tc>
              <w:tc>
                <w:tcPr>
                  <w:tcW w:w="2126" w:type="dxa"/>
                  <w:gridSpan w:val="3"/>
                  <w:vAlign w:val="center"/>
                </w:tcPr>
                <w:p w14:paraId="03580B2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Ⅲ类</w:t>
                  </w:r>
                </w:p>
              </w:tc>
            </w:tr>
            <w:tr w14:paraId="2080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0" w:type="dxa"/>
                  <w:vMerge w:val="continue"/>
                  <w:vAlign w:val="center"/>
                </w:tcPr>
                <w:p w14:paraId="1EE6610E">
                  <w:pPr>
                    <w:spacing w:line="360" w:lineRule="auto"/>
                    <w:jc w:val="center"/>
                    <w:rPr>
                      <w:rFonts w:ascii="Times New Roman" w:hAnsi="Times New Roman"/>
                      <w:color w:val="000000" w:themeColor="text1"/>
                      <w:szCs w:val="21"/>
                    </w:rPr>
                  </w:pPr>
                </w:p>
              </w:tc>
              <w:tc>
                <w:tcPr>
                  <w:tcW w:w="709" w:type="dxa"/>
                  <w:vAlign w:val="center"/>
                </w:tcPr>
                <w:p w14:paraId="3C33CE8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大</w:t>
                  </w:r>
                </w:p>
              </w:tc>
              <w:tc>
                <w:tcPr>
                  <w:tcW w:w="709" w:type="dxa"/>
                  <w:vAlign w:val="center"/>
                </w:tcPr>
                <w:p w14:paraId="1C6C5F7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中</w:t>
                  </w:r>
                </w:p>
              </w:tc>
              <w:tc>
                <w:tcPr>
                  <w:tcW w:w="709" w:type="dxa"/>
                  <w:vAlign w:val="center"/>
                </w:tcPr>
                <w:p w14:paraId="7DBED63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小</w:t>
                  </w:r>
                </w:p>
              </w:tc>
              <w:tc>
                <w:tcPr>
                  <w:tcW w:w="708" w:type="dxa"/>
                  <w:vAlign w:val="center"/>
                </w:tcPr>
                <w:p w14:paraId="0C6F212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大</w:t>
                  </w:r>
                </w:p>
              </w:tc>
              <w:tc>
                <w:tcPr>
                  <w:tcW w:w="801" w:type="dxa"/>
                  <w:vAlign w:val="center"/>
                </w:tcPr>
                <w:p w14:paraId="7BD6F5C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中</w:t>
                  </w:r>
                </w:p>
              </w:tc>
              <w:tc>
                <w:tcPr>
                  <w:tcW w:w="709" w:type="dxa"/>
                  <w:vAlign w:val="center"/>
                </w:tcPr>
                <w:p w14:paraId="21B79B4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小</w:t>
                  </w:r>
                </w:p>
              </w:tc>
              <w:tc>
                <w:tcPr>
                  <w:tcW w:w="708" w:type="dxa"/>
                  <w:vAlign w:val="center"/>
                </w:tcPr>
                <w:p w14:paraId="7F7348F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大</w:t>
                  </w:r>
                </w:p>
              </w:tc>
              <w:tc>
                <w:tcPr>
                  <w:tcW w:w="709" w:type="dxa"/>
                  <w:vAlign w:val="center"/>
                </w:tcPr>
                <w:p w14:paraId="025233D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中</w:t>
                  </w:r>
                </w:p>
              </w:tc>
              <w:tc>
                <w:tcPr>
                  <w:tcW w:w="709" w:type="dxa"/>
                  <w:vAlign w:val="center"/>
                </w:tcPr>
                <w:p w14:paraId="6B81152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小</w:t>
                  </w:r>
                </w:p>
              </w:tc>
            </w:tr>
            <w:tr w14:paraId="1E4D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0" w:type="dxa"/>
                  <w:vAlign w:val="center"/>
                </w:tcPr>
                <w:p w14:paraId="1BABA4B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敏感</w:t>
                  </w:r>
                </w:p>
              </w:tc>
              <w:tc>
                <w:tcPr>
                  <w:tcW w:w="709" w:type="dxa"/>
                  <w:vAlign w:val="center"/>
                </w:tcPr>
                <w:p w14:paraId="52D2C70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一级</w:t>
                  </w:r>
                </w:p>
              </w:tc>
              <w:tc>
                <w:tcPr>
                  <w:tcW w:w="709" w:type="dxa"/>
                  <w:vAlign w:val="center"/>
                </w:tcPr>
                <w:p w14:paraId="50A36E0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一级</w:t>
                  </w:r>
                </w:p>
              </w:tc>
              <w:tc>
                <w:tcPr>
                  <w:tcW w:w="709" w:type="dxa"/>
                  <w:vAlign w:val="center"/>
                </w:tcPr>
                <w:p w14:paraId="675E555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一级</w:t>
                  </w:r>
                </w:p>
              </w:tc>
              <w:tc>
                <w:tcPr>
                  <w:tcW w:w="708" w:type="dxa"/>
                  <w:vAlign w:val="center"/>
                </w:tcPr>
                <w:p w14:paraId="5D130CB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801" w:type="dxa"/>
                  <w:vAlign w:val="center"/>
                </w:tcPr>
                <w:p w14:paraId="33E3BD0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709" w:type="dxa"/>
                  <w:vAlign w:val="center"/>
                </w:tcPr>
                <w:p w14:paraId="09A52BC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708" w:type="dxa"/>
                  <w:vAlign w:val="center"/>
                </w:tcPr>
                <w:p w14:paraId="65D9901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c>
                <w:tcPr>
                  <w:tcW w:w="709" w:type="dxa"/>
                  <w:vAlign w:val="center"/>
                </w:tcPr>
                <w:p w14:paraId="6FE0A5E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c>
                <w:tcPr>
                  <w:tcW w:w="709" w:type="dxa"/>
                  <w:vAlign w:val="center"/>
                </w:tcPr>
                <w:p w14:paraId="3DFACCC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r>
            <w:tr w14:paraId="7AC0E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0" w:type="dxa"/>
                  <w:vAlign w:val="center"/>
                </w:tcPr>
                <w:p w14:paraId="23EE7F2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较敏感</w:t>
                  </w:r>
                </w:p>
              </w:tc>
              <w:tc>
                <w:tcPr>
                  <w:tcW w:w="709" w:type="dxa"/>
                  <w:vAlign w:val="center"/>
                </w:tcPr>
                <w:p w14:paraId="207F191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一级</w:t>
                  </w:r>
                </w:p>
              </w:tc>
              <w:tc>
                <w:tcPr>
                  <w:tcW w:w="709" w:type="dxa"/>
                  <w:vAlign w:val="center"/>
                </w:tcPr>
                <w:p w14:paraId="740218E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一级</w:t>
                  </w:r>
                </w:p>
              </w:tc>
              <w:tc>
                <w:tcPr>
                  <w:tcW w:w="709" w:type="dxa"/>
                  <w:vAlign w:val="center"/>
                </w:tcPr>
                <w:p w14:paraId="03859BE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708" w:type="dxa"/>
                  <w:vAlign w:val="center"/>
                </w:tcPr>
                <w:p w14:paraId="4BE0228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801" w:type="dxa"/>
                  <w:vAlign w:val="center"/>
                </w:tcPr>
                <w:p w14:paraId="0632DD1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709" w:type="dxa"/>
                  <w:vAlign w:val="center"/>
                </w:tcPr>
                <w:p w14:paraId="14E939B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c>
                <w:tcPr>
                  <w:tcW w:w="708" w:type="dxa"/>
                  <w:vAlign w:val="center"/>
                </w:tcPr>
                <w:p w14:paraId="5E59C45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c>
                <w:tcPr>
                  <w:tcW w:w="709" w:type="dxa"/>
                  <w:vAlign w:val="center"/>
                </w:tcPr>
                <w:p w14:paraId="0D76086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c>
                <w:tcPr>
                  <w:tcW w:w="709" w:type="dxa"/>
                  <w:vAlign w:val="center"/>
                </w:tcPr>
                <w:p w14:paraId="4311004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2C91A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0" w:type="dxa"/>
                  <w:vAlign w:val="center"/>
                </w:tcPr>
                <w:p w14:paraId="3668B04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不敏感</w:t>
                  </w:r>
                </w:p>
              </w:tc>
              <w:tc>
                <w:tcPr>
                  <w:tcW w:w="709" w:type="dxa"/>
                  <w:vAlign w:val="center"/>
                </w:tcPr>
                <w:p w14:paraId="1189025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一级</w:t>
                  </w:r>
                </w:p>
              </w:tc>
              <w:tc>
                <w:tcPr>
                  <w:tcW w:w="709" w:type="dxa"/>
                  <w:vAlign w:val="center"/>
                </w:tcPr>
                <w:p w14:paraId="318AF3B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709" w:type="dxa"/>
                  <w:vAlign w:val="center"/>
                </w:tcPr>
                <w:p w14:paraId="264EAF6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708" w:type="dxa"/>
                  <w:vAlign w:val="center"/>
                </w:tcPr>
                <w:p w14:paraId="716C20C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801" w:type="dxa"/>
                  <w:vAlign w:val="center"/>
                </w:tcPr>
                <w:p w14:paraId="3B1BBFD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c>
                <w:tcPr>
                  <w:tcW w:w="709" w:type="dxa"/>
                  <w:vAlign w:val="center"/>
                </w:tcPr>
                <w:p w14:paraId="2166370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c>
                <w:tcPr>
                  <w:tcW w:w="708" w:type="dxa"/>
                  <w:vAlign w:val="center"/>
                </w:tcPr>
                <w:p w14:paraId="6905C93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c>
                <w:tcPr>
                  <w:tcW w:w="709" w:type="dxa"/>
                  <w:vAlign w:val="center"/>
                </w:tcPr>
                <w:p w14:paraId="4834952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709" w:type="dxa"/>
                  <w:vAlign w:val="center"/>
                </w:tcPr>
                <w:p w14:paraId="55B509A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45CD3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01" w:type="dxa"/>
                  <w:gridSpan w:val="10"/>
                  <w:vAlign w:val="center"/>
                </w:tcPr>
                <w:p w14:paraId="1E0428E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注</w:t>
                  </w:r>
                  <w:r>
                    <w:rPr>
                      <w:rFonts w:hint="eastAsia" w:ascii="Times New Roman" w:hAnsi="Times New Roman"/>
                      <w:color w:val="000000" w:themeColor="text1"/>
                      <w:szCs w:val="21"/>
                    </w:rPr>
                    <w:t>：“—”表示不可开展土壤环境影响评价工作</w:t>
                  </w:r>
                </w:p>
              </w:tc>
            </w:tr>
          </w:tbl>
          <w:p w14:paraId="3A148518">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本项目用地属于工业用地，按照《土壤环境质量 建设用地土壤污染风险管控标准（试行）》（GB36600-2018）中建设用地分类，属于第二类用地。</w:t>
            </w:r>
            <w:r>
              <w:rPr>
                <w:rFonts w:ascii="Times New Roman" w:hAnsi="Times New Roman"/>
                <w:color w:val="000000" w:themeColor="text1"/>
                <w:sz w:val="24"/>
                <w:szCs w:val="24"/>
              </w:rPr>
              <w:t>根据现场调查，项目区内无重金属</w:t>
            </w:r>
            <w:r>
              <w:rPr>
                <w:rFonts w:hint="eastAsia" w:ascii="Times New Roman" w:hAnsi="Times New Roman"/>
                <w:color w:val="000000" w:themeColor="text1"/>
                <w:sz w:val="24"/>
                <w:szCs w:val="24"/>
              </w:rPr>
              <w:t>、</w:t>
            </w:r>
            <w:r>
              <w:rPr>
                <w:rFonts w:ascii="Times New Roman" w:hAnsi="Times New Roman"/>
                <w:color w:val="000000" w:themeColor="text1"/>
                <w:sz w:val="24"/>
                <w:szCs w:val="24"/>
              </w:rPr>
              <w:t>无机物及有机物等污染物</w:t>
            </w:r>
            <w:r>
              <w:rPr>
                <w:rFonts w:hint="eastAsia" w:ascii="Times New Roman" w:hAnsi="Times New Roman"/>
                <w:color w:val="000000" w:themeColor="text1"/>
                <w:sz w:val="24"/>
                <w:szCs w:val="24"/>
              </w:rPr>
              <w:t>，</w:t>
            </w:r>
            <w:r>
              <w:rPr>
                <w:rFonts w:ascii="Times New Roman" w:hAnsi="Times New Roman"/>
                <w:color w:val="000000" w:themeColor="text1"/>
                <w:sz w:val="24"/>
                <w:szCs w:val="24"/>
              </w:rPr>
              <w:t>项目区内土壤</w:t>
            </w:r>
            <w:r>
              <w:rPr>
                <w:rFonts w:hint="eastAsia" w:ascii="Times New Roman" w:hAnsi="Times New Roman"/>
                <w:color w:val="000000" w:themeColor="text1"/>
                <w:sz w:val="24"/>
                <w:szCs w:val="24"/>
              </w:rPr>
              <w:t>可以满足《土壤环境质量 建设用地土壤污染风险管控标准（试行）》（GB36600-2018）中第二类用地的筛选限值要求。本项目为其他调味品、发酵制品制造项目，为四类项目；项目周边50m范围内无耕地、园地、牧草地及其他环境敏感目标，属于不敏感区；项目占地</w:t>
            </w:r>
            <w:r>
              <w:rPr>
                <w:rFonts w:ascii="Times New Roman" w:hAnsi="Times New Roman"/>
                <w:color w:val="000000" w:themeColor="text1"/>
                <w:sz w:val="24"/>
                <w:szCs w:val="24"/>
              </w:rPr>
              <w:t>11.709</w:t>
            </w:r>
            <w:r>
              <w:rPr>
                <w:rFonts w:hint="eastAsia" w:ascii="Times New Roman" w:hAnsi="Times New Roman"/>
                <w:color w:val="000000" w:themeColor="text1"/>
                <w:sz w:val="24"/>
                <w:szCs w:val="24"/>
              </w:rPr>
              <w:t>亩，因此进行简单分析，不开展土壤环境影响评价工作。</w:t>
            </w:r>
          </w:p>
          <w:p w14:paraId="696D3F0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本项目通过对厂房地面做防渗处理等措施可减小大气污染物沉降对土壤的影响。</w:t>
            </w:r>
          </w:p>
          <w:p w14:paraId="2DB4F65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6、清洁生产分析</w:t>
            </w:r>
          </w:p>
          <w:p w14:paraId="772B879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清洁生产是将整体预防的环境战略持续用于生产过程、产品和服务中，以其增加生产效率，并减少对社会和环境的风险。其实质是通过生产全过程的控制和资源能源的合理配置，最大限度地把原料转变为产品，实现经济和环境的协调发展。本项目清洁生产措施主要体现在以下几个方面：</w:t>
            </w:r>
          </w:p>
          <w:p w14:paraId="229AA691">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1</w:t>
            </w:r>
            <w:r>
              <w:rPr>
                <w:rFonts w:hint="eastAsia" w:ascii="Times New Roman" w:hAnsi="Times New Roman"/>
                <w:color w:val="000000" w:themeColor="text1"/>
                <w:sz w:val="24"/>
                <w:szCs w:val="24"/>
              </w:rPr>
              <w:t>）原辅材料及能源</w:t>
            </w:r>
          </w:p>
          <w:p w14:paraId="3EDF46E1">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本项目生产所需的原料主要为糯米、萝卜菜、水，主要原辅材料无毒无害。</w:t>
            </w:r>
          </w:p>
          <w:p w14:paraId="7BFC35A9">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2</w:t>
            </w:r>
            <w:r>
              <w:rPr>
                <w:rFonts w:hint="eastAsia" w:ascii="Times New Roman" w:hAnsi="Times New Roman"/>
                <w:color w:val="000000" w:themeColor="text1"/>
                <w:sz w:val="24"/>
                <w:szCs w:val="24"/>
              </w:rPr>
              <w:t>）生产工艺</w:t>
            </w:r>
          </w:p>
          <w:p w14:paraId="1D2FA994">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项目生产工艺不采用落后的工艺和设备，关键的生产设备具有噪声低的优点。</w:t>
            </w:r>
          </w:p>
          <w:p w14:paraId="398C8CE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3</w:t>
            </w:r>
            <w:r>
              <w:rPr>
                <w:rFonts w:hint="eastAsia" w:ascii="Times New Roman" w:hAnsi="Times New Roman"/>
                <w:color w:val="000000" w:themeColor="text1"/>
                <w:sz w:val="24"/>
                <w:szCs w:val="24"/>
              </w:rPr>
              <w:t>）产品</w:t>
            </w:r>
          </w:p>
          <w:p w14:paraId="75A7561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项目产品为腌菜膏、干腌菜、小米醋，均属环保产品。其销售过程及成品使用过程中也不会对环境造成影响。</w:t>
            </w:r>
          </w:p>
          <w:p w14:paraId="5667D95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4</w:t>
            </w:r>
            <w:r>
              <w:rPr>
                <w:rFonts w:hint="eastAsia" w:ascii="Times New Roman" w:hAnsi="Times New Roman"/>
                <w:color w:val="000000" w:themeColor="text1"/>
                <w:sz w:val="24"/>
                <w:szCs w:val="24"/>
              </w:rPr>
              <w:t>）本项目采取的清洁生产措施</w:t>
            </w:r>
          </w:p>
          <w:p w14:paraId="186F1974">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①项目运营期产生的废水主要是原料清洗废水、设备和地面冲洗废水、洗瓶废水、生活废水，通过妥善的处理措施和途径，不会对环境造成明显影响。</w:t>
            </w:r>
          </w:p>
          <w:p w14:paraId="7DC4060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②醋渣经晾干后作为饲料出售，废弃包装袋分类收集后统一外售给废品回收站，实现废物再利用，同时也节省了经济成本。</w:t>
            </w:r>
          </w:p>
          <w:p w14:paraId="1330B55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综上所述，项目按照清洁生产的要求，有效地减少了污染物的排放，项目对生产物料、资源进行了有效地利用，符合清洁生产的原则。</w:t>
            </w:r>
          </w:p>
          <w:p w14:paraId="07AF47FC">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7、环境</w:t>
            </w:r>
            <w:r>
              <w:rPr>
                <w:rFonts w:ascii="Times New Roman" w:hAnsi="Times New Roman"/>
                <w:color w:val="000000" w:themeColor="text1"/>
                <w:sz w:val="24"/>
                <w:szCs w:val="24"/>
              </w:rPr>
              <w:t>风险分析</w:t>
            </w:r>
          </w:p>
          <w:p w14:paraId="499B21F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1</w:t>
            </w:r>
            <w:r>
              <w:rPr>
                <w:rFonts w:hint="eastAsia" w:ascii="Times New Roman" w:hAnsi="Times New Roman"/>
                <w:color w:val="000000" w:themeColor="text1"/>
                <w:sz w:val="24"/>
                <w:szCs w:val="24"/>
              </w:rPr>
              <w:t>）环境风险识别</w:t>
            </w:r>
          </w:p>
          <w:p w14:paraId="3E59216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根据《建设项目环境风险评价技术导则》（HJ 169-2018）及项目生产工艺流程，对企业原辅材料、燃料、中间产品、副产品、最终产品和三废所涉及的主要物质进行识别；如果某种物质具有有毒、有害、易燃易爆、易扩散等特性，在意外条件下可能对企业外部人群和环境造成伤害、污染，则定义此物质为环境风险物质。</w:t>
            </w:r>
          </w:p>
          <w:p w14:paraId="480AB366">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根据建设单位提供资料，本项目</w:t>
            </w:r>
            <w:r>
              <w:rPr>
                <w:rFonts w:ascii="Times New Roman" w:hAnsi="Times New Roman"/>
                <w:color w:val="000000" w:themeColor="text1"/>
                <w:sz w:val="24"/>
                <w:szCs w:val="24"/>
              </w:rPr>
              <w:t>原辅材料、燃料、中间产品、副产品、最终产品所涉及的主要物质</w:t>
            </w:r>
            <w:r>
              <w:rPr>
                <w:rFonts w:hint="eastAsia" w:ascii="Times New Roman" w:hAnsi="Times New Roman"/>
                <w:color w:val="000000" w:themeColor="text1"/>
                <w:sz w:val="24"/>
                <w:szCs w:val="24"/>
              </w:rPr>
              <w:t>均</w:t>
            </w:r>
            <w:r>
              <w:rPr>
                <w:rFonts w:ascii="Times New Roman" w:hAnsi="Times New Roman"/>
                <w:color w:val="000000" w:themeColor="text1"/>
                <w:sz w:val="24"/>
                <w:szCs w:val="24"/>
              </w:rPr>
              <w:t>不属于环境风险物质</w:t>
            </w:r>
            <w:r>
              <w:rPr>
                <w:rFonts w:hint="eastAsia" w:ascii="Times New Roman" w:hAnsi="Times New Roman"/>
                <w:color w:val="000000" w:themeColor="text1"/>
                <w:sz w:val="24"/>
                <w:szCs w:val="24"/>
              </w:rPr>
              <w:t>。因此本项目主要环境风险主要为废水的非正常排放。</w:t>
            </w:r>
          </w:p>
          <w:p w14:paraId="66215FCA">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w:t>
            </w:r>
            <w:r>
              <w:rPr>
                <w:rFonts w:hint="eastAsia" w:ascii="Times New Roman" w:hAnsi="Times New Roman"/>
                <w:color w:val="000000" w:themeColor="text1"/>
                <w:sz w:val="24"/>
                <w:szCs w:val="24"/>
              </w:rPr>
              <w:t>存在的主要环境风险源为排水管道、化粪池、沉淀池。</w:t>
            </w:r>
          </w:p>
          <w:p w14:paraId="4D6FA97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（2）环境风险评价等级</w:t>
            </w:r>
          </w:p>
          <w:p w14:paraId="4250F7C3">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根据《建设项目环境风险评价技术导则》（HT/J169-20</w:t>
            </w:r>
            <w:r>
              <w:rPr>
                <w:rFonts w:hint="eastAsia" w:ascii="Times New Roman" w:hAnsi="Times New Roman"/>
                <w:color w:val="000000" w:themeColor="text1"/>
                <w:sz w:val="24"/>
                <w:szCs w:val="24"/>
              </w:rPr>
              <w:t>18</w:t>
            </w:r>
            <w:r>
              <w:rPr>
                <w:rFonts w:ascii="Times New Roman" w:hAnsi="Times New Roman"/>
                <w:color w:val="000000" w:themeColor="text1"/>
                <w:sz w:val="24"/>
                <w:szCs w:val="24"/>
              </w:rPr>
              <w:t>）中</w:t>
            </w:r>
            <w:r>
              <w:rPr>
                <w:rFonts w:hint="eastAsia" w:ascii="Times New Roman" w:hAnsi="Times New Roman"/>
                <w:color w:val="000000" w:themeColor="text1"/>
                <w:sz w:val="24"/>
                <w:szCs w:val="24"/>
              </w:rPr>
              <w:t>评价工作等级划分依据可知，本项目环境风险</w:t>
            </w:r>
            <w:r>
              <w:rPr>
                <w:rFonts w:ascii="Times New Roman" w:hAnsi="Times New Roman"/>
                <w:color w:val="000000" w:themeColor="text1"/>
                <w:sz w:val="24"/>
                <w:szCs w:val="24"/>
              </w:rPr>
              <w:t>潜势为</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 1 \* ROMAN </w:instrText>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I</w:t>
            </w:r>
            <w:r>
              <w:rPr>
                <w:rFonts w:ascii="Times New Roman" w:hAnsi="Times New Roman"/>
                <w:color w:val="000000" w:themeColor="text1"/>
                <w:sz w:val="24"/>
                <w:szCs w:val="24"/>
              </w:rPr>
              <w:fldChar w:fldCharType="end"/>
            </w:r>
            <w:r>
              <w:rPr>
                <w:rFonts w:hint="eastAsia" w:ascii="Times New Roman" w:hAnsi="Times New Roman"/>
                <w:color w:val="000000" w:themeColor="text1"/>
                <w:sz w:val="24"/>
                <w:szCs w:val="24"/>
              </w:rPr>
              <w:t>，只需进行简单分析。</w:t>
            </w:r>
          </w:p>
          <w:p w14:paraId="293B88C1">
            <w:pPr>
              <w:spacing w:line="360" w:lineRule="auto"/>
              <w:ind w:firstLine="482" w:firstLineChars="200"/>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表7-9  评价工作等级划分</w:t>
            </w:r>
          </w:p>
          <w:tbl>
            <w:tblPr>
              <w:tblStyle w:val="3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0"/>
              <w:gridCol w:w="1701"/>
              <w:gridCol w:w="1702"/>
              <w:gridCol w:w="1702"/>
            </w:tblGrid>
            <w:tr w14:paraId="66E7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0" w:type="dxa"/>
                  <w:tcBorders>
                    <w:top w:val="single" w:color="auto" w:sz="4" w:space="0"/>
                    <w:left w:val="single" w:color="auto" w:sz="4" w:space="0"/>
                    <w:bottom w:val="single" w:color="auto" w:sz="4" w:space="0"/>
                    <w:right w:val="single" w:color="auto" w:sz="4" w:space="0"/>
                  </w:tcBorders>
                  <w:vAlign w:val="center"/>
                </w:tcPr>
                <w:p w14:paraId="61ED9D0D">
                  <w:pPr>
                    <w:pStyle w:val="28"/>
                    <w:spacing w:after="0" w:line="276" w:lineRule="auto"/>
                    <w:ind w:firstLine="0"/>
                    <w:jc w:val="center"/>
                    <w:rPr>
                      <w:color w:val="000000" w:themeColor="text1"/>
                      <w:kern w:val="2"/>
                      <w:sz w:val="21"/>
                      <w:szCs w:val="21"/>
                    </w:rPr>
                  </w:pPr>
                  <w:r>
                    <w:rPr>
                      <w:rFonts w:hint="eastAsia"/>
                      <w:color w:val="000000" w:themeColor="text1"/>
                      <w:kern w:val="2"/>
                      <w:sz w:val="21"/>
                      <w:szCs w:val="21"/>
                    </w:rPr>
                    <w:t>环境风险潜势</w:t>
                  </w:r>
                </w:p>
              </w:tc>
              <w:tc>
                <w:tcPr>
                  <w:tcW w:w="1700" w:type="dxa"/>
                  <w:tcBorders>
                    <w:top w:val="single" w:color="auto" w:sz="4" w:space="0"/>
                    <w:left w:val="single" w:color="auto" w:sz="4" w:space="0"/>
                    <w:bottom w:val="single" w:color="auto" w:sz="4" w:space="0"/>
                    <w:right w:val="single" w:color="auto" w:sz="4" w:space="0"/>
                  </w:tcBorders>
                  <w:vAlign w:val="center"/>
                </w:tcPr>
                <w:p w14:paraId="2625BD91">
                  <w:pPr>
                    <w:pStyle w:val="28"/>
                    <w:spacing w:after="0" w:line="276" w:lineRule="auto"/>
                    <w:ind w:firstLine="0"/>
                    <w:jc w:val="center"/>
                    <w:rPr>
                      <w:color w:val="000000" w:themeColor="text1"/>
                      <w:kern w:val="2"/>
                      <w:sz w:val="21"/>
                      <w:szCs w:val="21"/>
                    </w:rPr>
                  </w:pPr>
                  <w:r>
                    <w:rPr>
                      <w:color w:val="000000" w:themeColor="text1"/>
                      <w:kern w:val="2"/>
                      <w:sz w:val="21"/>
                      <w:szCs w:val="21"/>
                    </w:rPr>
                    <w:t>Ⅳ</w:t>
                  </w:r>
                  <w:r>
                    <w:rPr>
                      <w:rFonts w:hint="eastAsia"/>
                      <w:color w:val="000000" w:themeColor="text1"/>
                      <w:kern w:val="2"/>
                      <w:sz w:val="21"/>
                      <w:szCs w:val="21"/>
                    </w:rPr>
                    <w:t>、</w:t>
                  </w:r>
                  <w:r>
                    <w:rPr>
                      <w:color w:val="000000" w:themeColor="text1"/>
                      <w:kern w:val="2"/>
                      <w:sz w:val="21"/>
                      <w:szCs w:val="21"/>
                    </w:rPr>
                    <w:t>Ⅳ+</w:t>
                  </w:r>
                </w:p>
              </w:tc>
              <w:tc>
                <w:tcPr>
                  <w:tcW w:w="1701" w:type="dxa"/>
                  <w:tcBorders>
                    <w:top w:val="single" w:color="auto" w:sz="4" w:space="0"/>
                    <w:left w:val="single" w:color="auto" w:sz="4" w:space="0"/>
                    <w:bottom w:val="single" w:color="auto" w:sz="4" w:space="0"/>
                    <w:right w:val="single" w:color="auto" w:sz="4" w:space="0"/>
                  </w:tcBorders>
                  <w:vAlign w:val="center"/>
                </w:tcPr>
                <w:p w14:paraId="24F7BAC2">
                  <w:pPr>
                    <w:pStyle w:val="28"/>
                    <w:spacing w:after="0" w:line="276" w:lineRule="auto"/>
                    <w:ind w:firstLine="0"/>
                    <w:jc w:val="center"/>
                    <w:rPr>
                      <w:color w:val="000000" w:themeColor="text1"/>
                      <w:kern w:val="2"/>
                      <w:sz w:val="21"/>
                      <w:szCs w:val="21"/>
                    </w:rPr>
                  </w:pPr>
                  <w:r>
                    <w:rPr>
                      <w:color w:val="000000" w:themeColor="text1"/>
                      <w:kern w:val="2"/>
                      <w:sz w:val="21"/>
                      <w:szCs w:val="21"/>
                    </w:rPr>
                    <w:t>Ⅲ</w:t>
                  </w:r>
                </w:p>
              </w:tc>
              <w:tc>
                <w:tcPr>
                  <w:tcW w:w="1702" w:type="dxa"/>
                  <w:tcBorders>
                    <w:top w:val="single" w:color="auto" w:sz="4" w:space="0"/>
                    <w:left w:val="single" w:color="auto" w:sz="4" w:space="0"/>
                    <w:bottom w:val="single" w:color="auto" w:sz="4" w:space="0"/>
                    <w:right w:val="single" w:color="auto" w:sz="4" w:space="0"/>
                  </w:tcBorders>
                  <w:vAlign w:val="center"/>
                </w:tcPr>
                <w:p w14:paraId="07D95111">
                  <w:pPr>
                    <w:pStyle w:val="28"/>
                    <w:spacing w:after="0" w:line="276" w:lineRule="auto"/>
                    <w:ind w:firstLine="0"/>
                    <w:jc w:val="center"/>
                    <w:rPr>
                      <w:color w:val="000000" w:themeColor="text1"/>
                      <w:kern w:val="2"/>
                      <w:sz w:val="21"/>
                      <w:szCs w:val="21"/>
                    </w:rPr>
                  </w:pPr>
                  <w:r>
                    <w:rPr>
                      <w:color w:val="000000" w:themeColor="text1"/>
                      <w:kern w:val="2"/>
                      <w:sz w:val="21"/>
                      <w:szCs w:val="21"/>
                    </w:rPr>
                    <w:t>Ⅱ</w:t>
                  </w:r>
                </w:p>
              </w:tc>
              <w:tc>
                <w:tcPr>
                  <w:tcW w:w="1702" w:type="dxa"/>
                  <w:tcBorders>
                    <w:top w:val="single" w:color="auto" w:sz="4" w:space="0"/>
                    <w:left w:val="single" w:color="auto" w:sz="4" w:space="0"/>
                    <w:bottom w:val="single" w:color="auto" w:sz="4" w:space="0"/>
                    <w:right w:val="single" w:color="auto" w:sz="4" w:space="0"/>
                  </w:tcBorders>
                  <w:vAlign w:val="center"/>
                </w:tcPr>
                <w:p w14:paraId="30166AF5">
                  <w:pPr>
                    <w:pStyle w:val="28"/>
                    <w:spacing w:after="0" w:line="276" w:lineRule="auto"/>
                    <w:ind w:firstLine="0"/>
                    <w:jc w:val="center"/>
                    <w:rPr>
                      <w:color w:val="000000" w:themeColor="text1"/>
                      <w:kern w:val="2"/>
                      <w:sz w:val="21"/>
                      <w:szCs w:val="21"/>
                    </w:rPr>
                  </w:pPr>
                  <w:r>
                    <w:rPr>
                      <w:color w:val="000000" w:themeColor="text1"/>
                      <w:kern w:val="2"/>
                      <w:sz w:val="21"/>
                      <w:szCs w:val="21"/>
                    </w:rPr>
                    <w:t>Ⅰ</w:t>
                  </w:r>
                </w:p>
              </w:tc>
            </w:tr>
            <w:tr w14:paraId="6665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0" w:type="dxa"/>
                  <w:tcBorders>
                    <w:top w:val="single" w:color="auto" w:sz="4" w:space="0"/>
                    <w:left w:val="single" w:color="auto" w:sz="4" w:space="0"/>
                    <w:bottom w:val="single" w:color="auto" w:sz="4" w:space="0"/>
                    <w:right w:val="single" w:color="auto" w:sz="4" w:space="0"/>
                  </w:tcBorders>
                  <w:vAlign w:val="center"/>
                </w:tcPr>
                <w:p w14:paraId="4925160F">
                  <w:pPr>
                    <w:pStyle w:val="28"/>
                    <w:spacing w:after="0" w:line="276" w:lineRule="auto"/>
                    <w:ind w:firstLine="0"/>
                    <w:jc w:val="center"/>
                    <w:rPr>
                      <w:color w:val="000000" w:themeColor="text1"/>
                      <w:kern w:val="2"/>
                      <w:sz w:val="21"/>
                      <w:szCs w:val="21"/>
                    </w:rPr>
                  </w:pPr>
                  <w:r>
                    <w:rPr>
                      <w:rFonts w:hint="eastAsia"/>
                      <w:color w:val="000000" w:themeColor="text1"/>
                      <w:kern w:val="2"/>
                      <w:sz w:val="21"/>
                      <w:szCs w:val="21"/>
                    </w:rPr>
                    <w:t>评价工作等级</w:t>
                  </w:r>
                </w:p>
              </w:tc>
              <w:tc>
                <w:tcPr>
                  <w:tcW w:w="1700" w:type="dxa"/>
                  <w:tcBorders>
                    <w:top w:val="single" w:color="auto" w:sz="4" w:space="0"/>
                    <w:left w:val="single" w:color="auto" w:sz="4" w:space="0"/>
                    <w:bottom w:val="single" w:color="auto" w:sz="4" w:space="0"/>
                    <w:right w:val="single" w:color="auto" w:sz="4" w:space="0"/>
                  </w:tcBorders>
                  <w:vAlign w:val="center"/>
                </w:tcPr>
                <w:p w14:paraId="7D98678F">
                  <w:pPr>
                    <w:pStyle w:val="28"/>
                    <w:spacing w:after="0" w:line="276" w:lineRule="auto"/>
                    <w:ind w:firstLine="0"/>
                    <w:jc w:val="center"/>
                    <w:rPr>
                      <w:color w:val="000000" w:themeColor="text1"/>
                      <w:kern w:val="2"/>
                      <w:sz w:val="21"/>
                      <w:szCs w:val="21"/>
                    </w:rPr>
                  </w:pPr>
                  <w:r>
                    <w:rPr>
                      <w:rFonts w:hint="eastAsia"/>
                      <w:color w:val="000000" w:themeColor="text1"/>
                      <w:kern w:val="2"/>
                      <w:sz w:val="21"/>
                      <w:szCs w:val="21"/>
                    </w:rPr>
                    <w:t>一</w:t>
                  </w:r>
                </w:p>
              </w:tc>
              <w:tc>
                <w:tcPr>
                  <w:tcW w:w="1701" w:type="dxa"/>
                  <w:tcBorders>
                    <w:top w:val="single" w:color="auto" w:sz="4" w:space="0"/>
                    <w:left w:val="single" w:color="auto" w:sz="4" w:space="0"/>
                    <w:bottom w:val="single" w:color="auto" w:sz="4" w:space="0"/>
                    <w:right w:val="single" w:color="auto" w:sz="4" w:space="0"/>
                  </w:tcBorders>
                  <w:vAlign w:val="center"/>
                </w:tcPr>
                <w:p w14:paraId="0DFA48CA">
                  <w:pPr>
                    <w:pStyle w:val="28"/>
                    <w:spacing w:after="0" w:line="276" w:lineRule="auto"/>
                    <w:ind w:firstLine="0"/>
                    <w:jc w:val="center"/>
                    <w:rPr>
                      <w:color w:val="000000" w:themeColor="text1"/>
                      <w:kern w:val="2"/>
                      <w:sz w:val="21"/>
                      <w:szCs w:val="21"/>
                    </w:rPr>
                  </w:pPr>
                  <w:r>
                    <w:rPr>
                      <w:rFonts w:hint="eastAsia"/>
                      <w:color w:val="000000" w:themeColor="text1"/>
                      <w:kern w:val="2"/>
                      <w:sz w:val="21"/>
                      <w:szCs w:val="21"/>
                    </w:rPr>
                    <w:t>二</w:t>
                  </w:r>
                </w:p>
              </w:tc>
              <w:tc>
                <w:tcPr>
                  <w:tcW w:w="1702" w:type="dxa"/>
                  <w:tcBorders>
                    <w:top w:val="single" w:color="auto" w:sz="4" w:space="0"/>
                    <w:left w:val="single" w:color="auto" w:sz="4" w:space="0"/>
                    <w:bottom w:val="single" w:color="auto" w:sz="4" w:space="0"/>
                    <w:right w:val="single" w:color="auto" w:sz="4" w:space="0"/>
                  </w:tcBorders>
                  <w:vAlign w:val="center"/>
                </w:tcPr>
                <w:p w14:paraId="7CC5012F">
                  <w:pPr>
                    <w:pStyle w:val="28"/>
                    <w:spacing w:after="0" w:line="276" w:lineRule="auto"/>
                    <w:ind w:firstLine="0"/>
                    <w:jc w:val="center"/>
                    <w:rPr>
                      <w:color w:val="000000" w:themeColor="text1"/>
                      <w:kern w:val="2"/>
                      <w:sz w:val="21"/>
                      <w:szCs w:val="21"/>
                    </w:rPr>
                  </w:pPr>
                  <w:r>
                    <w:rPr>
                      <w:rFonts w:hint="eastAsia"/>
                      <w:color w:val="000000" w:themeColor="text1"/>
                      <w:kern w:val="2"/>
                      <w:sz w:val="21"/>
                      <w:szCs w:val="21"/>
                    </w:rPr>
                    <w:t>三</w:t>
                  </w:r>
                </w:p>
              </w:tc>
              <w:tc>
                <w:tcPr>
                  <w:tcW w:w="1702" w:type="dxa"/>
                  <w:tcBorders>
                    <w:top w:val="single" w:color="auto" w:sz="4" w:space="0"/>
                    <w:left w:val="single" w:color="auto" w:sz="4" w:space="0"/>
                    <w:bottom w:val="single" w:color="auto" w:sz="4" w:space="0"/>
                    <w:right w:val="single" w:color="auto" w:sz="4" w:space="0"/>
                  </w:tcBorders>
                  <w:vAlign w:val="center"/>
                </w:tcPr>
                <w:p w14:paraId="40730114">
                  <w:pPr>
                    <w:pStyle w:val="28"/>
                    <w:spacing w:after="0" w:line="276" w:lineRule="auto"/>
                    <w:ind w:firstLine="0"/>
                    <w:jc w:val="center"/>
                    <w:rPr>
                      <w:color w:val="000000" w:themeColor="text1"/>
                      <w:kern w:val="2"/>
                      <w:sz w:val="21"/>
                      <w:szCs w:val="21"/>
                    </w:rPr>
                  </w:pPr>
                  <w:r>
                    <w:rPr>
                      <w:rFonts w:hint="eastAsia"/>
                      <w:color w:val="000000" w:themeColor="text1"/>
                      <w:kern w:val="2"/>
                      <w:sz w:val="21"/>
                      <w:szCs w:val="21"/>
                    </w:rPr>
                    <w:t>简单分析</w:t>
                  </w:r>
                  <w:r>
                    <w:rPr>
                      <w:color w:val="000000" w:themeColor="text1"/>
                      <w:kern w:val="2"/>
                      <w:sz w:val="21"/>
                      <w:szCs w:val="21"/>
                    </w:rPr>
                    <w:t>a</w:t>
                  </w:r>
                </w:p>
              </w:tc>
            </w:tr>
            <w:tr w14:paraId="6335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5" w:type="dxa"/>
                  <w:gridSpan w:val="5"/>
                  <w:tcBorders>
                    <w:top w:val="single" w:color="auto" w:sz="4" w:space="0"/>
                    <w:left w:val="single" w:color="auto" w:sz="4" w:space="0"/>
                    <w:bottom w:val="single" w:color="auto" w:sz="4" w:space="0"/>
                    <w:right w:val="single" w:color="auto" w:sz="4" w:space="0"/>
                  </w:tcBorders>
                </w:tcPr>
                <w:p w14:paraId="4A88C540">
                  <w:pPr>
                    <w:pStyle w:val="28"/>
                    <w:spacing w:after="0" w:line="276" w:lineRule="auto"/>
                    <w:ind w:firstLine="0"/>
                    <w:rPr>
                      <w:color w:val="000000" w:themeColor="text1"/>
                      <w:kern w:val="2"/>
                      <w:sz w:val="21"/>
                      <w:szCs w:val="21"/>
                    </w:rPr>
                  </w:pPr>
                  <w:r>
                    <w:rPr>
                      <w:color w:val="000000" w:themeColor="text1"/>
                      <w:kern w:val="2"/>
                      <w:sz w:val="21"/>
                      <w:szCs w:val="21"/>
                    </w:rPr>
                    <w:t xml:space="preserve">a </w:t>
                  </w:r>
                  <w:r>
                    <w:rPr>
                      <w:rFonts w:hint="eastAsia"/>
                      <w:color w:val="000000" w:themeColor="text1"/>
                      <w:kern w:val="2"/>
                      <w:sz w:val="21"/>
                      <w:szCs w:val="21"/>
                    </w:rPr>
                    <w:t>是相对于详细评价工作内容而言，在描述危险物质、环境影响途径、环境危害后果、风险防范措施等方面给出定性的说明</w:t>
                  </w:r>
                </w:p>
              </w:tc>
            </w:tr>
          </w:tbl>
          <w:p w14:paraId="2DFBFC2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（3）环境敏感目标</w:t>
            </w:r>
          </w:p>
          <w:p w14:paraId="7487859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本项目环境风险评价范围为以生产区中心为原点的</w:t>
            </w:r>
            <w:r>
              <w:rPr>
                <w:rFonts w:ascii="Times New Roman" w:hAnsi="Times New Roman"/>
                <w:color w:val="000000" w:themeColor="text1"/>
                <w:sz w:val="24"/>
                <w:szCs w:val="24"/>
              </w:rPr>
              <w:t>500m</w:t>
            </w:r>
            <w:r>
              <w:rPr>
                <w:rFonts w:hint="eastAsia" w:ascii="Times New Roman" w:hAnsi="Times New Roman"/>
                <w:color w:val="000000" w:themeColor="text1"/>
                <w:sz w:val="24"/>
                <w:szCs w:val="24"/>
              </w:rPr>
              <w:t>范围，环境风险保护目标主要为周边村镇居民、地表水及所在区域地下水，环境风险保护目标详见下表：</w:t>
            </w:r>
          </w:p>
          <w:p w14:paraId="5B6186DE">
            <w:pPr>
              <w:spacing w:line="360" w:lineRule="auto"/>
              <w:ind w:firstLine="482" w:firstLineChars="200"/>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7-</w:t>
            </w:r>
            <w:r>
              <w:rPr>
                <w:rFonts w:hint="eastAsia" w:ascii="Times New Roman" w:hAnsi="Times New Roman"/>
                <w:b/>
                <w:color w:val="000000" w:themeColor="text1"/>
                <w:sz w:val="24"/>
                <w:szCs w:val="24"/>
              </w:rPr>
              <w:t>10环境敏感目标一览表</w:t>
            </w:r>
          </w:p>
          <w:tbl>
            <w:tblPr>
              <w:tblStyle w:val="30"/>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708"/>
              <w:gridCol w:w="709"/>
              <w:gridCol w:w="1134"/>
              <w:gridCol w:w="1582"/>
              <w:gridCol w:w="1365"/>
              <w:gridCol w:w="1050"/>
              <w:gridCol w:w="1049"/>
            </w:tblGrid>
            <w:tr w14:paraId="2CF0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9" w:type="dxa"/>
                  <w:vMerge w:val="restart"/>
                  <w:tcBorders>
                    <w:top w:val="single" w:color="auto" w:sz="4" w:space="0"/>
                    <w:left w:val="single" w:color="auto" w:sz="4" w:space="0"/>
                    <w:bottom w:val="single" w:color="auto" w:sz="4" w:space="0"/>
                    <w:right w:val="single" w:color="auto" w:sz="4" w:space="0"/>
                  </w:tcBorders>
                  <w:vAlign w:val="center"/>
                </w:tcPr>
                <w:p w14:paraId="6EA7F761">
                  <w:pPr>
                    <w:jc w:val="center"/>
                    <w:rPr>
                      <w:rFonts w:ascii="Times New Roman" w:hAnsi="Times New Roman"/>
                      <w:color w:val="000000" w:themeColor="text1"/>
                      <w:szCs w:val="21"/>
                    </w:rPr>
                  </w:pPr>
                  <w:r>
                    <w:rPr>
                      <w:rFonts w:ascii="Times New Roman" w:hAnsi="Times New Roman"/>
                      <w:color w:val="000000" w:themeColor="text1"/>
                      <w:szCs w:val="21"/>
                    </w:rPr>
                    <w:t>名称</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F379936">
                  <w:pPr>
                    <w:jc w:val="center"/>
                    <w:rPr>
                      <w:rFonts w:ascii="Times New Roman" w:hAnsi="Times New Roman"/>
                      <w:color w:val="000000" w:themeColor="text1"/>
                      <w:szCs w:val="21"/>
                    </w:rPr>
                  </w:pPr>
                  <w:r>
                    <w:rPr>
                      <w:rFonts w:ascii="Times New Roman" w:hAnsi="Times New Roman"/>
                      <w:color w:val="000000" w:themeColor="text1"/>
                      <w:szCs w:val="21"/>
                    </w:rPr>
                    <w:t>坐标</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C428D7B">
                  <w:pPr>
                    <w:jc w:val="center"/>
                    <w:rPr>
                      <w:rFonts w:ascii="Times New Roman" w:hAnsi="Times New Roman"/>
                      <w:color w:val="000000" w:themeColor="text1"/>
                      <w:szCs w:val="21"/>
                    </w:rPr>
                  </w:pPr>
                  <w:r>
                    <w:rPr>
                      <w:rFonts w:ascii="Times New Roman" w:hAnsi="Times New Roman"/>
                      <w:color w:val="000000" w:themeColor="text1"/>
                      <w:szCs w:val="21"/>
                    </w:rPr>
                    <w:t>保护对象</w:t>
                  </w:r>
                </w:p>
              </w:tc>
              <w:tc>
                <w:tcPr>
                  <w:tcW w:w="1582" w:type="dxa"/>
                  <w:vMerge w:val="restart"/>
                  <w:tcBorders>
                    <w:top w:val="single" w:color="auto" w:sz="4" w:space="0"/>
                    <w:left w:val="single" w:color="auto" w:sz="4" w:space="0"/>
                    <w:bottom w:val="single" w:color="auto" w:sz="4" w:space="0"/>
                    <w:right w:val="single" w:color="auto" w:sz="4" w:space="0"/>
                  </w:tcBorders>
                  <w:vAlign w:val="center"/>
                </w:tcPr>
                <w:p w14:paraId="0EBAB4B7">
                  <w:pPr>
                    <w:jc w:val="center"/>
                    <w:rPr>
                      <w:rFonts w:ascii="Times New Roman" w:hAnsi="Times New Roman"/>
                      <w:color w:val="000000" w:themeColor="text1"/>
                      <w:szCs w:val="21"/>
                    </w:rPr>
                  </w:pPr>
                  <w:r>
                    <w:rPr>
                      <w:rFonts w:ascii="Times New Roman" w:hAnsi="Times New Roman"/>
                      <w:color w:val="000000" w:themeColor="text1"/>
                      <w:szCs w:val="21"/>
                    </w:rPr>
                    <w:t>保护内容</w:t>
                  </w:r>
                </w:p>
              </w:tc>
              <w:tc>
                <w:tcPr>
                  <w:tcW w:w="1365" w:type="dxa"/>
                  <w:vMerge w:val="restart"/>
                  <w:tcBorders>
                    <w:top w:val="single" w:color="auto" w:sz="4" w:space="0"/>
                    <w:left w:val="single" w:color="auto" w:sz="4" w:space="0"/>
                    <w:bottom w:val="single" w:color="auto" w:sz="4" w:space="0"/>
                    <w:right w:val="single" w:color="auto" w:sz="4" w:space="0"/>
                  </w:tcBorders>
                  <w:vAlign w:val="center"/>
                </w:tcPr>
                <w:p w14:paraId="4CF89364">
                  <w:pPr>
                    <w:jc w:val="center"/>
                    <w:rPr>
                      <w:rFonts w:ascii="Times New Roman" w:hAnsi="Times New Roman"/>
                      <w:color w:val="000000" w:themeColor="text1"/>
                      <w:szCs w:val="21"/>
                    </w:rPr>
                  </w:pPr>
                  <w:r>
                    <w:rPr>
                      <w:rFonts w:ascii="Times New Roman" w:hAnsi="Times New Roman"/>
                      <w:color w:val="000000" w:themeColor="text1"/>
                      <w:szCs w:val="21"/>
                    </w:rPr>
                    <w:t>环境功能区</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14:paraId="7C1C472C">
                  <w:pPr>
                    <w:jc w:val="center"/>
                    <w:rPr>
                      <w:rFonts w:ascii="Times New Roman" w:hAnsi="Times New Roman"/>
                      <w:color w:val="000000" w:themeColor="text1"/>
                      <w:szCs w:val="21"/>
                    </w:rPr>
                  </w:pPr>
                  <w:r>
                    <w:rPr>
                      <w:rFonts w:ascii="Times New Roman" w:hAnsi="Times New Roman"/>
                      <w:color w:val="000000" w:themeColor="text1"/>
                      <w:szCs w:val="21"/>
                    </w:rPr>
                    <w:t>相对厂址方位</w:t>
                  </w:r>
                </w:p>
              </w:tc>
              <w:tc>
                <w:tcPr>
                  <w:tcW w:w="1049" w:type="dxa"/>
                  <w:vMerge w:val="restart"/>
                  <w:tcBorders>
                    <w:top w:val="single" w:color="auto" w:sz="4" w:space="0"/>
                    <w:left w:val="single" w:color="auto" w:sz="4" w:space="0"/>
                    <w:bottom w:val="single" w:color="auto" w:sz="4" w:space="0"/>
                    <w:right w:val="single" w:color="auto" w:sz="4" w:space="0"/>
                  </w:tcBorders>
                  <w:vAlign w:val="center"/>
                </w:tcPr>
                <w:p w14:paraId="480CEA70">
                  <w:pPr>
                    <w:jc w:val="center"/>
                    <w:rPr>
                      <w:rFonts w:ascii="Times New Roman" w:hAnsi="Times New Roman"/>
                      <w:color w:val="000000" w:themeColor="text1"/>
                      <w:szCs w:val="21"/>
                    </w:rPr>
                  </w:pPr>
                  <w:r>
                    <w:rPr>
                      <w:rFonts w:ascii="Times New Roman" w:hAnsi="Times New Roman"/>
                      <w:color w:val="000000" w:themeColor="text1"/>
                      <w:szCs w:val="21"/>
                    </w:rPr>
                    <w:t>相对厂界距离</w:t>
                  </w:r>
                </w:p>
              </w:tc>
            </w:tr>
            <w:tr w14:paraId="256F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9" w:type="dxa"/>
                  <w:vMerge w:val="continue"/>
                  <w:tcBorders>
                    <w:top w:val="single" w:color="auto" w:sz="4" w:space="0"/>
                    <w:left w:val="single" w:color="auto" w:sz="4" w:space="0"/>
                    <w:bottom w:val="single" w:color="auto" w:sz="4" w:space="0"/>
                    <w:right w:val="single" w:color="auto" w:sz="4" w:space="0"/>
                  </w:tcBorders>
                  <w:vAlign w:val="center"/>
                </w:tcPr>
                <w:p w14:paraId="205E7B57">
                  <w:pPr>
                    <w:widowControl/>
                    <w:jc w:val="center"/>
                    <w:rPr>
                      <w:rFonts w:ascii="Times New Roman" w:hAnsi="Times New Roman"/>
                      <w:color w:val="000000" w:themeColor="text1"/>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CD490EC">
                  <w:pPr>
                    <w:jc w:val="center"/>
                    <w:rPr>
                      <w:rFonts w:ascii="Times New Roman" w:hAnsi="Times New Roman"/>
                      <w:color w:val="000000" w:themeColor="text1"/>
                      <w:szCs w:val="21"/>
                    </w:rPr>
                  </w:pPr>
                  <w:r>
                    <w:rPr>
                      <w:rFonts w:ascii="Times New Roman" w:hAnsi="Times New Roman"/>
                      <w:color w:val="000000" w:themeColor="text1"/>
                      <w:szCs w:val="21"/>
                    </w:rPr>
                    <w:t>X</w:t>
                  </w:r>
                </w:p>
              </w:tc>
              <w:tc>
                <w:tcPr>
                  <w:tcW w:w="709" w:type="dxa"/>
                  <w:tcBorders>
                    <w:top w:val="single" w:color="auto" w:sz="4" w:space="0"/>
                    <w:left w:val="single" w:color="auto" w:sz="4" w:space="0"/>
                    <w:bottom w:val="single" w:color="auto" w:sz="4" w:space="0"/>
                    <w:right w:val="single" w:color="auto" w:sz="4" w:space="0"/>
                  </w:tcBorders>
                  <w:vAlign w:val="center"/>
                </w:tcPr>
                <w:p w14:paraId="3C46B8FD">
                  <w:pPr>
                    <w:jc w:val="center"/>
                    <w:rPr>
                      <w:rFonts w:ascii="Times New Roman" w:hAnsi="Times New Roman"/>
                      <w:color w:val="000000" w:themeColor="text1"/>
                      <w:szCs w:val="21"/>
                    </w:rPr>
                  </w:pPr>
                  <w:r>
                    <w:rPr>
                      <w:rFonts w:ascii="Times New Roman" w:hAnsi="Times New Roman"/>
                      <w:color w:val="000000" w:themeColor="text1"/>
                      <w:szCs w:val="21"/>
                    </w:rPr>
                    <w:t>Y</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0BC1474">
                  <w:pPr>
                    <w:widowControl/>
                    <w:jc w:val="center"/>
                    <w:rPr>
                      <w:rFonts w:ascii="Times New Roman" w:hAnsi="Times New Roman"/>
                      <w:color w:val="000000" w:themeColor="text1"/>
                      <w:szCs w:val="21"/>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6ACB33E7">
                  <w:pPr>
                    <w:widowControl/>
                    <w:jc w:val="center"/>
                    <w:rPr>
                      <w:rFonts w:ascii="Times New Roman" w:hAnsi="Times New Roman"/>
                      <w:color w:val="000000" w:themeColor="text1"/>
                      <w:szCs w:val="21"/>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77A2CB1D">
                  <w:pPr>
                    <w:widowControl/>
                    <w:jc w:val="center"/>
                    <w:rPr>
                      <w:rFonts w:ascii="Times New Roman" w:hAnsi="Times New Roman"/>
                      <w:color w:val="000000" w:themeColor="text1"/>
                      <w:szCs w:val="21"/>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2CEE0C9D">
                  <w:pPr>
                    <w:widowControl/>
                    <w:jc w:val="center"/>
                    <w:rPr>
                      <w:rFonts w:ascii="Times New Roman" w:hAnsi="Times New Roman"/>
                      <w:color w:val="000000" w:themeColor="text1"/>
                      <w:szCs w:val="21"/>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14:paraId="0ED96114">
                  <w:pPr>
                    <w:widowControl/>
                    <w:jc w:val="center"/>
                    <w:rPr>
                      <w:rFonts w:ascii="Times New Roman" w:hAnsi="Times New Roman"/>
                      <w:color w:val="000000" w:themeColor="text1"/>
                      <w:szCs w:val="21"/>
                    </w:rPr>
                  </w:pPr>
                </w:p>
              </w:tc>
            </w:tr>
            <w:tr w14:paraId="79C1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14:paraId="6A6D49E1">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帕底分厂八队</w:t>
                  </w:r>
                </w:p>
              </w:tc>
              <w:tc>
                <w:tcPr>
                  <w:tcW w:w="708" w:type="dxa"/>
                  <w:tcBorders>
                    <w:top w:val="single" w:color="auto" w:sz="4" w:space="0"/>
                    <w:left w:val="single" w:color="auto" w:sz="4" w:space="0"/>
                    <w:bottom w:val="single" w:color="auto" w:sz="4" w:space="0"/>
                    <w:right w:val="single" w:color="auto" w:sz="4" w:space="0"/>
                  </w:tcBorders>
                  <w:vAlign w:val="center"/>
                </w:tcPr>
                <w:p w14:paraId="12C52742">
                  <w:pPr>
                    <w:jc w:val="center"/>
                    <w:rPr>
                      <w:rFonts w:ascii="Times New Roman" w:hAnsi="Times New Roman"/>
                      <w:color w:val="000000" w:themeColor="text1"/>
                      <w:szCs w:val="21"/>
                    </w:rPr>
                  </w:pPr>
                  <w:r>
                    <w:rPr>
                      <w:rFonts w:hint="eastAsia" w:ascii="Times New Roman" w:hAnsi="Times New Roman"/>
                      <w:color w:val="000000" w:themeColor="text1"/>
                      <w:szCs w:val="21"/>
                    </w:rPr>
                    <w:t>-420</w:t>
                  </w:r>
                </w:p>
              </w:tc>
              <w:tc>
                <w:tcPr>
                  <w:tcW w:w="709" w:type="dxa"/>
                  <w:tcBorders>
                    <w:top w:val="single" w:color="auto" w:sz="4" w:space="0"/>
                    <w:left w:val="single" w:color="auto" w:sz="4" w:space="0"/>
                    <w:bottom w:val="single" w:color="auto" w:sz="4" w:space="0"/>
                    <w:right w:val="single" w:color="auto" w:sz="4" w:space="0"/>
                  </w:tcBorders>
                  <w:vAlign w:val="center"/>
                </w:tcPr>
                <w:p w14:paraId="6A8A3E0F">
                  <w:pPr>
                    <w:jc w:val="center"/>
                    <w:rPr>
                      <w:rFonts w:ascii="Times New Roman" w:hAnsi="Times New Roman"/>
                      <w:color w:val="000000" w:themeColor="text1"/>
                      <w:szCs w:val="21"/>
                    </w:rPr>
                  </w:pPr>
                  <w:r>
                    <w:rPr>
                      <w:rFonts w:ascii="Times New Roman" w:hAnsi="Times New Roman"/>
                      <w:color w:val="000000" w:themeColor="text1"/>
                      <w:szCs w:val="21"/>
                    </w:rPr>
                    <w:t>-</w:t>
                  </w:r>
                  <w:r>
                    <w:rPr>
                      <w:rFonts w:hint="eastAsia" w:ascii="Times New Roman" w:hAnsi="Times New Roman"/>
                      <w:color w:val="000000" w:themeColor="text1"/>
                      <w:szCs w:val="21"/>
                    </w:rPr>
                    <w:t>240</w:t>
                  </w:r>
                </w:p>
              </w:tc>
              <w:tc>
                <w:tcPr>
                  <w:tcW w:w="1134" w:type="dxa"/>
                  <w:tcBorders>
                    <w:top w:val="single" w:color="auto" w:sz="4" w:space="0"/>
                    <w:left w:val="single" w:color="auto" w:sz="4" w:space="0"/>
                    <w:bottom w:val="single" w:color="auto" w:sz="4" w:space="0"/>
                    <w:right w:val="single" w:color="auto" w:sz="4" w:space="0"/>
                  </w:tcBorders>
                  <w:vAlign w:val="center"/>
                </w:tcPr>
                <w:p w14:paraId="694A3177">
                  <w:pPr>
                    <w:pStyle w:val="13"/>
                    <w:ind w:firstLine="0"/>
                    <w:jc w:val="center"/>
                    <w:rPr>
                      <w:color w:val="000000" w:themeColor="text1"/>
                      <w:kern w:val="2"/>
                      <w:sz w:val="21"/>
                      <w:szCs w:val="21"/>
                    </w:rPr>
                  </w:pPr>
                  <w:r>
                    <w:rPr>
                      <w:color w:val="000000" w:themeColor="text1"/>
                      <w:kern w:val="2"/>
                      <w:sz w:val="21"/>
                      <w:szCs w:val="21"/>
                    </w:rPr>
                    <w:t>居民</w:t>
                  </w:r>
                </w:p>
              </w:tc>
              <w:tc>
                <w:tcPr>
                  <w:tcW w:w="1582" w:type="dxa"/>
                  <w:tcBorders>
                    <w:top w:val="single" w:color="auto" w:sz="4" w:space="0"/>
                    <w:left w:val="single" w:color="auto" w:sz="4" w:space="0"/>
                    <w:bottom w:val="single" w:color="auto" w:sz="4" w:space="0"/>
                    <w:right w:val="single" w:color="auto" w:sz="4" w:space="0"/>
                  </w:tcBorders>
                  <w:vAlign w:val="center"/>
                </w:tcPr>
                <w:p w14:paraId="3988C730">
                  <w:pPr>
                    <w:pStyle w:val="13"/>
                    <w:ind w:firstLine="0"/>
                    <w:jc w:val="center"/>
                    <w:rPr>
                      <w:color w:val="000000" w:themeColor="text1"/>
                      <w:kern w:val="2"/>
                      <w:sz w:val="21"/>
                      <w:szCs w:val="21"/>
                    </w:rPr>
                  </w:pPr>
                  <w:r>
                    <w:rPr>
                      <w:color w:val="000000" w:themeColor="text1"/>
                      <w:kern w:val="2"/>
                      <w:sz w:val="21"/>
                      <w:szCs w:val="21"/>
                    </w:rPr>
                    <w:t>-</w:t>
                  </w:r>
                </w:p>
              </w:tc>
              <w:tc>
                <w:tcPr>
                  <w:tcW w:w="1365" w:type="dxa"/>
                  <w:vMerge w:val="restart"/>
                  <w:tcBorders>
                    <w:top w:val="single" w:color="auto" w:sz="4" w:space="0"/>
                    <w:left w:val="single" w:color="auto" w:sz="4" w:space="0"/>
                    <w:right w:val="single" w:color="auto" w:sz="4" w:space="0"/>
                  </w:tcBorders>
                  <w:vAlign w:val="center"/>
                </w:tcPr>
                <w:p w14:paraId="76606D0E">
                  <w:pPr>
                    <w:jc w:val="center"/>
                    <w:rPr>
                      <w:rFonts w:ascii="Times New Roman" w:hAnsi="Times New Roman"/>
                      <w:color w:val="000000" w:themeColor="text1"/>
                      <w:szCs w:val="21"/>
                    </w:rPr>
                  </w:pPr>
                  <w:r>
                    <w:rPr>
                      <w:rFonts w:ascii="Times New Roman" w:hAnsi="Times New Roman"/>
                      <w:color w:val="000000" w:themeColor="text1"/>
                      <w:szCs w:val="21"/>
                    </w:rPr>
                    <w:t>空气环境质量二类区</w:t>
                  </w:r>
                </w:p>
              </w:tc>
              <w:tc>
                <w:tcPr>
                  <w:tcW w:w="1050" w:type="dxa"/>
                  <w:tcBorders>
                    <w:top w:val="single" w:color="auto" w:sz="4" w:space="0"/>
                    <w:left w:val="single" w:color="auto" w:sz="4" w:space="0"/>
                    <w:bottom w:val="single" w:color="auto" w:sz="4" w:space="0"/>
                    <w:right w:val="single" w:color="auto" w:sz="4" w:space="0"/>
                  </w:tcBorders>
                  <w:vAlign w:val="center"/>
                </w:tcPr>
                <w:p w14:paraId="5694953F">
                  <w:pPr>
                    <w:pStyle w:val="13"/>
                    <w:ind w:firstLine="0"/>
                    <w:jc w:val="center"/>
                    <w:rPr>
                      <w:color w:val="000000" w:themeColor="text1"/>
                      <w:kern w:val="2"/>
                      <w:sz w:val="21"/>
                      <w:szCs w:val="21"/>
                    </w:rPr>
                  </w:pPr>
                  <w:r>
                    <w:rPr>
                      <w:color w:val="000000" w:themeColor="text1"/>
                      <w:kern w:val="2"/>
                      <w:sz w:val="21"/>
                      <w:szCs w:val="21"/>
                    </w:rPr>
                    <w:t>西南侧</w:t>
                  </w:r>
                </w:p>
              </w:tc>
              <w:tc>
                <w:tcPr>
                  <w:tcW w:w="1049" w:type="dxa"/>
                  <w:tcBorders>
                    <w:top w:val="single" w:color="auto" w:sz="4" w:space="0"/>
                    <w:left w:val="single" w:color="auto" w:sz="4" w:space="0"/>
                    <w:bottom w:val="single" w:color="auto" w:sz="4" w:space="0"/>
                    <w:right w:val="single" w:color="auto" w:sz="4" w:space="0"/>
                  </w:tcBorders>
                  <w:vAlign w:val="center"/>
                </w:tcPr>
                <w:p w14:paraId="24919E75">
                  <w:pPr>
                    <w:jc w:val="center"/>
                    <w:rPr>
                      <w:rFonts w:ascii="Times New Roman" w:hAnsi="Times New Roman"/>
                      <w:color w:val="000000" w:themeColor="text1"/>
                      <w:szCs w:val="21"/>
                    </w:rPr>
                  </w:pPr>
                  <w:r>
                    <w:rPr>
                      <w:rFonts w:hint="eastAsia" w:ascii="Times New Roman" w:hAnsi="Times New Roman"/>
                      <w:color w:val="000000" w:themeColor="text1"/>
                      <w:szCs w:val="21"/>
                    </w:rPr>
                    <w:t>420</w:t>
                  </w:r>
                  <w:r>
                    <w:rPr>
                      <w:rFonts w:ascii="Times New Roman" w:hAnsi="Times New Roman"/>
                      <w:color w:val="000000" w:themeColor="text1"/>
                      <w:szCs w:val="21"/>
                    </w:rPr>
                    <w:t>m</w:t>
                  </w:r>
                </w:p>
              </w:tc>
            </w:tr>
            <w:tr w14:paraId="402A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14:paraId="1507F4F8">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帕底村</w:t>
                  </w:r>
                </w:p>
              </w:tc>
              <w:tc>
                <w:tcPr>
                  <w:tcW w:w="708" w:type="dxa"/>
                  <w:tcBorders>
                    <w:top w:val="single" w:color="auto" w:sz="4" w:space="0"/>
                    <w:left w:val="single" w:color="auto" w:sz="4" w:space="0"/>
                    <w:bottom w:val="single" w:color="auto" w:sz="4" w:space="0"/>
                    <w:right w:val="single" w:color="auto" w:sz="4" w:space="0"/>
                  </w:tcBorders>
                  <w:vAlign w:val="center"/>
                </w:tcPr>
                <w:p w14:paraId="28519608">
                  <w:pPr>
                    <w:jc w:val="center"/>
                    <w:rPr>
                      <w:rFonts w:ascii="Times New Roman" w:hAnsi="Times New Roman"/>
                      <w:color w:val="000000" w:themeColor="text1"/>
                      <w:szCs w:val="21"/>
                    </w:rPr>
                  </w:pPr>
                  <w:r>
                    <w:rPr>
                      <w:rFonts w:hint="eastAsia" w:ascii="Times New Roman" w:hAnsi="Times New Roman"/>
                      <w:color w:val="000000" w:themeColor="text1"/>
                      <w:szCs w:val="21"/>
                    </w:rPr>
                    <w:t>200</w:t>
                  </w:r>
                </w:p>
              </w:tc>
              <w:tc>
                <w:tcPr>
                  <w:tcW w:w="709" w:type="dxa"/>
                  <w:tcBorders>
                    <w:top w:val="single" w:color="auto" w:sz="4" w:space="0"/>
                    <w:left w:val="single" w:color="auto" w:sz="4" w:space="0"/>
                    <w:bottom w:val="single" w:color="auto" w:sz="4" w:space="0"/>
                    <w:right w:val="single" w:color="auto" w:sz="4" w:space="0"/>
                  </w:tcBorders>
                  <w:vAlign w:val="center"/>
                </w:tcPr>
                <w:p w14:paraId="51EAF846">
                  <w:pPr>
                    <w:jc w:val="center"/>
                    <w:rPr>
                      <w:rFonts w:ascii="Times New Roman" w:hAnsi="Times New Roman"/>
                      <w:color w:val="000000" w:themeColor="text1"/>
                      <w:szCs w:val="21"/>
                    </w:rPr>
                  </w:pPr>
                  <w:r>
                    <w:rPr>
                      <w:rFonts w:hint="eastAsia" w:ascii="Times New Roman" w:hAnsi="Times New Roman"/>
                      <w:color w:val="000000" w:themeColor="text1"/>
                      <w:szCs w:val="21"/>
                    </w:rPr>
                    <w:t>110</w:t>
                  </w:r>
                </w:p>
              </w:tc>
              <w:tc>
                <w:tcPr>
                  <w:tcW w:w="1134" w:type="dxa"/>
                  <w:tcBorders>
                    <w:top w:val="single" w:color="auto" w:sz="4" w:space="0"/>
                    <w:left w:val="single" w:color="auto" w:sz="4" w:space="0"/>
                    <w:bottom w:val="single" w:color="auto" w:sz="4" w:space="0"/>
                    <w:right w:val="single" w:color="auto" w:sz="4" w:space="0"/>
                  </w:tcBorders>
                  <w:vAlign w:val="center"/>
                </w:tcPr>
                <w:p w14:paraId="071CD17E">
                  <w:pPr>
                    <w:pStyle w:val="13"/>
                    <w:ind w:firstLine="0"/>
                    <w:jc w:val="center"/>
                    <w:rPr>
                      <w:color w:val="000000" w:themeColor="text1"/>
                      <w:kern w:val="2"/>
                      <w:sz w:val="21"/>
                      <w:szCs w:val="21"/>
                    </w:rPr>
                  </w:pPr>
                  <w:r>
                    <w:rPr>
                      <w:color w:val="000000" w:themeColor="text1"/>
                      <w:kern w:val="2"/>
                      <w:sz w:val="21"/>
                      <w:szCs w:val="21"/>
                    </w:rPr>
                    <w:t>居民</w:t>
                  </w:r>
                </w:p>
              </w:tc>
              <w:tc>
                <w:tcPr>
                  <w:tcW w:w="1582" w:type="dxa"/>
                  <w:tcBorders>
                    <w:top w:val="single" w:color="auto" w:sz="4" w:space="0"/>
                    <w:left w:val="single" w:color="auto" w:sz="4" w:space="0"/>
                    <w:bottom w:val="single" w:color="auto" w:sz="4" w:space="0"/>
                    <w:right w:val="single" w:color="auto" w:sz="4" w:space="0"/>
                  </w:tcBorders>
                  <w:vAlign w:val="center"/>
                </w:tcPr>
                <w:p w14:paraId="1E2C0639">
                  <w:pPr>
                    <w:pStyle w:val="13"/>
                    <w:ind w:firstLine="0"/>
                    <w:jc w:val="center"/>
                    <w:rPr>
                      <w:color w:val="000000" w:themeColor="text1"/>
                      <w:kern w:val="2"/>
                      <w:sz w:val="21"/>
                      <w:szCs w:val="21"/>
                    </w:rPr>
                  </w:pPr>
                  <w:r>
                    <w:rPr>
                      <w:color w:val="000000" w:themeColor="text1"/>
                      <w:kern w:val="2"/>
                      <w:sz w:val="21"/>
                      <w:szCs w:val="21"/>
                    </w:rPr>
                    <w:t>-</w:t>
                  </w:r>
                </w:p>
              </w:tc>
              <w:tc>
                <w:tcPr>
                  <w:tcW w:w="1365" w:type="dxa"/>
                  <w:vMerge w:val="continue"/>
                  <w:tcBorders>
                    <w:top w:val="single" w:color="auto" w:sz="4" w:space="0"/>
                    <w:left w:val="single" w:color="auto" w:sz="4" w:space="0"/>
                    <w:right w:val="single" w:color="auto" w:sz="4" w:space="0"/>
                  </w:tcBorders>
                  <w:vAlign w:val="center"/>
                </w:tcPr>
                <w:p w14:paraId="31DDAA18">
                  <w:pPr>
                    <w:jc w:val="center"/>
                    <w:rPr>
                      <w:rFonts w:ascii="Times New Roman" w:hAnsi="Times New Roman"/>
                      <w:color w:val="000000" w:themeColor="text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0E30F99A">
                  <w:pPr>
                    <w:pStyle w:val="13"/>
                    <w:ind w:firstLine="0"/>
                    <w:jc w:val="center"/>
                    <w:rPr>
                      <w:color w:val="000000" w:themeColor="text1"/>
                      <w:kern w:val="2"/>
                      <w:sz w:val="21"/>
                      <w:szCs w:val="21"/>
                    </w:rPr>
                  </w:pPr>
                  <w:r>
                    <w:rPr>
                      <w:color w:val="000000" w:themeColor="text1"/>
                      <w:kern w:val="2"/>
                      <w:sz w:val="21"/>
                      <w:szCs w:val="21"/>
                    </w:rPr>
                    <w:t>东北侧</w:t>
                  </w:r>
                </w:p>
              </w:tc>
              <w:tc>
                <w:tcPr>
                  <w:tcW w:w="1049" w:type="dxa"/>
                  <w:tcBorders>
                    <w:top w:val="single" w:color="auto" w:sz="4" w:space="0"/>
                    <w:left w:val="single" w:color="auto" w:sz="4" w:space="0"/>
                    <w:bottom w:val="single" w:color="auto" w:sz="4" w:space="0"/>
                    <w:right w:val="single" w:color="auto" w:sz="4" w:space="0"/>
                  </w:tcBorders>
                  <w:vAlign w:val="center"/>
                </w:tcPr>
                <w:p w14:paraId="59010859">
                  <w:pPr>
                    <w:jc w:val="center"/>
                    <w:rPr>
                      <w:rFonts w:ascii="Times New Roman" w:hAnsi="Times New Roman"/>
                      <w:color w:val="000000" w:themeColor="text1"/>
                      <w:szCs w:val="21"/>
                    </w:rPr>
                  </w:pPr>
                  <w:r>
                    <w:rPr>
                      <w:rFonts w:hint="eastAsia" w:ascii="Times New Roman" w:hAnsi="Times New Roman"/>
                      <w:color w:val="000000" w:themeColor="text1"/>
                      <w:szCs w:val="21"/>
                    </w:rPr>
                    <w:t>200m</w:t>
                  </w:r>
                </w:p>
              </w:tc>
            </w:tr>
            <w:tr w14:paraId="696D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14:paraId="327FD43F">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芒市大河</w:t>
                  </w:r>
                </w:p>
              </w:tc>
              <w:tc>
                <w:tcPr>
                  <w:tcW w:w="708" w:type="dxa"/>
                  <w:tcBorders>
                    <w:top w:val="single" w:color="auto" w:sz="4" w:space="0"/>
                    <w:left w:val="single" w:color="auto" w:sz="4" w:space="0"/>
                    <w:bottom w:val="single" w:color="auto" w:sz="4" w:space="0"/>
                    <w:right w:val="single" w:color="auto" w:sz="4" w:space="0"/>
                  </w:tcBorders>
                  <w:vAlign w:val="center"/>
                </w:tcPr>
                <w:p w14:paraId="1E16DA81">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08CFB7E0">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14:paraId="4B30B535">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地表水</w:t>
                  </w:r>
                </w:p>
              </w:tc>
              <w:tc>
                <w:tcPr>
                  <w:tcW w:w="2947" w:type="dxa"/>
                  <w:gridSpan w:val="2"/>
                  <w:tcBorders>
                    <w:top w:val="single" w:color="auto" w:sz="4" w:space="0"/>
                    <w:left w:val="single" w:color="auto" w:sz="4" w:space="0"/>
                    <w:bottom w:val="single" w:color="auto" w:sz="4" w:space="0"/>
                    <w:right w:val="single" w:color="auto" w:sz="4" w:space="0"/>
                  </w:tcBorders>
                  <w:vAlign w:val="center"/>
                </w:tcPr>
                <w:p w14:paraId="0329DCEF">
                  <w:pPr>
                    <w:jc w:val="center"/>
                    <w:rPr>
                      <w:rFonts w:ascii="Times New Roman" w:hAnsi="Times New Roman"/>
                      <w:color w:val="000000" w:themeColor="text1"/>
                      <w:szCs w:val="21"/>
                    </w:rPr>
                  </w:pPr>
                  <w:r>
                    <w:rPr>
                      <w:rFonts w:ascii="Times New Roman" w:hAnsi="Times New Roman"/>
                      <w:color w:val="000000" w:themeColor="text1"/>
                      <w:szCs w:val="21"/>
                    </w:rPr>
                    <w:t>《地表水环境质量标准》（GB3838-2002）Ⅲ类标准</w:t>
                  </w:r>
                </w:p>
              </w:tc>
              <w:tc>
                <w:tcPr>
                  <w:tcW w:w="1050" w:type="dxa"/>
                  <w:tcBorders>
                    <w:top w:val="single" w:color="auto" w:sz="4" w:space="0"/>
                    <w:left w:val="single" w:color="auto" w:sz="4" w:space="0"/>
                    <w:bottom w:val="single" w:color="auto" w:sz="4" w:space="0"/>
                    <w:right w:val="single" w:color="auto" w:sz="4" w:space="0"/>
                  </w:tcBorders>
                  <w:vAlign w:val="center"/>
                </w:tcPr>
                <w:p w14:paraId="16295006">
                  <w:pPr>
                    <w:jc w:val="center"/>
                    <w:rPr>
                      <w:rFonts w:ascii="Times New Roman" w:hAnsi="Times New Roman"/>
                      <w:color w:val="000000" w:themeColor="text1"/>
                      <w:szCs w:val="21"/>
                    </w:rPr>
                  </w:pPr>
                  <w:r>
                    <w:rPr>
                      <w:rFonts w:ascii="Times New Roman" w:hAnsi="Times New Roman"/>
                      <w:color w:val="000000" w:themeColor="text1"/>
                      <w:szCs w:val="21"/>
                    </w:rPr>
                    <w:t>北侧</w:t>
                  </w:r>
                </w:p>
              </w:tc>
              <w:tc>
                <w:tcPr>
                  <w:tcW w:w="1049" w:type="dxa"/>
                  <w:tcBorders>
                    <w:top w:val="single" w:color="auto" w:sz="4" w:space="0"/>
                    <w:left w:val="single" w:color="auto" w:sz="4" w:space="0"/>
                    <w:bottom w:val="single" w:color="auto" w:sz="4" w:space="0"/>
                    <w:right w:val="single" w:color="auto" w:sz="4" w:space="0"/>
                  </w:tcBorders>
                  <w:vAlign w:val="center"/>
                </w:tcPr>
                <w:p w14:paraId="3E1C4C52">
                  <w:pPr>
                    <w:jc w:val="center"/>
                    <w:rPr>
                      <w:rFonts w:ascii="Times New Roman" w:hAnsi="Times New Roman"/>
                      <w:color w:val="000000" w:themeColor="text1"/>
                      <w:szCs w:val="21"/>
                    </w:rPr>
                  </w:pPr>
                  <w:r>
                    <w:rPr>
                      <w:rFonts w:hint="eastAsia" w:ascii="Times New Roman" w:hAnsi="Times New Roman"/>
                      <w:color w:val="000000" w:themeColor="text1"/>
                      <w:szCs w:val="21"/>
                    </w:rPr>
                    <w:t>1300</w:t>
                  </w:r>
                  <w:r>
                    <w:rPr>
                      <w:rFonts w:ascii="Times New Roman" w:hAnsi="Times New Roman"/>
                      <w:color w:val="000000" w:themeColor="text1"/>
                      <w:szCs w:val="21"/>
                    </w:rPr>
                    <w:t>m</w:t>
                  </w:r>
                </w:p>
              </w:tc>
            </w:tr>
          </w:tbl>
          <w:p w14:paraId="239F1A4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（4）</w:t>
            </w:r>
            <w:r>
              <w:rPr>
                <w:rFonts w:ascii="Times New Roman" w:hAnsi="Times New Roman"/>
                <w:color w:val="000000" w:themeColor="text1"/>
                <w:sz w:val="24"/>
                <w:szCs w:val="24"/>
              </w:rPr>
              <w:t>风险事故影响分析</w:t>
            </w:r>
          </w:p>
          <w:p w14:paraId="40827928">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本项目废水非正常排放主要是排水管道、化粪池、沉淀池经撞击等原因导致破裂导致未经处理的污水直接进入地表水，给地表水造成冲击负荷。</w:t>
            </w:r>
          </w:p>
          <w:p w14:paraId="2BFC397E">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（5）环境风险防范措施</w:t>
            </w:r>
          </w:p>
          <w:p w14:paraId="267E5CE4">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为把风险事故的发生和影响降到最低限度，针对项目的生产特点，特别应注意以下几点：加强职工安全环保教育，增强操作工人的责任心，防止和减少因人为因素造成的事故，落实安全管理责任。</w:t>
            </w:r>
          </w:p>
          <w:p w14:paraId="5BC9140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风险防范措施：</w:t>
            </w:r>
          </w:p>
          <w:p w14:paraId="042886A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 1 \* GB3 </w:instrText>
            </w:r>
            <w:r>
              <w:rPr>
                <w:rFonts w:ascii="Times New Roman" w:hAnsi="Times New Roman"/>
                <w:color w:val="000000" w:themeColor="text1"/>
                <w:sz w:val="24"/>
                <w:szCs w:val="24"/>
              </w:rPr>
              <w:fldChar w:fldCharType="separate"/>
            </w:r>
            <w:r>
              <w:rPr>
                <w:rFonts w:hint="eastAsia" w:ascii="Times New Roman" w:hAnsi="Times New Roman"/>
                <w:color w:val="000000" w:themeColor="text1"/>
                <w:sz w:val="24"/>
                <w:szCs w:val="24"/>
              </w:rPr>
              <w:t>①</w:t>
            </w:r>
            <w:r>
              <w:rPr>
                <w:rFonts w:ascii="Times New Roman" w:hAnsi="Times New Roman"/>
                <w:color w:val="000000" w:themeColor="text1"/>
                <w:sz w:val="24"/>
                <w:szCs w:val="24"/>
              </w:rPr>
              <w:fldChar w:fldCharType="end"/>
            </w:r>
            <w:r>
              <w:rPr>
                <w:rFonts w:hint="eastAsia" w:ascii="Times New Roman" w:hAnsi="Times New Roman"/>
                <w:color w:val="000000" w:themeColor="text1"/>
                <w:sz w:val="24"/>
                <w:szCs w:val="24"/>
              </w:rPr>
              <w:t>沉淀池、化粪池均做全防渗处理。</w:t>
            </w:r>
          </w:p>
          <w:p w14:paraId="74F1C772">
            <w:pPr>
              <w:widowControl/>
              <w:adjustRightInd w:val="0"/>
              <w:snapToGrid w:val="0"/>
              <w:spacing w:line="460" w:lineRule="exact"/>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 2 \* GB3 </w:instrText>
            </w:r>
            <w:r>
              <w:rPr>
                <w:rFonts w:ascii="Times New Roman" w:hAnsi="Times New Roman"/>
                <w:color w:val="000000" w:themeColor="text1"/>
                <w:sz w:val="24"/>
                <w:szCs w:val="24"/>
              </w:rPr>
              <w:fldChar w:fldCharType="separate"/>
            </w:r>
            <w:r>
              <w:rPr>
                <w:rFonts w:hint="eastAsia" w:ascii="Times New Roman" w:hAnsi="Times New Roman"/>
                <w:color w:val="000000" w:themeColor="text1"/>
                <w:sz w:val="24"/>
                <w:szCs w:val="24"/>
              </w:rPr>
              <w:t>②</w:t>
            </w:r>
            <w:r>
              <w:rPr>
                <w:rFonts w:ascii="Times New Roman" w:hAnsi="Times New Roman"/>
                <w:color w:val="000000" w:themeColor="text1"/>
                <w:sz w:val="24"/>
                <w:szCs w:val="24"/>
              </w:rPr>
              <w:fldChar w:fldCharType="end"/>
            </w:r>
            <w:r>
              <w:rPr>
                <w:rFonts w:hint="eastAsia" w:ascii="Times New Roman" w:hAnsi="Times New Roman"/>
                <w:color w:val="000000" w:themeColor="text1"/>
                <w:sz w:val="24"/>
                <w:szCs w:val="24"/>
              </w:rPr>
              <w:t>排水管道采用具有稳定可靠、抗冲击、抗开裂、抗老化、耐腐蚀等优点抗老化</w:t>
            </w:r>
            <w:r>
              <w:rPr>
                <w:rFonts w:ascii="Times New Roman" w:hAnsi="Times New Roman"/>
                <w:color w:val="000000" w:themeColor="text1"/>
                <w:sz w:val="24"/>
                <w:szCs w:val="24"/>
              </w:rPr>
              <w:t>HDPE</w:t>
            </w:r>
            <w:r>
              <w:rPr>
                <w:rFonts w:hint="eastAsia" w:ascii="Times New Roman" w:hAnsi="Times New Roman"/>
                <w:color w:val="000000" w:themeColor="text1"/>
                <w:sz w:val="24"/>
                <w:szCs w:val="24"/>
              </w:rPr>
              <w:t>管材。</w:t>
            </w:r>
          </w:p>
          <w:p w14:paraId="4F1439FB">
            <w:pPr>
              <w:widowControl/>
              <w:adjustRightInd w:val="0"/>
              <w:snapToGrid w:val="0"/>
              <w:spacing w:line="460" w:lineRule="exact"/>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 3 \* GB3 </w:instrText>
            </w:r>
            <w:r>
              <w:rPr>
                <w:rFonts w:ascii="Times New Roman" w:hAnsi="Times New Roman"/>
                <w:color w:val="000000" w:themeColor="text1"/>
                <w:sz w:val="24"/>
                <w:szCs w:val="24"/>
              </w:rPr>
              <w:fldChar w:fldCharType="separate"/>
            </w:r>
            <w:r>
              <w:rPr>
                <w:rFonts w:hint="eastAsia" w:ascii="Times New Roman" w:hAnsi="Times New Roman"/>
                <w:color w:val="000000" w:themeColor="text1"/>
                <w:sz w:val="24"/>
                <w:szCs w:val="24"/>
              </w:rPr>
              <w:t>③</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密切关注</w:t>
            </w:r>
            <w:r>
              <w:rPr>
                <w:rFonts w:hint="eastAsia" w:ascii="Times New Roman" w:hAnsi="Times New Roman"/>
                <w:color w:val="000000" w:themeColor="text1"/>
                <w:sz w:val="24"/>
                <w:szCs w:val="24"/>
              </w:rPr>
              <w:t>排水管进口和出口，一旦发现排放口流量明显降低，则应立即关闭排水阀门，并排查管道破损情况，避免污水大量外泄。</w:t>
            </w:r>
          </w:p>
          <w:p w14:paraId="29401908">
            <w:pPr>
              <w:widowControl/>
              <w:adjustRightInd w:val="0"/>
              <w:snapToGrid w:val="0"/>
              <w:spacing w:line="46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④管道采用明铺方式，有利于运营期的管理和维护，可及时发现管道破损和泄露情况，并采取相应的补救措施。对于发现的潜在破损点，还可及时采取预防性措施，避免因管道破损而导致污水外泄。</w:t>
            </w:r>
          </w:p>
          <w:p w14:paraId="1E05ED77">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（7）小结</w:t>
            </w:r>
          </w:p>
          <w:p w14:paraId="63A4A9C7">
            <w:pPr>
              <w:spacing w:line="360" w:lineRule="auto"/>
              <w:ind w:firstLine="480" w:firstLineChars="200"/>
              <w:jc w:val="left"/>
              <w:rPr>
                <w:rFonts w:ascii="Times New Roman" w:hAnsi="Times New Roman"/>
                <w:color w:val="000000" w:themeColor="text1"/>
                <w:sz w:val="24"/>
                <w:szCs w:val="24"/>
              </w:rPr>
            </w:pPr>
            <w:r>
              <w:rPr>
                <w:rFonts w:ascii="Times New Roman" w:hAnsi="Times New Roman"/>
                <w:color w:val="000000" w:themeColor="text1"/>
                <w:sz w:val="24"/>
                <w:szCs w:val="24"/>
              </w:rPr>
              <w:t>根据风险识别以及分析评价，确定本项目的最大可信事故为：</w:t>
            </w:r>
            <w:r>
              <w:rPr>
                <w:rFonts w:hint="eastAsia" w:ascii="Times New Roman" w:hAnsi="Times New Roman"/>
                <w:color w:val="000000" w:themeColor="text1"/>
                <w:sz w:val="24"/>
                <w:szCs w:val="24"/>
              </w:rPr>
              <w:t>排水</w:t>
            </w:r>
            <w:r>
              <w:rPr>
                <w:rFonts w:ascii="Times New Roman" w:hAnsi="Times New Roman"/>
                <w:color w:val="000000" w:themeColor="text1"/>
                <w:sz w:val="24"/>
                <w:szCs w:val="24"/>
              </w:rPr>
              <w:t>管道</w:t>
            </w:r>
            <w:r>
              <w:rPr>
                <w:rFonts w:hint="eastAsia" w:ascii="Times New Roman" w:hAnsi="Times New Roman"/>
                <w:color w:val="000000" w:themeColor="text1"/>
                <w:sz w:val="24"/>
                <w:szCs w:val="24"/>
              </w:rPr>
              <w:t>、</w:t>
            </w:r>
            <w:r>
              <w:rPr>
                <w:rFonts w:ascii="Times New Roman" w:hAnsi="Times New Roman"/>
                <w:color w:val="000000" w:themeColor="text1"/>
                <w:sz w:val="24"/>
                <w:szCs w:val="24"/>
              </w:rPr>
              <w:t>沉淀池</w:t>
            </w:r>
            <w:r>
              <w:rPr>
                <w:rFonts w:hint="eastAsia" w:ascii="Times New Roman" w:hAnsi="Times New Roman"/>
                <w:color w:val="000000" w:themeColor="text1"/>
                <w:sz w:val="24"/>
                <w:szCs w:val="24"/>
              </w:rPr>
              <w:t>、</w:t>
            </w:r>
            <w:r>
              <w:rPr>
                <w:rFonts w:ascii="Times New Roman" w:hAnsi="Times New Roman"/>
                <w:color w:val="000000" w:themeColor="text1"/>
                <w:sz w:val="24"/>
                <w:szCs w:val="24"/>
              </w:rPr>
              <w:t>化粪池等</w:t>
            </w:r>
            <w:r>
              <w:rPr>
                <w:rFonts w:hint="eastAsia" w:ascii="Times New Roman" w:hAnsi="Times New Roman"/>
                <w:color w:val="000000" w:themeColor="text1"/>
                <w:sz w:val="24"/>
                <w:szCs w:val="24"/>
              </w:rPr>
              <w:t>破损，废水非正常排放</w:t>
            </w:r>
            <w:r>
              <w:rPr>
                <w:rFonts w:ascii="Times New Roman" w:hAnsi="Times New Roman"/>
                <w:color w:val="000000" w:themeColor="text1"/>
                <w:sz w:val="24"/>
                <w:szCs w:val="24"/>
              </w:rPr>
              <w:t>。项目在建设过程中充分考虑了防渗措施及设施，同时，设计及施工过程将严格按照国家及行业有关标准、规范进行。在建成后，项目制定完善</w:t>
            </w:r>
            <w:r>
              <w:rPr>
                <w:rFonts w:hint="eastAsia" w:ascii="Times New Roman" w:hAnsi="Times New Roman"/>
                <w:color w:val="000000" w:themeColor="text1"/>
                <w:sz w:val="24"/>
                <w:szCs w:val="24"/>
                <w:lang w:eastAsia="zh-CN"/>
              </w:rPr>
              <w:t>的</w:t>
            </w:r>
            <w:r>
              <w:rPr>
                <w:rFonts w:ascii="Times New Roman" w:hAnsi="Times New Roman"/>
                <w:color w:val="000000" w:themeColor="text1"/>
                <w:sz w:val="24"/>
                <w:szCs w:val="24"/>
              </w:rPr>
              <w:t>安全管理、降低风险的规章制度，在管理、控制及监督、生产和维护方面有成熟的降低事故风险的经验和措施，项目环境风险在可防控范围内，项目环境风险影响较小。</w:t>
            </w:r>
          </w:p>
          <w:p w14:paraId="43F04776">
            <w:pPr>
              <w:spacing w:line="360" w:lineRule="auto"/>
              <w:ind w:firstLine="482" w:firstLineChars="200"/>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7-</w:t>
            </w:r>
            <w:r>
              <w:rPr>
                <w:rFonts w:hint="eastAsia" w:ascii="Times New Roman" w:hAnsi="Times New Roman"/>
                <w:b/>
                <w:color w:val="000000" w:themeColor="text1"/>
                <w:sz w:val="24"/>
                <w:szCs w:val="24"/>
              </w:rPr>
              <w:t>11 建设项目环境风险简单分析内容表</w:t>
            </w:r>
          </w:p>
          <w:tbl>
            <w:tblPr>
              <w:tblStyle w:val="30"/>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275"/>
              <w:gridCol w:w="1418"/>
              <w:gridCol w:w="1417"/>
              <w:gridCol w:w="1276"/>
              <w:gridCol w:w="2096"/>
            </w:tblGrid>
            <w:tr w14:paraId="333B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vAlign w:val="center"/>
                </w:tcPr>
                <w:p w14:paraId="5232FDC1">
                  <w:pPr>
                    <w:pStyle w:val="29"/>
                    <w:spacing w:after="0"/>
                    <w:ind w:left="0" w:leftChars="0" w:firstLine="0" w:firstLineChars="0"/>
                    <w:jc w:val="center"/>
                    <w:rPr>
                      <w:color w:val="000000" w:themeColor="text1"/>
                      <w:szCs w:val="21"/>
                    </w:rPr>
                  </w:pPr>
                  <w:r>
                    <w:rPr>
                      <w:color w:val="000000" w:themeColor="text1"/>
                      <w:szCs w:val="21"/>
                    </w:rPr>
                    <w:t>建设项目名称</w:t>
                  </w:r>
                </w:p>
              </w:tc>
              <w:tc>
                <w:tcPr>
                  <w:tcW w:w="7482" w:type="dxa"/>
                  <w:gridSpan w:val="5"/>
                  <w:tcBorders>
                    <w:top w:val="single" w:color="auto" w:sz="4" w:space="0"/>
                    <w:left w:val="single" w:color="auto" w:sz="4" w:space="0"/>
                    <w:bottom w:val="single" w:color="auto" w:sz="4" w:space="0"/>
                    <w:right w:val="single" w:color="auto" w:sz="4" w:space="0"/>
                  </w:tcBorders>
                  <w:vAlign w:val="center"/>
                </w:tcPr>
                <w:p w14:paraId="43BD12A8">
                  <w:pPr>
                    <w:pStyle w:val="29"/>
                    <w:spacing w:after="0"/>
                    <w:ind w:left="0" w:leftChars="0" w:firstLine="0" w:firstLineChars="0"/>
                    <w:jc w:val="center"/>
                    <w:rPr>
                      <w:color w:val="000000" w:themeColor="text1"/>
                      <w:szCs w:val="21"/>
                    </w:rPr>
                  </w:pPr>
                  <w:r>
                    <w:rPr>
                      <w:color w:val="000000" w:themeColor="text1"/>
                      <w:szCs w:val="21"/>
                    </w:rPr>
                    <w:t>年产4000吨小米醋、腌菜膏、干腌菜加工建设项目</w:t>
                  </w:r>
                </w:p>
              </w:tc>
            </w:tr>
            <w:tr w14:paraId="7192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vAlign w:val="center"/>
                </w:tcPr>
                <w:p w14:paraId="37AE3322">
                  <w:pPr>
                    <w:pStyle w:val="29"/>
                    <w:spacing w:after="0"/>
                    <w:ind w:left="0" w:leftChars="0" w:firstLine="0" w:firstLineChars="0"/>
                    <w:jc w:val="center"/>
                    <w:rPr>
                      <w:color w:val="000000" w:themeColor="text1"/>
                      <w:szCs w:val="21"/>
                    </w:rPr>
                  </w:pPr>
                  <w:r>
                    <w:rPr>
                      <w:color w:val="000000" w:themeColor="text1"/>
                      <w:szCs w:val="21"/>
                    </w:rPr>
                    <w:t>建设地点</w:t>
                  </w:r>
                </w:p>
              </w:tc>
              <w:tc>
                <w:tcPr>
                  <w:tcW w:w="1275" w:type="dxa"/>
                  <w:tcBorders>
                    <w:top w:val="single" w:color="auto" w:sz="4" w:space="0"/>
                    <w:left w:val="single" w:color="auto" w:sz="4" w:space="0"/>
                    <w:bottom w:val="single" w:color="auto" w:sz="4" w:space="0"/>
                    <w:right w:val="single" w:color="auto" w:sz="4" w:space="0"/>
                  </w:tcBorders>
                  <w:vAlign w:val="center"/>
                </w:tcPr>
                <w:p w14:paraId="7F88342B">
                  <w:pPr>
                    <w:pStyle w:val="29"/>
                    <w:spacing w:after="0"/>
                    <w:ind w:left="0" w:leftChars="0" w:firstLine="0" w:firstLineChars="0"/>
                    <w:jc w:val="center"/>
                    <w:rPr>
                      <w:color w:val="000000" w:themeColor="text1"/>
                      <w:szCs w:val="21"/>
                    </w:rPr>
                  </w:pPr>
                  <w:r>
                    <w:rPr>
                      <w:color w:val="000000" w:themeColor="text1"/>
                      <w:szCs w:val="21"/>
                    </w:rPr>
                    <w:t>（云南）省</w:t>
                  </w:r>
                </w:p>
              </w:tc>
              <w:tc>
                <w:tcPr>
                  <w:tcW w:w="1418" w:type="dxa"/>
                  <w:tcBorders>
                    <w:top w:val="single" w:color="auto" w:sz="4" w:space="0"/>
                    <w:left w:val="single" w:color="auto" w:sz="4" w:space="0"/>
                    <w:bottom w:val="single" w:color="auto" w:sz="4" w:space="0"/>
                    <w:right w:val="single" w:color="auto" w:sz="4" w:space="0"/>
                  </w:tcBorders>
                  <w:vAlign w:val="center"/>
                </w:tcPr>
                <w:p w14:paraId="4FE81B78">
                  <w:pPr>
                    <w:pStyle w:val="29"/>
                    <w:spacing w:after="0"/>
                    <w:ind w:left="0" w:leftChars="0" w:firstLine="0" w:firstLineChars="0"/>
                    <w:jc w:val="center"/>
                    <w:rPr>
                      <w:color w:val="000000" w:themeColor="text1"/>
                      <w:szCs w:val="21"/>
                    </w:rPr>
                  </w:pPr>
                  <w:r>
                    <w:rPr>
                      <w:color w:val="000000" w:themeColor="text1"/>
                      <w:szCs w:val="21"/>
                    </w:rPr>
                    <w:t>（德宏）州</w:t>
                  </w:r>
                </w:p>
              </w:tc>
              <w:tc>
                <w:tcPr>
                  <w:tcW w:w="1417" w:type="dxa"/>
                  <w:tcBorders>
                    <w:top w:val="single" w:color="auto" w:sz="4" w:space="0"/>
                    <w:left w:val="single" w:color="auto" w:sz="4" w:space="0"/>
                    <w:bottom w:val="single" w:color="auto" w:sz="4" w:space="0"/>
                    <w:right w:val="single" w:color="auto" w:sz="4" w:space="0"/>
                  </w:tcBorders>
                  <w:vAlign w:val="center"/>
                </w:tcPr>
                <w:p w14:paraId="465C3014">
                  <w:pPr>
                    <w:pStyle w:val="29"/>
                    <w:spacing w:after="0"/>
                    <w:ind w:left="0" w:leftChars="0" w:firstLine="0" w:firstLineChars="0"/>
                    <w:jc w:val="center"/>
                    <w:rPr>
                      <w:color w:val="000000" w:themeColor="text1"/>
                      <w:szCs w:val="21"/>
                    </w:rPr>
                  </w:pPr>
                  <w:r>
                    <w:rPr>
                      <w:color w:val="000000" w:themeColor="text1"/>
                      <w:szCs w:val="21"/>
                    </w:rPr>
                    <w:t>（芒）市</w:t>
                  </w:r>
                </w:p>
              </w:tc>
              <w:tc>
                <w:tcPr>
                  <w:tcW w:w="1276" w:type="dxa"/>
                  <w:tcBorders>
                    <w:top w:val="single" w:color="auto" w:sz="4" w:space="0"/>
                    <w:left w:val="single" w:color="auto" w:sz="4" w:space="0"/>
                    <w:bottom w:val="single" w:color="auto" w:sz="4" w:space="0"/>
                    <w:right w:val="single" w:color="auto" w:sz="4" w:space="0"/>
                  </w:tcBorders>
                  <w:vAlign w:val="center"/>
                </w:tcPr>
                <w:p w14:paraId="1364168C">
                  <w:pPr>
                    <w:pStyle w:val="29"/>
                    <w:spacing w:after="0"/>
                    <w:ind w:left="0" w:leftChars="0" w:firstLine="0" w:firstLineChars="0"/>
                    <w:jc w:val="center"/>
                    <w:rPr>
                      <w:color w:val="000000" w:themeColor="text1"/>
                      <w:szCs w:val="21"/>
                    </w:rPr>
                  </w:pPr>
                  <w:r>
                    <w:rPr>
                      <w:color w:val="000000" w:themeColor="text1"/>
                      <w:szCs w:val="21"/>
                    </w:rPr>
                    <w:t>（风平）镇</w:t>
                  </w:r>
                </w:p>
              </w:tc>
              <w:tc>
                <w:tcPr>
                  <w:tcW w:w="2096" w:type="dxa"/>
                  <w:tcBorders>
                    <w:top w:val="single" w:color="auto" w:sz="4" w:space="0"/>
                    <w:left w:val="single" w:color="auto" w:sz="4" w:space="0"/>
                    <w:bottom w:val="single" w:color="auto" w:sz="4" w:space="0"/>
                    <w:right w:val="single" w:color="auto" w:sz="4" w:space="0"/>
                  </w:tcBorders>
                  <w:vAlign w:val="center"/>
                </w:tcPr>
                <w:p w14:paraId="0D013CF2">
                  <w:pPr>
                    <w:pStyle w:val="29"/>
                    <w:spacing w:after="0"/>
                    <w:ind w:left="0" w:leftChars="0" w:firstLine="0" w:firstLineChars="0"/>
                    <w:jc w:val="center"/>
                    <w:rPr>
                      <w:color w:val="000000" w:themeColor="text1"/>
                      <w:szCs w:val="21"/>
                    </w:rPr>
                  </w:pPr>
                  <w:r>
                    <w:rPr>
                      <w:color w:val="000000" w:themeColor="text1"/>
                      <w:szCs w:val="21"/>
                    </w:rPr>
                    <w:t>（帕底工业）园区</w:t>
                  </w:r>
                </w:p>
              </w:tc>
            </w:tr>
            <w:tr w14:paraId="4C51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vAlign w:val="center"/>
                </w:tcPr>
                <w:p w14:paraId="708B1741">
                  <w:pPr>
                    <w:pStyle w:val="29"/>
                    <w:spacing w:after="0"/>
                    <w:ind w:left="0" w:leftChars="0" w:firstLine="0" w:firstLineChars="0"/>
                    <w:jc w:val="center"/>
                    <w:rPr>
                      <w:color w:val="000000" w:themeColor="text1"/>
                      <w:szCs w:val="21"/>
                    </w:rPr>
                  </w:pPr>
                  <w:r>
                    <w:rPr>
                      <w:color w:val="000000" w:themeColor="text1"/>
                      <w:szCs w:val="21"/>
                    </w:rPr>
                    <w:t>地理坐标</w:t>
                  </w:r>
                </w:p>
              </w:tc>
              <w:tc>
                <w:tcPr>
                  <w:tcW w:w="1275" w:type="dxa"/>
                  <w:tcBorders>
                    <w:top w:val="single" w:color="auto" w:sz="4" w:space="0"/>
                    <w:left w:val="single" w:color="auto" w:sz="4" w:space="0"/>
                    <w:bottom w:val="single" w:color="auto" w:sz="4" w:space="0"/>
                    <w:right w:val="single" w:color="auto" w:sz="4" w:space="0"/>
                  </w:tcBorders>
                  <w:vAlign w:val="center"/>
                </w:tcPr>
                <w:p w14:paraId="7CB92B5D">
                  <w:pPr>
                    <w:pStyle w:val="29"/>
                    <w:spacing w:after="0"/>
                    <w:ind w:left="0" w:leftChars="0" w:firstLine="0" w:firstLineChars="0"/>
                    <w:jc w:val="center"/>
                    <w:rPr>
                      <w:color w:val="000000" w:themeColor="text1"/>
                      <w:szCs w:val="21"/>
                    </w:rPr>
                  </w:pPr>
                  <w:r>
                    <w:rPr>
                      <w:color w:val="000000" w:themeColor="text1"/>
                      <w:szCs w:val="21"/>
                    </w:rPr>
                    <w:t>经度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0A9EFBD">
                  <w:pPr>
                    <w:pStyle w:val="29"/>
                    <w:spacing w:after="0"/>
                    <w:ind w:left="0" w:leftChars="0" w:firstLine="0" w:firstLineChars="0"/>
                    <w:jc w:val="center"/>
                    <w:rPr>
                      <w:color w:val="000000" w:themeColor="text1"/>
                      <w:szCs w:val="21"/>
                    </w:rPr>
                  </w:pPr>
                  <w:r>
                    <w:rPr>
                      <w:color w:val="000000" w:themeColor="text1"/>
                      <w:szCs w:val="21"/>
                    </w:rPr>
                    <w:t>98°28'20.77"</w:t>
                  </w:r>
                </w:p>
              </w:tc>
              <w:tc>
                <w:tcPr>
                  <w:tcW w:w="1276" w:type="dxa"/>
                  <w:tcBorders>
                    <w:top w:val="single" w:color="auto" w:sz="4" w:space="0"/>
                    <w:left w:val="single" w:color="auto" w:sz="4" w:space="0"/>
                    <w:bottom w:val="single" w:color="auto" w:sz="4" w:space="0"/>
                    <w:right w:val="single" w:color="auto" w:sz="4" w:space="0"/>
                  </w:tcBorders>
                  <w:vAlign w:val="center"/>
                </w:tcPr>
                <w:p w14:paraId="03EF469E">
                  <w:pPr>
                    <w:pStyle w:val="29"/>
                    <w:spacing w:after="0"/>
                    <w:ind w:left="0" w:leftChars="0" w:firstLine="0" w:firstLineChars="0"/>
                    <w:jc w:val="center"/>
                    <w:rPr>
                      <w:color w:val="000000" w:themeColor="text1"/>
                      <w:szCs w:val="21"/>
                    </w:rPr>
                  </w:pPr>
                  <w:r>
                    <w:rPr>
                      <w:color w:val="000000" w:themeColor="text1"/>
                      <w:szCs w:val="21"/>
                    </w:rPr>
                    <w:t>纬度</w:t>
                  </w:r>
                </w:p>
              </w:tc>
              <w:tc>
                <w:tcPr>
                  <w:tcW w:w="2096" w:type="dxa"/>
                  <w:tcBorders>
                    <w:top w:val="single" w:color="auto" w:sz="4" w:space="0"/>
                    <w:left w:val="single" w:color="auto" w:sz="4" w:space="0"/>
                    <w:bottom w:val="single" w:color="auto" w:sz="4" w:space="0"/>
                    <w:right w:val="single" w:color="auto" w:sz="4" w:space="0"/>
                  </w:tcBorders>
                  <w:vAlign w:val="center"/>
                </w:tcPr>
                <w:p w14:paraId="40BECC06">
                  <w:pPr>
                    <w:pStyle w:val="29"/>
                    <w:spacing w:after="0"/>
                    <w:ind w:left="0" w:leftChars="0" w:firstLine="0" w:firstLineChars="0"/>
                    <w:jc w:val="center"/>
                    <w:rPr>
                      <w:color w:val="000000" w:themeColor="text1"/>
                      <w:szCs w:val="21"/>
                    </w:rPr>
                  </w:pPr>
                  <w:r>
                    <w:rPr>
                      <w:color w:val="000000" w:themeColor="text1"/>
                      <w:szCs w:val="21"/>
                    </w:rPr>
                    <w:t>24°22'27.29"</w:t>
                  </w:r>
                </w:p>
              </w:tc>
            </w:tr>
            <w:tr w14:paraId="1EED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vAlign w:val="center"/>
                </w:tcPr>
                <w:p w14:paraId="592B1104">
                  <w:pPr>
                    <w:pStyle w:val="29"/>
                    <w:spacing w:after="0"/>
                    <w:ind w:left="0" w:leftChars="0" w:firstLine="0" w:firstLineChars="0"/>
                    <w:jc w:val="center"/>
                    <w:rPr>
                      <w:color w:val="000000" w:themeColor="text1"/>
                      <w:szCs w:val="21"/>
                    </w:rPr>
                  </w:pPr>
                  <w:r>
                    <w:rPr>
                      <w:color w:val="000000" w:themeColor="text1"/>
                      <w:szCs w:val="21"/>
                    </w:rPr>
                    <w:t>主要危险物质及分布</w:t>
                  </w:r>
                </w:p>
              </w:tc>
              <w:tc>
                <w:tcPr>
                  <w:tcW w:w="7482" w:type="dxa"/>
                  <w:gridSpan w:val="5"/>
                  <w:tcBorders>
                    <w:top w:val="single" w:color="auto" w:sz="4" w:space="0"/>
                    <w:left w:val="single" w:color="auto" w:sz="4" w:space="0"/>
                    <w:bottom w:val="single" w:color="auto" w:sz="4" w:space="0"/>
                    <w:right w:val="single" w:color="auto" w:sz="4" w:space="0"/>
                  </w:tcBorders>
                  <w:vAlign w:val="center"/>
                </w:tcPr>
                <w:p w14:paraId="0599869A">
                  <w:pPr>
                    <w:pStyle w:val="29"/>
                    <w:spacing w:after="0"/>
                    <w:ind w:left="0" w:leftChars="0" w:firstLine="0" w:firstLineChars="0"/>
                    <w:jc w:val="center"/>
                    <w:rPr>
                      <w:color w:val="000000" w:themeColor="text1"/>
                      <w:szCs w:val="21"/>
                    </w:rPr>
                  </w:pPr>
                  <w:r>
                    <w:rPr>
                      <w:color w:val="000000" w:themeColor="text1"/>
                      <w:szCs w:val="21"/>
                    </w:rPr>
                    <w:t>本项目主要风险事故为废水非正常排放。</w:t>
                  </w:r>
                </w:p>
              </w:tc>
            </w:tr>
            <w:tr w14:paraId="089F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vAlign w:val="center"/>
                </w:tcPr>
                <w:p w14:paraId="2B3DF0CC">
                  <w:pPr>
                    <w:pStyle w:val="29"/>
                    <w:spacing w:after="0"/>
                    <w:ind w:left="0" w:leftChars="0" w:firstLine="0" w:firstLineChars="0"/>
                    <w:jc w:val="center"/>
                    <w:rPr>
                      <w:color w:val="000000" w:themeColor="text1"/>
                      <w:szCs w:val="21"/>
                    </w:rPr>
                  </w:pPr>
                  <w:r>
                    <w:rPr>
                      <w:color w:val="000000" w:themeColor="text1"/>
                      <w:szCs w:val="21"/>
                    </w:rPr>
                    <w:t>环境影响途径及危害后果（大气等）</w:t>
                  </w:r>
                </w:p>
              </w:tc>
              <w:tc>
                <w:tcPr>
                  <w:tcW w:w="7482" w:type="dxa"/>
                  <w:gridSpan w:val="5"/>
                  <w:tcBorders>
                    <w:top w:val="single" w:color="auto" w:sz="4" w:space="0"/>
                    <w:left w:val="single" w:color="auto" w:sz="4" w:space="0"/>
                    <w:bottom w:val="single" w:color="auto" w:sz="4" w:space="0"/>
                    <w:right w:val="single" w:color="auto" w:sz="4" w:space="0"/>
                  </w:tcBorders>
                </w:tcPr>
                <w:p w14:paraId="40AE2636">
                  <w:pPr>
                    <w:spacing w:line="360" w:lineRule="auto"/>
                    <w:rPr>
                      <w:rFonts w:ascii="Times New Roman" w:hAnsi="Times New Roman"/>
                      <w:color w:val="000000" w:themeColor="text1"/>
                      <w:szCs w:val="21"/>
                    </w:rPr>
                  </w:pPr>
                  <w:r>
                    <w:rPr>
                      <w:rFonts w:ascii="Times New Roman" w:hAnsi="Times New Roman"/>
                      <w:color w:val="000000" w:themeColor="text1"/>
                      <w:szCs w:val="21"/>
                    </w:rPr>
                    <w:t>本项目废水非正常排放主要是排水管道、化粪池、沉淀池经撞击等原因导致破裂导致未经处理的污水直接进入地表水，给地表水造成冲击负荷。</w:t>
                  </w:r>
                </w:p>
              </w:tc>
            </w:tr>
            <w:tr w14:paraId="2794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vAlign w:val="center"/>
                </w:tcPr>
                <w:p w14:paraId="198A84BB">
                  <w:pPr>
                    <w:pStyle w:val="29"/>
                    <w:spacing w:after="0"/>
                    <w:ind w:left="0" w:leftChars="0" w:firstLine="0" w:firstLineChars="0"/>
                    <w:jc w:val="center"/>
                    <w:rPr>
                      <w:color w:val="000000" w:themeColor="text1"/>
                      <w:szCs w:val="21"/>
                    </w:rPr>
                  </w:pPr>
                  <w:r>
                    <w:rPr>
                      <w:color w:val="000000" w:themeColor="text1"/>
                      <w:szCs w:val="21"/>
                    </w:rPr>
                    <w:t>风险防范措施要求</w:t>
                  </w:r>
                </w:p>
              </w:tc>
              <w:tc>
                <w:tcPr>
                  <w:tcW w:w="7482" w:type="dxa"/>
                  <w:gridSpan w:val="5"/>
                  <w:tcBorders>
                    <w:top w:val="single" w:color="auto" w:sz="4" w:space="0"/>
                    <w:left w:val="single" w:color="auto" w:sz="4" w:space="0"/>
                    <w:bottom w:val="single" w:color="auto" w:sz="4" w:space="0"/>
                    <w:right w:val="single" w:color="auto" w:sz="4" w:space="0"/>
                  </w:tcBorders>
                </w:tcPr>
                <w:p w14:paraId="4EDAE747">
                  <w:pPr>
                    <w:spacing w:line="360" w:lineRule="auto"/>
                    <w:rPr>
                      <w:rFonts w:ascii="Times New Roman" w:hAnsi="Times New Roman"/>
                      <w:color w:val="000000" w:themeColor="text1"/>
                      <w:szCs w:val="21"/>
                    </w:rPr>
                  </w:pPr>
                  <w:r>
                    <w:rPr>
                      <w:rFonts w:ascii="Times New Roman" w:hAnsi="Times New Roman"/>
                      <w:color w:val="000000" w:themeColor="text1"/>
                      <w:szCs w:val="21"/>
                    </w:rPr>
                    <w:t>为把风险事故的发生和影响降到最低限度，针对项目的生产特点，特别应注意以下几点：加强职工安全环保教育，增强操作工人的责任心，防止和减少因人为因素造成的事故，落实安全管理责任。</w:t>
                  </w:r>
                </w:p>
                <w:p w14:paraId="33A168D9">
                  <w:pPr>
                    <w:spacing w:line="360" w:lineRule="auto"/>
                    <w:rPr>
                      <w:rFonts w:ascii="Times New Roman" w:hAnsi="Times New Roman"/>
                      <w:color w:val="000000" w:themeColor="text1"/>
                      <w:szCs w:val="21"/>
                    </w:rPr>
                  </w:pPr>
                  <w:r>
                    <w:rPr>
                      <w:rFonts w:ascii="Times New Roman" w:hAnsi="Times New Roman"/>
                      <w:color w:val="000000" w:themeColor="text1"/>
                      <w:szCs w:val="21"/>
                    </w:rPr>
                    <w:t>风险防范措施：</w:t>
                  </w:r>
                </w:p>
                <w:p w14:paraId="351723C3">
                  <w:pPr>
                    <w:spacing w:line="360" w:lineRule="auto"/>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 1 \* GB3 </w:instrText>
                  </w:r>
                  <w:r>
                    <w:rPr>
                      <w:rFonts w:ascii="Times New Roman" w:hAnsi="Times New Roman"/>
                      <w:color w:val="000000" w:themeColor="text1"/>
                      <w:szCs w:val="21"/>
                    </w:rPr>
                    <w:fldChar w:fldCharType="separate"/>
                  </w:r>
                  <w:r>
                    <w:rPr>
                      <w:rFonts w:ascii="Times New Roman" w:hAnsi="Times New Roman"/>
                      <w:color w:val="000000" w:themeColor="text1"/>
                      <w:szCs w:val="21"/>
                    </w:rPr>
                    <w:t>①</w:t>
                  </w:r>
                  <w:r>
                    <w:rPr>
                      <w:rFonts w:ascii="Times New Roman" w:hAnsi="Times New Roman"/>
                      <w:color w:val="000000" w:themeColor="text1"/>
                      <w:szCs w:val="21"/>
                    </w:rPr>
                    <w:fldChar w:fldCharType="end"/>
                  </w:r>
                  <w:r>
                    <w:rPr>
                      <w:rFonts w:ascii="Times New Roman" w:hAnsi="Times New Roman"/>
                      <w:color w:val="000000" w:themeColor="text1"/>
                      <w:szCs w:val="21"/>
                    </w:rPr>
                    <w:t>沉淀池、化粪池均做全防渗处理。</w:t>
                  </w:r>
                </w:p>
                <w:p w14:paraId="598E990F">
                  <w:pPr>
                    <w:widowControl/>
                    <w:adjustRightInd w:val="0"/>
                    <w:snapToGrid w:val="0"/>
                    <w:spacing w:line="360" w:lineRule="auto"/>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 2 \* GB3 </w:instrText>
                  </w:r>
                  <w:r>
                    <w:rPr>
                      <w:rFonts w:ascii="Times New Roman" w:hAnsi="Times New Roman"/>
                      <w:color w:val="000000" w:themeColor="text1"/>
                      <w:szCs w:val="21"/>
                    </w:rPr>
                    <w:fldChar w:fldCharType="separate"/>
                  </w:r>
                  <w:r>
                    <w:rPr>
                      <w:rFonts w:ascii="Times New Roman" w:hAnsi="Times New Roman"/>
                      <w:color w:val="000000" w:themeColor="text1"/>
                      <w:szCs w:val="21"/>
                    </w:rPr>
                    <w:t>②</w:t>
                  </w:r>
                  <w:r>
                    <w:rPr>
                      <w:rFonts w:ascii="Times New Roman" w:hAnsi="Times New Roman"/>
                      <w:color w:val="000000" w:themeColor="text1"/>
                      <w:szCs w:val="21"/>
                    </w:rPr>
                    <w:fldChar w:fldCharType="end"/>
                  </w:r>
                  <w:r>
                    <w:rPr>
                      <w:rFonts w:ascii="Times New Roman" w:hAnsi="Times New Roman"/>
                      <w:color w:val="000000" w:themeColor="text1"/>
                      <w:szCs w:val="21"/>
                    </w:rPr>
                    <w:t>排水管道采用具有稳定可靠、抗冲击、抗开裂、抗老化、耐腐蚀等优点抗老化HDPE管材。</w:t>
                  </w:r>
                </w:p>
                <w:p w14:paraId="52A3A535">
                  <w:pPr>
                    <w:widowControl/>
                    <w:adjustRightInd w:val="0"/>
                    <w:snapToGrid w:val="0"/>
                    <w:spacing w:line="360" w:lineRule="auto"/>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 3 \* GB3 </w:instrText>
                  </w:r>
                  <w:r>
                    <w:rPr>
                      <w:rFonts w:ascii="Times New Roman" w:hAnsi="Times New Roman"/>
                      <w:color w:val="000000" w:themeColor="text1"/>
                      <w:szCs w:val="21"/>
                    </w:rPr>
                    <w:fldChar w:fldCharType="separate"/>
                  </w:r>
                  <w:r>
                    <w:rPr>
                      <w:rFonts w:ascii="Times New Roman" w:hAnsi="Times New Roman"/>
                      <w:color w:val="000000" w:themeColor="text1"/>
                      <w:szCs w:val="21"/>
                    </w:rPr>
                    <w:t>③</w:t>
                  </w:r>
                  <w:r>
                    <w:rPr>
                      <w:rFonts w:ascii="Times New Roman" w:hAnsi="Times New Roman"/>
                      <w:color w:val="000000" w:themeColor="text1"/>
                      <w:szCs w:val="21"/>
                    </w:rPr>
                    <w:fldChar w:fldCharType="end"/>
                  </w:r>
                  <w:r>
                    <w:rPr>
                      <w:rFonts w:hint="eastAsia" w:ascii="Times New Roman" w:hAnsi="Times New Roman"/>
                      <w:color w:val="000000" w:themeColor="text1"/>
                      <w:szCs w:val="21"/>
                    </w:rPr>
                    <w:t>密切</w:t>
                  </w:r>
                  <w:r>
                    <w:rPr>
                      <w:rFonts w:ascii="Times New Roman" w:hAnsi="Times New Roman"/>
                      <w:color w:val="000000" w:themeColor="text1"/>
                      <w:szCs w:val="21"/>
                    </w:rPr>
                    <w:t>关注排水管进口和出口，一旦发现排放口流量明显降低，则应立即关闭排水阀门，并排查管道破损情况，避免污水大量外泄。</w:t>
                  </w:r>
                </w:p>
                <w:p w14:paraId="7429D189">
                  <w:pPr>
                    <w:pStyle w:val="29"/>
                    <w:spacing w:after="0" w:line="360" w:lineRule="auto"/>
                    <w:ind w:left="0" w:leftChars="0" w:firstLine="0" w:firstLineChars="0"/>
                    <w:rPr>
                      <w:color w:val="000000" w:themeColor="text1"/>
                      <w:szCs w:val="21"/>
                    </w:rPr>
                  </w:pPr>
                  <w:r>
                    <w:rPr>
                      <w:color w:val="000000" w:themeColor="text1"/>
                      <w:szCs w:val="21"/>
                    </w:rPr>
                    <w:t>④管道采用明铺方式，有利于运营期的管理和维护，可及时发现管道破损和泄露情况，并采取相应的补救措施。对于发现的潜在破损点，还可及时采取预防性措施，避免因管道破损而导致污水外泄。</w:t>
                  </w:r>
                </w:p>
              </w:tc>
            </w:tr>
            <w:tr w14:paraId="7648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Borders>
                    <w:top w:val="single" w:color="auto" w:sz="4" w:space="0"/>
                    <w:left w:val="single" w:color="auto" w:sz="4" w:space="0"/>
                    <w:bottom w:val="single" w:color="auto" w:sz="4" w:space="0"/>
                    <w:right w:val="single" w:color="auto" w:sz="4" w:space="0"/>
                  </w:tcBorders>
                </w:tcPr>
                <w:p w14:paraId="66C873DD">
                  <w:pPr>
                    <w:pStyle w:val="29"/>
                    <w:spacing w:after="0"/>
                    <w:ind w:left="0" w:leftChars="0" w:firstLine="0" w:firstLineChars="0"/>
                    <w:rPr>
                      <w:color w:val="000000" w:themeColor="text1"/>
                      <w:szCs w:val="21"/>
                    </w:rPr>
                  </w:pPr>
                  <w:r>
                    <w:rPr>
                      <w:color w:val="000000" w:themeColor="text1"/>
                      <w:szCs w:val="21"/>
                    </w:rPr>
                    <w:t>填表说明</w:t>
                  </w:r>
                </w:p>
              </w:tc>
              <w:tc>
                <w:tcPr>
                  <w:tcW w:w="7482" w:type="dxa"/>
                  <w:gridSpan w:val="5"/>
                  <w:tcBorders>
                    <w:top w:val="single" w:color="auto" w:sz="4" w:space="0"/>
                    <w:left w:val="single" w:color="auto" w:sz="4" w:space="0"/>
                    <w:bottom w:val="single" w:color="auto" w:sz="4" w:space="0"/>
                    <w:right w:val="single" w:color="auto" w:sz="4" w:space="0"/>
                  </w:tcBorders>
                </w:tcPr>
                <w:p w14:paraId="42986257">
                  <w:pPr>
                    <w:pStyle w:val="29"/>
                    <w:spacing w:after="0"/>
                    <w:ind w:left="0" w:leftChars="0" w:firstLine="0" w:firstLineChars="0"/>
                    <w:rPr>
                      <w:color w:val="000000" w:themeColor="text1"/>
                      <w:szCs w:val="21"/>
                    </w:rPr>
                  </w:pPr>
                </w:p>
              </w:tc>
            </w:tr>
          </w:tbl>
          <w:p w14:paraId="20A14474">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8、</w:t>
            </w:r>
            <w:r>
              <w:rPr>
                <w:rFonts w:ascii="Times New Roman" w:hAnsi="Times New Roman"/>
                <w:color w:val="000000" w:themeColor="text1"/>
                <w:sz w:val="24"/>
                <w:szCs w:val="24"/>
              </w:rPr>
              <w:t>产业政策、规划符合性、</w:t>
            </w:r>
            <w:r>
              <w:rPr>
                <w:rFonts w:hint="eastAsia" w:ascii="Times New Roman" w:hAnsi="Times New Roman"/>
                <w:color w:val="000000" w:themeColor="text1"/>
                <w:sz w:val="24"/>
                <w:szCs w:val="24"/>
              </w:rPr>
              <w:t>选址</w:t>
            </w:r>
            <w:r>
              <w:rPr>
                <w:rFonts w:ascii="Times New Roman" w:hAnsi="Times New Roman"/>
                <w:color w:val="000000" w:themeColor="text1"/>
                <w:sz w:val="24"/>
                <w:szCs w:val="24"/>
              </w:rPr>
              <w:t>和平面布置合理性分析</w:t>
            </w:r>
          </w:p>
          <w:p w14:paraId="4D95700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（1）产业政策</w:t>
            </w:r>
          </w:p>
          <w:p w14:paraId="5D2EEA2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本项目为</w:t>
            </w:r>
            <w:r>
              <w:rPr>
                <w:rFonts w:hint="eastAsia" w:ascii="Times New Roman" w:hAnsi="Times New Roman"/>
                <w:color w:val="000000" w:themeColor="text1"/>
                <w:sz w:val="24"/>
                <w:szCs w:val="24"/>
              </w:rPr>
              <w:t>其他调味品、发酵制品制造</w:t>
            </w:r>
            <w:r>
              <w:rPr>
                <w:rFonts w:ascii="Times New Roman" w:hAnsi="Times New Roman"/>
                <w:color w:val="000000" w:themeColor="text1"/>
                <w:sz w:val="24"/>
                <w:szCs w:val="24"/>
              </w:rPr>
              <w:t>项目，对照国家发展和改革委员会《产业结构调整指导目录（201</w:t>
            </w:r>
            <w:r>
              <w:rPr>
                <w:rFonts w:hint="eastAsia" w:ascii="Times New Roman" w:hAnsi="Times New Roman"/>
                <w:color w:val="000000" w:themeColor="text1"/>
                <w:sz w:val="24"/>
                <w:szCs w:val="24"/>
              </w:rPr>
              <w:t>9</w:t>
            </w:r>
            <w:r>
              <w:rPr>
                <w:rFonts w:ascii="Times New Roman" w:hAnsi="Times New Roman"/>
                <w:color w:val="000000" w:themeColor="text1"/>
                <w:sz w:val="24"/>
                <w:szCs w:val="24"/>
              </w:rPr>
              <w:t>年本）》，在限制类、淘汰类未见涉及本项目条款。本项目属于国家允许类项目，</w:t>
            </w:r>
            <w:r>
              <w:rPr>
                <w:rFonts w:hint="eastAsia" w:ascii="Times New Roman" w:hAnsi="Times New Roman"/>
                <w:color w:val="000000" w:themeColor="text1"/>
                <w:sz w:val="24"/>
                <w:szCs w:val="24"/>
              </w:rPr>
              <w:t>符合</w:t>
            </w:r>
            <w:r>
              <w:rPr>
                <w:rFonts w:ascii="Times New Roman" w:hAnsi="Times New Roman"/>
                <w:color w:val="000000" w:themeColor="text1"/>
                <w:sz w:val="24"/>
                <w:szCs w:val="24"/>
              </w:rPr>
              <w:t>国家产业政策。</w:t>
            </w:r>
          </w:p>
          <w:p w14:paraId="2198F15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2</w:t>
            </w:r>
            <w:r>
              <w:rPr>
                <w:rFonts w:ascii="Times New Roman" w:hAnsi="Times New Roman"/>
                <w:color w:val="000000" w:themeColor="text1"/>
                <w:sz w:val="24"/>
                <w:szCs w:val="24"/>
              </w:rPr>
              <w:t>）选址合理性分析</w:t>
            </w:r>
          </w:p>
          <w:p w14:paraId="58B876B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本项目位于</w:t>
            </w:r>
            <w:r>
              <w:rPr>
                <w:rFonts w:hint="eastAsia" w:ascii="Times New Roman" w:hAnsi="Times New Roman"/>
                <w:color w:val="000000" w:themeColor="text1"/>
                <w:sz w:val="24"/>
                <w:szCs w:val="24"/>
              </w:rPr>
              <w:t>芒市工业园帕底片区</w:t>
            </w:r>
            <w:r>
              <w:rPr>
                <w:rFonts w:ascii="Times New Roman" w:hAnsi="Times New Roman"/>
                <w:color w:val="000000" w:themeColor="text1"/>
                <w:sz w:val="24"/>
                <w:szCs w:val="24"/>
              </w:rPr>
              <w:t>，</w:t>
            </w:r>
            <w:r>
              <w:rPr>
                <w:rFonts w:hint="eastAsia" w:ascii="Times New Roman" w:hAnsi="Times New Roman"/>
                <w:color w:val="000000" w:themeColor="text1"/>
                <w:sz w:val="24"/>
                <w:szCs w:val="24"/>
              </w:rPr>
              <w:t>所在地交通便利，区位优势明显。建设过程及运营过程，产生的污水、废气、噪声、固体废物均能得到妥善处置。且项目不涉及自然保护区、风景名胜区等敏感保护目标，区内无国家级、省级珍稀濒危保护动物，没有地域性特有种存在。</w:t>
            </w:r>
          </w:p>
          <w:p w14:paraId="4A24496D">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环境质量现状评价结果表明，评价区域大气环境及声环境质量较好，满足环境功能要求，适合于本项目的建设。环境影响评价结果表明，项目的建设对区域大气环境、水环境、声环境及生态环境的影响均不大，项目建设期间应注意在夜间禁止施工等情况下，对周边大气及声环境影响均较小。</w:t>
            </w:r>
          </w:p>
          <w:p w14:paraId="60C4B98E">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同时项目区周边食品加工企业，无</w:t>
            </w:r>
            <w:r>
              <w:rPr>
                <w:rFonts w:ascii="Times New Roman" w:hAnsi="Times New Roman"/>
                <w:color w:val="000000" w:themeColor="text1"/>
                <w:sz w:val="24"/>
                <w:szCs w:val="24"/>
              </w:rPr>
              <w:t>有害废弃物以及粉尘、有害气体、</w:t>
            </w:r>
            <w:r>
              <w:fldChar w:fldCharType="begin"/>
            </w:r>
            <w:r>
              <w:instrText xml:space="preserve"> HYPERLINK "https://baike.sogou.com/lemma/ShowInnerLink.htm?lemmaId=19915&amp;ss_c=ssc.citiao.link" \t "_blank" </w:instrText>
            </w:r>
            <w:r>
              <w:fldChar w:fldCharType="separate"/>
            </w:r>
            <w:r>
              <w:rPr>
                <w:rFonts w:ascii="Times New Roman" w:hAnsi="Times New Roman"/>
                <w:color w:val="000000" w:themeColor="text1"/>
                <w:sz w:val="24"/>
                <w:szCs w:val="24"/>
              </w:rPr>
              <w:t>放射性物质</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和其他扩散性污染源</w:t>
            </w:r>
            <w:r>
              <w:rPr>
                <w:rFonts w:hint="eastAsia" w:ascii="Times New Roman" w:hAnsi="Times New Roman"/>
                <w:color w:val="000000" w:themeColor="text1"/>
                <w:sz w:val="24"/>
                <w:szCs w:val="24"/>
              </w:rPr>
              <w:t>；并且</w:t>
            </w:r>
            <w:r>
              <w:rPr>
                <w:rFonts w:ascii="Times New Roman" w:hAnsi="Times New Roman"/>
                <w:color w:val="000000" w:themeColor="text1"/>
                <w:sz w:val="24"/>
                <w:szCs w:val="24"/>
              </w:rPr>
              <w:t>离地表水</w:t>
            </w:r>
            <w:r>
              <w:rPr>
                <w:rFonts w:hint="eastAsia" w:ascii="Times New Roman" w:hAnsi="Times New Roman"/>
                <w:color w:val="000000" w:themeColor="text1"/>
                <w:sz w:val="24"/>
                <w:szCs w:val="24"/>
              </w:rPr>
              <w:t>（芒市大河）较远，不</w:t>
            </w:r>
            <w:r>
              <w:rPr>
                <w:rFonts w:ascii="Times New Roman" w:hAnsi="Times New Roman"/>
                <w:color w:val="000000" w:themeColor="text1"/>
                <w:sz w:val="24"/>
                <w:szCs w:val="24"/>
              </w:rPr>
              <w:t>易发生洪涝灾害</w:t>
            </w:r>
            <w:r>
              <w:rPr>
                <w:rFonts w:hint="eastAsia" w:ascii="Times New Roman" w:hAnsi="Times New Roman"/>
                <w:color w:val="000000" w:themeColor="text1"/>
                <w:sz w:val="24"/>
                <w:szCs w:val="24"/>
              </w:rPr>
              <w:t>。</w:t>
            </w:r>
            <w:r>
              <w:rPr>
                <w:rFonts w:ascii="Times New Roman" w:hAnsi="Times New Roman"/>
                <w:color w:val="000000" w:themeColor="text1"/>
                <w:sz w:val="24"/>
                <w:szCs w:val="24"/>
              </w:rPr>
              <w:t>因此</w:t>
            </w:r>
            <w:r>
              <w:rPr>
                <w:rFonts w:hint="eastAsia" w:ascii="Times New Roman" w:hAnsi="Times New Roman"/>
                <w:color w:val="000000" w:themeColor="text1"/>
                <w:sz w:val="24"/>
                <w:szCs w:val="24"/>
              </w:rPr>
              <w:t>，</w:t>
            </w:r>
            <w:r>
              <w:rPr>
                <w:rFonts w:ascii="Times New Roman" w:hAnsi="Times New Roman"/>
                <w:color w:val="000000" w:themeColor="text1"/>
                <w:sz w:val="24"/>
                <w:szCs w:val="24"/>
              </w:rPr>
              <w:t>项目选址</w:t>
            </w:r>
            <w:r>
              <w:rPr>
                <w:rFonts w:hint="eastAsia" w:ascii="Times New Roman" w:hAnsi="Times New Roman"/>
                <w:color w:val="000000" w:themeColor="text1"/>
                <w:sz w:val="24"/>
                <w:szCs w:val="24"/>
              </w:rPr>
              <w:t>符合《食品安全国家标准 食醋生产卫生规范》（GB8954-2016）及《</w:t>
            </w:r>
            <w:r>
              <w:rPr>
                <w:rFonts w:ascii="Times New Roman" w:hAnsi="Times New Roman"/>
                <w:color w:val="000000" w:themeColor="text1"/>
                <w:sz w:val="24"/>
                <w:szCs w:val="24"/>
              </w:rPr>
              <w:t>食品生产通用卫生规范</w:t>
            </w:r>
            <w:r>
              <w:rPr>
                <w:rFonts w:hint="eastAsia" w:ascii="Times New Roman" w:hAnsi="Times New Roman"/>
                <w:color w:val="000000" w:themeColor="text1"/>
                <w:sz w:val="24"/>
                <w:szCs w:val="24"/>
              </w:rPr>
              <w:t>》</w:t>
            </w:r>
            <w:r>
              <w:rPr>
                <w:rFonts w:ascii="Times New Roman" w:hAnsi="Times New Roman"/>
                <w:color w:val="000000" w:themeColor="text1"/>
                <w:sz w:val="24"/>
                <w:szCs w:val="24"/>
              </w:rPr>
              <w:t>（GB14881-2013）</w:t>
            </w:r>
            <w:r>
              <w:rPr>
                <w:rFonts w:hint="eastAsia" w:ascii="Times New Roman" w:hAnsi="Times New Roman"/>
                <w:color w:val="000000" w:themeColor="text1"/>
                <w:sz w:val="24"/>
                <w:szCs w:val="24"/>
              </w:rPr>
              <w:t>相关要求。</w:t>
            </w:r>
          </w:p>
          <w:p w14:paraId="6BA3F883">
            <w:pPr>
              <w:pStyle w:val="17"/>
              <w:spacing w:line="360" w:lineRule="auto"/>
              <w:ind w:left="0" w:firstLine="480" w:firstLineChars="200"/>
              <w:rPr>
                <w:color w:val="000000" w:themeColor="text1"/>
                <w:kern w:val="2"/>
                <w:sz w:val="24"/>
                <w:szCs w:val="24"/>
              </w:rPr>
            </w:pPr>
            <w:r>
              <w:rPr>
                <w:rFonts w:hint="eastAsia"/>
                <w:color w:val="000000" w:themeColor="text1"/>
                <w:kern w:val="2"/>
                <w:sz w:val="24"/>
                <w:szCs w:val="24"/>
              </w:rPr>
              <w:t>总体上，从多角度分析，本项目的选址是可行的。</w:t>
            </w:r>
          </w:p>
          <w:p w14:paraId="2EC326B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3</w:t>
            </w:r>
            <w:r>
              <w:rPr>
                <w:rFonts w:ascii="Times New Roman" w:hAnsi="Times New Roman"/>
                <w:color w:val="000000" w:themeColor="text1"/>
                <w:sz w:val="24"/>
                <w:szCs w:val="24"/>
              </w:rPr>
              <w:t>）平面布置合理性分析</w:t>
            </w:r>
          </w:p>
          <w:p w14:paraId="7115FC72">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本项目位于</w:t>
            </w:r>
            <w:r>
              <w:rPr>
                <w:rFonts w:hint="eastAsia" w:ascii="Times New Roman" w:hAnsi="Times New Roman"/>
                <w:color w:val="000000" w:themeColor="text1"/>
                <w:sz w:val="24"/>
                <w:szCs w:val="24"/>
              </w:rPr>
              <w:t>芒市工业园帕底片区，本项目按照项目功能和特点进行了合理布局，项目生产厂房（生产厂房内设置有腌菜膏生产线、干腌菜生产线、米醋生产线）位于项目区北侧及西侧，库房位于项目区中部，办公楼（内设食堂、宿舍、办公室等）位于项目区东南侧，在侧风向，生产产生的废气对生活办公区影响较小，项目区内合理设置垃圾桶对项目区固体废弃物进行收集。项目于生产厂房东侧设置一个容积为15m3的沉淀池，于办公楼东南侧设置一个容积为6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的化粪池，生产废水、生活废水经沉淀池/化粪池预处理后达标排入项目区东南侧的园区污水管网。项目共设置2个出入口，1个主出入口位于项目区东侧与咖啡大道连接，另一个出入口位于项目区南侧，与园区道路连接。总体而言，整个项目区布局合理有序。项目具体平面布置见附图</w:t>
            </w:r>
            <w:r>
              <w:rPr>
                <w:rFonts w:ascii="Times New Roman" w:hAnsi="Times New Roman"/>
                <w:color w:val="000000" w:themeColor="text1"/>
                <w:sz w:val="24"/>
                <w:szCs w:val="24"/>
              </w:rPr>
              <w:t>4</w:t>
            </w:r>
            <w:r>
              <w:rPr>
                <w:rFonts w:hint="eastAsia" w:ascii="Times New Roman" w:hAnsi="Times New Roman"/>
                <w:color w:val="000000" w:themeColor="text1"/>
                <w:sz w:val="24"/>
                <w:szCs w:val="24"/>
              </w:rPr>
              <w:t>。</w:t>
            </w:r>
          </w:p>
          <w:p w14:paraId="0641192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4</w:t>
            </w:r>
            <w:r>
              <w:rPr>
                <w:rFonts w:ascii="Times New Roman" w:hAnsi="Times New Roman"/>
                <w:color w:val="000000" w:themeColor="text1"/>
                <w:sz w:val="24"/>
                <w:szCs w:val="24"/>
              </w:rPr>
              <w:t>） “三线一单”符合性分析</w:t>
            </w:r>
          </w:p>
          <w:p w14:paraId="45E0CE54">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①</w:t>
            </w:r>
            <w:r>
              <w:rPr>
                <w:rFonts w:ascii="Times New Roman" w:hAnsi="Times New Roman"/>
                <w:color w:val="000000" w:themeColor="text1"/>
                <w:sz w:val="24"/>
                <w:szCs w:val="24"/>
              </w:rPr>
              <w:t>生态红线</w:t>
            </w:r>
          </w:p>
          <w:p w14:paraId="630A3A0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根据《云南省生态保护红线》（云政发〔</w:t>
            </w:r>
            <w:r>
              <w:rPr>
                <w:rFonts w:ascii="Times New Roman" w:hAnsi="Times New Roman"/>
                <w:color w:val="000000" w:themeColor="text1"/>
                <w:sz w:val="24"/>
                <w:szCs w:val="24"/>
              </w:rPr>
              <w:t>2018〕32号）的通知结合项目地理位置</w:t>
            </w:r>
            <w:r>
              <w:rPr>
                <w:rFonts w:hint="eastAsia" w:ascii="Times New Roman" w:hAnsi="Times New Roman"/>
                <w:color w:val="000000" w:themeColor="text1"/>
                <w:sz w:val="24"/>
                <w:szCs w:val="24"/>
              </w:rPr>
              <w:t>，</w:t>
            </w:r>
            <w:r>
              <w:rPr>
                <w:rFonts w:ascii="Times New Roman" w:hAnsi="Times New Roman"/>
                <w:color w:val="000000" w:themeColor="text1"/>
                <w:sz w:val="24"/>
                <w:szCs w:val="24"/>
              </w:rPr>
              <w:t>本项目用地范围及评价范围内不涉及云南省生态保护红线范围内的生态保护红线区域</w:t>
            </w:r>
            <w:r>
              <w:rPr>
                <w:rFonts w:hint="eastAsia" w:ascii="Times New Roman" w:hAnsi="Times New Roman"/>
                <w:color w:val="000000" w:themeColor="text1"/>
                <w:sz w:val="24"/>
                <w:szCs w:val="24"/>
              </w:rPr>
              <w:t>，也</w:t>
            </w:r>
            <w:r>
              <w:rPr>
                <w:rFonts w:ascii="Times New Roman" w:hAnsi="Times New Roman"/>
                <w:color w:val="000000" w:themeColor="text1"/>
                <w:sz w:val="24"/>
                <w:szCs w:val="24"/>
              </w:rPr>
              <w:t>不在</w:t>
            </w:r>
            <w:r>
              <w:rPr>
                <w:rFonts w:hint="eastAsia" w:ascii="Times New Roman" w:hAnsi="Times New Roman"/>
                <w:color w:val="000000" w:themeColor="text1"/>
                <w:sz w:val="24"/>
                <w:szCs w:val="24"/>
              </w:rPr>
              <w:t>当地</w:t>
            </w:r>
            <w:r>
              <w:rPr>
                <w:rFonts w:ascii="Times New Roman" w:hAnsi="Times New Roman"/>
                <w:color w:val="000000" w:themeColor="text1"/>
                <w:sz w:val="24"/>
                <w:szCs w:val="24"/>
              </w:rPr>
              <w:t>饮用水源</w:t>
            </w:r>
            <w:r>
              <w:rPr>
                <w:rFonts w:hint="eastAsia" w:ascii="Times New Roman" w:hAnsi="Times New Roman"/>
                <w:color w:val="000000" w:themeColor="text1"/>
                <w:sz w:val="24"/>
                <w:szCs w:val="24"/>
              </w:rPr>
              <w:t>、</w:t>
            </w:r>
            <w:r>
              <w:rPr>
                <w:rFonts w:ascii="Times New Roman" w:hAnsi="Times New Roman"/>
                <w:color w:val="000000" w:themeColor="text1"/>
                <w:sz w:val="24"/>
                <w:szCs w:val="24"/>
              </w:rPr>
              <w:t>风景区</w:t>
            </w:r>
            <w:r>
              <w:rPr>
                <w:rFonts w:hint="eastAsia" w:ascii="Times New Roman" w:hAnsi="Times New Roman"/>
                <w:color w:val="000000" w:themeColor="text1"/>
                <w:sz w:val="24"/>
                <w:szCs w:val="24"/>
              </w:rPr>
              <w:t>、</w:t>
            </w:r>
            <w:r>
              <w:rPr>
                <w:rFonts w:ascii="Times New Roman" w:hAnsi="Times New Roman"/>
                <w:color w:val="000000" w:themeColor="text1"/>
                <w:sz w:val="24"/>
                <w:szCs w:val="24"/>
              </w:rPr>
              <w:t>自然保护区等生态保护区内</w:t>
            </w:r>
            <w:r>
              <w:rPr>
                <w:rFonts w:hint="eastAsia" w:ascii="Times New Roman" w:hAnsi="Times New Roman"/>
                <w:color w:val="000000" w:themeColor="text1"/>
                <w:sz w:val="24"/>
                <w:szCs w:val="24"/>
              </w:rPr>
              <w:t>；</w:t>
            </w:r>
            <w:r>
              <w:rPr>
                <w:rFonts w:ascii="Times New Roman" w:hAnsi="Times New Roman"/>
                <w:color w:val="000000" w:themeColor="text1"/>
                <w:sz w:val="24"/>
                <w:szCs w:val="24"/>
              </w:rPr>
              <w:t>满足生态保护红线要求</w:t>
            </w:r>
            <w:r>
              <w:rPr>
                <w:rFonts w:hint="eastAsia" w:ascii="Times New Roman" w:hAnsi="Times New Roman"/>
                <w:color w:val="000000" w:themeColor="text1"/>
                <w:sz w:val="24"/>
                <w:szCs w:val="24"/>
              </w:rPr>
              <w:t>。</w:t>
            </w:r>
          </w:p>
          <w:p w14:paraId="1CC57D6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②</w:t>
            </w:r>
            <w:r>
              <w:rPr>
                <w:rFonts w:ascii="Times New Roman" w:hAnsi="Times New Roman"/>
                <w:color w:val="000000" w:themeColor="text1"/>
                <w:sz w:val="24"/>
                <w:szCs w:val="24"/>
              </w:rPr>
              <w:t>环境质量底线</w:t>
            </w:r>
          </w:p>
          <w:p w14:paraId="28AFF91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项目所在地大气环境满足《环境空气质量标准》（</w:t>
            </w:r>
            <w:r>
              <w:rPr>
                <w:rFonts w:ascii="Times New Roman" w:hAnsi="Times New Roman"/>
                <w:color w:val="000000" w:themeColor="text1"/>
                <w:sz w:val="24"/>
                <w:szCs w:val="24"/>
              </w:rPr>
              <w:t>GB3095-2012</w:t>
            </w:r>
            <w:r>
              <w:rPr>
                <w:rFonts w:hint="eastAsia" w:ascii="Times New Roman" w:hAnsi="Times New Roman"/>
                <w:color w:val="000000" w:themeColor="text1"/>
                <w:sz w:val="24"/>
                <w:szCs w:val="24"/>
              </w:rPr>
              <w:t>）中</w:t>
            </w:r>
            <w:r>
              <w:rPr>
                <w:rFonts w:ascii="Times New Roman" w:hAnsi="Times New Roman"/>
                <w:color w:val="000000" w:themeColor="text1"/>
                <w:sz w:val="24"/>
                <w:szCs w:val="24"/>
              </w:rPr>
              <w:t>二级标准要求</w:t>
            </w:r>
            <w:r>
              <w:rPr>
                <w:rFonts w:hint="eastAsia" w:ascii="Times New Roman" w:hAnsi="Times New Roman"/>
                <w:color w:val="000000" w:themeColor="text1"/>
                <w:sz w:val="24"/>
                <w:szCs w:val="24"/>
              </w:rPr>
              <w:t>，</w:t>
            </w:r>
            <w:r>
              <w:rPr>
                <w:rFonts w:ascii="Times New Roman" w:hAnsi="Times New Roman"/>
                <w:color w:val="000000" w:themeColor="text1"/>
                <w:sz w:val="24"/>
                <w:szCs w:val="24"/>
              </w:rPr>
              <w:t>地表水满足</w:t>
            </w:r>
            <w:r>
              <w:rPr>
                <w:rFonts w:hint="eastAsia" w:ascii="Times New Roman" w:hAnsi="Times New Roman"/>
                <w:color w:val="000000" w:themeColor="text1"/>
                <w:sz w:val="24"/>
                <w:szCs w:val="24"/>
              </w:rPr>
              <w:t>《地表水环境质量标准》（GB3838-2002）中</w:t>
            </w:r>
            <w:r>
              <w:rPr>
                <w:rFonts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 3 \* ROMAN</w:instrText>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III</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类标准要求</w:t>
            </w:r>
            <w:r>
              <w:rPr>
                <w:rFonts w:hint="eastAsia" w:ascii="Times New Roman" w:hAnsi="Times New Roman"/>
                <w:color w:val="000000" w:themeColor="text1"/>
                <w:sz w:val="24"/>
                <w:szCs w:val="24"/>
              </w:rPr>
              <w:t>；</w:t>
            </w:r>
            <w:r>
              <w:rPr>
                <w:rFonts w:ascii="Times New Roman" w:hAnsi="Times New Roman"/>
                <w:color w:val="000000" w:themeColor="text1"/>
                <w:sz w:val="24"/>
                <w:szCs w:val="24"/>
              </w:rPr>
              <w:t>声环境达到</w:t>
            </w:r>
            <w:r>
              <w:rPr>
                <w:rFonts w:hint="eastAsia" w:ascii="Times New Roman" w:hAnsi="Times New Roman"/>
                <w:color w:val="000000" w:themeColor="text1"/>
                <w:sz w:val="24"/>
                <w:szCs w:val="24"/>
              </w:rPr>
              <w:t>《声环境质量标准》（</w:t>
            </w:r>
            <w:r>
              <w:rPr>
                <w:rFonts w:ascii="Times New Roman" w:hAnsi="Times New Roman"/>
                <w:color w:val="000000" w:themeColor="text1"/>
                <w:sz w:val="24"/>
                <w:szCs w:val="24"/>
              </w:rPr>
              <w:t>GB3096-2008</w:t>
            </w:r>
            <w:r>
              <w:rPr>
                <w:rFonts w:hint="eastAsia" w:ascii="Times New Roman" w:hAnsi="Times New Roman"/>
                <w:color w:val="000000" w:themeColor="text1"/>
                <w:sz w:val="24"/>
                <w:szCs w:val="24"/>
              </w:rPr>
              <w:t>）中3类标准要求</w:t>
            </w:r>
            <w:r>
              <w:rPr>
                <w:rFonts w:ascii="Times New Roman" w:hAnsi="Times New Roman"/>
                <w:color w:val="000000" w:themeColor="text1"/>
                <w:sz w:val="24"/>
                <w:szCs w:val="24"/>
              </w:rPr>
              <w:t>。建设项目废水</w:t>
            </w:r>
            <w:r>
              <w:rPr>
                <w:rFonts w:hint="eastAsia" w:ascii="Times New Roman" w:hAnsi="Times New Roman"/>
                <w:color w:val="000000" w:themeColor="text1"/>
                <w:sz w:val="24"/>
                <w:szCs w:val="24"/>
              </w:rPr>
              <w:t>、</w:t>
            </w:r>
            <w:r>
              <w:rPr>
                <w:rFonts w:ascii="Times New Roman" w:hAnsi="Times New Roman"/>
                <w:color w:val="000000" w:themeColor="text1"/>
                <w:sz w:val="24"/>
                <w:szCs w:val="24"/>
              </w:rPr>
              <w:t>废气</w:t>
            </w:r>
            <w:r>
              <w:rPr>
                <w:rFonts w:hint="eastAsia" w:ascii="Times New Roman" w:hAnsi="Times New Roman"/>
                <w:color w:val="000000" w:themeColor="text1"/>
                <w:sz w:val="24"/>
                <w:szCs w:val="24"/>
              </w:rPr>
              <w:t>、</w:t>
            </w:r>
            <w:r>
              <w:rPr>
                <w:rFonts w:ascii="Times New Roman" w:hAnsi="Times New Roman"/>
                <w:color w:val="000000" w:themeColor="text1"/>
                <w:sz w:val="24"/>
                <w:szCs w:val="24"/>
              </w:rPr>
              <w:t>固废均得到合理处置</w:t>
            </w:r>
            <w:r>
              <w:rPr>
                <w:rFonts w:hint="eastAsia" w:ascii="Times New Roman" w:hAnsi="Times New Roman"/>
                <w:color w:val="000000" w:themeColor="text1"/>
                <w:sz w:val="24"/>
                <w:szCs w:val="24"/>
              </w:rPr>
              <w:t>，</w:t>
            </w:r>
            <w:r>
              <w:rPr>
                <w:rFonts w:ascii="Times New Roman" w:hAnsi="Times New Roman"/>
                <w:color w:val="000000" w:themeColor="text1"/>
                <w:sz w:val="24"/>
                <w:szCs w:val="24"/>
              </w:rPr>
              <w:t>噪声对周围影响较小</w:t>
            </w:r>
            <w:r>
              <w:rPr>
                <w:rFonts w:hint="eastAsia" w:ascii="Times New Roman" w:hAnsi="Times New Roman"/>
                <w:color w:val="000000" w:themeColor="text1"/>
                <w:sz w:val="24"/>
                <w:szCs w:val="24"/>
              </w:rPr>
              <w:t>，</w:t>
            </w:r>
            <w:r>
              <w:rPr>
                <w:rFonts w:ascii="Times New Roman" w:hAnsi="Times New Roman"/>
                <w:color w:val="000000" w:themeColor="text1"/>
                <w:sz w:val="24"/>
                <w:szCs w:val="24"/>
              </w:rPr>
              <w:t>不会突破项目所在地的环境质量底线</w:t>
            </w:r>
            <w:r>
              <w:rPr>
                <w:rFonts w:hint="eastAsia" w:ascii="Times New Roman" w:hAnsi="Times New Roman"/>
                <w:color w:val="000000" w:themeColor="text1"/>
                <w:sz w:val="24"/>
                <w:szCs w:val="24"/>
              </w:rPr>
              <w:t>。</w:t>
            </w:r>
            <w:r>
              <w:rPr>
                <w:rFonts w:ascii="Times New Roman" w:hAnsi="Times New Roman"/>
                <w:color w:val="000000" w:themeColor="text1"/>
                <w:sz w:val="24"/>
                <w:szCs w:val="24"/>
              </w:rPr>
              <w:t>因此该项目的建设符合环境质量底线</w:t>
            </w:r>
            <w:r>
              <w:rPr>
                <w:rFonts w:hint="eastAsia" w:ascii="Times New Roman" w:hAnsi="Times New Roman"/>
                <w:color w:val="000000" w:themeColor="text1"/>
                <w:sz w:val="24"/>
                <w:szCs w:val="24"/>
              </w:rPr>
              <w:t>要求。</w:t>
            </w:r>
          </w:p>
          <w:p w14:paraId="680FBFB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③</w:t>
            </w:r>
            <w:r>
              <w:rPr>
                <w:rFonts w:ascii="Times New Roman" w:hAnsi="Times New Roman"/>
                <w:color w:val="000000" w:themeColor="text1"/>
                <w:sz w:val="24"/>
                <w:szCs w:val="24"/>
              </w:rPr>
              <w:t>资源利用上线</w:t>
            </w:r>
          </w:p>
          <w:p w14:paraId="59137CB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项目生产</w:t>
            </w:r>
            <w:r>
              <w:rPr>
                <w:rFonts w:hint="eastAsia" w:ascii="Times New Roman" w:hAnsi="Times New Roman"/>
                <w:color w:val="000000" w:themeColor="text1"/>
                <w:sz w:val="24"/>
                <w:szCs w:val="24"/>
              </w:rPr>
              <w:t>过程</w:t>
            </w:r>
            <w:r>
              <w:rPr>
                <w:rFonts w:ascii="Times New Roman" w:hAnsi="Times New Roman"/>
                <w:color w:val="000000" w:themeColor="text1"/>
                <w:sz w:val="24"/>
                <w:szCs w:val="24"/>
              </w:rPr>
              <w:t>中主要使用水及电</w:t>
            </w:r>
            <w:r>
              <w:rPr>
                <w:rFonts w:hint="eastAsia" w:ascii="Times New Roman" w:hAnsi="Times New Roman"/>
                <w:color w:val="000000" w:themeColor="text1"/>
                <w:sz w:val="24"/>
                <w:szCs w:val="24"/>
              </w:rPr>
              <w:t>，原材料及能源消耗合理分配，不触及能源利用上线。</w:t>
            </w:r>
            <w:r>
              <w:rPr>
                <w:rFonts w:ascii="Times New Roman" w:hAnsi="Times New Roman"/>
                <w:color w:val="000000" w:themeColor="text1"/>
                <w:sz w:val="24"/>
                <w:szCs w:val="24"/>
              </w:rPr>
              <w:t>生产过程产生的</w:t>
            </w:r>
            <w:r>
              <w:rPr>
                <w:rFonts w:hint="eastAsia" w:ascii="Times New Roman" w:hAnsi="Times New Roman"/>
                <w:color w:val="000000" w:themeColor="text1"/>
                <w:sz w:val="24"/>
                <w:szCs w:val="24"/>
              </w:rPr>
              <w:t>醋渣晾干后作为饲料出售、废弃包装袋外售给回收部门综合利用，实现了固体废物减量化</w:t>
            </w:r>
            <w:r>
              <w:rPr>
                <w:rFonts w:ascii="Times New Roman" w:hAnsi="Times New Roman"/>
                <w:color w:val="000000" w:themeColor="text1"/>
                <w:sz w:val="24"/>
                <w:szCs w:val="24"/>
              </w:rPr>
              <w:t>。因此</w:t>
            </w:r>
            <w:r>
              <w:rPr>
                <w:rFonts w:hint="eastAsia" w:ascii="Times New Roman" w:hAnsi="Times New Roman"/>
                <w:color w:val="000000" w:themeColor="text1"/>
                <w:sz w:val="24"/>
                <w:szCs w:val="24"/>
              </w:rPr>
              <w:t>，</w:t>
            </w:r>
            <w:r>
              <w:rPr>
                <w:rFonts w:ascii="Times New Roman" w:hAnsi="Times New Roman"/>
                <w:color w:val="000000" w:themeColor="text1"/>
                <w:sz w:val="24"/>
                <w:szCs w:val="24"/>
              </w:rPr>
              <w:t>本项目不会突破当地资源利用上线</w:t>
            </w:r>
            <w:r>
              <w:rPr>
                <w:rFonts w:hint="eastAsia" w:ascii="Times New Roman" w:hAnsi="Times New Roman"/>
                <w:color w:val="000000" w:themeColor="text1"/>
                <w:sz w:val="24"/>
                <w:szCs w:val="24"/>
              </w:rPr>
              <w:t>，</w:t>
            </w:r>
            <w:r>
              <w:rPr>
                <w:rFonts w:ascii="Times New Roman" w:hAnsi="Times New Roman"/>
                <w:color w:val="000000" w:themeColor="text1"/>
                <w:sz w:val="24"/>
                <w:szCs w:val="24"/>
              </w:rPr>
              <w:t>符合要求。</w:t>
            </w:r>
          </w:p>
          <w:p w14:paraId="410B0AC8">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④</w:t>
            </w:r>
            <w:r>
              <w:rPr>
                <w:rFonts w:ascii="Times New Roman" w:hAnsi="Times New Roman"/>
                <w:color w:val="000000" w:themeColor="text1"/>
                <w:sz w:val="24"/>
                <w:szCs w:val="24"/>
              </w:rPr>
              <w:t>环境准入负面清单</w:t>
            </w:r>
          </w:p>
          <w:p w14:paraId="5324AB58">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对照国家发展改革委《产业结构调整指导目录（201</w:t>
            </w:r>
            <w:r>
              <w:rPr>
                <w:rFonts w:hint="eastAsia" w:ascii="Times New Roman" w:hAnsi="Times New Roman"/>
                <w:color w:val="000000" w:themeColor="text1"/>
                <w:sz w:val="24"/>
                <w:szCs w:val="24"/>
              </w:rPr>
              <w:t>9</w:t>
            </w:r>
            <w:r>
              <w:rPr>
                <w:rFonts w:ascii="Times New Roman" w:hAnsi="Times New Roman"/>
                <w:color w:val="000000" w:themeColor="text1"/>
                <w:sz w:val="24"/>
                <w:szCs w:val="24"/>
              </w:rPr>
              <w:t>年本）》中的内容</w:t>
            </w:r>
            <w:r>
              <w:rPr>
                <w:color w:val="000000" w:themeColor="text1"/>
              </w:rPr>
              <w:t>，本项目属于</w:t>
            </w:r>
            <w:r>
              <w:rPr>
                <w:rFonts w:hint="eastAsia" w:ascii="Times New Roman" w:hAnsi="Times New Roman"/>
                <w:color w:val="000000" w:themeColor="text1"/>
                <w:sz w:val="24"/>
                <w:szCs w:val="24"/>
              </w:rPr>
              <w:t>允许</w:t>
            </w:r>
            <w:r>
              <w:rPr>
                <w:color w:val="000000" w:themeColor="text1"/>
              </w:rPr>
              <w:t>类项目，且不在项目所在乡镇功能区的负面清单内。</w:t>
            </w:r>
            <w:r>
              <w:rPr>
                <w:rFonts w:ascii="Times New Roman" w:hAnsi="Times New Roman"/>
                <w:color w:val="000000" w:themeColor="text1"/>
                <w:sz w:val="24"/>
                <w:szCs w:val="24"/>
              </w:rPr>
              <w:t>因此本项目应为环境准入允许类别。</w:t>
            </w:r>
          </w:p>
          <w:p w14:paraId="6D0FAE70">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综上所述，本项目实施符合“三线一单”要求。</w:t>
            </w:r>
          </w:p>
          <w:p w14:paraId="12EC11ED">
            <w:pPr>
              <w:spacing w:line="46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11</w:t>
            </w:r>
            <w:r>
              <w:rPr>
                <w:rFonts w:ascii="Times New Roman" w:hAnsi="Times New Roman"/>
                <w:color w:val="000000" w:themeColor="text1"/>
                <w:sz w:val="24"/>
                <w:szCs w:val="24"/>
              </w:rPr>
              <w:t>、环境管理</w:t>
            </w:r>
          </w:p>
          <w:p w14:paraId="6BC33AB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项目工程指挥部安排</w:t>
            </w:r>
            <w:r>
              <w:rPr>
                <w:rFonts w:hint="eastAsia" w:ascii="Times New Roman" w:hAnsi="Times New Roman"/>
                <w:color w:val="000000" w:themeColor="text1"/>
                <w:sz w:val="24"/>
                <w:szCs w:val="24"/>
              </w:rPr>
              <w:t>1</w:t>
            </w:r>
            <w:r>
              <w:rPr>
                <w:rFonts w:ascii="Times New Roman" w:hAnsi="Times New Roman"/>
                <w:color w:val="000000" w:themeColor="text1"/>
                <w:sz w:val="24"/>
                <w:szCs w:val="24"/>
              </w:rPr>
              <w:t>位工作人员负责建设施工阶段环境保护事宜；项目投入运营后，建设单位将设施环境管理小组，配备专业环保管理人员1-2名，负责项目环境管理和环境监控，并受项目主管单位及当地环保局的监督和指导。</w:t>
            </w:r>
          </w:p>
          <w:p w14:paraId="0151B48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（1）施工期环境管理</w:t>
            </w:r>
          </w:p>
          <w:p w14:paraId="0B6D3467">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①施工期要制定健全的工程环境管理制度，对所有工程项目进行环境工程监理，保证项目环境工程质量，避免环境隐患的存在。</w:t>
            </w:r>
          </w:p>
          <w:p w14:paraId="08A8D37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②对施工单位提出要求，明确责任，督促施工单位按工程设计要求进行施工，以减少施工过程对环境的影响。</w:t>
            </w:r>
          </w:p>
          <w:p w14:paraId="643CD19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③要求施工单位采用符合国家标准的施工器械及按规范施工，采取有效措施减少施工噪声对周围环境的影响。</w:t>
            </w:r>
          </w:p>
          <w:p w14:paraId="21E448E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④定期检查，督促施工单位按要求处理施工废弃物。</w:t>
            </w:r>
          </w:p>
          <w:p w14:paraId="750C91CD">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⑤明确施工扬尘的抑制措施，并定期组织检查。</w:t>
            </w:r>
          </w:p>
          <w:p w14:paraId="70EE58C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⑥做好施工期现场监察记录；环保措施施工及防渗处理时，做好照片及影像记录。</w:t>
            </w:r>
          </w:p>
          <w:p w14:paraId="6C758347">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（2）运营期环境管理</w:t>
            </w:r>
          </w:p>
          <w:p w14:paraId="0D8EB36A">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①项目建成投产前，应由环保部门、建设单位共同参与对建设项目验收，检查环保设施是否达到</w:t>
            </w:r>
            <w:r>
              <w:rPr>
                <w:rFonts w:hint="eastAsia" w:ascii="Times New Roman" w:hAnsi="Times New Roman"/>
                <w:color w:val="000000" w:themeColor="text1"/>
                <w:sz w:val="24"/>
                <w:szCs w:val="24"/>
              </w:rPr>
              <w:t>“</w:t>
            </w:r>
            <w:r>
              <w:rPr>
                <w:rFonts w:ascii="Times New Roman" w:hAnsi="Times New Roman"/>
                <w:color w:val="000000" w:themeColor="text1"/>
                <w:sz w:val="24"/>
                <w:szCs w:val="24"/>
              </w:rPr>
              <w:t>三同时</w:t>
            </w:r>
            <w:r>
              <w:rPr>
                <w:rFonts w:hint="eastAsia" w:ascii="Times New Roman" w:hAnsi="Times New Roman"/>
                <w:color w:val="000000" w:themeColor="text1"/>
                <w:sz w:val="24"/>
                <w:szCs w:val="24"/>
              </w:rPr>
              <w:t>”</w:t>
            </w:r>
            <w:r>
              <w:rPr>
                <w:rFonts w:ascii="Times New Roman" w:hAnsi="Times New Roman"/>
                <w:color w:val="000000" w:themeColor="text1"/>
                <w:sz w:val="24"/>
                <w:szCs w:val="24"/>
              </w:rPr>
              <w:t>要求。</w:t>
            </w:r>
          </w:p>
          <w:p w14:paraId="267661F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②加强环保设施的管理，定期检查项目内环保设施运行情况，如</w:t>
            </w:r>
            <w:r>
              <w:rPr>
                <w:rFonts w:hint="eastAsia" w:ascii="Times New Roman" w:hAnsi="Times New Roman"/>
                <w:color w:val="000000" w:themeColor="text1"/>
                <w:sz w:val="24"/>
                <w:szCs w:val="24"/>
              </w:rPr>
              <w:t>化粪池、</w:t>
            </w:r>
            <w:r>
              <w:rPr>
                <w:rFonts w:ascii="Times New Roman" w:hAnsi="Times New Roman"/>
                <w:color w:val="000000" w:themeColor="text1"/>
                <w:sz w:val="24"/>
                <w:szCs w:val="24"/>
              </w:rPr>
              <w:t>沉淀池是否正常运行，防止</w:t>
            </w:r>
            <w:r>
              <w:rPr>
                <w:rFonts w:hint="eastAsia" w:ascii="Times New Roman" w:hAnsi="Times New Roman"/>
                <w:color w:val="000000" w:themeColor="text1"/>
                <w:sz w:val="24"/>
                <w:szCs w:val="24"/>
              </w:rPr>
              <w:t>废水</w:t>
            </w:r>
            <w:r>
              <w:rPr>
                <w:rFonts w:ascii="Times New Roman" w:hAnsi="Times New Roman"/>
                <w:color w:val="000000" w:themeColor="text1"/>
                <w:sz w:val="24"/>
                <w:szCs w:val="24"/>
              </w:rPr>
              <w:t>非正常排放。若发现故障，要及时排除，保证环保设施正常运转。</w:t>
            </w:r>
          </w:p>
          <w:p w14:paraId="10AAC68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③检查区域内环境，不允许在项目内开展有污染环境的活动，发现问题及时督促解决。</w:t>
            </w:r>
          </w:p>
          <w:p w14:paraId="7E923C9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④运用经济、教育、行政、法律及其它手段，加强项目内人员的环保意识，加强环境保护的自觉性，不断提高环境管理水平。</w:t>
            </w:r>
          </w:p>
          <w:p w14:paraId="032A031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⑤配合当地环保监测机构，实施环境监测计划。</w:t>
            </w:r>
          </w:p>
          <w:p w14:paraId="31AEBA88">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⑥加强项目内绿化管理，维护好项目内的绿化体系，充分发挥绿化对项目环境和整个区域环境的调节作用。</w:t>
            </w:r>
          </w:p>
          <w:p w14:paraId="18A245DA">
            <w:pPr>
              <w:spacing w:line="360" w:lineRule="auto"/>
              <w:ind w:firstLine="480" w:firstLineChars="200"/>
              <w:jc w:val="left"/>
              <w:rPr>
                <w:rFonts w:ascii="Times New Roman" w:hAnsi="Times New Roman"/>
                <w:color w:val="000000" w:themeColor="text1"/>
                <w:sz w:val="24"/>
                <w:szCs w:val="24"/>
              </w:rPr>
            </w:pPr>
            <w:r>
              <w:rPr>
                <w:rFonts w:ascii="Times New Roman" w:hAnsi="Times New Roman"/>
                <w:color w:val="000000" w:themeColor="text1"/>
                <w:sz w:val="24"/>
                <w:szCs w:val="24"/>
              </w:rPr>
              <w:t>便于建设项目施工期和运营期的环境管理，现将建设项目运营期环境监察计划列于表7-</w:t>
            </w:r>
            <w:r>
              <w:rPr>
                <w:rFonts w:hint="eastAsia" w:ascii="Times New Roman" w:hAnsi="Times New Roman"/>
                <w:color w:val="000000" w:themeColor="text1"/>
                <w:sz w:val="24"/>
                <w:szCs w:val="24"/>
              </w:rPr>
              <w:t>12</w:t>
            </w:r>
            <w:r>
              <w:rPr>
                <w:rFonts w:ascii="Times New Roman" w:hAnsi="Times New Roman"/>
                <w:color w:val="000000" w:themeColor="text1"/>
                <w:sz w:val="24"/>
                <w:szCs w:val="24"/>
              </w:rPr>
              <w:t>。</w:t>
            </w:r>
          </w:p>
          <w:p w14:paraId="5D17D18C">
            <w:pPr>
              <w:spacing w:line="360" w:lineRule="auto"/>
              <w:ind w:firstLine="482" w:firstLineChars="200"/>
              <w:jc w:val="center"/>
              <w:rPr>
                <w:rFonts w:ascii="Times New Roman" w:hAnsi="Times New Roman"/>
                <w:b/>
                <w:color w:val="000000" w:themeColor="text1"/>
                <w:sz w:val="24"/>
                <w:szCs w:val="24"/>
              </w:rPr>
            </w:pPr>
            <w:r>
              <w:rPr>
                <w:rFonts w:ascii="Times New Roman" w:hAnsi="Times New Roman"/>
                <w:b/>
                <w:color w:val="000000" w:themeColor="text1"/>
                <w:sz w:val="24"/>
                <w:szCs w:val="24"/>
              </w:rPr>
              <w:t>表7-</w:t>
            </w:r>
            <w:r>
              <w:rPr>
                <w:rFonts w:hint="eastAsia" w:ascii="Times New Roman" w:hAnsi="Times New Roman"/>
                <w:b/>
                <w:color w:val="000000" w:themeColor="text1"/>
                <w:sz w:val="24"/>
                <w:szCs w:val="24"/>
              </w:rPr>
              <w:t xml:space="preserve">12  </w:t>
            </w:r>
            <w:r>
              <w:rPr>
                <w:rFonts w:ascii="Times New Roman" w:hAnsi="Times New Roman"/>
                <w:b/>
                <w:color w:val="000000" w:themeColor="text1"/>
                <w:sz w:val="24"/>
                <w:szCs w:val="24"/>
              </w:rPr>
              <w:t>环境监察计划表</w:t>
            </w:r>
          </w:p>
          <w:tbl>
            <w:tblPr>
              <w:tblStyle w:val="30"/>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2055"/>
              <w:gridCol w:w="5175"/>
            </w:tblGrid>
            <w:tr w14:paraId="5996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63" w:type="dxa"/>
                  <w:vAlign w:val="center"/>
                </w:tcPr>
                <w:p w14:paraId="11D2A8B3">
                  <w:pPr>
                    <w:pStyle w:val="85"/>
                    <w:widowControl w:val="0"/>
                    <w:pBdr>
                      <w:left w:val="none" w:color="auto" w:sz="0" w:space="0"/>
                      <w:bottom w:val="none" w:color="auto" w:sz="0" w:space="0"/>
                      <w:right w:val="none" w:color="auto" w:sz="0" w:space="0"/>
                    </w:pBdr>
                    <w:spacing w:before="0" w:beforeAutospacing="0" w:after="0" w:afterAutospacing="0" w:line="360" w:lineRule="auto"/>
                    <w:rPr>
                      <w:color w:val="000000" w:themeColor="text1"/>
                      <w:kern w:val="2"/>
                      <w:sz w:val="21"/>
                      <w:szCs w:val="21"/>
                    </w:rPr>
                  </w:pPr>
                  <w:r>
                    <w:rPr>
                      <w:color w:val="000000" w:themeColor="text1"/>
                      <w:kern w:val="2"/>
                      <w:sz w:val="21"/>
                      <w:szCs w:val="21"/>
                    </w:rPr>
                    <w:t>监察阶段</w:t>
                  </w:r>
                </w:p>
              </w:tc>
              <w:tc>
                <w:tcPr>
                  <w:tcW w:w="2055" w:type="dxa"/>
                  <w:vAlign w:val="center"/>
                </w:tcPr>
                <w:p w14:paraId="201A5D0A">
                  <w:pPr>
                    <w:pStyle w:val="119"/>
                    <w:spacing w:line="360" w:lineRule="auto"/>
                    <w:jc w:val="center"/>
                    <w:rPr>
                      <w:color w:val="000000" w:themeColor="text1"/>
                      <w:szCs w:val="21"/>
                    </w:rPr>
                  </w:pPr>
                  <w:r>
                    <w:rPr>
                      <w:color w:val="000000" w:themeColor="text1"/>
                      <w:szCs w:val="21"/>
                    </w:rPr>
                    <w:t>监察单位</w:t>
                  </w:r>
                </w:p>
              </w:tc>
              <w:tc>
                <w:tcPr>
                  <w:tcW w:w="5175" w:type="dxa"/>
                  <w:vAlign w:val="center"/>
                </w:tcPr>
                <w:p w14:paraId="6512AA04">
                  <w:pPr>
                    <w:pStyle w:val="85"/>
                    <w:widowControl w:val="0"/>
                    <w:pBdr>
                      <w:left w:val="none" w:color="auto" w:sz="0" w:space="0"/>
                      <w:bottom w:val="none" w:color="auto" w:sz="0" w:space="0"/>
                      <w:right w:val="none" w:color="auto" w:sz="0" w:space="0"/>
                    </w:pBdr>
                    <w:spacing w:before="0" w:beforeAutospacing="0" w:after="0" w:afterAutospacing="0" w:line="360" w:lineRule="auto"/>
                    <w:rPr>
                      <w:color w:val="000000" w:themeColor="text1"/>
                      <w:kern w:val="2"/>
                      <w:sz w:val="21"/>
                      <w:szCs w:val="21"/>
                    </w:rPr>
                  </w:pPr>
                  <w:r>
                    <w:rPr>
                      <w:color w:val="000000" w:themeColor="text1"/>
                      <w:kern w:val="2"/>
                      <w:sz w:val="21"/>
                      <w:szCs w:val="21"/>
                    </w:rPr>
                    <w:t>监察内容</w:t>
                  </w:r>
                </w:p>
              </w:tc>
            </w:tr>
            <w:tr w14:paraId="0B96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63" w:type="dxa"/>
                  <w:vAlign w:val="center"/>
                </w:tcPr>
                <w:p w14:paraId="09A0CF19">
                  <w:pPr>
                    <w:pStyle w:val="119"/>
                    <w:spacing w:line="360" w:lineRule="auto"/>
                    <w:jc w:val="center"/>
                    <w:rPr>
                      <w:color w:val="000000" w:themeColor="text1"/>
                      <w:szCs w:val="21"/>
                    </w:rPr>
                  </w:pPr>
                  <w:r>
                    <w:rPr>
                      <w:rFonts w:hint="eastAsia"/>
                      <w:color w:val="000000" w:themeColor="text1"/>
                      <w:szCs w:val="21"/>
                    </w:rPr>
                    <w:t>施工</w:t>
                  </w:r>
                  <w:r>
                    <w:rPr>
                      <w:color w:val="000000" w:themeColor="text1"/>
                      <w:szCs w:val="21"/>
                    </w:rPr>
                    <w:t>阶段</w:t>
                  </w:r>
                </w:p>
              </w:tc>
              <w:tc>
                <w:tcPr>
                  <w:tcW w:w="2055" w:type="dxa"/>
                  <w:vAlign w:val="center"/>
                </w:tcPr>
                <w:p w14:paraId="56EA6B7E">
                  <w:pPr>
                    <w:pStyle w:val="119"/>
                    <w:spacing w:line="360" w:lineRule="auto"/>
                    <w:jc w:val="center"/>
                    <w:rPr>
                      <w:color w:val="000000" w:themeColor="text1"/>
                      <w:szCs w:val="21"/>
                    </w:rPr>
                  </w:pPr>
                  <w:r>
                    <w:rPr>
                      <w:rFonts w:hint="eastAsia"/>
                      <w:color w:val="000000" w:themeColor="text1"/>
                      <w:szCs w:val="21"/>
                    </w:rPr>
                    <w:t>德宏州生态环境</w:t>
                  </w:r>
                  <w:r>
                    <w:rPr>
                      <w:color w:val="000000" w:themeColor="text1"/>
                      <w:szCs w:val="21"/>
                    </w:rPr>
                    <w:t>局</w:t>
                  </w:r>
                  <w:r>
                    <w:rPr>
                      <w:rFonts w:hint="eastAsia"/>
                      <w:color w:val="000000" w:themeColor="text1"/>
                      <w:szCs w:val="21"/>
                    </w:rPr>
                    <w:t>芒市分局</w:t>
                  </w:r>
                </w:p>
              </w:tc>
              <w:tc>
                <w:tcPr>
                  <w:tcW w:w="5175" w:type="dxa"/>
                  <w:vAlign w:val="center"/>
                </w:tcPr>
                <w:p w14:paraId="13026131">
                  <w:pPr>
                    <w:spacing w:line="360" w:lineRule="auto"/>
                    <w:jc w:val="left"/>
                    <w:rPr>
                      <w:rFonts w:ascii="Times New Roman" w:hAnsi="Times New Roman"/>
                      <w:color w:val="000000" w:themeColor="text1"/>
                      <w:szCs w:val="21"/>
                    </w:rPr>
                  </w:pPr>
                  <w:r>
                    <w:rPr>
                      <w:rFonts w:hint="eastAsia" w:ascii="Times New Roman" w:hAnsi="Times New Roman"/>
                      <w:color w:val="000000" w:themeColor="text1"/>
                      <w:szCs w:val="21"/>
                    </w:rPr>
                    <w:t>1</w:t>
                  </w:r>
                  <w:r>
                    <w:rPr>
                      <w:rFonts w:ascii="Times New Roman" w:hAnsi="Times New Roman"/>
                      <w:color w:val="000000" w:themeColor="text1"/>
                      <w:szCs w:val="21"/>
                    </w:rPr>
                    <w:t>、施工期是否采取洒水降尘措施；运输车辆是否加盖篷布；材料堆存是否遮盖土工布。</w:t>
                  </w:r>
                </w:p>
                <w:p w14:paraId="39D8CCB3">
                  <w:pPr>
                    <w:spacing w:line="360" w:lineRule="auto"/>
                    <w:jc w:val="left"/>
                    <w:rPr>
                      <w:rFonts w:ascii="Times New Roman" w:hAnsi="Times New Roman"/>
                      <w:color w:val="000000" w:themeColor="text1"/>
                      <w:szCs w:val="21"/>
                    </w:rPr>
                  </w:pPr>
                  <w:r>
                    <w:rPr>
                      <w:rFonts w:hint="eastAsia" w:ascii="Times New Roman" w:hAnsi="Times New Roman"/>
                      <w:color w:val="000000" w:themeColor="text1"/>
                      <w:szCs w:val="21"/>
                    </w:rPr>
                    <w:t>2</w:t>
                  </w:r>
                  <w:r>
                    <w:rPr>
                      <w:rFonts w:ascii="Times New Roman" w:hAnsi="Times New Roman"/>
                      <w:color w:val="000000" w:themeColor="text1"/>
                      <w:szCs w:val="21"/>
                    </w:rPr>
                    <w:t>、施工期是否设置施工人员生活垃圾收集桶；施工产生的</w:t>
                  </w:r>
                  <w:r>
                    <w:rPr>
                      <w:rFonts w:hint="eastAsia" w:ascii="Times New Roman" w:hAnsi="Times New Roman"/>
                      <w:color w:val="000000" w:themeColor="text1"/>
                      <w:szCs w:val="21"/>
                    </w:rPr>
                    <w:t>建筑垃圾</w:t>
                  </w:r>
                  <w:r>
                    <w:rPr>
                      <w:rFonts w:ascii="Times New Roman" w:hAnsi="Times New Roman"/>
                      <w:color w:val="000000" w:themeColor="text1"/>
                      <w:szCs w:val="21"/>
                    </w:rPr>
                    <w:t>和生活垃圾是否及时</w:t>
                  </w:r>
                  <w:r>
                    <w:rPr>
                      <w:rFonts w:hint="eastAsia" w:ascii="Times New Roman" w:hAnsi="Times New Roman"/>
                      <w:color w:val="000000" w:themeColor="text1"/>
                      <w:szCs w:val="21"/>
                    </w:rPr>
                    <w:t>处置妥当</w:t>
                  </w:r>
                  <w:r>
                    <w:rPr>
                      <w:rFonts w:ascii="Times New Roman" w:hAnsi="Times New Roman"/>
                      <w:color w:val="000000" w:themeColor="text1"/>
                      <w:szCs w:val="21"/>
                    </w:rPr>
                    <w:t>。</w:t>
                  </w:r>
                </w:p>
              </w:tc>
            </w:tr>
            <w:tr w14:paraId="3B09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63" w:type="dxa"/>
                  <w:vAlign w:val="center"/>
                </w:tcPr>
                <w:p w14:paraId="0AF066EC">
                  <w:pPr>
                    <w:pStyle w:val="119"/>
                    <w:spacing w:line="360" w:lineRule="auto"/>
                    <w:jc w:val="center"/>
                    <w:rPr>
                      <w:color w:val="000000" w:themeColor="text1"/>
                      <w:szCs w:val="21"/>
                    </w:rPr>
                  </w:pPr>
                  <w:r>
                    <w:rPr>
                      <w:color w:val="000000" w:themeColor="text1"/>
                      <w:szCs w:val="21"/>
                    </w:rPr>
                    <w:t>验收阶段</w:t>
                  </w:r>
                </w:p>
              </w:tc>
              <w:tc>
                <w:tcPr>
                  <w:tcW w:w="2055" w:type="dxa"/>
                  <w:vAlign w:val="center"/>
                </w:tcPr>
                <w:p w14:paraId="6E979D6D">
                  <w:pPr>
                    <w:pStyle w:val="119"/>
                    <w:spacing w:line="360" w:lineRule="auto"/>
                    <w:jc w:val="center"/>
                    <w:rPr>
                      <w:color w:val="000000" w:themeColor="text1"/>
                      <w:szCs w:val="21"/>
                    </w:rPr>
                  </w:pPr>
                  <w:r>
                    <w:rPr>
                      <w:rFonts w:hint="eastAsia"/>
                      <w:color w:val="000000" w:themeColor="text1"/>
                      <w:szCs w:val="21"/>
                    </w:rPr>
                    <w:t>德宏州久顺食品有限公司</w:t>
                  </w:r>
                </w:p>
              </w:tc>
              <w:tc>
                <w:tcPr>
                  <w:tcW w:w="5175" w:type="dxa"/>
                  <w:vAlign w:val="center"/>
                </w:tcPr>
                <w:p w14:paraId="0C2E251D">
                  <w:pPr>
                    <w:pStyle w:val="119"/>
                    <w:spacing w:line="360" w:lineRule="auto"/>
                    <w:jc w:val="left"/>
                    <w:rPr>
                      <w:color w:val="000000" w:themeColor="text1"/>
                      <w:szCs w:val="21"/>
                    </w:rPr>
                  </w:pPr>
                  <w:r>
                    <w:rPr>
                      <w:color w:val="000000" w:themeColor="text1"/>
                      <w:szCs w:val="21"/>
                    </w:rPr>
                    <w:t>1、核查项目环评及批复提出的环保要求落实情况，以及环保设施</w:t>
                  </w:r>
                  <w:r>
                    <w:rPr>
                      <w:rFonts w:hint="eastAsia"/>
                      <w:color w:val="000000" w:themeColor="text1"/>
                      <w:szCs w:val="21"/>
                    </w:rPr>
                    <w:t>“</w:t>
                  </w:r>
                  <w:r>
                    <w:rPr>
                      <w:color w:val="000000" w:themeColor="text1"/>
                      <w:szCs w:val="21"/>
                    </w:rPr>
                    <w:t>三同时</w:t>
                  </w:r>
                  <w:r>
                    <w:rPr>
                      <w:rFonts w:hint="eastAsia"/>
                      <w:color w:val="000000" w:themeColor="text1"/>
                      <w:szCs w:val="21"/>
                    </w:rPr>
                    <w:t>”</w:t>
                  </w:r>
                  <w:r>
                    <w:rPr>
                      <w:color w:val="000000" w:themeColor="text1"/>
                      <w:szCs w:val="21"/>
                    </w:rPr>
                    <w:t>执行情况</w:t>
                  </w:r>
                </w:p>
                <w:p w14:paraId="3158951C">
                  <w:pPr>
                    <w:pStyle w:val="119"/>
                    <w:spacing w:line="360" w:lineRule="auto"/>
                    <w:jc w:val="left"/>
                    <w:rPr>
                      <w:color w:val="000000" w:themeColor="text1"/>
                      <w:szCs w:val="21"/>
                    </w:rPr>
                  </w:pPr>
                  <w:r>
                    <w:rPr>
                      <w:color w:val="000000" w:themeColor="text1"/>
                      <w:szCs w:val="21"/>
                    </w:rPr>
                    <w:t>2、调查和监测项目污染物处理和排放情况，分析评估项目环境影响，考核项目运营是否满足环保要求</w:t>
                  </w:r>
                </w:p>
                <w:p w14:paraId="1E95F66C">
                  <w:pPr>
                    <w:pStyle w:val="119"/>
                    <w:spacing w:line="360" w:lineRule="auto"/>
                    <w:jc w:val="left"/>
                    <w:rPr>
                      <w:color w:val="000000" w:themeColor="text1"/>
                      <w:szCs w:val="21"/>
                    </w:rPr>
                  </w:pPr>
                  <w:r>
                    <w:rPr>
                      <w:color w:val="000000" w:themeColor="text1"/>
                      <w:szCs w:val="21"/>
                    </w:rPr>
                    <w:t>3、组织项目竣工环保验收，并针对所存在的环境问题提出整改意见</w:t>
                  </w:r>
                </w:p>
              </w:tc>
            </w:tr>
            <w:tr w14:paraId="18AB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63" w:type="dxa"/>
                  <w:vAlign w:val="center"/>
                </w:tcPr>
                <w:p w14:paraId="1A86EAE6">
                  <w:pPr>
                    <w:pStyle w:val="119"/>
                    <w:spacing w:line="360" w:lineRule="auto"/>
                    <w:jc w:val="center"/>
                    <w:rPr>
                      <w:color w:val="000000" w:themeColor="text1"/>
                      <w:szCs w:val="21"/>
                    </w:rPr>
                  </w:pPr>
                  <w:r>
                    <w:rPr>
                      <w:color w:val="000000" w:themeColor="text1"/>
                      <w:szCs w:val="21"/>
                    </w:rPr>
                    <w:t>运营阶段</w:t>
                  </w:r>
                </w:p>
              </w:tc>
              <w:tc>
                <w:tcPr>
                  <w:tcW w:w="2055" w:type="dxa"/>
                  <w:vAlign w:val="center"/>
                </w:tcPr>
                <w:p w14:paraId="1B423135">
                  <w:pPr>
                    <w:pStyle w:val="119"/>
                    <w:spacing w:line="360" w:lineRule="auto"/>
                    <w:jc w:val="center"/>
                    <w:rPr>
                      <w:color w:val="000000" w:themeColor="text1"/>
                      <w:szCs w:val="21"/>
                    </w:rPr>
                  </w:pPr>
                  <w:r>
                    <w:rPr>
                      <w:rFonts w:hint="eastAsia"/>
                      <w:color w:val="000000" w:themeColor="text1"/>
                      <w:szCs w:val="21"/>
                    </w:rPr>
                    <w:t>德宏州生态环境</w:t>
                  </w:r>
                  <w:r>
                    <w:rPr>
                      <w:color w:val="000000" w:themeColor="text1"/>
                      <w:szCs w:val="21"/>
                    </w:rPr>
                    <w:t>局</w:t>
                  </w:r>
                  <w:r>
                    <w:rPr>
                      <w:rFonts w:hint="eastAsia"/>
                      <w:color w:val="000000" w:themeColor="text1"/>
                      <w:szCs w:val="21"/>
                    </w:rPr>
                    <w:t>芒市分局</w:t>
                  </w:r>
                </w:p>
              </w:tc>
              <w:tc>
                <w:tcPr>
                  <w:tcW w:w="5175" w:type="dxa"/>
                  <w:vAlign w:val="center"/>
                </w:tcPr>
                <w:p w14:paraId="4CF13C1C">
                  <w:pPr>
                    <w:pStyle w:val="119"/>
                    <w:spacing w:line="360" w:lineRule="auto"/>
                    <w:jc w:val="left"/>
                    <w:rPr>
                      <w:color w:val="000000" w:themeColor="text1"/>
                      <w:szCs w:val="21"/>
                    </w:rPr>
                  </w:pPr>
                  <w:r>
                    <w:rPr>
                      <w:color w:val="000000" w:themeColor="text1"/>
                      <w:szCs w:val="21"/>
                    </w:rPr>
                    <w:t>1、依法对建设项目实行环境保护监督管理</w:t>
                  </w:r>
                </w:p>
                <w:p w14:paraId="26E7C6E0">
                  <w:pPr>
                    <w:pStyle w:val="119"/>
                    <w:spacing w:line="360" w:lineRule="auto"/>
                    <w:jc w:val="left"/>
                    <w:rPr>
                      <w:color w:val="000000" w:themeColor="text1"/>
                      <w:szCs w:val="21"/>
                    </w:rPr>
                  </w:pPr>
                  <w:r>
                    <w:rPr>
                      <w:color w:val="000000" w:themeColor="text1"/>
                      <w:szCs w:val="21"/>
                    </w:rPr>
                    <w:t>2、督促建设单位加强管理，防止突发环境污染危害事故，并采取有效措施及时解决所出现的环境问题</w:t>
                  </w:r>
                </w:p>
                <w:p w14:paraId="4E41F93B">
                  <w:pPr>
                    <w:pStyle w:val="119"/>
                    <w:spacing w:line="360" w:lineRule="auto"/>
                    <w:jc w:val="left"/>
                    <w:rPr>
                      <w:color w:val="000000" w:themeColor="text1"/>
                      <w:szCs w:val="21"/>
                    </w:rPr>
                  </w:pPr>
                  <w:r>
                    <w:rPr>
                      <w:color w:val="000000" w:themeColor="text1"/>
                      <w:szCs w:val="21"/>
                    </w:rPr>
                    <w:t>3、掌握项目环保执行情况，实行定期不定期环境管理检查，对超标排污和环境污染事件实施行政处罚</w:t>
                  </w:r>
                </w:p>
              </w:tc>
            </w:tr>
          </w:tbl>
          <w:p w14:paraId="198CCAD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12</w:t>
            </w:r>
            <w:r>
              <w:rPr>
                <w:rFonts w:ascii="Times New Roman" w:hAnsi="Times New Roman"/>
                <w:color w:val="000000" w:themeColor="text1"/>
                <w:sz w:val="24"/>
                <w:szCs w:val="24"/>
              </w:rPr>
              <w:t>、环境监测</w:t>
            </w:r>
          </w:p>
          <w:p w14:paraId="183EC563">
            <w:pPr>
              <w:pStyle w:val="12"/>
              <w:spacing w:after="0" w:line="360" w:lineRule="auto"/>
              <w:ind w:firstLine="480" w:firstLineChars="200"/>
              <w:rPr>
                <w:color w:val="000000" w:themeColor="text1"/>
                <w:kern w:val="2"/>
                <w:szCs w:val="24"/>
              </w:rPr>
            </w:pPr>
            <w:r>
              <w:rPr>
                <w:rFonts w:hint="eastAsia"/>
                <w:color w:val="000000" w:themeColor="text1"/>
                <w:kern w:val="2"/>
                <w:szCs w:val="24"/>
              </w:rPr>
              <w:t>（1）运营期</w:t>
            </w:r>
          </w:p>
          <w:p w14:paraId="6E72FBF3">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①</w:t>
            </w:r>
            <w:r>
              <w:rPr>
                <w:rFonts w:hint="eastAsia" w:ascii="Times New Roman" w:hAnsi="Times New Roman"/>
                <w:color w:val="000000" w:themeColor="text1"/>
                <w:sz w:val="24"/>
                <w:szCs w:val="24"/>
              </w:rPr>
              <w:t>噪声</w:t>
            </w:r>
            <w:r>
              <w:rPr>
                <w:rFonts w:ascii="Times New Roman" w:hAnsi="Times New Roman"/>
                <w:color w:val="000000" w:themeColor="text1"/>
                <w:sz w:val="24"/>
                <w:szCs w:val="24"/>
              </w:rPr>
              <w:t>监测计划</w:t>
            </w:r>
          </w:p>
          <w:p w14:paraId="730B6FE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监测点位：项目区东南西北四个厂界1m处</w:t>
            </w:r>
          </w:p>
          <w:p w14:paraId="1E0CD7F5">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监测项目：等效连续A声级</w:t>
            </w:r>
          </w:p>
          <w:p w14:paraId="3D8BFA97">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监测频率：</w:t>
            </w:r>
            <w:r>
              <w:rPr>
                <w:rFonts w:hint="eastAsia" w:ascii="Times New Roman" w:hAnsi="Times New Roman"/>
                <w:color w:val="000000" w:themeColor="text1"/>
                <w:sz w:val="24"/>
                <w:szCs w:val="24"/>
              </w:rPr>
              <w:t>每年监测</w:t>
            </w:r>
            <w:r>
              <w:rPr>
                <w:rFonts w:ascii="Times New Roman" w:hAnsi="Times New Roman"/>
                <w:color w:val="000000" w:themeColor="text1"/>
                <w:sz w:val="24"/>
                <w:szCs w:val="24"/>
              </w:rPr>
              <w:t>1</w:t>
            </w:r>
            <w:r>
              <w:rPr>
                <w:rFonts w:hint="eastAsia" w:ascii="Times New Roman" w:hAnsi="Times New Roman"/>
                <w:color w:val="000000" w:themeColor="text1"/>
                <w:sz w:val="24"/>
                <w:szCs w:val="24"/>
              </w:rPr>
              <w:t>次，</w:t>
            </w:r>
            <w:r>
              <w:rPr>
                <w:rFonts w:ascii="Times New Roman" w:hAnsi="Times New Roman"/>
                <w:color w:val="000000" w:themeColor="text1"/>
                <w:sz w:val="24"/>
                <w:szCs w:val="24"/>
              </w:rPr>
              <w:t>连续监测2天，每天昼夜各监测1次</w:t>
            </w:r>
          </w:p>
          <w:p w14:paraId="6D43069A">
            <w:pPr>
              <w:spacing w:line="360" w:lineRule="auto"/>
              <w:ind w:firstLine="480" w:firstLineChars="200"/>
              <w:rPr>
                <w:rFonts w:hint="eastAsia" w:ascii="Times New Roman" w:hAnsi="Times New Roman"/>
                <w:color w:val="000000" w:themeColor="text1"/>
              </w:rPr>
            </w:pPr>
            <w:r>
              <w:rPr>
                <w:rFonts w:ascii="Times New Roman" w:hAnsi="Times New Roman"/>
                <w:color w:val="000000" w:themeColor="text1"/>
                <w:sz w:val="24"/>
                <w:szCs w:val="24"/>
              </w:rPr>
              <w:t>监测和分析方法：</w:t>
            </w:r>
            <w:r>
              <w:rPr>
                <w:rFonts w:hint="eastAsia" w:ascii="Times New Roman" w:hAnsi="Times New Roman"/>
                <w:color w:val="000000" w:themeColor="text1"/>
              </w:rPr>
              <w:t>按照《排污单位自行监测技术指南总则》（HJ819-2017）相关要求及其他管理要求执行</w:t>
            </w:r>
          </w:p>
          <w:p w14:paraId="3C8976F4">
            <w:pPr>
              <w:spacing w:line="360" w:lineRule="auto"/>
              <w:ind w:firstLine="480" w:firstLineChars="200"/>
              <w:rPr>
                <w:rFonts w:hint="eastAsia" w:ascii="Times New Roman" w:hAnsi="Times New Roman"/>
                <w:color w:val="000000" w:themeColor="text1"/>
                <w:sz w:val="24"/>
                <w:szCs w:val="24"/>
              </w:rPr>
            </w:pPr>
            <w:r>
              <w:rPr>
                <w:rFonts w:ascii="Times New Roman" w:hAnsi="Times New Roman"/>
                <w:color w:val="000000" w:themeColor="text1"/>
                <w:sz w:val="24"/>
                <w:szCs w:val="24"/>
              </w:rPr>
              <w:t>②废水监测计划</w:t>
            </w:r>
          </w:p>
          <w:p w14:paraId="277199E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监测点位：</w:t>
            </w:r>
            <w:r>
              <w:rPr>
                <w:rFonts w:hint="eastAsia" w:ascii="Times New Roman" w:hAnsi="Times New Roman"/>
                <w:color w:val="000000" w:themeColor="text1"/>
                <w:sz w:val="24"/>
                <w:szCs w:val="24"/>
              </w:rPr>
              <w:t>污水总排口</w:t>
            </w:r>
          </w:p>
          <w:p w14:paraId="15455D4A">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监测项目：pH、COD、BOD</w:t>
            </w:r>
            <w:r>
              <w:rPr>
                <w:rFonts w:ascii="Times New Roman" w:hAnsi="Times New Roman"/>
                <w:color w:val="000000" w:themeColor="text1"/>
                <w:sz w:val="24"/>
                <w:szCs w:val="24"/>
                <w:vertAlign w:val="subscript"/>
              </w:rPr>
              <w:t>5</w:t>
            </w:r>
            <w:r>
              <w:rPr>
                <w:rFonts w:ascii="Times New Roman" w:hAnsi="Times New Roman"/>
                <w:color w:val="000000" w:themeColor="text1"/>
                <w:sz w:val="24"/>
                <w:szCs w:val="24"/>
              </w:rPr>
              <w:t>、氨氮、总磷、SS、动植物油等</w:t>
            </w:r>
          </w:p>
          <w:p w14:paraId="48C22B5D">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监测频率：</w:t>
            </w:r>
            <w:r>
              <w:rPr>
                <w:rFonts w:hint="eastAsia" w:ascii="Times New Roman" w:hAnsi="Times New Roman"/>
                <w:color w:val="000000" w:themeColor="text1"/>
                <w:sz w:val="24"/>
                <w:szCs w:val="24"/>
              </w:rPr>
              <w:t>每年监测</w:t>
            </w:r>
            <w:r>
              <w:rPr>
                <w:rFonts w:ascii="Times New Roman" w:hAnsi="Times New Roman"/>
                <w:color w:val="000000" w:themeColor="text1"/>
                <w:sz w:val="24"/>
                <w:szCs w:val="24"/>
              </w:rPr>
              <w:t>1</w:t>
            </w:r>
            <w:r>
              <w:rPr>
                <w:rFonts w:hint="eastAsia" w:ascii="Times New Roman" w:hAnsi="Times New Roman"/>
                <w:color w:val="000000" w:themeColor="text1"/>
                <w:sz w:val="24"/>
                <w:szCs w:val="24"/>
              </w:rPr>
              <w:t>次，</w:t>
            </w:r>
            <w:r>
              <w:rPr>
                <w:rFonts w:ascii="Times New Roman" w:hAnsi="Times New Roman"/>
                <w:color w:val="000000" w:themeColor="text1"/>
                <w:sz w:val="24"/>
                <w:szCs w:val="24"/>
              </w:rPr>
              <w:t>连续监测2天，每天</w:t>
            </w:r>
            <w:r>
              <w:rPr>
                <w:rFonts w:hint="eastAsia" w:ascii="Times New Roman" w:hAnsi="Times New Roman"/>
                <w:color w:val="000000" w:themeColor="text1"/>
                <w:sz w:val="24"/>
                <w:szCs w:val="24"/>
              </w:rPr>
              <w:t>采样3</w:t>
            </w:r>
            <w:r>
              <w:rPr>
                <w:rFonts w:ascii="Times New Roman" w:hAnsi="Times New Roman"/>
                <w:color w:val="000000" w:themeColor="text1"/>
                <w:sz w:val="24"/>
                <w:szCs w:val="24"/>
              </w:rPr>
              <w:t>次</w:t>
            </w:r>
          </w:p>
          <w:p w14:paraId="5F27E200">
            <w:pPr>
              <w:spacing w:line="360" w:lineRule="auto"/>
              <w:ind w:firstLine="480" w:firstLineChars="200"/>
              <w:rPr>
                <w:rFonts w:hint="eastAsia" w:ascii="Times New Roman" w:hAnsi="Times New Roman"/>
                <w:color w:val="000000" w:themeColor="text1"/>
                <w:sz w:val="24"/>
                <w:szCs w:val="24"/>
              </w:rPr>
            </w:pPr>
            <w:r>
              <w:rPr>
                <w:rFonts w:ascii="Times New Roman" w:hAnsi="Times New Roman"/>
                <w:color w:val="000000" w:themeColor="text1"/>
                <w:sz w:val="24"/>
                <w:szCs w:val="24"/>
              </w:rPr>
              <w:t>监测和分析方法：</w:t>
            </w:r>
            <w:r>
              <w:rPr>
                <w:rFonts w:hint="eastAsia" w:ascii="Times New Roman" w:hAnsi="Times New Roman"/>
                <w:color w:val="000000" w:themeColor="text1"/>
                <w:sz w:val="24"/>
                <w:szCs w:val="24"/>
              </w:rPr>
              <w:t>按照《排污单位自行监测技术指南总则》（HJ819-2017）相关要求及其他管理要求执行</w:t>
            </w:r>
          </w:p>
          <w:p w14:paraId="77F32AB6">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w:t>
            </w:r>
            <w:r>
              <w:rPr>
                <w:rFonts w:hint="eastAsia" w:ascii="Times New Roman" w:hAnsi="Times New Roman"/>
                <w:color w:val="000000" w:themeColor="text1"/>
                <w:sz w:val="24"/>
                <w:szCs w:val="24"/>
              </w:rPr>
              <w:t>2</w:t>
            </w:r>
            <w:r>
              <w:rPr>
                <w:rFonts w:ascii="Times New Roman" w:hAnsi="Times New Roman"/>
                <w:color w:val="000000" w:themeColor="text1"/>
                <w:sz w:val="24"/>
                <w:szCs w:val="24"/>
              </w:rPr>
              <w:t>）竣工验收</w:t>
            </w:r>
          </w:p>
          <w:p w14:paraId="120135FB">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①</w:t>
            </w:r>
            <w:r>
              <w:rPr>
                <w:rFonts w:hint="eastAsia" w:ascii="Times New Roman" w:hAnsi="Times New Roman"/>
                <w:color w:val="000000" w:themeColor="text1"/>
                <w:sz w:val="24"/>
                <w:szCs w:val="24"/>
              </w:rPr>
              <w:t>噪声</w:t>
            </w:r>
            <w:r>
              <w:rPr>
                <w:rFonts w:ascii="Times New Roman" w:hAnsi="Times New Roman"/>
                <w:color w:val="000000" w:themeColor="text1"/>
                <w:sz w:val="24"/>
                <w:szCs w:val="24"/>
              </w:rPr>
              <w:t>监测计划</w:t>
            </w:r>
          </w:p>
          <w:p w14:paraId="7055606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监测点位：项目区东南西北四个厂界1m处</w:t>
            </w:r>
          </w:p>
          <w:p w14:paraId="38C33D4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监测项目：等效连续A声级</w:t>
            </w:r>
          </w:p>
          <w:p w14:paraId="4523D95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监测频率：连续监测2天，每天昼夜各监测1次</w:t>
            </w:r>
          </w:p>
          <w:p w14:paraId="79966E9C">
            <w:pPr>
              <w:spacing w:line="360" w:lineRule="auto"/>
              <w:ind w:firstLine="480" w:firstLineChars="200"/>
              <w:rPr>
                <w:rFonts w:hint="eastAsia" w:ascii="Times New Roman" w:hAnsi="Times New Roman"/>
                <w:color w:val="000000" w:themeColor="text1"/>
                <w:sz w:val="24"/>
                <w:szCs w:val="24"/>
              </w:rPr>
            </w:pPr>
            <w:r>
              <w:rPr>
                <w:rFonts w:ascii="Times New Roman" w:hAnsi="Times New Roman"/>
                <w:color w:val="000000" w:themeColor="text1"/>
                <w:sz w:val="24"/>
                <w:szCs w:val="24"/>
              </w:rPr>
              <w:t>监测和分析方法：</w:t>
            </w:r>
            <w:r>
              <w:rPr>
                <w:rFonts w:hint="eastAsia" w:ascii="Times New Roman" w:hAnsi="Times New Roman"/>
                <w:color w:val="000000" w:themeColor="text1"/>
                <w:sz w:val="24"/>
                <w:szCs w:val="24"/>
              </w:rPr>
              <w:t>按《工业企业厂界环境噪声排放标准》（</w:t>
            </w:r>
            <w:r>
              <w:rPr>
                <w:rFonts w:ascii="Times New Roman" w:hAnsi="Times New Roman"/>
                <w:color w:val="000000" w:themeColor="text1"/>
                <w:sz w:val="24"/>
                <w:szCs w:val="24"/>
              </w:rPr>
              <w:t>GB12348-2008</w:t>
            </w:r>
            <w:r>
              <w:rPr>
                <w:rFonts w:hint="eastAsia" w:ascii="Times New Roman" w:hAnsi="Times New Roman"/>
                <w:color w:val="000000" w:themeColor="text1"/>
                <w:sz w:val="24"/>
                <w:szCs w:val="24"/>
              </w:rPr>
              <w:t>）标准执行</w:t>
            </w:r>
          </w:p>
          <w:p w14:paraId="4F0F4649">
            <w:pPr>
              <w:spacing w:line="360" w:lineRule="auto"/>
              <w:ind w:firstLine="480" w:firstLineChars="200"/>
              <w:rPr>
                <w:rFonts w:hint="eastAsia" w:ascii="Times New Roman" w:hAnsi="Times New Roman"/>
                <w:color w:val="000000" w:themeColor="text1"/>
                <w:sz w:val="24"/>
                <w:szCs w:val="24"/>
              </w:rPr>
            </w:pPr>
            <w:r>
              <w:rPr>
                <w:rFonts w:ascii="Times New Roman" w:hAnsi="Times New Roman"/>
                <w:color w:val="000000" w:themeColor="text1"/>
                <w:sz w:val="24"/>
                <w:szCs w:val="24"/>
              </w:rPr>
              <w:t>②废水监测计划</w:t>
            </w:r>
          </w:p>
          <w:p w14:paraId="6EF95C2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监测点位：</w:t>
            </w:r>
            <w:r>
              <w:rPr>
                <w:rFonts w:hint="eastAsia" w:ascii="Times New Roman" w:hAnsi="Times New Roman"/>
                <w:color w:val="000000" w:themeColor="text1"/>
                <w:sz w:val="24"/>
                <w:szCs w:val="24"/>
              </w:rPr>
              <w:t>污水总排口</w:t>
            </w:r>
          </w:p>
          <w:p w14:paraId="069BFDB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监测项目：pH、COD、BOD</w:t>
            </w:r>
            <w:r>
              <w:rPr>
                <w:rFonts w:ascii="Times New Roman" w:hAnsi="Times New Roman"/>
                <w:color w:val="000000" w:themeColor="text1"/>
                <w:sz w:val="24"/>
                <w:szCs w:val="24"/>
                <w:vertAlign w:val="subscript"/>
              </w:rPr>
              <w:t>5</w:t>
            </w:r>
            <w:r>
              <w:rPr>
                <w:rFonts w:ascii="Times New Roman" w:hAnsi="Times New Roman"/>
                <w:color w:val="000000" w:themeColor="text1"/>
                <w:sz w:val="24"/>
                <w:szCs w:val="24"/>
              </w:rPr>
              <w:t>、氨氮、总磷、SS、动植物油等</w:t>
            </w:r>
          </w:p>
          <w:p w14:paraId="6374799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监测频率：连续监测2天，每天</w:t>
            </w:r>
            <w:r>
              <w:rPr>
                <w:rFonts w:hint="eastAsia" w:ascii="Times New Roman" w:hAnsi="Times New Roman"/>
                <w:color w:val="000000" w:themeColor="text1"/>
                <w:sz w:val="24"/>
                <w:szCs w:val="24"/>
              </w:rPr>
              <w:t>采样3</w:t>
            </w:r>
            <w:r>
              <w:rPr>
                <w:rFonts w:ascii="Times New Roman" w:hAnsi="Times New Roman"/>
                <w:color w:val="000000" w:themeColor="text1"/>
                <w:sz w:val="24"/>
                <w:szCs w:val="24"/>
              </w:rPr>
              <w:t>次</w:t>
            </w:r>
          </w:p>
          <w:p w14:paraId="7F6C9D4A">
            <w:pPr>
              <w:spacing w:line="360" w:lineRule="auto"/>
              <w:ind w:firstLine="480" w:firstLineChars="200"/>
              <w:rPr>
                <w:rFonts w:hint="eastAsia" w:ascii="Times New Roman" w:hAnsi="Times New Roman"/>
                <w:color w:val="000000" w:themeColor="text1"/>
                <w:sz w:val="24"/>
                <w:szCs w:val="24"/>
              </w:rPr>
            </w:pPr>
            <w:r>
              <w:rPr>
                <w:rFonts w:ascii="Times New Roman" w:hAnsi="Times New Roman"/>
                <w:color w:val="000000" w:themeColor="text1"/>
                <w:sz w:val="24"/>
                <w:szCs w:val="24"/>
              </w:rPr>
              <w:t>监测和分析方法：</w:t>
            </w:r>
            <w:r>
              <w:rPr>
                <w:rFonts w:hint="eastAsia" w:ascii="Times New Roman" w:hAnsi="Times New Roman"/>
                <w:color w:val="000000" w:themeColor="text1"/>
                <w:sz w:val="24"/>
                <w:szCs w:val="24"/>
              </w:rPr>
              <w:t>按照《污水综合排放标准》（</w:t>
            </w:r>
            <w:r>
              <w:rPr>
                <w:rFonts w:ascii="Times New Roman" w:hAnsi="Times New Roman"/>
                <w:color w:val="000000" w:themeColor="text1"/>
                <w:sz w:val="24"/>
                <w:szCs w:val="24"/>
              </w:rPr>
              <w:t>GB8978-1996</w:t>
            </w:r>
            <w:r>
              <w:rPr>
                <w:rFonts w:hint="eastAsia" w:ascii="Times New Roman" w:hAnsi="Times New Roman"/>
                <w:color w:val="000000" w:themeColor="text1"/>
                <w:sz w:val="24"/>
                <w:szCs w:val="24"/>
              </w:rPr>
              <w:t>）和《污水排入城镇下水道水质标准》（</w:t>
            </w:r>
            <w:r>
              <w:rPr>
                <w:rFonts w:ascii="Times New Roman" w:hAnsi="Times New Roman"/>
                <w:color w:val="000000" w:themeColor="text1"/>
                <w:sz w:val="24"/>
                <w:szCs w:val="24"/>
              </w:rPr>
              <w:t>GB/T3192-2015</w:t>
            </w:r>
            <w:r>
              <w:rPr>
                <w:rFonts w:hint="eastAsia" w:ascii="Times New Roman" w:hAnsi="Times New Roman"/>
                <w:color w:val="000000" w:themeColor="text1"/>
                <w:sz w:val="24"/>
                <w:szCs w:val="24"/>
              </w:rPr>
              <w:t>）标准执行</w:t>
            </w:r>
          </w:p>
          <w:p w14:paraId="51B4756B">
            <w:pPr>
              <w:spacing w:line="360" w:lineRule="auto"/>
              <w:ind w:firstLine="482" w:firstLineChars="200"/>
              <w:jc w:val="center"/>
              <w:rPr>
                <w:rFonts w:ascii="Times New Roman" w:hAnsi="Times New Roman"/>
                <w:b/>
                <w:color w:val="000000" w:themeColor="text1"/>
                <w:sz w:val="24"/>
                <w:szCs w:val="24"/>
              </w:rPr>
            </w:pPr>
            <w:r>
              <w:rPr>
                <w:rFonts w:ascii="Times New Roman" w:hAnsi="Times New Roman"/>
                <w:b/>
                <w:color w:val="000000" w:themeColor="text1"/>
                <w:sz w:val="24"/>
                <w:szCs w:val="24"/>
              </w:rPr>
              <w:t>表7-</w:t>
            </w:r>
            <w:r>
              <w:rPr>
                <w:rFonts w:hint="eastAsia" w:ascii="Times New Roman" w:hAnsi="Times New Roman"/>
                <w:b/>
                <w:color w:val="000000" w:themeColor="text1"/>
                <w:sz w:val="24"/>
                <w:szCs w:val="24"/>
              </w:rPr>
              <w:t>13  环境</w:t>
            </w:r>
            <w:r>
              <w:rPr>
                <w:rFonts w:ascii="Times New Roman" w:hAnsi="Times New Roman"/>
                <w:b/>
                <w:color w:val="000000" w:themeColor="text1"/>
                <w:sz w:val="24"/>
                <w:szCs w:val="24"/>
              </w:rPr>
              <w:t>监测计划一览表</w:t>
            </w:r>
          </w:p>
          <w:tbl>
            <w:tblPr>
              <w:tblStyle w:val="3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09"/>
              <w:gridCol w:w="2158"/>
              <w:gridCol w:w="1275"/>
              <w:gridCol w:w="1418"/>
              <w:gridCol w:w="1978"/>
              <w:gridCol w:w="715"/>
            </w:tblGrid>
            <w:tr w14:paraId="064A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9" w:type="dxa"/>
                  <w:vAlign w:val="center"/>
                </w:tcPr>
                <w:p w14:paraId="3F550027">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监测</w:t>
                  </w:r>
                </w:p>
                <w:p w14:paraId="3E31D3EA">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时段</w:t>
                  </w:r>
                </w:p>
              </w:tc>
              <w:tc>
                <w:tcPr>
                  <w:tcW w:w="709" w:type="dxa"/>
                  <w:vAlign w:val="center"/>
                </w:tcPr>
                <w:p w14:paraId="5FA76C47">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监测项目</w:t>
                  </w:r>
                </w:p>
              </w:tc>
              <w:tc>
                <w:tcPr>
                  <w:tcW w:w="2158" w:type="dxa"/>
                  <w:vAlign w:val="center"/>
                </w:tcPr>
                <w:p w14:paraId="7EFB1E9E">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监测点</w:t>
                  </w:r>
                </w:p>
              </w:tc>
              <w:tc>
                <w:tcPr>
                  <w:tcW w:w="1275" w:type="dxa"/>
                  <w:vAlign w:val="center"/>
                </w:tcPr>
                <w:p w14:paraId="1A5D59ED">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监测</w:t>
                  </w:r>
                </w:p>
                <w:p w14:paraId="51027FB0">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参数</w:t>
                  </w:r>
                </w:p>
              </w:tc>
              <w:tc>
                <w:tcPr>
                  <w:tcW w:w="1418" w:type="dxa"/>
                  <w:vAlign w:val="center"/>
                </w:tcPr>
                <w:p w14:paraId="00655498">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频率</w:t>
                  </w:r>
                </w:p>
              </w:tc>
              <w:tc>
                <w:tcPr>
                  <w:tcW w:w="1978" w:type="dxa"/>
                  <w:vAlign w:val="center"/>
                </w:tcPr>
                <w:p w14:paraId="02EF0E92">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监测方法</w:t>
                  </w:r>
                </w:p>
              </w:tc>
              <w:tc>
                <w:tcPr>
                  <w:tcW w:w="715" w:type="dxa"/>
                  <w:vAlign w:val="center"/>
                </w:tcPr>
                <w:p w14:paraId="0516F591">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实施</w:t>
                  </w:r>
                </w:p>
                <w:p w14:paraId="35740C48">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单位</w:t>
                  </w:r>
                </w:p>
              </w:tc>
            </w:tr>
            <w:tr w14:paraId="5658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9" w:type="dxa"/>
                  <w:vMerge w:val="restart"/>
                  <w:vAlign w:val="center"/>
                </w:tcPr>
                <w:p w14:paraId="1777766B">
                  <w:pPr>
                    <w:spacing w:line="288" w:lineRule="auto"/>
                    <w:jc w:val="center"/>
                    <w:rPr>
                      <w:rFonts w:ascii="Times New Roman" w:hAnsi="Times New Roman"/>
                      <w:color w:val="000000" w:themeColor="text1"/>
                      <w:szCs w:val="21"/>
                    </w:rPr>
                  </w:pPr>
                  <w:r>
                    <w:rPr>
                      <w:rFonts w:hint="eastAsia" w:ascii="Times New Roman" w:hAnsi="Times New Roman"/>
                      <w:color w:val="000000" w:themeColor="text1"/>
                      <w:szCs w:val="21"/>
                    </w:rPr>
                    <w:t>运营期</w:t>
                  </w:r>
                </w:p>
              </w:tc>
              <w:tc>
                <w:tcPr>
                  <w:tcW w:w="709" w:type="dxa"/>
                  <w:vAlign w:val="center"/>
                </w:tcPr>
                <w:p w14:paraId="5C36A8DF">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噪声</w:t>
                  </w:r>
                </w:p>
              </w:tc>
              <w:tc>
                <w:tcPr>
                  <w:tcW w:w="2158" w:type="dxa"/>
                  <w:vAlign w:val="center"/>
                </w:tcPr>
                <w:p w14:paraId="7A94EF64">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项目区东、南、西、北四个厂界1m处</w:t>
                  </w:r>
                </w:p>
              </w:tc>
              <w:tc>
                <w:tcPr>
                  <w:tcW w:w="1275" w:type="dxa"/>
                  <w:vAlign w:val="center"/>
                </w:tcPr>
                <w:p w14:paraId="1AAFE290">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等效连续A声级</w:t>
                  </w:r>
                </w:p>
              </w:tc>
              <w:tc>
                <w:tcPr>
                  <w:tcW w:w="1418" w:type="dxa"/>
                  <w:vAlign w:val="center"/>
                </w:tcPr>
                <w:p w14:paraId="1FBBE9D6">
                  <w:pPr>
                    <w:tabs>
                      <w:tab w:val="left" w:pos="6749"/>
                    </w:tabs>
                    <w:spacing w:line="288" w:lineRule="auto"/>
                    <w:jc w:val="center"/>
                    <w:rPr>
                      <w:rFonts w:ascii="Times New Roman" w:hAnsi="Times New Roman"/>
                      <w:color w:val="000000" w:themeColor="text1"/>
                      <w:szCs w:val="21"/>
                    </w:rPr>
                  </w:pPr>
                  <w:r>
                    <w:rPr>
                      <w:rFonts w:hint="eastAsia" w:ascii="Times New Roman" w:hAnsi="Times New Roman"/>
                      <w:color w:val="000000" w:themeColor="text1"/>
                      <w:szCs w:val="21"/>
                    </w:rPr>
                    <w:t>每年监测</w:t>
                  </w:r>
                  <w:r>
                    <w:rPr>
                      <w:rFonts w:ascii="Times New Roman" w:hAnsi="Times New Roman"/>
                      <w:color w:val="000000" w:themeColor="text1"/>
                      <w:szCs w:val="21"/>
                    </w:rPr>
                    <w:t>1</w:t>
                  </w:r>
                  <w:r>
                    <w:rPr>
                      <w:rFonts w:hint="eastAsia" w:ascii="Times New Roman" w:hAnsi="Times New Roman"/>
                      <w:color w:val="000000" w:themeColor="text1"/>
                      <w:szCs w:val="21"/>
                    </w:rPr>
                    <w:t>次，</w:t>
                  </w:r>
                  <w:r>
                    <w:rPr>
                      <w:rFonts w:ascii="Times New Roman" w:hAnsi="Times New Roman"/>
                      <w:color w:val="000000" w:themeColor="text1"/>
                      <w:szCs w:val="21"/>
                    </w:rPr>
                    <w:t>连续监测2天，每天昼夜各监测1次</w:t>
                  </w:r>
                </w:p>
              </w:tc>
              <w:tc>
                <w:tcPr>
                  <w:tcW w:w="1978" w:type="dxa"/>
                  <w:vMerge w:val="restart"/>
                  <w:vAlign w:val="center"/>
                </w:tcPr>
                <w:p w14:paraId="64A8F171">
                  <w:pPr>
                    <w:spacing w:line="360" w:lineRule="auto"/>
                    <w:rPr>
                      <w:rFonts w:ascii="Times New Roman" w:hAnsi="Times New Roman"/>
                      <w:color w:val="000000" w:themeColor="text1"/>
                      <w:szCs w:val="21"/>
                    </w:rPr>
                  </w:pPr>
                  <w:r>
                    <w:rPr>
                      <w:rFonts w:hint="eastAsia" w:ascii="Times New Roman" w:hAnsi="Times New Roman"/>
                      <w:color w:val="000000" w:themeColor="text1"/>
                      <w:szCs w:val="21"/>
                    </w:rPr>
                    <w:t>按照《排污单位自行监测技术指南总则》（HJ819-2017）相关要求及其他管理要求执行</w:t>
                  </w:r>
                </w:p>
              </w:tc>
              <w:tc>
                <w:tcPr>
                  <w:tcW w:w="715" w:type="dxa"/>
                  <w:vMerge w:val="restart"/>
                  <w:vAlign w:val="center"/>
                </w:tcPr>
                <w:p w14:paraId="7167AD15">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具有资质的环境监测</w:t>
                  </w:r>
                </w:p>
                <w:p w14:paraId="193244FC">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单位</w:t>
                  </w:r>
                </w:p>
              </w:tc>
            </w:tr>
            <w:tr w14:paraId="2452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9" w:type="dxa"/>
                  <w:vMerge w:val="continue"/>
                  <w:vAlign w:val="center"/>
                </w:tcPr>
                <w:p w14:paraId="5C784E05">
                  <w:pPr>
                    <w:spacing w:line="288" w:lineRule="auto"/>
                    <w:jc w:val="center"/>
                    <w:rPr>
                      <w:rFonts w:hint="eastAsia" w:ascii="Times New Roman" w:hAnsi="Times New Roman"/>
                      <w:color w:val="000000" w:themeColor="text1"/>
                      <w:szCs w:val="21"/>
                    </w:rPr>
                  </w:pPr>
                </w:p>
              </w:tc>
              <w:tc>
                <w:tcPr>
                  <w:tcW w:w="709" w:type="dxa"/>
                  <w:vAlign w:val="center"/>
                </w:tcPr>
                <w:p w14:paraId="780DF401">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废水</w:t>
                  </w:r>
                </w:p>
              </w:tc>
              <w:tc>
                <w:tcPr>
                  <w:tcW w:w="2158" w:type="dxa"/>
                  <w:vAlign w:val="center"/>
                </w:tcPr>
                <w:p w14:paraId="5E7D8CEF">
                  <w:pPr>
                    <w:spacing w:line="288" w:lineRule="auto"/>
                    <w:jc w:val="center"/>
                    <w:rPr>
                      <w:rFonts w:ascii="Times New Roman" w:hAnsi="Times New Roman"/>
                      <w:color w:val="000000" w:themeColor="text1"/>
                      <w:szCs w:val="21"/>
                    </w:rPr>
                  </w:pPr>
                  <w:r>
                    <w:rPr>
                      <w:rFonts w:hint="eastAsia" w:ascii="Times New Roman" w:hAnsi="Times New Roman"/>
                      <w:color w:val="000000" w:themeColor="text1"/>
                      <w:szCs w:val="21"/>
                    </w:rPr>
                    <w:t>污水总排口</w:t>
                  </w:r>
                </w:p>
              </w:tc>
              <w:tc>
                <w:tcPr>
                  <w:tcW w:w="1275" w:type="dxa"/>
                  <w:vAlign w:val="center"/>
                </w:tcPr>
                <w:p w14:paraId="7B5912A8">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pH、COD、BOD</w:t>
                  </w:r>
                  <w:r>
                    <w:rPr>
                      <w:rFonts w:ascii="Times New Roman" w:hAnsi="Times New Roman"/>
                      <w:color w:val="000000" w:themeColor="text1"/>
                      <w:szCs w:val="21"/>
                      <w:vertAlign w:val="subscript"/>
                    </w:rPr>
                    <w:t>5</w:t>
                  </w:r>
                  <w:r>
                    <w:rPr>
                      <w:rFonts w:ascii="Times New Roman" w:hAnsi="Times New Roman"/>
                      <w:color w:val="000000" w:themeColor="text1"/>
                      <w:szCs w:val="21"/>
                    </w:rPr>
                    <w:t>、氨氮、总磷、SS、动植物油等</w:t>
                  </w:r>
                </w:p>
              </w:tc>
              <w:tc>
                <w:tcPr>
                  <w:tcW w:w="1418" w:type="dxa"/>
                  <w:vAlign w:val="center"/>
                </w:tcPr>
                <w:p w14:paraId="23D06C49">
                  <w:pPr>
                    <w:tabs>
                      <w:tab w:val="left" w:pos="6749"/>
                    </w:tabs>
                    <w:spacing w:line="288" w:lineRule="auto"/>
                    <w:jc w:val="center"/>
                    <w:rPr>
                      <w:rFonts w:hint="eastAsia" w:ascii="Times New Roman" w:hAnsi="Times New Roman"/>
                      <w:color w:val="000000" w:themeColor="text1"/>
                      <w:szCs w:val="21"/>
                    </w:rPr>
                  </w:pPr>
                  <w:r>
                    <w:rPr>
                      <w:rFonts w:hint="eastAsia" w:ascii="Times New Roman" w:hAnsi="Times New Roman"/>
                      <w:color w:val="000000" w:themeColor="text1"/>
                      <w:szCs w:val="21"/>
                    </w:rPr>
                    <w:t>每年监测</w:t>
                  </w:r>
                  <w:r>
                    <w:rPr>
                      <w:rFonts w:ascii="Times New Roman" w:hAnsi="Times New Roman"/>
                      <w:color w:val="000000" w:themeColor="text1"/>
                      <w:szCs w:val="21"/>
                    </w:rPr>
                    <w:t>1</w:t>
                  </w:r>
                  <w:r>
                    <w:rPr>
                      <w:rFonts w:hint="eastAsia" w:ascii="Times New Roman" w:hAnsi="Times New Roman"/>
                      <w:color w:val="000000" w:themeColor="text1"/>
                      <w:szCs w:val="21"/>
                    </w:rPr>
                    <w:t>次，</w:t>
                  </w:r>
                  <w:r>
                    <w:rPr>
                      <w:rFonts w:ascii="Times New Roman" w:hAnsi="Times New Roman"/>
                      <w:color w:val="000000" w:themeColor="text1"/>
                      <w:szCs w:val="21"/>
                    </w:rPr>
                    <w:t>连续监测2天，每天</w:t>
                  </w:r>
                  <w:r>
                    <w:rPr>
                      <w:rFonts w:hint="eastAsia" w:ascii="Times New Roman" w:hAnsi="Times New Roman"/>
                      <w:color w:val="000000" w:themeColor="text1"/>
                      <w:szCs w:val="21"/>
                    </w:rPr>
                    <w:t>采样3</w:t>
                  </w:r>
                  <w:r>
                    <w:rPr>
                      <w:rFonts w:ascii="Times New Roman" w:hAnsi="Times New Roman"/>
                      <w:color w:val="000000" w:themeColor="text1"/>
                      <w:szCs w:val="21"/>
                    </w:rPr>
                    <w:t>次</w:t>
                  </w:r>
                </w:p>
              </w:tc>
              <w:tc>
                <w:tcPr>
                  <w:tcW w:w="1978" w:type="dxa"/>
                  <w:vMerge w:val="continue"/>
                  <w:vAlign w:val="center"/>
                </w:tcPr>
                <w:p w14:paraId="73144950">
                  <w:pPr>
                    <w:spacing w:line="360" w:lineRule="auto"/>
                    <w:rPr>
                      <w:rFonts w:hint="eastAsia" w:ascii="Times New Roman" w:hAnsi="Times New Roman"/>
                      <w:color w:val="000000" w:themeColor="text1"/>
                      <w:szCs w:val="21"/>
                    </w:rPr>
                  </w:pPr>
                </w:p>
              </w:tc>
              <w:tc>
                <w:tcPr>
                  <w:tcW w:w="715" w:type="dxa"/>
                  <w:vMerge w:val="continue"/>
                  <w:vAlign w:val="center"/>
                </w:tcPr>
                <w:p w14:paraId="51430B67">
                  <w:pPr>
                    <w:spacing w:line="288" w:lineRule="auto"/>
                    <w:jc w:val="center"/>
                    <w:rPr>
                      <w:rFonts w:ascii="Times New Roman" w:hAnsi="Times New Roman"/>
                      <w:color w:val="000000" w:themeColor="text1"/>
                      <w:szCs w:val="21"/>
                    </w:rPr>
                  </w:pPr>
                </w:p>
              </w:tc>
            </w:tr>
            <w:tr w14:paraId="4783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9" w:type="dxa"/>
                  <w:vMerge w:val="restart"/>
                  <w:vAlign w:val="center"/>
                </w:tcPr>
                <w:p w14:paraId="6B27F422">
                  <w:pPr>
                    <w:spacing w:line="288" w:lineRule="auto"/>
                    <w:jc w:val="center"/>
                    <w:rPr>
                      <w:rFonts w:hint="eastAsia" w:ascii="Times New Roman" w:hAnsi="Times New Roman"/>
                      <w:color w:val="000000" w:themeColor="text1"/>
                      <w:szCs w:val="21"/>
                    </w:rPr>
                  </w:pPr>
                  <w:r>
                    <w:rPr>
                      <w:rFonts w:hint="eastAsia" w:ascii="Times New Roman" w:hAnsi="Times New Roman"/>
                      <w:color w:val="000000" w:themeColor="text1"/>
                      <w:szCs w:val="21"/>
                    </w:rPr>
                    <w:t>竣工验收</w:t>
                  </w:r>
                </w:p>
              </w:tc>
              <w:tc>
                <w:tcPr>
                  <w:tcW w:w="709" w:type="dxa"/>
                  <w:vAlign w:val="center"/>
                </w:tcPr>
                <w:p w14:paraId="4E526098">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噪声</w:t>
                  </w:r>
                </w:p>
              </w:tc>
              <w:tc>
                <w:tcPr>
                  <w:tcW w:w="2158" w:type="dxa"/>
                  <w:vAlign w:val="center"/>
                </w:tcPr>
                <w:p w14:paraId="270B6438">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项目区</w:t>
                  </w:r>
                  <w:r>
                    <w:rPr>
                      <w:rFonts w:hint="eastAsia" w:ascii="Times New Roman" w:hAnsi="Times New Roman"/>
                      <w:color w:val="000000" w:themeColor="text1"/>
                      <w:szCs w:val="21"/>
                    </w:rPr>
                    <w:t>加工</w:t>
                  </w:r>
                  <w:r>
                    <w:rPr>
                      <w:rFonts w:ascii="Times New Roman" w:hAnsi="Times New Roman"/>
                      <w:color w:val="000000" w:themeColor="text1"/>
                      <w:szCs w:val="21"/>
                    </w:rPr>
                    <w:t>车间内设备噪声及东、南、西、北四个厂界1m处</w:t>
                  </w:r>
                </w:p>
              </w:tc>
              <w:tc>
                <w:tcPr>
                  <w:tcW w:w="1275" w:type="dxa"/>
                  <w:vAlign w:val="center"/>
                </w:tcPr>
                <w:p w14:paraId="48B6C845">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等效连续A声级</w:t>
                  </w:r>
                </w:p>
              </w:tc>
              <w:tc>
                <w:tcPr>
                  <w:tcW w:w="1418" w:type="dxa"/>
                  <w:vAlign w:val="center"/>
                </w:tcPr>
                <w:p w14:paraId="27E64C5D">
                  <w:pPr>
                    <w:tabs>
                      <w:tab w:val="left" w:pos="6749"/>
                    </w:tabs>
                    <w:spacing w:line="288" w:lineRule="auto"/>
                    <w:jc w:val="center"/>
                    <w:rPr>
                      <w:rFonts w:ascii="Times New Roman" w:hAnsi="Times New Roman"/>
                      <w:color w:val="000000" w:themeColor="text1"/>
                      <w:szCs w:val="21"/>
                    </w:rPr>
                  </w:pPr>
                  <w:r>
                    <w:rPr>
                      <w:rFonts w:ascii="Times New Roman" w:hAnsi="Times New Roman"/>
                      <w:color w:val="000000" w:themeColor="text1"/>
                      <w:szCs w:val="21"/>
                    </w:rPr>
                    <w:t>连续监测2天，每天昼夜各监测1次</w:t>
                  </w:r>
                </w:p>
              </w:tc>
              <w:tc>
                <w:tcPr>
                  <w:tcW w:w="1978" w:type="dxa"/>
                  <w:vAlign w:val="center"/>
                </w:tcPr>
                <w:p w14:paraId="5B27D961">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按《工业企业厂界环境噪声排放标准》（GB12348-2008）标准执行</w:t>
                  </w:r>
                </w:p>
              </w:tc>
              <w:tc>
                <w:tcPr>
                  <w:tcW w:w="715" w:type="dxa"/>
                  <w:vMerge w:val="continue"/>
                  <w:vAlign w:val="center"/>
                </w:tcPr>
                <w:p w14:paraId="6B479023">
                  <w:pPr>
                    <w:spacing w:line="288" w:lineRule="auto"/>
                    <w:jc w:val="center"/>
                    <w:rPr>
                      <w:rFonts w:ascii="Times New Roman" w:hAnsi="Times New Roman"/>
                      <w:color w:val="000000" w:themeColor="text1"/>
                      <w:szCs w:val="21"/>
                    </w:rPr>
                  </w:pPr>
                </w:p>
              </w:tc>
            </w:tr>
            <w:tr w14:paraId="231E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9" w:type="dxa"/>
                  <w:vMerge w:val="continue"/>
                  <w:vAlign w:val="center"/>
                </w:tcPr>
                <w:p w14:paraId="67FBC297">
                  <w:pPr>
                    <w:spacing w:line="288" w:lineRule="auto"/>
                    <w:jc w:val="center"/>
                    <w:rPr>
                      <w:rFonts w:ascii="Times New Roman" w:hAnsi="Times New Roman"/>
                      <w:color w:val="000000" w:themeColor="text1"/>
                      <w:szCs w:val="21"/>
                    </w:rPr>
                  </w:pPr>
                </w:p>
              </w:tc>
              <w:tc>
                <w:tcPr>
                  <w:tcW w:w="709" w:type="dxa"/>
                  <w:vAlign w:val="center"/>
                </w:tcPr>
                <w:p w14:paraId="2AE433A2">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废水</w:t>
                  </w:r>
                </w:p>
              </w:tc>
              <w:tc>
                <w:tcPr>
                  <w:tcW w:w="2158" w:type="dxa"/>
                  <w:vAlign w:val="center"/>
                </w:tcPr>
                <w:p w14:paraId="6EB09C0A">
                  <w:pPr>
                    <w:spacing w:line="288" w:lineRule="auto"/>
                    <w:jc w:val="center"/>
                    <w:rPr>
                      <w:rFonts w:ascii="Times New Roman" w:hAnsi="Times New Roman"/>
                      <w:color w:val="000000" w:themeColor="text1"/>
                      <w:szCs w:val="21"/>
                    </w:rPr>
                  </w:pPr>
                  <w:r>
                    <w:rPr>
                      <w:rFonts w:hint="eastAsia" w:ascii="Times New Roman" w:hAnsi="Times New Roman"/>
                      <w:color w:val="000000" w:themeColor="text1"/>
                      <w:szCs w:val="21"/>
                    </w:rPr>
                    <w:t>污水总排口</w:t>
                  </w:r>
                </w:p>
              </w:tc>
              <w:tc>
                <w:tcPr>
                  <w:tcW w:w="1275" w:type="dxa"/>
                  <w:vAlign w:val="center"/>
                </w:tcPr>
                <w:p w14:paraId="588536E9">
                  <w:pPr>
                    <w:spacing w:line="288" w:lineRule="auto"/>
                    <w:jc w:val="center"/>
                    <w:rPr>
                      <w:rFonts w:ascii="Times New Roman" w:hAnsi="Times New Roman"/>
                      <w:color w:val="000000" w:themeColor="text1"/>
                      <w:szCs w:val="21"/>
                    </w:rPr>
                  </w:pPr>
                  <w:r>
                    <w:rPr>
                      <w:rFonts w:ascii="Times New Roman" w:hAnsi="Times New Roman"/>
                      <w:color w:val="000000" w:themeColor="text1"/>
                      <w:szCs w:val="21"/>
                    </w:rPr>
                    <w:t>pH、COD、BOD5、氨氮、总磷、SS、动植物油等</w:t>
                  </w:r>
                </w:p>
              </w:tc>
              <w:tc>
                <w:tcPr>
                  <w:tcW w:w="1418" w:type="dxa"/>
                  <w:vAlign w:val="center"/>
                </w:tcPr>
                <w:p w14:paraId="51C44CFE">
                  <w:pPr>
                    <w:tabs>
                      <w:tab w:val="left" w:pos="6749"/>
                    </w:tabs>
                    <w:spacing w:line="288" w:lineRule="auto"/>
                    <w:jc w:val="center"/>
                    <w:rPr>
                      <w:rFonts w:ascii="Times New Roman" w:hAnsi="Times New Roman"/>
                      <w:color w:val="000000" w:themeColor="text1"/>
                      <w:szCs w:val="21"/>
                    </w:rPr>
                  </w:pPr>
                  <w:r>
                    <w:rPr>
                      <w:rFonts w:ascii="Times New Roman" w:hAnsi="Times New Roman"/>
                      <w:color w:val="000000" w:themeColor="text1"/>
                      <w:szCs w:val="21"/>
                    </w:rPr>
                    <w:t>连续监测2天，每天</w:t>
                  </w:r>
                  <w:r>
                    <w:rPr>
                      <w:rFonts w:hint="eastAsia" w:ascii="Times New Roman" w:hAnsi="Times New Roman"/>
                      <w:color w:val="000000" w:themeColor="text1"/>
                      <w:szCs w:val="21"/>
                    </w:rPr>
                    <w:t>采样3</w:t>
                  </w:r>
                  <w:r>
                    <w:rPr>
                      <w:rFonts w:ascii="Times New Roman" w:hAnsi="Times New Roman"/>
                      <w:color w:val="000000" w:themeColor="text1"/>
                      <w:szCs w:val="21"/>
                    </w:rPr>
                    <w:t>次</w:t>
                  </w:r>
                </w:p>
              </w:tc>
              <w:tc>
                <w:tcPr>
                  <w:tcW w:w="1978" w:type="dxa"/>
                  <w:vAlign w:val="center"/>
                </w:tcPr>
                <w:p w14:paraId="016B07B8">
                  <w:pPr>
                    <w:spacing w:line="288" w:lineRule="auto"/>
                    <w:jc w:val="center"/>
                    <w:rPr>
                      <w:rFonts w:ascii="Times New Roman" w:hAnsi="Times New Roman"/>
                      <w:color w:val="000000" w:themeColor="text1"/>
                      <w:szCs w:val="21"/>
                    </w:rPr>
                  </w:pPr>
                  <w:r>
                    <w:rPr>
                      <w:rFonts w:hint="eastAsia" w:ascii="Times New Roman" w:hAnsi="Times New Roman"/>
                      <w:color w:val="000000" w:themeColor="text1"/>
                      <w:szCs w:val="21"/>
                    </w:rPr>
                    <w:t>按照《污水综合排放标准》（</w:t>
                  </w:r>
                  <w:r>
                    <w:rPr>
                      <w:rFonts w:ascii="Times New Roman" w:hAnsi="Times New Roman"/>
                      <w:color w:val="000000" w:themeColor="text1"/>
                      <w:szCs w:val="21"/>
                    </w:rPr>
                    <w:t>GB8978-1996</w:t>
                  </w:r>
                  <w:r>
                    <w:rPr>
                      <w:rFonts w:hint="eastAsia" w:ascii="Times New Roman" w:hAnsi="Times New Roman"/>
                      <w:color w:val="000000" w:themeColor="text1"/>
                      <w:szCs w:val="21"/>
                    </w:rPr>
                    <w:t>）和《污水排入城镇下水道水质标准》（</w:t>
                  </w:r>
                  <w:r>
                    <w:rPr>
                      <w:rFonts w:ascii="Times New Roman" w:hAnsi="Times New Roman"/>
                      <w:color w:val="000000" w:themeColor="text1"/>
                      <w:szCs w:val="21"/>
                    </w:rPr>
                    <w:t>GB/T3192-2015</w:t>
                  </w:r>
                  <w:r>
                    <w:rPr>
                      <w:rFonts w:hint="eastAsia" w:ascii="Times New Roman" w:hAnsi="Times New Roman"/>
                      <w:color w:val="000000" w:themeColor="text1"/>
                      <w:szCs w:val="21"/>
                    </w:rPr>
                    <w:t>）标准执行</w:t>
                  </w:r>
                </w:p>
              </w:tc>
              <w:tc>
                <w:tcPr>
                  <w:tcW w:w="715" w:type="dxa"/>
                  <w:vMerge w:val="continue"/>
                  <w:vAlign w:val="center"/>
                </w:tcPr>
                <w:p w14:paraId="317D85D7">
                  <w:pPr>
                    <w:spacing w:line="288" w:lineRule="auto"/>
                    <w:jc w:val="center"/>
                    <w:rPr>
                      <w:rFonts w:ascii="Times New Roman" w:hAnsi="Times New Roman"/>
                      <w:color w:val="000000" w:themeColor="text1"/>
                      <w:szCs w:val="21"/>
                    </w:rPr>
                  </w:pPr>
                </w:p>
              </w:tc>
            </w:tr>
          </w:tbl>
          <w:p w14:paraId="3A3975C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w:t>
            </w:r>
            <w:r>
              <w:rPr>
                <w:rFonts w:hint="eastAsia" w:ascii="Times New Roman" w:hAnsi="Times New Roman"/>
                <w:color w:val="000000" w:themeColor="text1"/>
                <w:sz w:val="24"/>
                <w:szCs w:val="24"/>
              </w:rPr>
              <w:t>3</w:t>
            </w:r>
            <w:r>
              <w:rPr>
                <w:rFonts w:ascii="Times New Roman" w:hAnsi="Times New Roman"/>
                <w:color w:val="000000" w:themeColor="text1"/>
                <w:sz w:val="24"/>
                <w:szCs w:val="24"/>
              </w:rPr>
              <w:t>、竣工验收</w:t>
            </w:r>
          </w:p>
          <w:p w14:paraId="5E4950B5">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根据《建设项目竣工环境保护验收</w:t>
            </w:r>
            <w:r>
              <w:rPr>
                <w:rFonts w:hint="eastAsia" w:ascii="Times New Roman" w:hAnsi="Times New Roman"/>
                <w:color w:val="000000" w:themeColor="text1"/>
                <w:sz w:val="24"/>
                <w:szCs w:val="24"/>
              </w:rPr>
              <w:t>暂行办法</w:t>
            </w:r>
            <w:r>
              <w:rPr>
                <w:rFonts w:ascii="Times New Roman" w:hAnsi="Times New Roman"/>
                <w:color w:val="000000" w:themeColor="text1"/>
                <w:sz w:val="24"/>
                <w:szCs w:val="24"/>
              </w:rPr>
              <w:t>》（</w:t>
            </w:r>
            <w:r>
              <w:rPr>
                <w:rFonts w:hint="eastAsia" w:ascii="Times New Roman" w:hAnsi="Times New Roman"/>
                <w:color w:val="000000" w:themeColor="text1"/>
                <w:sz w:val="24"/>
                <w:szCs w:val="24"/>
              </w:rPr>
              <w:t>国</w:t>
            </w:r>
            <w:r>
              <w:rPr>
                <w:rFonts w:ascii="Times New Roman" w:hAnsi="Times New Roman"/>
                <w:color w:val="000000" w:themeColor="text1"/>
                <w:sz w:val="24"/>
                <w:szCs w:val="24"/>
              </w:rPr>
              <w:t>环规环评</w:t>
            </w:r>
            <w:r>
              <w:rPr>
                <w:rFonts w:hint="eastAsia" w:ascii="Times New Roman" w:hAnsi="Times New Roman"/>
                <w:color w:val="000000" w:themeColor="text1"/>
                <w:sz w:val="24"/>
                <w:szCs w:val="24"/>
              </w:rPr>
              <w:t>【2017】4号</w:t>
            </w:r>
            <w:r>
              <w:rPr>
                <w:rFonts w:ascii="Times New Roman" w:hAnsi="Times New Roman"/>
                <w:color w:val="000000" w:themeColor="text1"/>
                <w:sz w:val="24"/>
                <w:szCs w:val="24"/>
              </w:rPr>
              <w:t>）和</w:t>
            </w:r>
            <w:r>
              <w:rPr>
                <w:rFonts w:hint="eastAsia" w:ascii="Times New Roman" w:hAnsi="Times New Roman"/>
                <w:color w:val="000000" w:themeColor="text1"/>
                <w:sz w:val="24"/>
                <w:szCs w:val="24"/>
              </w:rPr>
              <w:t>《建设项目竣工环境保护验收技术指南 污染影响类》</w:t>
            </w:r>
            <w:r>
              <w:rPr>
                <w:rFonts w:ascii="Times New Roman" w:hAnsi="Times New Roman"/>
                <w:color w:val="000000" w:themeColor="text1"/>
                <w:sz w:val="24"/>
                <w:szCs w:val="24"/>
              </w:rPr>
              <w:t>（</w:t>
            </w:r>
            <w:r>
              <w:rPr>
                <w:rFonts w:hint="eastAsia" w:ascii="Times New Roman" w:hAnsi="Times New Roman"/>
                <w:color w:val="000000" w:themeColor="text1"/>
                <w:sz w:val="24"/>
                <w:szCs w:val="24"/>
              </w:rPr>
              <w:t>生态环境部【2018】9号</w:t>
            </w:r>
            <w:r>
              <w:rPr>
                <w:rFonts w:ascii="Times New Roman" w:hAnsi="Times New Roman"/>
                <w:color w:val="000000" w:themeColor="text1"/>
                <w:sz w:val="24"/>
                <w:szCs w:val="24"/>
              </w:rPr>
              <w:t>）的公告中的有关规定，建设项目竣工后由建设单位应组织成立验收工作组，对项目进行自主验收工作。建设单位或者其委托的技术机构应当依照国家有关法律法规、建设项目竣工环境保护验收技术规范、建设项目环境影响报告表和审批决定等要求，如实查验、监测、记载建设项目环境保护设施的建设和调试情况，同时还应如实记载其他环境保护对策措施“三同时”落实情况，编制竣工环境保护验收</w:t>
            </w:r>
            <w:r>
              <w:rPr>
                <w:rFonts w:hint="eastAsia" w:ascii="Times New Roman" w:hAnsi="Times New Roman"/>
                <w:color w:val="000000" w:themeColor="text1"/>
                <w:sz w:val="24"/>
                <w:szCs w:val="24"/>
              </w:rPr>
              <w:t>监测表</w:t>
            </w:r>
            <w:r>
              <w:rPr>
                <w:rFonts w:ascii="Times New Roman" w:hAnsi="Times New Roman"/>
                <w:color w:val="000000" w:themeColor="text1"/>
                <w:sz w:val="24"/>
                <w:szCs w:val="24"/>
              </w:rPr>
              <w:t>。建设项目配套建设的环境保护设施经验收合格后，其主体工程才可以投入使用。</w:t>
            </w:r>
          </w:p>
          <w:p w14:paraId="62FA776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竣工环境保护验收要求见表7-</w:t>
            </w:r>
            <w:r>
              <w:rPr>
                <w:rFonts w:hint="eastAsia" w:ascii="Times New Roman" w:hAnsi="Times New Roman"/>
                <w:color w:val="000000" w:themeColor="text1"/>
                <w:sz w:val="24"/>
                <w:szCs w:val="24"/>
              </w:rPr>
              <w:t>14</w:t>
            </w:r>
            <w:r>
              <w:rPr>
                <w:rFonts w:ascii="Times New Roman" w:hAnsi="Times New Roman"/>
                <w:color w:val="000000" w:themeColor="text1"/>
                <w:sz w:val="24"/>
                <w:szCs w:val="24"/>
              </w:rPr>
              <w:t>。</w:t>
            </w:r>
          </w:p>
          <w:p w14:paraId="53F6DA1C">
            <w:pPr>
              <w:pStyle w:val="17"/>
              <w:spacing w:line="360" w:lineRule="auto"/>
              <w:ind w:firstLine="482" w:firstLineChars="200"/>
              <w:jc w:val="center"/>
              <w:rPr>
                <w:b/>
                <w:color w:val="000000" w:themeColor="text1"/>
                <w:kern w:val="2"/>
                <w:sz w:val="24"/>
                <w:szCs w:val="24"/>
              </w:rPr>
            </w:pPr>
            <w:r>
              <w:rPr>
                <w:rFonts w:hint="eastAsia"/>
                <w:b/>
                <w:color w:val="000000" w:themeColor="text1"/>
                <w:kern w:val="2"/>
                <w:sz w:val="24"/>
                <w:szCs w:val="24"/>
              </w:rPr>
              <w:t xml:space="preserve">表7-14  </w:t>
            </w:r>
            <w:r>
              <w:rPr>
                <w:b/>
                <w:color w:val="000000" w:themeColor="text1"/>
                <w:kern w:val="2"/>
                <w:sz w:val="24"/>
                <w:szCs w:val="24"/>
              </w:rPr>
              <w:t>竣工环境保护验收要求一览表</w:t>
            </w:r>
          </w:p>
          <w:tbl>
            <w:tblPr>
              <w:tblStyle w:val="30"/>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950"/>
              <w:gridCol w:w="3118"/>
              <w:gridCol w:w="1418"/>
              <w:gridCol w:w="2660"/>
            </w:tblGrid>
            <w:tr w14:paraId="3816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vAlign w:val="center"/>
                </w:tcPr>
                <w:p w14:paraId="15278F78">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治理项目</w:t>
                  </w:r>
                </w:p>
              </w:tc>
              <w:tc>
                <w:tcPr>
                  <w:tcW w:w="950" w:type="dxa"/>
                  <w:vAlign w:val="center"/>
                </w:tcPr>
                <w:p w14:paraId="2F06FF9D">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污染物</w:t>
                  </w:r>
                </w:p>
              </w:tc>
              <w:tc>
                <w:tcPr>
                  <w:tcW w:w="3118" w:type="dxa"/>
                  <w:vAlign w:val="center"/>
                </w:tcPr>
                <w:p w14:paraId="11A8BDBA">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治理措施（含环保措施）</w:t>
                  </w:r>
                </w:p>
              </w:tc>
              <w:tc>
                <w:tcPr>
                  <w:tcW w:w="1418" w:type="dxa"/>
                  <w:vAlign w:val="center"/>
                </w:tcPr>
                <w:p w14:paraId="3E20ACA6">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治理效果</w:t>
                  </w:r>
                </w:p>
              </w:tc>
              <w:tc>
                <w:tcPr>
                  <w:tcW w:w="2660" w:type="dxa"/>
                  <w:vAlign w:val="center"/>
                </w:tcPr>
                <w:p w14:paraId="21C5B529">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验收标准</w:t>
                  </w:r>
                </w:p>
              </w:tc>
            </w:tr>
            <w:tr w14:paraId="0ABA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77" w:type="dxa"/>
                  <w:vAlign w:val="center"/>
                </w:tcPr>
                <w:p w14:paraId="10AFBC05">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大气</w:t>
                  </w:r>
                </w:p>
              </w:tc>
              <w:tc>
                <w:tcPr>
                  <w:tcW w:w="950" w:type="dxa"/>
                  <w:vAlign w:val="center"/>
                </w:tcPr>
                <w:p w14:paraId="5B34B23D">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食堂油烟</w:t>
                  </w:r>
                </w:p>
              </w:tc>
              <w:tc>
                <w:tcPr>
                  <w:tcW w:w="3118" w:type="dxa"/>
                  <w:vAlign w:val="center"/>
                </w:tcPr>
                <w:p w14:paraId="47476EF3">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1台抽油烟机</w:t>
                  </w:r>
                </w:p>
              </w:tc>
              <w:tc>
                <w:tcPr>
                  <w:tcW w:w="1418" w:type="dxa"/>
                  <w:vAlign w:val="center"/>
                </w:tcPr>
                <w:p w14:paraId="13298E19">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达标排放</w:t>
                  </w:r>
                </w:p>
              </w:tc>
              <w:tc>
                <w:tcPr>
                  <w:tcW w:w="2660" w:type="dxa"/>
                  <w:vAlign w:val="center"/>
                </w:tcPr>
                <w:p w14:paraId="41CA60C1">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达《饮食业油烟排放标准》（GB18483-2001）中的限值要求</w:t>
                  </w:r>
                </w:p>
              </w:tc>
            </w:tr>
            <w:tr w14:paraId="2FB9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vAlign w:val="center"/>
                </w:tcPr>
                <w:p w14:paraId="0AA2B108">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噪声</w:t>
                  </w:r>
                </w:p>
              </w:tc>
              <w:tc>
                <w:tcPr>
                  <w:tcW w:w="950" w:type="dxa"/>
                  <w:vAlign w:val="center"/>
                </w:tcPr>
                <w:p w14:paraId="2563AF5D">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等效</w:t>
                  </w:r>
                </w:p>
                <w:p w14:paraId="7D373E23">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A声级</w:t>
                  </w:r>
                </w:p>
              </w:tc>
              <w:tc>
                <w:tcPr>
                  <w:tcW w:w="3118" w:type="dxa"/>
                  <w:vAlign w:val="center"/>
                </w:tcPr>
                <w:p w14:paraId="66DB58F2">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建筑物隔声，选用低噪声设备</w:t>
                  </w:r>
                  <w:r>
                    <w:rPr>
                      <w:rFonts w:hint="eastAsia" w:ascii="Times New Roman" w:hAnsi="Times New Roman"/>
                      <w:color w:val="000000" w:themeColor="text1"/>
                      <w:szCs w:val="21"/>
                    </w:rPr>
                    <w:t>，</w:t>
                  </w:r>
                  <w:r>
                    <w:rPr>
                      <w:rFonts w:ascii="Times New Roman" w:hAnsi="Times New Roman"/>
                      <w:color w:val="000000" w:themeColor="text1"/>
                      <w:szCs w:val="21"/>
                    </w:rPr>
                    <w:t>加强管理、限速标志、合理布局、绿化</w:t>
                  </w:r>
                </w:p>
              </w:tc>
              <w:tc>
                <w:tcPr>
                  <w:tcW w:w="1418" w:type="dxa"/>
                  <w:vAlign w:val="center"/>
                </w:tcPr>
                <w:p w14:paraId="292C5FA2">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达标排放</w:t>
                  </w:r>
                </w:p>
              </w:tc>
              <w:tc>
                <w:tcPr>
                  <w:tcW w:w="2660" w:type="dxa"/>
                  <w:vAlign w:val="center"/>
                </w:tcPr>
                <w:p w14:paraId="3A9FDAAF">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符合《工业企业厂界环境噪声排放标准》（GB12348-2008）</w:t>
                  </w:r>
                  <w:r>
                    <w:rPr>
                      <w:rFonts w:hint="eastAsia" w:ascii="Times New Roman" w:hAnsi="Times New Roman"/>
                      <w:color w:val="000000" w:themeColor="text1"/>
                      <w:szCs w:val="21"/>
                    </w:rPr>
                    <w:t>3</w:t>
                  </w:r>
                  <w:r>
                    <w:rPr>
                      <w:rFonts w:ascii="Times New Roman" w:hAnsi="Times New Roman"/>
                      <w:color w:val="000000" w:themeColor="text1"/>
                      <w:szCs w:val="21"/>
                    </w:rPr>
                    <w:t>类标准</w:t>
                  </w:r>
                </w:p>
              </w:tc>
            </w:tr>
            <w:tr w14:paraId="62BC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vMerge w:val="restart"/>
                  <w:vAlign w:val="center"/>
                </w:tcPr>
                <w:p w14:paraId="70EEBDC2">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废水</w:t>
                  </w:r>
                </w:p>
              </w:tc>
              <w:tc>
                <w:tcPr>
                  <w:tcW w:w="950" w:type="dxa"/>
                  <w:vAlign w:val="center"/>
                </w:tcPr>
                <w:p w14:paraId="07C9655D">
                  <w:pPr>
                    <w:autoSpaceDE w:val="0"/>
                    <w:autoSpaceDN w:val="0"/>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食堂废水</w:t>
                  </w:r>
                </w:p>
              </w:tc>
              <w:tc>
                <w:tcPr>
                  <w:tcW w:w="3118" w:type="dxa"/>
                  <w:vAlign w:val="center"/>
                </w:tcPr>
                <w:p w14:paraId="7C39192E">
                  <w:pPr>
                    <w:widowControl/>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设置油水分离器：1个，容积为0.2m</w:t>
                  </w:r>
                  <w:r>
                    <w:rPr>
                      <w:rFonts w:hint="eastAsia" w:ascii="Times New Roman" w:hAnsi="Times New Roman"/>
                      <w:color w:val="000000" w:themeColor="text1"/>
                      <w:szCs w:val="21"/>
                      <w:vertAlign w:val="superscript"/>
                    </w:rPr>
                    <w:t>3</w:t>
                  </w:r>
                </w:p>
              </w:tc>
              <w:tc>
                <w:tcPr>
                  <w:tcW w:w="1418" w:type="dxa"/>
                  <w:vMerge w:val="restart"/>
                  <w:vAlign w:val="center"/>
                </w:tcPr>
                <w:p w14:paraId="1EF8968D">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达标</w:t>
                  </w:r>
                  <w:r>
                    <w:rPr>
                      <w:rFonts w:hint="eastAsia" w:ascii="Times New Roman" w:hAnsi="Times New Roman"/>
                      <w:color w:val="000000" w:themeColor="text1"/>
                      <w:szCs w:val="21"/>
                    </w:rPr>
                    <w:t>排入</w:t>
                  </w:r>
                  <w:r>
                    <w:rPr>
                      <w:rFonts w:ascii="Times New Roman" w:hAnsi="Times New Roman"/>
                      <w:color w:val="000000" w:themeColor="text1"/>
                      <w:szCs w:val="21"/>
                    </w:rPr>
                    <w:t>园区污水管网</w:t>
                  </w:r>
                </w:p>
              </w:tc>
              <w:tc>
                <w:tcPr>
                  <w:tcW w:w="2660" w:type="dxa"/>
                  <w:vMerge w:val="restart"/>
                  <w:vAlign w:val="center"/>
                </w:tcPr>
                <w:p w14:paraId="62A12C08">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达到《污水综合排放标准》（</w:t>
                  </w:r>
                  <w:r>
                    <w:rPr>
                      <w:rFonts w:ascii="Times New Roman" w:hAnsi="Times New Roman"/>
                      <w:color w:val="000000" w:themeColor="text1"/>
                      <w:szCs w:val="21"/>
                    </w:rPr>
                    <w:t>GB8978-1996</w:t>
                  </w:r>
                  <w:r>
                    <w:rPr>
                      <w:rFonts w:hint="eastAsia" w:ascii="Times New Roman" w:hAnsi="Times New Roman"/>
                      <w:color w:val="000000" w:themeColor="text1"/>
                      <w:szCs w:val="21"/>
                    </w:rPr>
                    <w:t>）三级标准，其中氨氮、总磷达到《污水排入城镇下水道水质标准》（</w:t>
                  </w:r>
                  <w:r>
                    <w:rPr>
                      <w:rFonts w:ascii="Times New Roman" w:hAnsi="Times New Roman"/>
                      <w:color w:val="000000" w:themeColor="text1"/>
                      <w:szCs w:val="21"/>
                    </w:rPr>
                    <w:t>GB/T3192-2015</w:t>
                  </w:r>
                  <w:r>
                    <w:rPr>
                      <w:rFonts w:hint="eastAsia" w:ascii="Times New Roman" w:hAnsi="Times New Roman"/>
                      <w:color w:val="000000" w:themeColor="text1"/>
                      <w:szCs w:val="21"/>
                    </w:rPr>
                    <w:t>）表</w:t>
                  </w:r>
                  <w:r>
                    <w:rPr>
                      <w:rFonts w:ascii="Times New Roman" w:hAnsi="Times New Roman"/>
                      <w:color w:val="000000" w:themeColor="text1"/>
                      <w:szCs w:val="21"/>
                    </w:rPr>
                    <w:t>1</w:t>
                  </w:r>
                  <w:r>
                    <w:rPr>
                      <w:rFonts w:hint="eastAsia" w:ascii="Times New Roman" w:hAnsi="Times New Roman"/>
                      <w:color w:val="000000" w:themeColor="text1"/>
                      <w:szCs w:val="21"/>
                    </w:rPr>
                    <w:t>中的</w:t>
                  </w:r>
                  <w:r>
                    <w:rPr>
                      <w:rFonts w:ascii="Times New Roman" w:hAnsi="Times New Roman"/>
                      <w:color w:val="000000" w:themeColor="text1"/>
                      <w:szCs w:val="21"/>
                    </w:rPr>
                    <w:t>B</w:t>
                  </w:r>
                  <w:r>
                    <w:rPr>
                      <w:rFonts w:hint="eastAsia" w:ascii="Times New Roman" w:hAnsi="Times New Roman"/>
                      <w:color w:val="000000" w:themeColor="text1"/>
                      <w:szCs w:val="21"/>
                    </w:rPr>
                    <w:t>等级标准</w:t>
                  </w:r>
                </w:p>
              </w:tc>
            </w:tr>
            <w:tr w14:paraId="23BE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vMerge w:val="continue"/>
                  <w:vAlign w:val="center"/>
                </w:tcPr>
                <w:p w14:paraId="072A838D">
                  <w:pPr>
                    <w:spacing w:line="312" w:lineRule="auto"/>
                    <w:jc w:val="center"/>
                    <w:rPr>
                      <w:rFonts w:ascii="Times New Roman" w:hAnsi="Times New Roman"/>
                      <w:color w:val="000000" w:themeColor="text1"/>
                      <w:szCs w:val="21"/>
                    </w:rPr>
                  </w:pPr>
                </w:p>
              </w:tc>
              <w:tc>
                <w:tcPr>
                  <w:tcW w:w="950" w:type="dxa"/>
                  <w:vAlign w:val="center"/>
                </w:tcPr>
                <w:p w14:paraId="0AC12290">
                  <w:pPr>
                    <w:autoSpaceDE w:val="0"/>
                    <w:autoSpaceDN w:val="0"/>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生活废水</w:t>
                  </w:r>
                </w:p>
              </w:tc>
              <w:tc>
                <w:tcPr>
                  <w:tcW w:w="3118" w:type="dxa"/>
                  <w:vAlign w:val="center"/>
                </w:tcPr>
                <w:p w14:paraId="52FCBBDD">
                  <w:pPr>
                    <w:widowControl/>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设置1个化粪池，容积为6m</w:t>
                  </w:r>
                  <w:r>
                    <w:rPr>
                      <w:rFonts w:hint="eastAsia" w:ascii="Times New Roman" w:hAnsi="Times New Roman"/>
                      <w:color w:val="000000" w:themeColor="text1"/>
                      <w:szCs w:val="21"/>
                      <w:vertAlign w:val="superscript"/>
                    </w:rPr>
                    <w:t>3</w:t>
                  </w:r>
                </w:p>
              </w:tc>
              <w:tc>
                <w:tcPr>
                  <w:tcW w:w="1418" w:type="dxa"/>
                  <w:vMerge w:val="continue"/>
                  <w:vAlign w:val="center"/>
                </w:tcPr>
                <w:p w14:paraId="73668A7F">
                  <w:pPr>
                    <w:spacing w:line="312" w:lineRule="auto"/>
                    <w:jc w:val="center"/>
                    <w:rPr>
                      <w:rFonts w:ascii="Times New Roman" w:hAnsi="Times New Roman"/>
                      <w:color w:val="000000" w:themeColor="text1"/>
                      <w:szCs w:val="21"/>
                    </w:rPr>
                  </w:pPr>
                </w:p>
              </w:tc>
              <w:tc>
                <w:tcPr>
                  <w:tcW w:w="2660" w:type="dxa"/>
                  <w:vMerge w:val="continue"/>
                  <w:vAlign w:val="center"/>
                </w:tcPr>
                <w:p w14:paraId="7067B8C5">
                  <w:pPr>
                    <w:spacing w:line="312" w:lineRule="auto"/>
                    <w:jc w:val="center"/>
                    <w:rPr>
                      <w:rFonts w:ascii="Times New Roman" w:hAnsi="Times New Roman"/>
                      <w:color w:val="000000" w:themeColor="text1"/>
                      <w:szCs w:val="21"/>
                    </w:rPr>
                  </w:pPr>
                </w:p>
              </w:tc>
            </w:tr>
            <w:tr w14:paraId="7DDB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vMerge w:val="continue"/>
                  <w:vAlign w:val="center"/>
                </w:tcPr>
                <w:p w14:paraId="40657289">
                  <w:pPr>
                    <w:spacing w:line="312" w:lineRule="auto"/>
                    <w:jc w:val="center"/>
                    <w:rPr>
                      <w:rFonts w:ascii="Times New Roman" w:hAnsi="Times New Roman"/>
                      <w:color w:val="000000" w:themeColor="text1"/>
                      <w:szCs w:val="21"/>
                    </w:rPr>
                  </w:pPr>
                </w:p>
              </w:tc>
              <w:tc>
                <w:tcPr>
                  <w:tcW w:w="950" w:type="dxa"/>
                  <w:vAlign w:val="center"/>
                </w:tcPr>
                <w:p w14:paraId="2B03122C">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生产</w:t>
                  </w:r>
                  <w:r>
                    <w:rPr>
                      <w:rFonts w:ascii="Times New Roman" w:hAnsi="Times New Roman"/>
                      <w:color w:val="000000" w:themeColor="text1"/>
                      <w:szCs w:val="21"/>
                    </w:rPr>
                    <w:t>废水</w:t>
                  </w:r>
                </w:p>
              </w:tc>
              <w:tc>
                <w:tcPr>
                  <w:tcW w:w="3118" w:type="dxa"/>
                  <w:vAlign w:val="center"/>
                </w:tcPr>
                <w:p w14:paraId="4A96FD17">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设置</w:t>
                  </w:r>
                  <w:r>
                    <w:rPr>
                      <w:rFonts w:hint="eastAsia" w:ascii="Times New Roman" w:hAnsi="Times New Roman"/>
                      <w:color w:val="000000" w:themeColor="text1"/>
                      <w:szCs w:val="21"/>
                    </w:rPr>
                    <w:t>1个沉淀池，容积为15m</w:t>
                  </w:r>
                  <w:r>
                    <w:rPr>
                      <w:rFonts w:hint="eastAsia" w:ascii="Times New Roman" w:hAnsi="Times New Roman"/>
                      <w:color w:val="000000" w:themeColor="text1"/>
                      <w:szCs w:val="21"/>
                      <w:vertAlign w:val="superscript"/>
                    </w:rPr>
                    <w:t>3</w:t>
                  </w:r>
                </w:p>
              </w:tc>
              <w:tc>
                <w:tcPr>
                  <w:tcW w:w="1418" w:type="dxa"/>
                  <w:vMerge w:val="continue"/>
                  <w:vAlign w:val="center"/>
                </w:tcPr>
                <w:p w14:paraId="5AC7BE78">
                  <w:pPr>
                    <w:spacing w:line="312" w:lineRule="auto"/>
                    <w:jc w:val="center"/>
                    <w:rPr>
                      <w:rFonts w:ascii="Times New Roman" w:hAnsi="Times New Roman"/>
                      <w:color w:val="000000" w:themeColor="text1"/>
                      <w:szCs w:val="21"/>
                    </w:rPr>
                  </w:pPr>
                </w:p>
              </w:tc>
              <w:tc>
                <w:tcPr>
                  <w:tcW w:w="2660" w:type="dxa"/>
                  <w:vMerge w:val="continue"/>
                  <w:vAlign w:val="center"/>
                </w:tcPr>
                <w:p w14:paraId="3FFC382F">
                  <w:pPr>
                    <w:spacing w:line="312" w:lineRule="auto"/>
                    <w:jc w:val="center"/>
                    <w:rPr>
                      <w:rFonts w:ascii="Times New Roman" w:hAnsi="Times New Roman"/>
                      <w:color w:val="000000" w:themeColor="text1"/>
                      <w:szCs w:val="21"/>
                    </w:rPr>
                  </w:pPr>
                </w:p>
              </w:tc>
            </w:tr>
            <w:tr w14:paraId="6D0A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77" w:type="dxa"/>
                  <w:vMerge w:val="restart"/>
                  <w:vAlign w:val="center"/>
                </w:tcPr>
                <w:p w14:paraId="2BC91350">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固废</w:t>
                  </w:r>
                </w:p>
              </w:tc>
              <w:tc>
                <w:tcPr>
                  <w:tcW w:w="950" w:type="dxa"/>
                  <w:vAlign w:val="center"/>
                </w:tcPr>
                <w:p w14:paraId="4053A373">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生活垃圾</w:t>
                  </w:r>
                </w:p>
              </w:tc>
              <w:tc>
                <w:tcPr>
                  <w:tcW w:w="3118" w:type="dxa"/>
                  <w:vAlign w:val="center"/>
                </w:tcPr>
                <w:p w14:paraId="77969D72">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生活垃圾统一收集后，由职工人员定期运至附近环卫部门设置的垃圾收集点，由环卫部门负责清运处置</w:t>
                  </w:r>
                </w:p>
              </w:tc>
              <w:tc>
                <w:tcPr>
                  <w:tcW w:w="1418" w:type="dxa"/>
                  <w:vMerge w:val="restart"/>
                  <w:vAlign w:val="center"/>
                </w:tcPr>
                <w:p w14:paraId="10194331">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及时清运、不随意堆放</w:t>
                  </w:r>
                </w:p>
              </w:tc>
              <w:tc>
                <w:tcPr>
                  <w:tcW w:w="2660" w:type="dxa"/>
                  <w:vMerge w:val="restart"/>
                  <w:vAlign w:val="center"/>
                </w:tcPr>
                <w:p w14:paraId="14F97BED">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固体废物处理率100％</w:t>
                  </w:r>
                </w:p>
              </w:tc>
            </w:tr>
            <w:tr w14:paraId="7E8D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004F0C23">
                  <w:pPr>
                    <w:spacing w:line="312" w:lineRule="auto"/>
                    <w:jc w:val="center"/>
                    <w:rPr>
                      <w:rFonts w:ascii="Times New Roman" w:hAnsi="Times New Roman"/>
                      <w:color w:val="000000" w:themeColor="text1"/>
                      <w:szCs w:val="21"/>
                    </w:rPr>
                  </w:pPr>
                </w:p>
              </w:tc>
              <w:tc>
                <w:tcPr>
                  <w:tcW w:w="950" w:type="dxa"/>
                  <w:vAlign w:val="center"/>
                </w:tcPr>
                <w:p w14:paraId="0EE1DFB0">
                  <w:pPr>
                    <w:pStyle w:val="118"/>
                    <w:widowControl/>
                    <w:spacing w:line="312" w:lineRule="auto"/>
                    <w:jc w:val="center"/>
                    <w:rPr>
                      <w:color w:val="000000" w:themeColor="text1"/>
                      <w:szCs w:val="21"/>
                    </w:rPr>
                  </w:pPr>
                  <w:r>
                    <w:rPr>
                      <w:rFonts w:hint="eastAsia"/>
                      <w:color w:val="000000" w:themeColor="text1"/>
                      <w:szCs w:val="21"/>
                    </w:rPr>
                    <w:t>油水分离器油污</w:t>
                  </w:r>
                </w:p>
              </w:tc>
              <w:tc>
                <w:tcPr>
                  <w:tcW w:w="3118" w:type="dxa"/>
                  <w:vAlign w:val="center"/>
                </w:tcPr>
                <w:p w14:paraId="0087A4DF">
                  <w:pPr>
                    <w:pStyle w:val="118"/>
                    <w:widowControl/>
                    <w:jc w:val="center"/>
                    <w:rPr>
                      <w:color w:val="000000" w:themeColor="text1"/>
                      <w:szCs w:val="21"/>
                    </w:rPr>
                  </w:pPr>
                  <w:r>
                    <w:rPr>
                      <w:rFonts w:hint="eastAsia"/>
                      <w:color w:val="000000" w:themeColor="text1"/>
                      <w:szCs w:val="21"/>
                    </w:rPr>
                    <w:t>食堂工作人员定期清掏后同生活垃圾一起由职工人员定期运至附近环卫部门设置的垃圾收集点，由环卫部门负责清运处置</w:t>
                  </w:r>
                </w:p>
              </w:tc>
              <w:tc>
                <w:tcPr>
                  <w:tcW w:w="1418" w:type="dxa"/>
                  <w:vMerge w:val="continue"/>
                  <w:vAlign w:val="center"/>
                </w:tcPr>
                <w:p w14:paraId="207269B9">
                  <w:pPr>
                    <w:pStyle w:val="118"/>
                    <w:widowControl/>
                    <w:spacing w:line="312" w:lineRule="auto"/>
                    <w:jc w:val="center"/>
                    <w:rPr>
                      <w:color w:val="000000" w:themeColor="text1"/>
                      <w:szCs w:val="21"/>
                    </w:rPr>
                  </w:pPr>
                </w:p>
              </w:tc>
              <w:tc>
                <w:tcPr>
                  <w:tcW w:w="2660" w:type="dxa"/>
                  <w:vMerge w:val="continue"/>
                  <w:vAlign w:val="center"/>
                </w:tcPr>
                <w:p w14:paraId="11D3779E">
                  <w:pPr>
                    <w:spacing w:line="312" w:lineRule="auto"/>
                    <w:jc w:val="center"/>
                    <w:rPr>
                      <w:rFonts w:ascii="Times New Roman" w:hAnsi="Times New Roman"/>
                      <w:color w:val="000000" w:themeColor="text1"/>
                      <w:szCs w:val="21"/>
                    </w:rPr>
                  </w:pPr>
                </w:p>
              </w:tc>
            </w:tr>
            <w:tr w14:paraId="1CA0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7CAD6588">
                  <w:pPr>
                    <w:spacing w:line="312" w:lineRule="auto"/>
                    <w:jc w:val="center"/>
                    <w:rPr>
                      <w:rFonts w:ascii="Times New Roman" w:hAnsi="Times New Roman"/>
                      <w:color w:val="000000" w:themeColor="text1"/>
                      <w:szCs w:val="21"/>
                    </w:rPr>
                  </w:pPr>
                </w:p>
              </w:tc>
              <w:tc>
                <w:tcPr>
                  <w:tcW w:w="950" w:type="dxa"/>
                  <w:vAlign w:val="center"/>
                </w:tcPr>
                <w:p w14:paraId="1D5DC4BD">
                  <w:pPr>
                    <w:pStyle w:val="118"/>
                    <w:widowControl/>
                    <w:spacing w:line="312" w:lineRule="auto"/>
                    <w:jc w:val="center"/>
                    <w:rPr>
                      <w:color w:val="000000" w:themeColor="text1"/>
                      <w:szCs w:val="21"/>
                    </w:rPr>
                  </w:pPr>
                  <w:r>
                    <w:rPr>
                      <w:rFonts w:hint="eastAsia"/>
                      <w:color w:val="000000" w:themeColor="text1"/>
                      <w:szCs w:val="21"/>
                    </w:rPr>
                    <w:t>食堂泔水</w:t>
                  </w:r>
                </w:p>
              </w:tc>
              <w:tc>
                <w:tcPr>
                  <w:tcW w:w="3118" w:type="dxa"/>
                  <w:vAlign w:val="center"/>
                </w:tcPr>
                <w:p w14:paraId="6E57B2EE">
                  <w:pPr>
                    <w:pStyle w:val="118"/>
                    <w:widowControl/>
                    <w:jc w:val="center"/>
                    <w:rPr>
                      <w:color w:val="000000" w:themeColor="text1"/>
                      <w:szCs w:val="21"/>
                    </w:rPr>
                  </w:pPr>
                  <w:r>
                    <w:rPr>
                      <w:rFonts w:hint="eastAsia"/>
                      <w:color w:val="000000" w:themeColor="text1"/>
                      <w:szCs w:val="21"/>
                    </w:rPr>
                    <w:t>经泔水桶收集后，同生活垃圾一起由职工人员定期运至附近环卫部门设置的垃圾收集点，由环卫部门负责清运处置</w:t>
                  </w:r>
                </w:p>
              </w:tc>
              <w:tc>
                <w:tcPr>
                  <w:tcW w:w="1418" w:type="dxa"/>
                  <w:vMerge w:val="continue"/>
                  <w:vAlign w:val="center"/>
                </w:tcPr>
                <w:p w14:paraId="3AFC7B54">
                  <w:pPr>
                    <w:pStyle w:val="118"/>
                    <w:widowControl/>
                    <w:spacing w:line="312" w:lineRule="auto"/>
                    <w:jc w:val="center"/>
                    <w:rPr>
                      <w:color w:val="000000" w:themeColor="text1"/>
                      <w:szCs w:val="21"/>
                    </w:rPr>
                  </w:pPr>
                </w:p>
              </w:tc>
              <w:tc>
                <w:tcPr>
                  <w:tcW w:w="2660" w:type="dxa"/>
                  <w:vMerge w:val="continue"/>
                  <w:vAlign w:val="center"/>
                </w:tcPr>
                <w:p w14:paraId="06661305">
                  <w:pPr>
                    <w:spacing w:line="312" w:lineRule="auto"/>
                    <w:jc w:val="center"/>
                    <w:rPr>
                      <w:rFonts w:ascii="Times New Roman" w:hAnsi="Times New Roman"/>
                      <w:color w:val="000000" w:themeColor="text1"/>
                      <w:szCs w:val="21"/>
                    </w:rPr>
                  </w:pPr>
                </w:p>
              </w:tc>
            </w:tr>
            <w:tr w14:paraId="42A8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0904A095">
                  <w:pPr>
                    <w:spacing w:line="312" w:lineRule="auto"/>
                    <w:jc w:val="center"/>
                    <w:rPr>
                      <w:rFonts w:ascii="Times New Roman" w:hAnsi="Times New Roman"/>
                      <w:color w:val="000000" w:themeColor="text1"/>
                      <w:szCs w:val="21"/>
                    </w:rPr>
                  </w:pPr>
                </w:p>
              </w:tc>
              <w:tc>
                <w:tcPr>
                  <w:tcW w:w="950" w:type="dxa"/>
                  <w:vAlign w:val="center"/>
                </w:tcPr>
                <w:p w14:paraId="570F39F6">
                  <w:pPr>
                    <w:pStyle w:val="118"/>
                    <w:widowControl/>
                    <w:spacing w:line="312" w:lineRule="auto"/>
                    <w:jc w:val="center"/>
                    <w:rPr>
                      <w:color w:val="000000" w:themeColor="text1"/>
                      <w:szCs w:val="21"/>
                    </w:rPr>
                  </w:pPr>
                  <w:r>
                    <w:rPr>
                      <w:rFonts w:hint="eastAsia"/>
                      <w:color w:val="000000" w:themeColor="text1"/>
                      <w:szCs w:val="21"/>
                    </w:rPr>
                    <w:t>醋渣</w:t>
                  </w:r>
                </w:p>
              </w:tc>
              <w:tc>
                <w:tcPr>
                  <w:tcW w:w="3118" w:type="dxa"/>
                  <w:vAlign w:val="center"/>
                </w:tcPr>
                <w:p w14:paraId="3119699A">
                  <w:pPr>
                    <w:pStyle w:val="118"/>
                    <w:widowControl/>
                    <w:jc w:val="center"/>
                    <w:rPr>
                      <w:color w:val="000000" w:themeColor="text1"/>
                      <w:szCs w:val="21"/>
                    </w:rPr>
                  </w:pPr>
                  <w:r>
                    <w:rPr>
                      <w:rFonts w:hint="eastAsia"/>
                      <w:color w:val="000000" w:themeColor="text1"/>
                      <w:szCs w:val="21"/>
                    </w:rPr>
                    <w:t>晾干后作为饲料出售</w:t>
                  </w:r>
                </w:p>
              </w:tc>
              <w:tc>
                <w:tcPr>
                  <w:tcW w:w="1418" w:type="dxa"/>
                  <w:vMerge w:val="continue"/>
                  <w:vAlign w:val="center"/>
                </w:tcPr>
                <w:p w14:paraId="621CD409">
                  <w:pPr>
                    <w:pStyle w:val="118"/>
                    <w:widowControl/>
                    <w:spacing w:line="312" w:lineRule="auto"/>
                    <w:jc w:val="center"/>
                    <w:rPr>
                      <w:color w:val="000000" w:themeColor="text1"/>
                      <w:szCs w:val="21"/>
                    </w:rPr>
                  </w:pPr>
                </w:p>
              </w:tc>
              <w:tc>
                <w:tcPr>
                  <w:tcW w:w="2660" w:type="dxa"/>
                  <w:vMerge w:val="continue"/>
                  <w:vAlign w:val="center"/>
                </w:tcPr>
                <w:p w14:paraId="148B6CE4">
                  <w:pPr>
                    <w:spacing w:line="312" w:lineRule="auto"/>
                    <w:jc w:val="center"/>
                    <w:rPr>
                      <w:rFonts w:ascii="Times New Roman" w:hAnsi="Times New Roman"/>
                      <w:color w:val="000000" w:themeColor="text1"/>
                      <w:szCs w:val="21"/>
                    </w:rPr>
                  </w:pPr>
                </w:p>
              </w:tc>
            </w:tr>
            <w:tr w14:paraId="25D6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4A877B0A">
                  <w:pPr>
                    <w:spacing w:line="312" w:lineRule="auto"/>
                    <w:jc w:val="center"/>
                    <w:rPr>
                      <w:rFonts w:ascii="Times New Roman" w:hAnsi="Times New Roman"/>
                      <w:color w:val="000000" w:themeColor="text1"/>
                      <w:szCs w:val="21"/>
                    </w:rPr>
                  </w:pPr>
                </w:p>
              </w:tc>
              <w:tc>
                <w:tcPr>
                  <w:tcW w:w="950" w:type="dxa"/>
                  <w:vAlign w:val="center"/>
                </w:tcPr>
                <w:p w14:paraId="48E89354">
                  <w:pPr>
                    <w:pStyle w:val="118"/>
                    <w:widowControl/>
                    <w:spacing w:line="312" w:lineRule="auto"/>
                    <w:jc w:val="center"/>
                    <w:rPr>
                      <w:color w:val="000000" w:themeColor="text1"/>
                      <w:szCs w:val="21"/>
                    </w:rPr>
                  </w:pPr>
                  <w:r>
                    <w:rPr>
                      <w:rFonts w:hint="eastAsia"/>
                      <w:color w:val="000000" w:themeColor="text1"/>
                      <w:szCs w:val="21"/>
                    </w:rPr>
                    <w:t>废弃包装袋</w:t>
                  </w:r>
                </w:p>
              </w:tc>
              <w:tc>
                <w:tcPr>
                  <w:tcW w:w="3118" w:type="dxa"/>
                  <w:vAlign w:val="center"/>
                </w:tcPr>
                <w:p w14:paraId="682C3AB8">
                  <w:pPr>
                    <w:pStyle w:val="118"/>
                    <w:widowControl/>
                    <w:jc w:val="center"/>
                    <w:rPr>
                      <w:color w:val="000000" w:themeColor="text1"/>
                      <w:szCs w:val="21"/>
                    </w:rPr>
                  </w:pPr>
                  <w:r>
                    <w:rPr>
                      <w:color w:val="000000" w:themeColor="text1"/>
                      <w:szCs w:val="21"/>
                    </w:rPr>
                    <w:t>经收集后统一外售给废品回收站</w:t>
                  </w:r>
                </w:p>
              </w:tc>
              <w:tc>
                <w:tcPr>
                  <w:tcW w:w="1418" w:type="dxa"/>
                  <w:vMerge w:val="continue"/>
                  <w:vAlign w:val="center"/>
                </w:tcPr>
                <w:p w14:paraId="61DC5AA6">
                  <w:pPr>
                    <w:pStyle w:val="118"/>
                    <w:widowControl/>
                    <w:spacing w:line="312" w:lineRule="auto"/>
                    <w:jc w:val="center"/>
                    <w:rPr>
                      <w:color w:val="000000" w:themeColor="text1"/>
                      <w:szCs w:val="21"/>
                    </w:rPr>
                  </w:pPr>
                </w:p>
              </w:tc>
              <w:tc>
                <w:tcPr>
                  <w:tcW w:w="2660" w:type="dxa"/>
                  <w:vMerge w:val="continue"/>
                  <w:vAlign w:val="center"/>
                </w:tcPr>
                <w:p w14:paraId="21D68E5C">
                  <w:pPr>
                    <w:spacing w:line="312" w:lineRule="auto"/>
                    <w:jc w:val="center"/>
                    <w:rPr>
                      <w:rFonts w:ascii="Times New Roman" w:hAnsi="Times New Roman"/>
                      <w:color w:val="000000" w:themeColor="text1"/>
                      <w:szCs w:val="21"/>
                    </w:rPr>
                  </w:pPr>
                </w:p>
              </w:tc>
            </w:tr>
            <w:tr w14:paraId="0984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6FFECA55">
                  <w:pPr>
                    <w:spacing w:line="312" w:lineRule="auto"/>
                    <w:jc w:val="center"/>
                    <w:rPr>
                      <w:rFonts w:ascii="Times New Roman" w:hAnsi="Times New Roman"/>
                      <w:color w:val="000000" w:themeColor="text1"/>
                      <w:szCs w:val="21"/>
                    </w:rPr>
                  </w:pPr>
                </w:p>
              </w:tc>
              <w:tc>
                <w:tcPr>
                  <w:tcW w:w="950" w:type="dxa"/>
                  <w:vAlign w:val="center"/>
                </w:tcPr>
                <w:p w14:paraId="6B2D6C9E">
                  <w:pPr>
                    <w:pStyle w:val="118"/>
                    <w:widowControl/>
                    <w:spacing w:line="312" w:lineRule="auto"/>
                    <w:jc w:val="center"/>
                    <w:rPr>
                      <w:color w:val="000000" w:themeColor="text1"/>
                      <w:szCs w:val="21"/>
                    </w:rPr>
                  </w:pPr>
                  <w:r>
                    <w:rPr>
                      <w:rFonts w:hint="eastAsia"/>
                      <w:color w:val="000000" w:themeColor="text1"/>
                      <w:szCs w:val="21"/>
                    </w:rPr>
                    <w:t>废菜叶</w:t>
                  </w:r>
                </w:p>
              </w:tc>
              <w:tc>
                <w:tcPr>
                  <w:tcW w:w="3118" w:type="dxa"/>
                  <w:vAlign w:val="center"/>
                </w:tcPr>
                <w:p w14:paraId="66F2690B">
                  <w:pPr>
                    <w:pStyle w:val="118"/>
                    <w:widowControl/>
                    <w:jc w:val="center"/>
                    <w:rPr>
                      <w:color w:val="000000" w:themeColor="text1"/>
                      <w:szCs w:val="21"/>
                    </w:rPr>
                  </w:pPr>
                  <w:r>
                    <w:rPr>
                      <w:rFonts w:hint="eastAsia"/>
                      <w:color w:val="000000" w:themeColor="text1"/>
                      <w:szCs w:val="21"/>
                    </w:rPr>
                    <w:t>可利用部分委托周边农户喂猪，不可利用部分同生活垃圾一起由职工人员定期运至附近环卫部门设置的垃圾收集点，由环卫部门负责清运处置</w:t>
                  </w:r>
                </w:p>
              </w:tc>
              <w:tc>
                <w:tcPr>
                  <w:tcW w:w="1418" w:type="dxa"/>
                  <w:vMerge w:val="continue"/>
                  <w:vAlign w:val="center"/>
                </w:tcPr>
                <w:p w14:paraId="72AA330D">
                  <w:pPr>
                    <w:pStyle w:val="118"/>
                    <w:widowControl/>
                    <w:spacing w:line="312" w:lineRule="auto"/>
                    <w:jc w:val="center"/>
                    <w:rPr>
                      <w:color w:val="000000" w:themeColor="text1"/>
                      <w:szCs w:val="21"/>
                    </w:rPr>
                  </w:pPr>
                </w:p>
              </w:tc>
              <w:tc>
                <w:tcPr>
                  <w:tcW w:w="2660" w:type="dxa"/>
                  <w:vMerge w:val="continue"/>
                  <w:vAlign w:val="center"/>
                </w:tcPr>
                <w:p w14:paraId="67F91835">
                  <w:pPr>
                    <w:spacing w:line="312" w:lineRule="auto"/>
                    <w:jc w:val="center"/>
                    <w:rPr>
                      <w:rFonts w:ascii="Times New Roman" w:hAnsi="Times New Roman"/>
                      <w:color w:val="000000" w:themeColor="text1"/>
                      <w:szCs w:val="21"/>
                    </w:rPr>
                  </w:pPr>
                </w:p>
              </w:tc>
            </w:tr>
            <w:tr w14:paraId="6AB1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48DA5AE6">
                  <w:pPr>
                    <w:spacing w:line="312" w:lineRule="auto"/>
                    <w:jc w:val="center"/>
                    <w:rPr>
                      <w:rFonts w:ascii="Times New Roman" w:hAnsi="Times New Roman"/>
                      <w:color w:val="000000" w:themeColor="text1"/>
                      <w:szCs w:val="21"/>
                    </w:rPr>
                  </w:pPr>
                </w:p>
              </w:tc>
              <w:tc>
                <w:tcPr>
                  <w:tcW w:w="950" w:type="dxa"/>
                  <w:vAlign w:val="center"/>
                </w:tcPr>
                <w:p w14:paraId="1BD9BAF7">
                  <w:pPr>
                    <w:pStyle w:val="118"/>
                    <w:widowControl/>
                    <w:spacing w:line="312" w:lineRule="auto"/>
                    <w:jc w:val="center"/>
                    <w:rPr>
                      <w:color w:val="000000" w:themeColor="text1"/>
                      <w:szCs w:val="21"/>
                    </w:rPr>
                  </w:pPr>
                  <w:r>
                    <w:rPr>
                      <w:rFonts w:hint="eastAsia"/>
                      <w:color w:val="000000" w:themeColor="text1"/>
                      <w:szCs w:val="21"/>
                    </w:rPr>
                    <w:t>化粪池、沉淀池污泥</w:t>
                  </w:r>
                </w:p>
              </w:tc>
              <w:tc>
                <w:tcPr>
                  <w:tcW w:w="3118" w:type="dxa"/>
                  <w:vAlign w:val="center"/>
                </w:tcPr>
                <w:p w14:paraId="59964126">
                  <w:pPr>
                    <w:pStyle w:val="118"/>
                    <w:widowControl/>
                    <w:jc w:val="center"/>
                    <w:rPr>
                      <w:color w:val="000000" w:themeColor="text1"/>
                      <w:szCs w:val="21"/>
                    </w:rPr>
                  </w:pPr>
                  <w:r>
                    <w:rPr>
                      <w:color w:val="000000" w:themeColor="text1"/>
                      <w:szCs w:val="21"/>
                    </w:rPr>
                    <w:t>定期委托环卫部门用专用车抽吸清运，统一处置</w:t>
                  </w:r>
                </w:p>
              </w:tc>
              <w:tc>
                <w:tcPr>
                  <w:tcW w:w="1418" w:type="dxa"/>
                  <w:vMerge w:val="continue"/>
                  <w:vAlign w:val="center"/>
                </w:tcPr>
                <w:p w14:paraId="3E6ACBF1">
                  <w:pPr>
                    <w:pStyle w:val="118"/>
                    <w:widowControl/>
                    <w:spacing w:line="312" w:lineRule="auto"/>
                    <w:jc w:val="center"/>
                    <w:rPr>
                      <w:color w:val="000000" w:themeColor="text1"/>
                      <w:szCs w:val="21"/>
                    </w:rPr>
                  </w:pPr>
                </w:p>
              </w:tc>
              <w:tc>
                <w:tcPr>
                  <w:tcW w:w="2660" w:type="dxa"/>
                  <w:vMerge w:val="continue"/>
                  <w:vAlign w:val="center"/>
                </w:tcPr>
                <w:p w14:paraId="2F24FB3B">
                  <w:pPr>
                    <w:spacing w:line="312" w:lineRule="auto"/>
                    <w:jc w:val="center"/>
                    <w:rPr>
                      <w:rFonts w:ascii="Times New Roman" w:hAnsi="Times New Roman"/>
                      <w:color w:val="000000" w:themeColor="text1"/>
                      <w:szCs w:val="21"/>
                    </w:rPr>
                  </w:pPr>
                </w:p>
              </w:tc>
            </w:tr>
          </w:tbl>
          <w:p w14:paraId="53873F4B">
            <w:pPr>
              <w:spacing w:line="360" w:lineRule="auto"/>
              <w:ind w:firstLine="480" w:firstLineChars="200"/>
              <w:rPr>
                <w:rFonts w:ascii="Times New Roman" w:hAnsi="Times New Roman"/>
                <w:color w:val="000000" w:themeColor="text1"/>
                <w:sz w:val="24"/>
                <w:szCs w:val="24"/>
              </w:rPr>
            </w:pPr>
          </w:p>
          <w:p w14:paraId="5F79483B">
            <w:pPr>
              <w:spacing w:line="360" w:lineRule="auto"/>
              <w:ind w:firstLine="480" w:firstLineChars="200"/>
              <w:rPr>
                <w:rFonts w:ascii="Times New Roman" w:hAnsi="Times New Roman"/>
                <w:color w:val="000000" w:themeColor="text1"/>
                <w:sz w:val="24"/>
                <w:szCs w:val="24"/>
              </w:rPr>
            </w:pPr>
          </w:p>
          <w:p w14:paraId="377E4633">
            <w:pPr>
              <w:spacing w:line="360" w:lineRule="auto"/>
              <w:rPr>
                <w:rFonts w:ascii="Times New Roman" w:hAnsi="Times New Roman"/>
                <w:color w:val="000000" w:themeColor="text1"/>
                <w:sz w:val="24"/>
                <w:szCs w:val="24"/>
              </w:rPr>
            </w:pPr>
          </w:p>
        </w:tc>
      </w:tr>
    </w:tbl>
    <w:p w14:paraId="62DB13DB">
      <w:pPr>
        <w:pageBreakBefore/>
        <w:outlineLvl w:val="0"/>
        <w:rPr>
          <w:rFonts w:ascii="Times New Roman" w:hAnsi="Times New Roman"/>
          <w:b/>
          <w:color w:val="000000" w:themeColor="text1"/>
          <w:sz w:val="28"/>
          <w:szCs w:val="28"/>
        </w:rPr>
      </w:pPr>
      <w:bookmarkStart w:id="43" w:name="_Toc329702013"/>
      <w:bookmarkStart w:id="44" w:name="_Toc482291053"/>
      <w:r>
        <w:rPr>
          <w:rFonts w:hint="eastAsia" w:ascii="Times New Roman" w:hAnsi="Times New Roman"/>
          <w:b/>
          <w:color w:val="000000" w:themeColor="text1"/>
          <w:kern w:val="10"/>
          <w:sz w:val="28"/>
          <w:szCs w:val="28"/>
        </w:rPr>
        <w:t>八、建</w:t>
      </w:r>
      <w:r>
        <w:rPr>
          <w:rFonts w:hint="eastAsia" w:ascii="Times New Roman" w:hAnsi="Times New Roman"/>
          <w:b/>
          <w:color w:val="000000" w:themeColor="text1"/>
          <w:sz w:val="28"/>
          <w:szCs w:val="28"/>
        </w:rPr>
        <w:t>设项目拟采取的防治措施及预期治理效果</w:t>
      </w:r>
      <w:bookmarkEnd w:id="43"/>
      <w:bookmarkEnd w:id="44"/>
    </w:p>
    <w:tbl>
      <w:tblPr>
        <w:tblStyle w:val="3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480"/>
        <w:gridCol w:w="1282"/>
        <w:gridCol w:w="1276"/>
        <w:gridCol w:w="3827"/>
        <w:gridCol w:w="2074"/>
      </w:tblGrid>
      <w:tr w14:paraId="314B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91" w:type="dxa"/>
            <w:gridSpan w:val="2"/>
            <w:tcBorders>
              <w:tl2br w:val="single" w:color="auto" w:sz="4" w:space="0"/>
            </w:tcBorders>
            <w:vAlign w:val="center"/>
          </w:tcPr>
          <w:p w14:paraId="3B0A8670">
            <w:pPr>
              <w:spacing w:line="312" w:lineRule="auto"/>
              <w:jc w:val="center"/>
              <w:rPr>
                <w:rFonts w:ascii="Times New Roman" w:hAnsi="Times New Roman"/>
                <w:b/>
                <w:color w:val="000000" w:themeColor="text1"/>
                <w:spacing w:val="-20"/>
                <w:szCs w:val="21"/>
              </w:rPr>
            </w:pPr>
            <w:r>
              <w:rPr>
                <w:rFonts w:ascii="Times New Roman" w:hAnsi="宋体"/>
                <w:b/>
                <w:color w:val="000000" w:themeColor="text1"/>
                <w:spacing w:val="-20"/>
                <w:szCs w:val="21"/>
              </w:rPr>
              <w:t>内容</w:t>
            </w:r>
          </w:p>
          <w:p w14:paraId="56954756">
            <w:pPr>
              <w:spacing w:line="312" w:lineRule="auto"/>
              <w:rPr>
                <w:rFonts w:ascii="Times New Roman" w:hAnsi="Times New Roman"/>
                <w:b/>
                <w:color w:val="000000" w:themeColor="text1"/>
                <w:szCs w:val="21"/>
              </w:rPr>
            </w:pPr>
            <w:r>
              <w:rPr>
                <w:rFonts w:ascii="Times New Roman" w:hAnsi="宋体"/>
                <w:b/>
                <w:color w:val="000000" w:themeColor="text1"/>
                <w:szCs w:val="21"/>
              </w:rPr>
              <w:t>类型</w:t>
            </w:r>
          </w:p>
        </w:tc>
        <w:tc>
          <w:tcPr>
            <w:tcW w:w="1282" w:type="dxa"/>
            <w:vAlign w:val="center"/>
          </w:tcPr>
          <w:p w14:paraId="4D58B23A">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排放源</w:t>
            </w:r>
          </w:p>
          <w:p w14:paraId="39E4457E">
            <w:pPr>
              <w:spacing w:line="312" w:lineRule="auto"/>
              <w:jc w:val="center"/>
              <w:rPr>
                <w:rFonts w:ascii="Times New Roman" w:hAnsi="Times New Roman"/>
                <w:b/>
                <w:color w:val="000000" w:themeColor="text1"/>
                <w:szCs w:val="21"/>
              </w:rPr>
            </w:pPr>
            <w:r>
              <w:rPr>
                <w:rFonts w:ascii="Times New Roman" w:hAnsi="Times New Roman"/>
                <w:b/>
                <w:color w:val="000000" w:themeColor="text1"/>
                <w:szCs w:val="21"/>
              </w:rPr>
              <w:t>(</w:t>
            </w:r>
            <w:r>
              <w:rPr>
                <w:rFonts w:ascii="Times New Roman" w:hAnsi="宋体"/>
                <w:b/>
                <w:color w:val="000000" w:themeColor="text1"/>
                <w:szCs w:val="21"/>
              </w:rPr>
              <w:t>编号</w:t>
            </w:r>
            <w:r>
              <w:rPr>
                <w:rFonts w:ascii="Times New Roman" w:hAnsi="Times New Roman"/>
                <w:b/>
                <w:color w:val="000000" w:themeColor="text1"/>
                <w:szCs w:val="21"/>
              </w:rPr>
              <w:t>)</w:t>
            </w:r>
          </w:p>
        </w:tc>
        <w:tc>
          <w:tcPr>
            <w:tcW w:w="1276" w:type="dxa"/>
            <w:vAlign w:val="center"/>
          </w:tcPr>
          <w:p w14:paraId="4A5F8586">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污染物</w:t>
            </w:r>
          </w:p>
          <w:p w14:paraId="2A2EF086">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名称</w:t>
            </w:r>
          </w:p>
        </w:tc>
        <w:tc>
          <w:tcPr>
            <w:tcW w:w="3827" w:type="dxa"/>
            <w:vAlign w:val="center"/>
          </w:tcPr>
          <w:p w14:paraId="064E35B0">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防治措施</w:t>
            </w:r>
          </w:p>
        </w:tc>
        <w:tc>
          <w:tcPr>
            <w:tcW w:w="2074" w:type="dxa"/>
            <w:vAlign w:val="center"/>
          </w:tcPr>
          <w:p w14:paraId="27118670">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预期治理效果</w:t>
            </w:r>
          </w:p>
        </w:tc>
      </w:tr>
      <w:tr w14:paraId="76ED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11" w:type="dxa"/>
            <w:vMerge w:val="restart"/>
            <w:vAlign w:val="center"/>
          </w:tcPr>
          <w:p w14:paraId="66A7C224">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大气污染物</w:t>
            </w:r>
          </w:p>
        </w:tc>
        <w:tc>
          <w:tcPr>
            <w:tcW w:w="480" w:type="dxa"/>
            <w:vMerge w:val="restart"/>
            <w:vAlign w:val="center"/>
          </w:tcPr>
          <w:p w14:paraId="0B3B2955">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施</w:t>
            </w:r>
          </w:p>
          <w:p w14:paraId="36EC0091">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工</w:t>
            </w:r>
          </w:p>
          <w:p w14:paraId="48FD5D3C">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期</w:t>
            </w:r>
          </w:p>
        </w:tc>
        <w:tc>
          <w:tcPr>
            <w:tcW w:w="1282" w:type="dxa"/>
            <w:vAlign w:val="center"/>
          </w:tcPr>
          <w:p w14:paraId="2C3683D8">
            <w:pPr>
              <w:spacing w:line="312" w:lineRule="auto"/>
              <w:jc w:val="center"/>
              <w:rPr>
                <w:rFonts w:ascii="Times New Roman" w:hAnsi="Times New Roman"/>
                <w:color w:val="000000" w:themeColor="text1"/>
                <w:szCs w:val="21"/>
              </w:rPr>
            </w:pPr>
            <w:r>
              <w:rPr>
                <w:rFonts w:ascii="Times New Roman" w:hAnsi="宋体"/>
                <w:color w:val="000000" w:themeColor="text1"/>
                <w:szCs w:val="21"/>
              </w:rPr>
              <w:t>场地平整、土方开挖</w:t>
            </w:r>
          </w:p>
        </w:tc>
        <w:tc>
          <w:tcPr>
            <w:tcW w:w="1276" w:type="dxa"/>
            <w:vAlign w:val="center"/>
          </w:tcPr>
          <w:p w14:paraId="0B3F6A51">
            <w:pPr>
              <w:spacing w:line="312" w:lineRule="auto"/>
              <w:jc w:val="center"/>
              <w:rPr>
                <w:rFonts w:ascii="Times New Roman" w:hAnsi="Times New Roman"/>
                <w:color w:val="000000" w:themeColor="text1"/>
                <w:szCs w:val="21"/>
              </w:rPr>
            </w:pPr>
            <w:r>
              <w:rPr>
                <w:rFonts w:ascii="Times New Roman" w:hAnsi="宋体"/>
                <w:color w:val="000000" w:themeColor="text1"/>
                <w:szCs w:val="21"/>
              </w:rPr>
              <w:t>扬尘</w:t>
            </w:r>
          </w:p>
        </w:tc>
        <w:tc>
          <w:tcPr>
            <w:tcW w:w="3827" w:type="dxa"/>
            <w:vAlign w:val="center"/>
          </w:tcPr>
          <w:p w14:paraId="5680FDDC">
            <w:pPr>
              <w:spacing w:line="312" w:lineRule="auto"/>
              <w:jc w:val="center"/>
              <w:rPr>
                <w:rFonts w:ascii="Times New Roman" w:hAnsi="Times New Roman"/>
                <w:color w:val="000000" w:themeColor="text1"/>
                <w:szCs w:val="21"/>
              </w:rPr>
            </w:pPr>
            <w:r>
              <w:rPr>
                <w:rFonts w:ascii="Times New Roman" w:hAnsi="宋体"/>
                <w:color w:val="000000" w:themeColor="text1"/>
                <w:szCs w:val="21"/>
              </w:rPr>
              <w:t>洒水降尘；对土堆和料堆进行遮盖；避免大风天气条件下进行扬尘较多的施工作业；施工材料遮盖运输等</w:t>
            </w:r>
          </w:p>
        </w:tc>
        <w:tc>
          <w:tcPr>
            <w:tcW w:w="2074" w:type="dxa"/>
            <w:vAlign w:val="center"/>
          </w:tcPr>
          <w:p w14:paraId="7DE76DC6">
            <w:pPr>
              <w:spacing w:line="312" w:lineRule="auto"/>
              <w:jc w:val="center"/>
              <w:rPr>
                <w:rFonts w:ascii="Times New Roman" w:hAnsi="Times New Roman"/>
                <w:color w:val="000000" w:themeColor="text1"/>
                <w:szCs w:val="21"/>
              </w:rPr>
            </w:pPr>
            <w:r>
              <w:rPr>
                <w:rFonts w:ascii="Times New Roman" w:hAnsi="宋体"/>
                <w:bCs/>
                <w:color w:val="000000" w:themeColor="text1"/>
                <w:szCs w:val="21"/>
              </w:rPr>
              <w:t>达到《大气污染物综合排放标准》（</w:t>
            </w:r>
            <w:r>
              <w:rPr>
                <w:rFonts w:ascii="Times New Roman" w:hAnsi="Times New Roman"/>
                <w:bCs/>
                <w:color w:val="000000" w:themeColor="text1"/>
                <w:szCs w:val="21"/>
              </w:rPr>
              <w:t>GB16297-1996</w:t>
            </w:r>
            <w:r>
              <w:rPr>
                <w:rFonts w:ascii="Times New Roman" w:hAnsi="宋体"/>
                <w:bCs/>
                <w:color w:val="000000" w:themeColor="text1"/>
                <w:szCs w:val="21"/>
              </w:rPr>
              <w:t>）中的无组织排放浓度限值</w:t>
            </w:r>
          </w:p>
        </w:tc>
      </w:tr>
      <w:tr w14:paraId="23F7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11" w:type="dxa"/>
            <w:vMerge w:val="continue"/>
            <w:vAlign w:val="center"/>
          </w:tcPr>
          <w:p w14:paraId="688EB606">
            <w:pPr>
              <w:spacing w:line="312" w:lineRule="auto"/>
              <w:jc w:val="center"/>
              <w:rPr>
                <w:rFonts w:ascii="Times New Roman" w:hAnsi="Times New Roman"/>
                <w:b/>
                <w:color w:val="000000" w:themeColor="text1"/>
                <w:szCs w:val="21"/>
              </w:rPr>
            </w:pPr>
          </w:p>
        </w:tc>
        <w:tc>
          <w:tcPr>
            <w:tcW w:w="480" w:type="dxa"/>
            <w:vMerge w:val="continue"/>
            <w:vAlign w:val="center"/>
          </w:tcPr>
          <w:p w14:paraId="41C6CC43">
            <w:pPr>
              <w:spacing w:line="312" w:lineRule="auto"/>
              <w:jc w:val="center"/>
              <w:rPr>
                <w:rFonts w:ascii="Times New Roman" w:hAnsi="Times New Roman"/>
                <w:b/>
                <w:color w:val="000000" w:themeColor="text1"/>
                <w:szCs w:val="21"/>
              </w:rPr>
            </w:pPr>
          </w:p>
        </w:tc>
        <w:tc>
          <w:tcPr>
            <w:tcW w:w="1282" w:type="dxa"/>
            <w:vAlign w:val="center"/>
          </w:tcPr>
          <w:p w14:paraId="2CAE6C7A">
            <w:pPr>
              <w:spacing w:line="312" w:lineRule="auto"/>
              <w:jc w:val="center"/>
              <w:rPr>
                <w:rFonts w:ascii="Times New Roman" w:hAnsi="Times New Roman"/>
                <w:color w:val="000000" w:themeColor="text1"/>
                <w:szCs w:val="21"/>
              </w:rPr>
            </w:pPr>
            <w:r>
              <w:rPr>
                <w:rFonts w:ascii="Times New Roman" w:hAnsi="宋体"/>
                <w:color w:val="000000" w:themeColor="text1"/>
                <w:szCs w:val="21"/>
              </w:rPr>
              <w:t>施工机械、车辆</w:t>
            </w:r>
          </w:p>
        </w:tc>
        <w:tc>
          <w:tcPr>
            <w:tcW w:w="1276" w:type="dxa"/>
            <w:vAlign w:val="center"/>
          </w:tcPr>
          <w:p w14:paraId="51A8CE0D">
            <w:pPr>
              <w:spacing w:line="312" w:lineRule="auto"/>
              <w:jc w:val="center"/>
              <w:rPr>
                <w:rFonts w:ascii="Times New Roman" w:hAnsi="Times New Roman"/>
                <w:color w:val="000000" w:themeColor="text1"/>
                <w:szCs w:val="21"/>
              </w:rPr>
            </w:pPr>
            <w:r>
              <w:rPr>
                <w:rFonts w:ascii="Times New Roman" w:hAnsi="Times New Roman"/>
                <w:color w:val="000000" w:themeColor="text1"/>
                <w:szCs w:val="21"/>
                <w:lang w:val="en-GB"/>
              </w:rPr>
              <w:t>NO</w:t>
            </w:r>
            <w:r>
              <w:rPr>
                <w:rFonts w:ascii="Times New Roman" w:hAnsi="Times New Roman"/>
                <w:color w:val="000000" w:themeColor="text1"/>
                <w:szCs w:val="21"/>
                <w:vertAlign w:val="subscript"/>
                <w:lang w:val="en-GB"/>
              </w:rPr>
              <w:t>X</w:t>
            </w:r>
            <w:r>
              <w:rPr>
                <w:rFonts w:ascii="Times New Roman" w:hAnsi="宋体"/>
                <w:color w:val="000000" w:themeColor="text1"/>
                <w:szCs w:val="21"/>
                <w:lang w:val="en-GB"/>
              </w:rPr>
              <w:t>、</w:t>
            </w:r>
            <w:r>
              <w:rPr>
                <w:rFonts w:ascii="Times New Roman" w:hAnsi="Times New Roman"/>
                <w:color w:val="000000" w:themeColor="text1"/>
                <w:szCs w:val="21"/>
                <w:lang w:val="en-GB"/>
              </w:rPr>
              <w:t>CO</w:t>
            </w:r>
            <w:r>
              <w:rPr>
                <w:rFonts w:ascii="Times New Roman" w:hAnsi="宋体"/>
                <w:color w:val="000000" w:themeColor="text1"/>
                <w:szCs w:val="21"/>
                <w:lang w:val="en-GB"/>
              </w:rPr>
              <w:t>、</w:t>
            </w:r>
            <w:r>
              <w:rPr>
                <w:rFonts w:ascii="Times New Roman" w:hAnsi="Times New Roman"/>
                <w:color w:val="000000" w:themeColor="text1"/>
                <w:szCs w:val="21"/>
                <w:lang w:val="en-GB"/>
              </w:rPr>
              <w:t>HC</w:t>
            </w:r>
          </w:p>
        </w:tc>
        <w:tc>
          <w:tcPr>
            <w:tcW w:w="3827" w:type="dxa"/>
            <w:vAlign w:val="center"/>
          </w:tcPr>
          <w:p w14:paraId="3C63480E">
            <w:pPr>
              <w:spacing w:line="312" w:lineRule="auto"/>
              <w:jc w:val="center"/>
              <w:rPr>
                <w:rFonts w:ascii="Times New Roman" w:hAnsi="Times New Roman"/>
                <w:color w:val="000000" w:themeColor="text1"/>
                <w:szCs w:val="21"/>
              </w:rPr>
            </w:pPr>
            <w:r>
              <w:rPr>
                <w:rFonts w:ascii="Times New Roman" w:hAnsi="宋体"/>
                <w:color w:val="000000" w:themeColor="text1"/>
                <w:szCs w:val="21"/>
              </w:rPr>
              <w:t>空气扩散稀释</w:t>
            </w:r>
          </w:p>
        </w:tc>
        <w:tc>
          <w:tcPr>
            <w:tcW w:w="2074" w:type="dxa"/>
            <w:vAlign w:val="center"/>
          </w:tcPr>
          <w:p w14:paraId="0FE0E9CF">
            <w:pPr>
              <w:spacing w:line="312" w:lineRule="auto"/>
              <w:jc w:val="center"/>
              <w:rPr>
                <w:rFonts w:ascii="Times New Roman" w:hAnsi="Times New Roman"/>
                <w:bCs/>
                <w:color w:val="000000" w:themeColor="text1"/>
                <w:szCs w:val="21"/>
              </w:rPr>
            </w:pPr>
            <w:r>
              <w:rPr>
                <w:rFonts w:ascii="Times New Roman" w:hAnsi="宋体"/>
                <w:bCs/>
                <w:color w:val="000000" w:themeColor="text1"/>
                <w:szCs w:val="21"/>
              </w:rPr>
              <w:t>对环境影响较小</w:t>
            </w:r>
          </w:p>
        </w:tc>
      </w:tr>
      <w:tr w14:paraId="1AB7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11" w:type="dxa"/>
            <w:vMerge w:val="continue"/>
            <w:vAlign w:val="center"/>
          </w:tcPr>
          <w:p w14:paraId="1207763A">
            <w:pPr>
              <w:spacing w:line="312" w:lineRule="auto"/>
              <w:jc w:val="center"/>
              <w:rPr>
                <w:rFonts w:ascii="Times New Roman" w:hAnsi="Times New Roman"/>
                <w:b/>
                <w:color w:val="000000" w:themeColor="text1"/>
                <w:szCs w:val="21"/>
              </w:rPr>
            </w:pPr>
          </w:p>
        </w:tc>
        <w:tc>
          <w:tcPr>
            <w:tcW w:w="480" w:type="dxa"/>
            <w:vMerge w:val="continue"/>
            <w:vAlign w:val="center"/>
          </w:tcPr>
          <w:p w14:paraId="32A4ABF4">
            <w:pPr>
              <w:spacing w:line="312" w:lineRule="auto"/>
              <w:jc w:val="center"/>
              <w:rPr>
                <w:rFonts w:ascii="Times New Roman" w:hAnsi="Times New Roman"/>
                <w:b/>
                <w:color w:val="000000" w:themeColor="text1"/>
                <w:szCs w:val="21"/>
              </w:rPr>
            </w:pPr>
          </w:p>
        </w:tc>
        <w:tc>
          <w:tcPr>
            <w:tcW w:w="1282" w:type="dxa"/>
            <w:vAlign w:val="center"/>
          </w:tcPr>
          <w:p w14:paraId="28779CB3">
            <w:pPr>
              <w:spacing w:line="312" w:lineRule="auto"/>
              <w:jc w:val="center"/>
              <w:rPr>
                <w:rFonts w:ascii="Times New Roman" w:hAnsi="Times New Roman"/>
                <w:color w:val="000000" w:themeColor="text1"/>
                <w:szCs w:val="21"/>
              </w:rPr>
            </w:pPr>
            <w:r>
              <w:rPr>
                <w:rFonts w:ascii="Times New Roman" w:hAnsi="宋体"/>
                <w:color w:val="000000" w:themeColor="text1"/>
                <w:szCs w:val="21"/>
              </w:rPr>
              <w:t>装修阶段</w:t>
            </w:r>
          </w:p>
        </w:tc>
        <w:tc>
          <w:tcPr>
            <w:tcW w:w="1276" w:type="dxa"/>
            <w:vAlign w:val="center"/>
          </w:tcPr>
          <w:p w14:paraId="4C299049">
            <w:pPr>
              <w:spacing w:line="312" w:lineRule="auto"/>
              <w:jc w:val="center"/>
              <w:rPr>
                <w:rFonts w:ascii="Times New Roman" w:hAnsi="Times New Roman"/>
                <w:color w:val="000000" w:themeColor="text1"/>
                <w:szCs w:val="21"/>
                <w:lang w:val="en-GB"/>
              </w:rPr>
            </w:pPr>
            <w:r>
              <w:rPr>
                <w:rFonts w:ascii="Times New Roman" w:hAnsi="宋体"/>
                <w:color w:val="000000" w:themeColor="text1"/>
                <w:szCs w:val="21"/>
              </w:rPr>
              <w:t>甲醛、苯系物、</w:t>
            </w:r>
            <w:r>
              <w:rPr>
                <w:rFonts w:ascii="Times New Roman" w:hAnsi="Times New Roman"/>
                <w:color w:val="000000" w:themeColor="text1"/>
                <w:szCs w:val="21"/>
              </w:rPr>
              <w:t>VOC</w:t>
            </w:r>
          </w:p>
        </w:tc>
        <w:tc>
          <w:tcPr>
            <w:tcW w:w="3827" w:type="dxa"/>
            <w:vAlign w:val="center"/>
          </w:tcPr>
          <w:p w14:paraId="4F32AFEA">
            <w:pPr>
              <w:spacing w:line="312" w:lineRule="auto"/>
              <w:jc w:val="center"/>
              <w:rPr>
                <w:rFonts w:ascii="Times New Roman" w:hAnsi="Times New Roman"/>
                <w:color w:val="000000" w:themeColor="text1"/>
                <w:szCs w:val="21"/>
              </w:rPr>
            </w:pPr>
            <w:r>
              <w:rPr>
                <w:rFonts w:ascii="Times New Roman" w:hAnsi="宋体"/>
                <w:color w:val="000000" w:themeColor="text1"/>
                <w:szCs w:val="21"/>
              </w:rPr>
              <w:t>空气扩散稀释</w:t>
            </w:r>
          </w:p>
        </w:tc>
        <w:tc>
          <w:tcPr>
            <w:tcW w:w="2074" w:type="dxa"/>
            <w:vAlign w:val="center"/>
          </w:tcPr>
          <w:p w14:paraId="07557D07">
            <w:pPr>
              <w:spacing w:line="312" w:lineRule="auto"/>
              <w:jc w:val="center"/>
              <w:rPr>
                <w:rFonts w:ascii="Times New Roman" w:hAnsi="Times New Roman"/>
                <w:bCs/>
                <w:color w:val="000000" w:themeColor="text1"/>
                <w:szCs w:val="21"/>
              </w:rPr>
            </w:pPr>
            <w:r>
              <w:rPr>
                <w:rFonts w:ascii="Times New Roman" w:hAnsi="宋体"/>
                <w:bCs/>
                <w:color w:val="000000" w:themeColor="text1"/>
                <w:szCs w:val="21"/>
              </w:rPr>
              <w:t>对环境影响较小</w:t>
            </w:r>
          </w:p>
        </w:tc>
      </w:tr>
      <w:tr w14:paraId="1B83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511" w:type="dxa"/>
            <w:vMerge w:val="continue"/>
            <w:vAlign w:val="center"/>
          </w:tcPr>
          <w:p w14:paraId="1ABA4514">
            <w:pPr>
              <w:spacing w:line="312" w:lineRule="auto"/>
              <w:jc w:val="center"/>
              <w:rPr>
                <w:rFonts w:ascii="Times New Roman" w:hAnsi="Times New Roman"/>
                <w:b/>
                <w:color w:val="000000" w:themeColor="text1"/>
                <w:szCs w:val="21"/>
              </w:rPr>
            </w:pPr>
          </w:p>
        </w:tc>
        <w:tc>
          <w:tcPr>
            <w:tcW w:w="480" w:type="dxa"/>
            <w:vMerge w:val="restart"/>
            <w:vAlign w:val="center"/>
          </w:tcPr>
          <w:p w14:paraId="2123727E">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运</w:t>
            </w:r>
          </w:p>
          <w:p w14:paraId="3277697E">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营</w:t>
            </w:r>
          </w:p>
          <w:p w14:paraId="5A9B3FE8">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期</w:t>
            </w:r>
          </w:p>
        </w:tc>
        <w:tc>
          <w:tcPr>
            <w:tcW w:w="1282" w:type="dxa"/>
            <w:vAlign w:val="center"/>
          </w:tcPr>
          <w:p w14:paraId="2E58E651">
            <w:pPr>
              <w:spacing w:line="312" w:lineRule="auto"/>
              <w:jc w:val="center"/>
              <w:rPr>
                <w:rFonts w:ascii="Times New Roman" w:hAnsi="Times New Roman"/>
                <w:color w:val="000000" w:themeColor="text1"/>
                <w:szCs w:val="21"/>
              </w:rPr>
            </w:pPr>
            <w:r>
              <w:rPr>
                <w:rFonts w:ascii="Times New Roman" w:hAnsi="宋体"/>
                <w:color w:val="000000" w:themeColor="text1"/>
                <w:szCs w:val="21"/>
              </w:rPr>
              <w:t>生产车间</w:t>
            </w:r>
          </w:p>
        </w:tc>
        <w:tc>
          <w:tcPr>
            <w:tcW w:w="1276" w:type="dxa"/>
            <w:vAlign w:val="center"/>
          </w:tcPr>
          <w:p w14:paraId="527F49E4">
            <w:pPr>
              <w:spacing w:line="312" w:lineRule="auto"/>
              <w:jc w:val="center"/>
              <w:rPr>
                <w:rFonts w:ascii="Times New Roman" w:hAnsi="Times New Roman"/>
                <w:color w:val="000000" w:themeColor="text1"/>
                <w:szCs w:val="21"/>
              </w:rPr>
            </w:pPr>
            <w:r>
              <w:rPr>
                <w:rFonts w:ascii="Times New Roman" w:hAnsi="宋体"/>
                <w:color w:val="000000" w:themeColor="text1"/>
                <w:szCs w:val="21"/>
              </w:rPr>
              <w:t>异味</w:t>
            </w:r>
          </w:p>
        </w:tc>
        <w:tc>
          <w:tcPr>
            <w:tcW w:w="3827" w:type="dxa"/>
            <w:vAlign w:val="center"/>
          </w:tcPr>
          <w:p w14:paraId="6F952F2D">
            <w:pPr>
              <w:tabs>
                <w:tab w:val="left" w:pos="2615"/>
              </w:tabs>
              <w:spacing w:line="312" w:lineRule="auto"/>
              <w:jc w:val="center"/>
              <w:rPr>
                <w:rFonts w:ascii="Times New Roman" w:hAnsi="Times New Roman"/>
                <w:color w:val="000000" w:themeColor="text1"/>
                <w:szCs w:val="21"/>
              </w:rPr>
            </w:pPr>
            <w:r>
              <w:rPr>
                <w:rFonts w:ascii="Times New Roman" w:hAnsi="宋体"/>
                <w:color w:val="000000" w:themeColor="text1"/>
                <w:szCs w:val="21"/>
              </w:rPr>
              <w:t>排风扇</w:t>
            </w:r>
          </w:p>
        </w:tc>
        <w:tc>
          <w:tcPr>
            <w:tcW w:w="2074" w:type="dxa"/>
            <w:vAlign w:val="center"/>
          </w:tcPr>
          <w:p w14:paraId="57B1D617">
            <w:pPr>
              <w:spacing w:line="312" w:lineRule="auto"/>
              <w:jc w:val="center"/>
              <w:rPr>
                <w:rFonts w:ascii="Times New Roman" w:hAnsi="Times New Roman"/>
                <w:color w:val="000000" w:themeColor="text1"/>
                <w:szCs w:val="21"/>
              </w:rPr>
            </w:pPr>
            <w:r>
              <w:rPr>
                <w:rFonts w:ascii="Times New Roman" w:hAnsi="宋体"/>
                <w:color w:val="000000" w:themeColor="text1"/>
                <w:szCs w:val="21"/>
              </w:rPr>
              <w:t>达到《恶臭污染物排放标准》二级标准</w:t>
            </w:r>
          </w:p>
        </w:tc>
      </w:tr>
      <w:tr w14:paraId="1689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11" w:type="dxa"/>
            <w:vMerge w:val="continue"/>
            <w:vAlign w:val="center"/>
          </w:tcPr>
          <w:p w14:paraId="136C4968">
            <w:pPr>
              <w:spacing w:line="312" w:lineRule="auto"/>
              <w:jc w:val="center"/>
              <w:rPr>
                <w:rFonts w:ascii="Times New Roman" w:hAnsi="Times New Roman"/>
                <w:b/>
                <w:color w:val="000000" w:themeColor="text1"/>
                <w:szCs w:val="21"/>
              </w:rPr>
            </w:pPr>
          </w:p>
        </w:tc>
        <w:tc>
          <w:tcPr>
            <w:tcW w:w="480" w:type="dxa"/>
            <w:vMerge w:val="continue"/>
            <w:vAlign w:val="center"/>
          </w:tcPr>
          <w:p w14:paraId="1BC800BF">
            <w:pPr>
              <w:spacing w:line="312" w:lineRule="auto"/>
              <w:jc w:val="center"/>
              <w:rPr>
                <w:rFonts w:ascii="Times New Roman" w:hAnsi="Times New Roman"/>
                <w:b/>
                <w:color w:val="000000" w:themeColor="text1"/>
                <w:szCs w:val="21"/>
              </w:rPr>
            </w:pPr>
          </w:p>
        </w:tc>
        <w:tc>
          <w:tcPr>
            <w:tcW w:w="1282" w:type="dxa"/>
            <w:vAlign w:val="center"/>
          </w:tcPr>
          <w:p w14:paraId="7618F56E">
            <w:pPr>
              <w:spacing w:line="312" w:lineRule="auto"/>
              <w:jc w:val="center"/>
              <w:rPr>
                <w:rFonts w:ascii="Times New Roman" w:hAnsi="Times New Roman"/>
                <w:color w:val="000000" w:themeColor="text1"/>
                <w:szCs w:val="21"/>
              </w:rPr>
            </w:pPr>
            <w:r>
              <w:rPr>
                <w:rFonts w:ascii="Times New Roman" w:hAnsi="宋体"/>
                <w:color w:val="000000" w:themeColor="text1"/>
                <w:szCs w:val="21"/>
              </w:rPr>
              <w:t>食堂</w:t>
            </w:r>
          </w:p>
        </w:tc>
        <w:tc>
          <w:tcPr>
            <w:tcW w:w="1276" w:type="dxa"/>
            <w:vAlign w:val="center"/>
          </w:tcPr>
          <w:p w14:paraId="77B3367D">
            <w:pPr>
              <w:spacing w:line="312" w:lineRule="auto"/>
              <w:jc w:val="center"/>
              <w:rPr>
                <w:rFonts w:ascii="Times New Roman" w:hAnsi="Times New Roman"/>
                <w:color w:val="000000" w:themeColor="text1"/>
                <w:szCs w:val="21"/>
              </w:rPr>
            </w:pPr>
            <w:r>
              <w:rPr>
                <w:rFonts w:ascii="Times New Roman" w:hAnsi="宋体"/>
                <w:color w:val="000000" w:themeColor="text1"/>
                <w:szCs w:val="21"/>
              </w:rPr>
              <w:t>油烟</w:t>
            </w:r>
          </w:p>
        </w:tc>
        <w:tc>
          <w:tcPr>
            <w:tcW w:w="3827" w:type="dxa"/>
            <w:vAlign w:val="center"/>
          </w:tcPr>
          <w:p w14:paraId="5354B40B">
            <w:pPr>
              <w:spacing w:line="312" w:lineRule="auto"/>
              <w:jc w:val="center"/>
              <w:rPr>
                <w:rFonts w:ascii="Times New Roman" w:hAnsi="Times New Roman"/>
                <w:color w:val="000000" w:themeColor="text1"/>
                <w:szCs w:val="21"/>
                <w:highlight w:val="yellow"/>
              </w:rPr>
            </w:pPr>
            <w:r>
              <w:rPr>
                <w:rFonts w:ascii="Times New Roman" w:hAnsi="宋体"/>
                <w:color w:val="000000" w:themeColor="text1"/>
                <w:kern w:val="0"/>
                <w:szCs w:val="21"/>
              </w:rPr>
              <w:t>安装</w:t>
            </w:r>
            <w:r>
              <w:rPr>
                <w:rFonts w:ascii="Times New Roman" w:hAnsi="Times New Roman"/>
                <w:color w:val="000000" w:themeColor="text1"/>
                <w:kern w:val="0"/>
                <w:szCs w:val="21"/>
              </w:rPr>
              <w:t>1</w:t>
            </w:r>
            <w:r>
              <w:rPr>
                <w:rFonts w:ascii="Times New Roman" w:hAnsi="宋体"/>
                <w:color w:val="000000" w:themeColor="text1"/>
                <w:kern w:val="0"/>
                <w:szCs w:val="21"/>
              </w:rPr>
              <w:t>台抽油烟机</w:t>
            </w:r>
          </w:p>
        </w:tc>
        <w:tc>
          <w:tcPr>
            <w:tcW w:w="2074" w:type="dxa"/>
            <w:vAlign w:val="center"/>
          </w:tcPr>
          <w:p w14:paraId="6AB54681">
            <w:pPr>
              <w:spacing w:line="312" w:lineRule="auto"/>
              <w:jc w:val="center"/>
              <w:rPr>
                <w:rFonts w:ascii="Times New Roman" w:hAnsi="Times New Roman"/>
                <w:bCs/>
                <w:color w:val="000000" w:themeColor="text1"/>
                <w:szCs w:val="21"/>
              </w:rPr>
            </w:pPr>
            <w:r>
              <w:rPr>
                <w:rFonts w:ascii="Times New Roman" w:hAnsi="宋体"/>
                <w:bCs/>
                <w:color w:val="000000" w:themeColor="text1"/>
                <w:kern w:val="0"/>
                <w:szCs w:val="21"/>
              </w:rPr>
              <w:t>达《饮食业油烟排放标准》（</w:t>
            </w:r>
            <w:r>
              <w:rPr>
                <w:rFonts w:ascii="Times New Roman" w:hAnsi="Times New Roman"/>
                <w:bCs/>
                <w:color w:val="000000" w:themeColor="text1"/>
                <w:kern w:val="0"/>
                <w:szCs w:val="21"/>
              </w:rPr>
              <w:t>GB18483-2001</w:t>
            </w:r>
            <w:r>
              <w:rPr>
                <w:rFonts w:ascii="Times New Roman" w:hAnsi="宋体"/>
                <w:bCs/>
                <w:color w:val="000000" w:themeColor="text1"/>
                <w:kern w:val="0"/>
                <w:szCs w:val="21"/>
              </w:rPr>
              <w:t>）中的限值要求</w:t>
            </w:r>
          </w:p>
        </w:tc>
      </w:tr>
      <w:tr w14:paraId="0253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11" w:type="dxa"/>
            <w:vMerge w:val="continue"/>
            <w:vAlign w:val="center"/>
          </w:tcPr>
          <w:p w14:paraId="76600041">
            <w:pPr>
              <w:spacing w:line="312" w:lineRule="auto"/>
              <w:jc w:val="center"/>
              <w:rPr>
                <w:rFonts w:ascii="Times New Roman" w:hAnsi="Times New Roman"/>
                <w:b/>
                <w:color w:val="000000" w:themeColor="text1"/>
                <w:szCs w:val="21"/>
              </w:rPr>
            </w:pPr>
          </w:p>
        </w:tc>
        <w:tc>
          <w:tcPr>
            <w:tcW w:w="480" w:type="dxa"/>
            <w:vMerge w:val="continue"/>
            <w:vAlign w:val="center"/>
          </w:tcPr>
          <w:p w14:paraId="04CCC0F6">
            <w:pPr>
              <w:spacing w:line="312" w:lineRule="auto"/>
              <w:jc w:val="center"/>
              <w:rPr>
                <w:rFonts w:ascii="Times New Roman" w:hAnsi="Times New Roman"/>
                <w:b/>
                <w:color w:val="000000" w:themeColor="text1"/>
                <w:szCs w:val="21"/>
              </w:rPr>
            </w:pPr>
          </w:p>
        </w:tc>
        <w:tc>
          <w:tcPr>
            <w:tcW w:w="1282" w:type="dxa"/>
            <w:vAlign w:val="center"/>
          </w:tcPr>
          <w:p w14:paraId="367D5FB8">
            <w:pPr>
              <w:spacing w:line="312" w:lineRule="auto"/>
              <w:jc w:val="center"/>
              <w:rPr>
                <w:rFonts w:ascii="Times New Roman" w:hAnsi="Times New Roman"/>
                <w:color w:val="000000" w:themeColor="text1"/>
                <w:szCs w:val="21"/>
              </w:rPr>
            </w:pPr>
            <w:r>
              <w:rPr>
                <w:rFonts w:ascii="Times New Roman" w:hAnsi="宋体"/>
                <w:color w:val="000000" w:themeColor="text1"/>
                <w:szCs w:val="21"/>
              </w:rPr>
              <w:t>汽车尾气</w:t>
            </w:r>
          </w:p>
        </w:tc>
        <w:tc>
          <w:tcPr>
            <w:tcW w:w="1276" w:type="dxa"/>
            <w:vAlign w:val="center"/>
          </w:tcPr>
          <w:p w14:paraId="76641ABB">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CO</w:t>
            </w:r>
            <w:r>
              <w:rPr>
                <w:rFonts w:ascii="Times New Roman" w:hAnsi="宋体"/>
                <w:color w:val="000000" w:themeColor="text1"/>
                <w:szCs w:val="21"/>
              </w:rPr>
              <w:t>、</w:t>
            </w:r>
            <w:r>
              <w:rPr>
                <w:rFonts w:ascii="Times New Roman" w:hAnsi="Times New Roman"/>
                <w:color w:val="000000" w:themeColor="text1"/>
                <w:szCs w:val="21"/>
              </w:rPr>
              <w:t>NO</w:t>
            </w:r>
            <w:r>
              <w:rPr>
                <w:rFonts w:ascii="Times New Roman" w:hAnsi="Times New Roman"/>
                <w:color w:val="000000" w:themeColor="text1"/>
                <w:szCs w:val="21"/>
                <w:vertAlign w:val="subscript"/>
              </w:rPr>
              <w:t>x</w:t>
            </w:r>
            <w:r>
              <w:rPr>
                <w:rFonts w:ascii="Times New Roman" w:hAnsi="宋体"/>
                <w:color w:val="000000" w:themeColor="text1"/>
                <w:szCs w:val="21"/>
              </w:rPr>
              <w:t>、</w:t>
            </w:r>
          </w:p>
          <w:p w14:paraId="0361A74D">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THC</w:t>
            </w:r>
          </w:p>
        </w:tc>
        <w:tc>
          <w:tcPr>
            <w:tcW w:w="3827" w:type="dxa"/>
            <w:vAlign w:val="center"/>
          </w:tcPr>
          <w:p w14:paraId="7EF9CD0B">
            <w:pPr>
              <w:spacing w:line="312" w:lineRule="auto"/>
              <w:jc w:val="center"/>
              <w:rPr>
                <w:rFonts w:ascii="Times New Roman" w:hAnsi="Times New Roman"/>
                <w:color w:val="000000" w:themeColor="text1"/>
                <w:szCs w:val="21"/>
              </w:rPr>
            </w:pPr>
            <w:r>
              <w:rPr>
                <w:rFonts w:ascii="Times New Roman" w:hAnsi="宋体"/>
                <w:color w:val="000000" w:themeColor="text1"/>
                <w:szCs w:val="21"/>
              </w:rPr>
              <w:t>设置减速慢</w:t>
            </w:r>
            <w:r>
              <w:rPr>
                <w:rFonts w:hint="eastAsia" w:ascii="Times New Roman" w:hAnsi="宋体"/>
                <w:color w:val="000000" w:themeColor="text1"/>
                <w:szCs w:val="21"/>
                <w:lang w:val="en-US" w:eastAsia="zh-CN"/>
              </w:rPr>
              <w:t>行</w:t>
            </w:r>
            <w:r>
              <w:rPr>
                <w:rFonts w:ascii="Times New Roman" w:hAnsi="宋体"/>
                <w:color w:val="000000" w:themeColor="text1"/>
                <w:szCs w:val="21"/>
              </w:rPr>
              <w:t>标志牌</w:t>
            </w:r>
          </w:p>
        </w:tc>
        <w:tc>
          <w:tcPr>
            <w:tcW w:w="2074" w:type="dxa"/>
            <w:vAlign w:val="center"/>
          </w:tcPr>
          <w:p w14:paraId="7CB2E6D5">
            <w:pPr>
              <w:spacing w:line="312" w:lineRule="auto"/>
              <w:jc w:val="center"/>
              <w:rPr>
                <w:rFonts w:ascii="Times New Roman" w:hAnsi="Times New Roman"/>
                <w:color w:val="000000" w:themeColor="text1"/>
                <w:szCs w:val="21"/>
              </w:rPr>
            </w:pPr>
            <w:r>
              <w:rPr>
                <w:rFonts w:ascii="Times New Roman" w:hAnsi="宋体"/>
                <w:bCs/>
                <w:color w:val="000000" w:themeColor="text1"/>
                <w:szCs w:val="21"/>
              </w:rPr>
              <w:t>对外环境影响较小</w:t>
            </w:r>
          </w:p>
        </w:tc>
      </w:tr>
      <w:tr w14:paraId="0334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511" w:type="dxa"/>
            <w:vMerge w:val="continue"/>
            <w:vAlign w:val="center"/>
          </w:tcPr>
          <w:p w14:paraId="2E811977">
            <w:pPr>
              <w:spacing w:line="312" w:lineRule="auto"/>
              <w:jc w:val="center"/>
              <w:rPr>
                <w:rFonts w:ascii="Times New Roman" w:hAnsi="Times New Roman"/>
                <w:b/>
                <w:color w:val="000000" w:themeColor="text1"/>
                <w:szCs w:val="21"/>
              </w:rPr>
            </w:pPr>
          </w:p>
        </w:tc>
        <w:tc>
          <w:tcPr>
            <w:tcW w:w="480" w:type="dxa"/>
            <w:vMerge w:val="continue"/>
            <w:vAlign w:val="center"/>
          </w:tcPr>
          <w:p w14:paraId="02DD0C5D">
            <w:pPr>
              <w:spacing w:line="312" w:lineRule="auto"/>
              <w:jc w:val="center"/>
              <w:rPr>
                <w:rFonts w:ascii="Times New Roman" w:hAnsi="Times New Roman"/>
                <w:b/>
                <w:color w:val="000000" w:themeColor="text1"/>
                <w:szCs w:val="21"/>
              </w:rPr>
            </w:pPr>
          </w:p>
        </w:tc>
        <w:tc>
          <w:tcPr>
            <w:tcW w:w="1282" w:type="dxa"/>
            <w:vAlign w:val="center"/>
          </w:tcPr>
          <w:p w14:paraId="6C7D41A9">
            <w:pPr>
              <w:spacing w:line="312" w:lineRule="auto"/>
              <w:jc w:val="center"/>
              <w:rPr>
                <w:rFonts w:ascii="Times New Roman" w:hAnsi="Times New Roman"/>
                <w:color w:val="000000" w:themeColor="text1"/>
                <w:szCs w:val="21"/>
              </w:rPr>
            </w:pPr>
            <w:r>
              <w:rPr>
                <w:rFonts w:ascii="Times New Roman" w:hAnsi="宋体"/>
                <w:color w:val="000000" w:themeColor="text1"/>
                <w:szCs w:val="21"/>
              </w:rPr>
              <w:t>垃圾收集设施</w:t>
            </w:r>
          </w:p>
        </w:tc>
        <w:tc>
          <w:tcPr>
            <w:tcW w:w="1276" w:type="dxa"/>
            <w:vAlign w:val="center"/>
          </w:tcPr>
          <w:p w14:paraId="15F6586E">
            <w:pPr>
              <w:spacing w:line="312" w:lineRule="auto"/>
              <w:jc w:val="center"/>
              <w:rPr>
                <w:rFonts w:ascii="Times New Roman" w:hAnsi="Times New Roman"/>
                <w:color w:val="000000" w:themeColor="text1"/>
                <w:szCs w:val="21"/>
              </w:rPr>
            </w:pPr>
            <w:r>
              <w:rPr>
                <w:rFonts w:ascii="Times New Roman" w:hAnsi="宋体"/>
                <w:color w:val="000000" w:themeColor="text1"/>
                <w:szCs w:val="21"/>
              </w:rPr>
              <w:t>恶臭</w:t>
            </w:r>
          </w:p>
        </w:tc>
        <w:tc>
          <w:tcPr>
            <w:tcW w:w="3827" w:type="dxa"/>
            <w:vAlign w:val="center"/>
          </w:tcPr>
          <w:p w14:paraId="6F9B0FE6">
            <w:pPr>
              <w:spacing w:line="312" w:lineRule="auto"/>
              <w:jc w:val="center"/>
              <w:rPr>
                <w:rFonts w:ascii="Times New Roman" w:hAnsi="Times New Roman"/>
                <w:color w:val="000000" w:themeColor="text1"/>
                <w:szCs w:val="21"/>
              </w:rPr>
            </w:pPr>
            <w:r>
              <w:rPr>
                <w:rFonts w:ascii="Times New Roman" w:hAnsi="宋体"/>
                <w:color w:val="000000" w:themeColor="text1"/>
                <w:szCs w:val="21"/>
              </w:rPr>
              <w:t>自然扩散、空气稀释</w:t>
            </w:r>
          </w:p>
        </w:tc>
        <w:tc>
          <w:tcPr>
            <w:tcW w:w="2074" w:type="dxa"/>
            <w:vAlign w:val="center"/>
          </w:tcPr>
          <w:p w14:paraId="6B012B62">
            <w:pPr>
              <w:spacing w:line="312" w:lineRule="auto"/>
              <w:jc w:val="center"/>
              <w:rPr>
                <w:rFonts w:ascii="Times New Roman" w:hAnsi="Times New Roman"/>
                <w:color w:val="000000" w:themeColor="text1"/>
                <w:szCs w:val="21"/>
              </w:rPr>
            </w:pPr>
            <w:r>
              <w:rPr>
                <w:rFonts w:ascii="Times New Roman" w:hAnsi="宋体"/>
                <w:color w:val="000000" w:themeColor="text1"/>
                <w:szCs w:val="21"/>
              </w:rPr>
              <w:t>达到《恶臭污染物排放标准》</w:t>
            </w:r>
            <w:r>
              <w:rPr>
                <w:rFonts w:hint="eastAsia" w:ascii="Times New Roman" w:hAnsi="宋体"/>
                <w:color w:val="000000" w:themeColor="text1"/>
                <w:szCs w:val="21"/>
              </w:rPr>
              <w:t>（GB14554-1993）</w:t>
            </w:r>
            <w:r>
              <w:rPr>
                <w:rFonts w:ascii="Times New Roman" w:hAnsi="宋体"/>
                <w:color w:val="000000" w:themeColor="text1"/>
                <w:szCs w:val="21"/>
              </w:rPr>
              <w:t>二级标准</w:t>
            </w:r>
          </w:p>
        </w:tc>
      </w:tr>
      <w:tr w14:paraId="6D63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restart"/>
            <w:vAlign w:val="center"/>
          </w:tcPr>
          <w:p w14:paraId="18FA8DFD">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水污染物</w:t>
            </w:r>
          </w:p>
        </w:tc>
        <w:tc>
          <w:tcPr>
            <w:tcW w:w="480" w:type="dxa"/>
            <w:vMerge w:val="restart"/>
            <w:vAlign w:val="center"/>
          </w:tcPr>
          <w:p w14:paraId="0EEC715F">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施</w:t>
            </w:r>
          </w:p>
          <w:p w14:paraId="08C99A49">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工</w:t>
            </w:r>
          </w:p>
          <w:p w14:paraId="3A61340D">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期</w:t>
            </w:r>
          </w:p>
        </w:tc>
        <w:tc>
          <w:tcPr>
            <w:tcW w:w="1282" w:type="dxa"/>
            <w:vAlign w:val="center"/>
          </w:tcPr>
          <w:p w14:paraId="0E10997D">
            <w:pPr>
              <w:spacing w:line="312" w:lineRule="auto"/>
              <w:jc w:val="center"/>
              <w:rPr>
                <w:rFonts w:ascii="Times New Roman" w:hAnsi="Times New Roman"/>
                <w:color w:val="000000" w:themeColor="text1"/>
                <w:szCs w:val="21"/>
              </w:rPr>
            </w:pPr>
            <w:r>
              <w:rPr>
                <w:rFonts w:ascii="Times New Roman" w:hAnsi="宋体"/>
                <w:color w:val="000000" w:themeColor="text1"/>
                <w:szCs w:val="21"/>
              </w:rPr>
              <w:t>结构阶段</w:t>
            </w:r>
          </w:p>
        </w:tc>
        <w:tc>
          <w:tcPr>
            <w:tcW w:w="1276" w:type="dxa"/>
            <w:vAlign w:val="center"/>
          </w:tcPr>
          <w:p w14:paraId="7C52384D">
            <w:pPr>
              <w:pStyle w:val="11"/>
              <w:spacing w:line="312" w:lineRule="auto"/>
              <w:jc w:val="center"/>
              <w:rPr>
                <w:color w:val="000000" w:themeColor="text1"/>
                <w:kern w:val="2"/>
                <w:sz w:val="21"/>
                <w:szCs w:val="21"/>
              </w:rPr>
            </w:pPr>
            <w:r>
              <w:rPr>
                <w:rFonts w:hAnsi="宋体"/>
                <w:color w:val="000000" w:themeColor="text1"/>
                <w:kern w:val="2"/>
                <w:sz w:val="21"/>
                <w:szCs w:val="21"/>
              </w:rPr>
              <w:t>建筑废水</w:t>
            </w:r>
          </w:p>
        </w:tc>
        <w:tc>
          <w:tcPr>
            <w:tcW w:w="3827" w:type="dxa"/>
            <w:vMerge w:val="restart"/>
            <w:vAlign w:val="center"/>
          </w:tcPr>
          <w:p w14:paraId="04343993">
            <w:pPr>
              <w:spacing w:line="312" w:lineRule="auto"/>
              <w:jc w:val="center"/>
              <w:rPr>
                <w:rFonts w:ascii="Times New Roman" w:hAnsi="Times New Roman"/>
                <w:color w:val="000000" w:themeColor="text1"/>
                <w:szCs w:val="21"/>
              </w:rPr>
            </w:pPr>
            <w:r>
              <w:rPr>
                <w:rFonts w:ascii="Times New Roman" w:hAnsi="宋体"/>
                <w:color w:val="000000" w:themeColor="text1"/>
                <w:szCs w:val="21"/>
              </w:rPr>
              <w:t>经收集、沉淀处理后，回用于施工场地洒水降尘</w:t>
            </w:r>
          </w:p>
        </w:tc>
        <w:tc>
          <w:tcPr>
            <w:tcW w:w="2074" w:type="dxa"/>
            <w:vAlign w:val="center"/>
          </w:tcPr>
          <w:p w14:paraId="243F3C78">
            <w:pPr>
              <w:spacing w:line="312" w:lineRule="auto"/>
              <w:jc w:val="center"/>
              <w:rPr>
                <w:rFonts w:ascii="Times New Roman" w:hAnsi="Times New Roman"/>
                <w:color w:val="000000" w:themeColor="text1"/>
                <w:szCs w:val="21"/>
              </w:rPr>
            </w:pPr>
            <w:r>
              <w:rPr>
                <w:rFonts w:ascii="Times New Roman" w:hAnsi="宋体"/>
                <w:color w:val="000000" w:themeColor="text1"/>
                <w:szCs w:val="21"/>
              </w:rPr>
              <w:t>不外排</w:t>
            </w:r>
          </w:p>
        </w:tc>
      </w:tr>
      <w:tr w14:paraId="44E6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continue"/>
            <w:vAlign w:val="center"/>
          </w:tcPr>
          <w:p w14:paraId="5BA5DD9A">
            <w:pPr>
              <w:spacing w:line="312" w:lineRule="auto"/>
              <w:jc w:val="center"/>
              <w:rPr>
                <w:rFonts w:ascii="Times New Roman" w:hAnsi="宋体"/>
                <w:b/>
                <w:color w:val="000000" w:themeColor="text1"/>
                <w:szCs w:val="21"/>
              </w:rPr>
            </w:pPr>
          </w:p>
        </w:tc>
        <w:tc>
          <w:tcPr>
            <w:tcW w:w="480" w:type="dxa"/>
            <w:vMerge w:val="continue"/>
            <w:vAlign w:val="center"/>
          </w:tcPr>
          <w:p w14:paraId="171425F9">
            <w:pPr>
              <w:spacing w:line="312" w:lineRule="auto"/>
              <w:jc w:val="center"/>
              <w:rPr>
                <w:rFonts w:ascii="Times New Roman" w:hAnsi="宋体"/>
                <w:b/>
                <w:color w:val="000000" w:themeColor="text1"/>
                <w:szCs w:val="21"/>
              </w:rPr>
            </w:pPr>
          </w:p>
        </w:tc>
        <w:tc>
          <w:tcPr>
            <w:tcW w:w="1282" w:type="dxa"/>
            <w:vAlign w:val="center"/>
          </w:tcPr>
          <w:p w14:paraId="1549DE8E">
            <w:pPr>
              <w:spacing w:line="312" w:lineRule="auto"/>
              <w:jc w:val="center"/>
              <w:rPr>
                <w:rFonts w:ascii="Times New Roman" w:hAnsi="Times New Roman"/>
                <w:color w:val="000000" w:themeColor="text1"/>
                <w:szCs w:val="21"/>
              </w:rPr>
            </w:pPr>
            <w:r>
              <w:rPr>
                <w:rFonts w:ascii="Times New Roman" w:hAnsi="宋体"/>
                <w:color w:val="000000" w:themeColor="text1"/>
                <w:szCs w:val="21"/>
              </w:rPr>
              <w:t>施工人员</w:t>
            </w:r>
          </w:p>
        </w:tc>
        <w:tc>
          <w:tcPr>
            <w:tcW w:w="1276" w:type="dxa"/>
            <w:vAlign w:val="center"/>
          </w:tcPr>
          <w:p w14:paraId="3E57BC40">
            <w:pPr>
              <w:pStyle w:val="11"/>
              <w:spacing w:line="312" w:lineRule="auto"/>
              <w:jc w:val="center"/>
              <w:rPr>
                <w:color w:val="000000" w:themeColor="text1"/>
                <w:kern w:val="2"/>
                <w:sz w:val="21"/>
                <w:szCs w:val="21"/>
              </w:rPr>
            </w:pPr>
            <w:r>
              <w:rPr>
                <w:rFonts w:hAnsi="宋体"/>
                <w:color w:val="000000" w:themeColor="text1"/>
                <w:kern w:val="2"/>
                <w:sz w:val="21"/>
                <w:szCs w:val="21"/>
              </w:rPr>
              <w:t>清洁废水</w:t>
            </w:r>
          </w:p>
        </w:tc>
        <w:tc>
          <w:tcPr>
            <w:tcW w:w="3827" w:type="dxa"/>
            <w:vMerge w:val="continue"/>
            <w:vAlign w:val="center"/>
          </w:tcPr>
          <w:p w14:paraId="14A8906B">
            <w:pPr>
              <w:spacing w:line="312" w:lineRule="auto"/>
              <w:jc w:val="center"/>
              <w:rPr>
                <w:rFonts w:ascii="Times New Roman" w:hAnsi="宋体"/>
                <w:color w:val="000000" w:themeColor="text1"/>
                <w:szCs w:val="21"/>
              </w:rPr>
            </w:pPr>
          </w:p>
        </w:tc>
        <w:tc>
          <w:tcPr>
            <w:tcW w:w="2074" w:type="dxa"/>
            <w:vAlign w:val="center"/>
          </w:tcPr>
          <w:p w14:paraId="3295A596">
            <w:pPr>
              <w:spacing w:line="312" w:lineRule="auto"/>
              <w:jc w:val="center"/>
              <w:rPr>
                <w:rFonts w:ascii="Times New Roman" w:hAnsi="宋体"/>
                <w:color w:val="000000" w:themeColor="text1"/>
                <w:szCs w:val="21"/>
              </w:rPr>
            </w:pPr>
            <w:r>
              <w:rPr>
                <w:rFonts w:ascii="Times New Roman" w:hAnsi="宋体"/>
                <w:color w:val="000000" w:themeColor="text1"/>
                <w:szCs w:val="21"/>
              </w:rPr>
              <w:t>不外排</w:t>
            </w:r>
          </w:p>
        </w:tc>
      </w:tr>
      <w:tr w14:paraId="74D9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11" w:type="dxa"/>
            <w:vMerge w:val="continue"/>
            <w:vAlign w:val="center"/>
          </w:tcPr>
          <w:p w14:paraId="6CC7C2B6">
            <w:pPr>
              <w:spacing w:line="312" w:lineRule="auto"/>
              <w:jc w:val="center"/>
              <w:rPr>
                <w:rFonts w:ascii="Times New Roman" w:hAnsi="宋体"/>
                <w:b/>
                <w:color w:val="000000" w:themeColor="text1"/>
                <w:szCs w:val="21"/>
              </w:rPr>
            </w:pPr>
          </w:p>
        </w:tc>
        <w:tc>
          <w:tcPr>
            <w:tcW w:w="480" w:type="dxa"/>
            <w:vMerge w:val="continue"/>
            <w:vAlign w:val="center"/>
          </w:tcPr>
          <w:p w14:paraId="39CBA2A0">
            <w:pPr>
              <w:spacing w:line="312" w:lineRule="auto"/>
              <w:jc w:val="center"/>
              <w:rPr>
                <w:rFonts w:ascii="Times New Roman" w:hAnsi="宋体"/>
                <w:b/>
                <w:color w:val="000000" w:themeColor="text1"/>
                <w:szCs w:val="21"/>
              </w:rPr>
            </w:pPr>
          </w:p>
        </w:tc>
        <w:tc>
          <w:tcPr>
            <w:tcW w:w="1282" w:type="dxa"/>
            <w:vAlign w:val="center"/>
          </w:tcPr>
          <w:p w14:paraId="219A199C">
            <w:pPr>
              <w:spacing w:line="312" w:lineRule="auto"/>
              <w:jc w:val="center"/>
              <w:rPr>
                <w:rFonts w:ascii="Times New Roman" w:hAnsi="宋体"/>
                <w:color w:val="000000" w:themeColor="text1"/>
                <w:szCs w:val="21"/>
              </w:rPr>
            </w:pPr>
            <w:r>
              <w:rPr>
                <w:rFonts w:ascii="Times New Roman" w:hAnsi="宋体"/>
                <w:color w:val="000000" w:themeColor="text1"/>
                <w:szCs w:val="21"/>
              </w:rPr>
              <w:t>车辆清洗</w:t>
            </w:r>
          </w:p>
        </w:tc>
        <w:tc>
          <w:tcPr>
            <w:tcW w:w="1276" w:type="dxa"/>
            <w:vAlign w:val="center"/>
          </w:tcPr>
          <w:p w14:paraId="502B3AF2">
            <w:pPr>
              <w:pStyle w:val="11"/>
              <w:spacing w:line="312" w:lineRule="auto"/>
              <w:jc w:val="center"/>
              <w:rPr>
                <w:rFonts w:hAnsi="宋体"/>
                <w:color w:val="000000" w:themeColor="text1"/>
                <w:kern w:val="2"/>
                <w:sz w:val="21"/>
                <w:szCs w:val="21"/>
              </w:rPr>
            </w:pPr>
            <w:r>
              <w:rPr>
                <w:rFonts w:hAnsi="宋体"/>
                <w:color w:val="000000" w:themeColor="text1"/>
                <w:kern w:val="2"/>
                <w:sz w:val="21"/>
                <w:szCs w:val="21"/>
              </w:rPr>
              <w:t>废水</w:t>
            </w:r>
          </w:p>
        </w:tc>
        <w:tc>
          <w:tcPr>
            <w:tcW w:w="3827" w:type="dxa"/>
            <w:vAlign w:val="center"/>
          </w:tcPr>
          <w:p w14:paraId="7B99E091">
            <w:pPr>
              <w:spacing w:line="312" w:lineRule="auto"/>
              <w:jc w:val="center"/>
              <w:rPr>
                <w:rFonts w:ascii="Times New Roman" w:hAnsi="宋体"/>
                <w:color w:val="000000" w:themeColor="text1"/>
                <w:szCs w:val="21"/>
              </w:rPr>
            </w:pPr>
            <w:r>
              <w:rPr>
                <w:rFonts w:ascii="Times New Roman" w:hAnsi="宋体"/>
                <w:color w:val="000000" w:themeColor="text1"/>
                <w:szCs w:val="21"/>
              </w:rPr>
              <w:t>经沉淀后循环使用</w:t>
            </w:r>
          </w:p>
        </w:tc>
        <w:tc>
          <w:tcPr>
            <w:tcW w:w="2074" w:type="dxa"/>
            <w:vAlign w:val="center"/>
          </w:tcPr>
          <w:p w14:paraId="1A4ED56B">
            <w:pPr>
              <w:spacing w:line="312" w:lineRule="auto"/>
              <w:jc w:val="center"/>
              <w:rPr>
                <w:rFonts w:ascii="Times New Roman" w:hAnsi="宋体"/>
                <w:color w:val="000000" w:themeColor="text1"/>
                <w:szCs w:val="21"/>
              </w:rPr>
            </w:pPr>
            <w:r>
              <w:rPr>
                <w:rFonts w:ascii="Times New Roman" w:hAnsi="宋体"/>
                <w:color w:val="000000" w:themeColor="text1"/>
                <w:szCs w:val="21"/>
              </w:rPr>
              <w:t>不外排</w:t>
            </w:r>
          </w:p>
        </w:tc>
      </w:tr>
      <w:tr w14:paraId="6148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continue"/>
            <w:vAlign w:val="center"/>
          </w:tcPr>
          <w:p w14:paraId="70B146D4">
            <w:pPr>
              <w:spacing w:line="312" w:lineRule="auto"/>
              <w:jc w:val="center"/>
              <w:rPr>
                <w:rFonts w:ascii="Times New Roman" w:hAnsi="Times New Roman"/>
                <w:b/>
                <w:color w:val="000000" w:themeColor="text1"/>
                <w:szCs w:val="21"/>
              </w:rPr>
            </w:pPr>
          </w:p>
        </w:tc>
        <w:tc>
          <w:tcPr>
            <w:tcW w:w="480" w:type="dxa"/>
            <w:vMerge w:val="restart"/>
            <w:vAlign w:val="center"/>
          </w:tcPr>
          <w:p w14:paraId="61C67C4A">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运营期</w:t>
            </w:r>
          </w:p>
        </w:tc>
        <w:tc>
          <w:tcPr>
            <w:tcW w:w="1282" w:type="dxa"/>
            <w:vAlign w:val="center"/>
          </w:tcPr>
          <w:p w14:paraId="2F3E5448">
            <w:pPr>
              <w:spacing w:line="312" w:lineRule="auto"/>
              <w:jc w:val="center"/>
              <w:rPr>
                <w:rFonts w:ascii="Times New Roman" w:hAnsi="Times New Roman"/>
                <w:color w:val="000000" w:themeColor="text1"/>
                <w:szCs w:val="21"/>
              </w:rPr>
            </w:pPr>
            <w:r>
              <w:rPr>
                <w:rFonts w:ascii="Times New Roman" w:hAnsi="宋体"/>
                <w:color w:val="000000" w:themeColor="text1"/>
                <w:szCs w:val="21"/>
              </w:rPr>
              <w:t>职工人员</w:t>
            </w:r>
          </w:p>
        </w:tc>
        <w:tc>
          <w:tcPr>
            <w:tcW w:w="1276" w:type="dxa"/>
            <w:vAlign w:val="center"/>
          </w:tcPr>
          <w:p w14:paraId="1B190E64">
            <w:pPr>
              <w:pStyle w:val="11"/>
              <w:spacing w:line="312" w:lineRule="auto"/>
              <w:jc w:val="center"/>
              <w:rPr>
                <w:color w:val="000000" w:themeColor="text1"/>
                <w:kern w:val="2"/>
                <w:sz w:val="21"/>
                <w:szCs w:val="21"/>
              </w:rPr>
            </w:pPr>
            <w:r>
              <w:rPr>
                <w:rFonts w:hAnsi="宋体"/>
                <w:color w:val="000000" w:themeColor="text1"/>
                <w:kern w:val="2"/>
                <w:sz w:val="21"/>
                <w:szCs w:val="21"/>
              </w:rPr>
              <w:t>生活废水</w:t>
            </w:r>
          </w:p>
        </w:tc>
        <w:tc>
          <w:tcPr>
            <w:tcW w:w="3827" w:type="dxa"/>
            <w:vAlign w:val="center"/>
          </w:tcPr>
          <w:p w14:paraId="1ED3E5E2">
            <w:pPr>
              <w:spacing w:line="312" w:lineRule="auto"/>
              <w:jc w:val="center"/>
              <w:rPr>
                <w:rFonts w:ascii="Times New Roman" w:hAnsi="Times New Roman"/>
                <w:color w:val="000000" w:themeColor="text1"/>
                <w:szCs w:val="21"/>
              </w:rPr>
            </w:pPr>
            <w:r>
              <w:rPr>
                <w:rFonts w:ascii="Times New Roman" w:hAnsi="宋体"/>
                <w:color w:val="000000" w:themeColor="text1"/>
                <w:szCs w:val="21"/>
              </w:rPr>
              <w:t>食堂废水先经油水分离器预处理后，与其他生活废水一起排入化粪池</w:t>
            </w:r>
          </w:p>
        </w:tc>
        <w:tc>
          <w:tcPr>
            <w:tcW w:w="2074" w:type="dxa"/>
            <w:vMerge w:val="restart"/>
            <w:vAlign w:val="center"/>
          </w:tcPr>
          <w:p w14:paraId="069B592D">
            <w:pPr>
              <w:spacing w:line="312" w:lineRule="auto"/>
              <w:jc w:val="center"/>
              <w:rPr>
                <w:rFonts w:ascii="Times New Roman" w:hAnsi="Times New Roman"/>
                <w:color w:val="000000" w:themeColor="text1"/>
                <w:szCs w:val="21"/>
              </w:rPr>
            </w:pPr>
            <w:r>
              <w:rPr>
                <w:rFonts w:ascii="Times New Roman" w:hAnsi="宋体"/>
                <w:color w:val="000000" w:themeColor="text1"/>
                <w:kern w:val="0"/>
                <w:szCs w:val="21"/>
              </w:rPr>
              <w:t>达到《污水综合排放标准》（</w:t>
            </w:r>
            <w:r>
              <w:rPr>
                <w:rFonts w:ascii="Times New Roman" w:hAnsi="Times New Roman"/>
                <w:color w:val="000000" w:themeColor="text1"/>
                <w:kern w:val="0"/>
                <w:szCs w:val="21"/>
              </w:rPr>
              <w:t>GB8978-1996</w:t>
            </w:r>
            <w:r>
              <w:rPr>
                <w:rFonts w:ascii="Times New Roman" w:hAnsi="宋体"/>
                <w:color w:val="000000" w:themeColor="text1"/>
                <w:kern w:val="0"/>
                <w:szCs w:val="21"/>
              </w:rPr>
              <w:t>）三级标准，其中氨氮、总磷达到《污水排入城镇下水道水质标准》（</w:t>
            </w:r>
            <w:r>
              <w:rPr>
                <w:rFonts w:ascii="Times New Roman" w:hAnsi="Times New Roman"/>
                <w:color w:val="000000" w:themeColor="text1"/>
                <w:kern w:val="0"/>
                <w:szCs w:val="21"/>
              </w:rPr>
              <w:t>GB/T3192-2015</w:t>
            </w:r>
            <w:r>
              <w:rPr>
                <w:rFonts w:ascii="Times New Roman" w:hAnsi="宋体"/>
                <w:color w:val="000000" w:themeColor="text1"/>
                <w:kern w:val="0"/>
                <w:szCs w:val="21"/>
              </w:rPr>
              <w:t>）表</w:t>
            </w:r>
            <w:r>
              <w:rPr>
                <w:rFonts w:ascii="Times New Roman" w:hAnsi="Times New Roman"/>
                <w:color w:val="000000" w:themeColor="text1"/>
                <w:kern w:val="0"/>
                <w:szCs w:val="21"/>
              </w:rPr>
              <w:t>1</w:t>
            </w:r>
            <w:r>
              <w:rPr>
                <w:rFonts w:ascii="Times New Roman" w:hAnsi="宋体"/>
                <w:color w:val="000000" w:themeColor="text1"/>
                <w:kern w:val="0"/>
                <w:szCs w:val="21"/>
              </w:rPr>
              <w:t>中的</w:t>
            </w:r>
            <w:r>
              <w:rPr>
                <w:rFonts w:ascii="Times New Roman" w:hAnsi="Times New Roman"/>
                <w:color w:val="000000" w:themeColor="text1"/>
                <w:kern w:val="0"/>
                <w:szCs w:val="21"/>
              </w:rPr>
              <w:t>B</w:t>
            </w:r>
            <w:r>
              <w:rPr>
                <w:rFonts w:ascii="Times New Roman" w:hAnsi="宋体"/>
                <w:color w:val="000000" w:themeColor="text1"/>
                <w:kern w:val="0"/>
                <w:szCs w:val="21"/>
              </w:rPr>
              <w:t>等级标准</w:t>
            </w:r>
          </w:p>
        </w:tc>
      </w:tr>
      <w:tr w14:paraId="7D0A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continue"/>
            <w:vAlign w:val="center"/>
          </w:tcPr>
          <w:p w14:paraId="0966A1E6">
            <w:pPr>
              <w:spacing w:line="312" w:lineRule="auto"/>
              <w:jc w:val="center"/>
              <w:rPr>
                <w:rFonts w:ascii="Times New Roman" w:hAnsi="Times New Roman"/>
                <w:b/>
                <w:color w:val="000000" w:themeColor="text1"/>
                <w:szCs w:val="21"/>
              </w:rPr>
            </w:pPr>
          </w:p>
        </w:tc>
        <w:tc>
          <w:tcPr>
            <w:tcW w:w="480" w:type="dxa"/>
            <w:vMerge w:val="continue"/>
            <w:vAlign w:val="center"/>
          </w:tcPr>
          <w:p w14:paraId="09614AC7">
            <w:pPr>
              <w:spacing w:line="312" w:lineRule="auto"/>
              <w:jc w:val="center"/>
              <w:rPr>
                <w:rFonts w:ascii="Times New Roman" w:hAnsi="宋体"/>
                <w:b/>
                <w:color w:val="000000" w:themeColor="text1"/>
                <w:szCs w:val="21"/>
              </w:rPr>
            </w:pPr>
          </w:p>
        </w:tc>
        <w:tc>
          <w:tcPr>
            <w:tcW w:w="1282" w:type="dxa"/>
            <w:vMerge w:val="restart"/>
            <w:vAlign w:val="center"/>
          </w:tcPr>
          <w:p w14:paraId="5F1F8580">
            <w:pPr>
              <w:pStyle w:val="11"/>
              <w:spacing w:line="312" w:lineRule="auto"/>
              <w:jc w:val="center"/>
              <w:rPr>
                <w:rFonts w:hAnsi="宋体"/>
                <w:color w:val="000000" w:themeColor="text1"/>
                <w:szCs w:val="21"/>
              </w:rPr>
            </w:pPr>
            <w:r>
              <w:rPr>
                <w:color w:val="000000" w:themeColor="text1"/>
                <w:kern w:val="2"/>
                <w:sz w:val="21"/>
                <w:szCs w:val="21"/>
              </w:rPr>
              <w:t>生产区</w:t>
            </w:r>
          </w:p>
        </w:tc>
        <w:tc>
          <w:tcPr>
            <w:tcW w:w="1276" w:type="dxa"/>
            <w:vAlign w:val="center"/>
          </w:tcPr>
          <w:p w14:paraId="59008D70">
            <w:pPr>
              <w:pStyle w:val="11"/>
              <w:spacing w:line="312" w:lineRule="auto"/>
              <w:jc w:val="center"/>
              <w:rPr>
                <w:rFonts w:hAnsi="宋体"/>
                <w:color w:val="000000" w:themeColor="text1"/>
                <w:kern w:val="2"/>
                <w:sz w:val="21"/>
                <w:szCs w:val="21"/>
              </w:rPr>
            </w:pPr>
            <w:r>
              <w:rPr>
                <w:rFonts w:hint="eastAsia"/>
                <w:color w:val="000000" w:themeColor="text1"/>
                <w:sz w:val="21"/>
                <w:szCs w:val="21"/>
              </w:rPr>
              <w:t>淘米水</w:t>
            </w:r>
          </w:p>
        </w:tc>
        <w:tc>
          <w:tcPr>
            <w:tcW w:w="3827" w:type="dxa"/>
            <w:vMerge w:val="restart"/>
            <w:vAlign w:val="center"/>
          </w:tcPr>
          <w:p w14:paraId="153041AA">
            <w:pPr>
              <w:spacing w:line="312" w:lineRule="auto"/>
              <w:jc w:val="center"/>
              <w:rPr>
                <w:rFonts w:ascii="Times New Roman" w:hAnsi="宋体"/>
                <w:color w:val="000000" w:themeColor="text1"/>
                <w:szCs w:val="21"/>
              </w:rPr>
            </w:pPr>
            <w:r>
              <w:rPr>
                <w:rFonts w:hint="eastAsia" w:ascii="Times New Roman" w:hAnsi="宋体"/>
                <w:color w:val="000000" w:themeColor="text1"/>
                <w:szCs w:val="21"/>
              </w:rPr>
              <w:t>排入</w:t>
            </w:r>
            <w:r>
              <w:rPr>
                <w:rFonts w:ascii="Times New Roman" w:hAnsi="宋体"/>
                <w:color w:val="000000" w:themeColor="text1"/>
                <w:szCs w:val="21"/>
              </w:rPr>
              <w:t>沉淀池进行预处理</w:t>
            </w:r>
            <w:r>
              <w:rPr>
                <w:rFonts w:hint="eastAsia" w:ascii="Times New Roman" w:hAnsi="宋体"/>
                <w:color w:val="000000" w:themeColor="text1"/>
                <w:szCs w:val="21"/>
              </w:rPr>
              <w:t>，</w:t>
            </w:r>
            <w:r>
              <w:rPr>
                <w:rFonts w:hint="eastAsia" w:ascii="Times New Roman" w:hAnsi="Times New Roman"/>
                <w:color w:val="000000" w:themeColor="text1"/>
                <w:szCs w:val="21"/>
              </w:rPr>
              <w:t>生产废水和生活废水经预处理</w:t>
            </w:r>
            <w:r>
              <w:rPr>
                <w:rFonts w:hint="eastAsia" w:ascii="Times New Roman" w:hAnsi="Times New Roman"/>
                <w:color w:val="000000" w:themeColor="text1"/>
                <w:kern w:val="0"/>
                <w:szCs w:val="21"/>
              </w:rPr>
              <w:t>达到《污水综合排放标准》（</w:t>
            </w:r>
            <w:r>
              <w:rPr>
                <w:rFonts w:ascii="Times New Roman" w:hAnsi="Times New Roman"/>
                <w:color w:val="000000" w:themeColor="text1"/>
                <w:kern w:val="0"/>
                <w:szCs w:val="21"/>
              </w:rPr>
              <w:t>GB8978-1996</w:t>
            </w:r>
            <w:r>
              <w:rPr>
                <w:rFonts w:hint="eastAsia" w:ascii="Times New Roman" w:hAnsi="Times New Roman"/>
                <w:color w:val="000000" w:themeColor="text1"/>
                <w:kern w:val="0"/>
                <w:szCs w:val="21"/>
              </w:rPr>
              <w:t>）三级标准，其中氨氮、总磷达到《污水排入城镇下水道水质标准》（</w:t>
            </w:r>
            <w:r>
              <w:rPr>
                <w:rFonts w:ascii="Times New Roman" w:hAnsi="Times New Roman"/>
                <w:color w:val="000000" w:themeColor="text1"/>
                <w:kern w:val="0"/>
                <w:szCs w:val="21"/>
              </w:rPr>
              <w:t>GB/T3192-2015</w:t>
            </w:r>
            <w:r>
              <w:rPr>
                <w:rFonts w:hint="eastAsia" w:ascii="Times New Roman" w:hAnsi="Times New Roman"/>
                <w:color w:val="000000" w:themeColor="text1"/>
                <w:kern w:val="0"/>
                <w:szCs w:val="21"/>
              </w:rPr>
              <w:t>）表</w:t>
            </w:r>
            <w:r>
              <w:rPr>
                <w:rFonts w:ascii="Times New Roman" w:hAnsi="Times New Roman"/>
                <w:color w:val="000000" w:themeColor="text1"/>
                <w:kern w:val="0"/>
                <w:szCs w:val="21"/>
              </w:rPr>
              <w:t>1</w:t>
            </w:r>
            <w:r>
              <w:rPr>
                <w:rFonts w:hint="eastAsia" w:ascii="Times New Roman" w:hAnsi="Times New Roman"/>
                <w:color w:val="000000" w:themeColor="text1"/>
                <w:kern w:val="0"/>
                <w:szCs w:val="21"/>
              </w:rPr>
              <w:t>中的</w:t>
            </w:r>
            <w:r>
              <w:rPr>
                <w:rFonts w:ascii="Times New Roman" w:hAnsi="Times New Roman"/>
                <w:color w:val="000000" w:themeColor="text1"/>
                <w:kern w:val="0"/>
                <w:szCs w:val="21"/>
              </w:rPr>
              <w:t>B</w:t>
            </w:r>
            <w:r>
              <w:rPr>
                <w:rFonts w:hint="eastAsia" w:ascii="Times New Roman" w:hAnsi="Times New Roman"/>
                <w:color w:val="000000" w:themeColor="text1"/>
                <w:kern w:val="0"/>
                <w:szCs w:val="21"/>
              </w:rPr>
              <w:t>等级标准，后排入</w:t>
            </w:r>
            <w:r>
              <w:rPr>
                <w:rFonts w:ascii="Times New Roman" w:hAnsi="Times New Roman"/>
                <w:color w:val="000000" w:themeColor="text1"/>
                <w:kern w:val="0"/>
                <w:szCs w:val="21"/>
              </w:rPr>
              <w:t>园区污水管网</w:t>
            </w:r>
            <w:r>
              <w:rPr>
                <w:rFonts w:hint="eastAsia" w:ascii="Times New Roman" w:hAnsi="Times New Roman"/>
                <w:color w:val="000000" w:themeColor="text1"/>
                <w:kern w:val="0"/>
                <w:szCs w:val="21"/>
              </w:rPr>
              <w:t>，</w:t>
            </w:r>
            <w:r>
              <w:rPr>
                <w:rFonts w:ascii="Times New Roman" w:hAnsi="Times New Roman"/>
                <w:color w:val="000000" w:themeColor="text1"/>
                <w:kern w:val="0"/>
                <w:szCs w:val="21"/>
              </w:rPr>
              <w:t>最终进入园区污水处理厂</w:t>
            </w:r>
            <w:r>
              <w:rPr>
                <w:rFonts w:hint="eastAsia" w:ascii="Times New Roman" w:hAnsi="Times New Roman"/>
                <w:color w:val="000000" w:themeColor="text1"/>
                <w:szCs w:val="21"/>
              </w:rPr>
              <w:t>。</w:t>
            </w:r>
          </w:p>
        </w:tc>
        <w:tc>
          <w:tcPr>
            <w:tcW w:w="2074" w:type="dxa"/>
            <w:vMerge w:val="continue"/>
            <w:vAlign w:val="center"/>
          </w:tcPr>
          <w:p w14:paraId="319EF1AF">
            <w:pPr>
              <w:spacing w:line="312" w:lineRule="auto"/>
              <w:jc w:val="center"/>
              <w:rPr>
                <w:rFonts w:ascii="Times New Roman" w:hAnsi="宋体"/>
                <w:color w:val="000000" w:themeColor="text1"/>
                <w:kern w:val="0"/>
                <w:szCs w:val="21"/>
              </w:rPr>
            </w:pPr>
          </w:p>
        </w:tc>
      </w:tr>
      <w:tr w14:paraId="201F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continue"/>
            <w:vAlign w:val="center"/>
          </w:tcPr>
          <w:p w14:paraId="39E3727D">
            <w:pPr>
              <w:spacing w:line="312" w:lineRule="auto"/>
              <w:jc w:val="center"/>
              <w:rPr>
                <w:rFonts w:ascii="Times New Roman" w:hAnsi="Times New Roman"/>
                <w:b/>
                <w:color w:val="000000" w:themeColor="text1"/>
                <w:szCs w:val="21"/>
              </w:rPr>
            </w:pPr>
          </w:p>
        </w:tc>
        <w:tc>
          <w:tcPr>
            <w:tcW w:w="480" w:type="dxa"/>
            <w:vMerge w:val="continue"/>
            <w:vAlign w:val="center"/>
          </w:tcPr>
          <w:p w14:paraId="078F68B2">
            <w:pPr>
              <w:spacing w:line="312" w:lineRule="auto"/>
              <w:jc w:val="center"/>
              <w:rPr>
                <w:rFonts w:ascii="Times New Roman" w:hAnsi="宋体"/>
                <w:b/>
                <w:color w:val="000000" w:themeColor="text1"/>
                <w:szCs w:val="21"/>
              </w:rPr>
            </w:pPr>
          </w:p>
        </w:tc>
        <w:tc>
          <w:tcPr>
            <w:tcW w:w="1282" w:type="dxa"/>
            <w:vMerge w:val="continue"/>
            <w:vAlign w:val="center"/>
          </w:tcPr>
          <w:p w14:paraId="5086E44F">
            <w:pPr>
              <w:pStyle w:val="11"/>
              <w:spacing w:line="312" w:lineRule="auto"/>
              <w:jc w:val="center"/>
              <w:rPr>
                <w:rFonts w:hAnsi="宋体"/>
                <w:color w:val="000000" w:themeColor="text1"/>
                <w:szCs w:val="21"/>
              </w:rPr>
            </w:pPr>
          </w:p>
        </w:tc>
        <w:tc>
          <w:tcPr>
            <w:tcW w:w="1276" w:type="dxa"/>
            <w:vAlign w:val="center"/>
          </w:tcPr>
          <w:p w14:paraId="44487197">
            <w:pPr>
              <w:pStyle w:val="11"/>
              <w:spacing w:line="312" w:lineRule="auto"/>
              <w:jc w:val="center"/>
              <w:rPr>
                <w:color w:val="000000" w:themeColor="text1"/>
                <w:sz w:val="21"/>
                <w:szCs w:val="21"/>
              </w:rPr>
            </w:pPr>
            <w:r>
              <w:rPr>
                <w:rFonts w:hint="eastAsia"/>
                <w:color w:val="000000" w:themeColor="text1"/>
                <w:sz w:val="21"/>
                <w:szCs w:val="21"/>
              </w:rPr>
              <w:t>设备和地面冲洗废水</w:t>
            </w:r>
          </w:p>
        </w:tc>
        <w:tc>
          <w:tcPr>
            <w:tcW w:w="3827" w:type="dxa"/>
            <w:vMerge w:val="continue"/>
            <w:vAlign w:val="center"/>
          </w:tcPr>
          <w:p w14:paraId="0A29A10B">
            <w:pPr>
              <w:spacing w:line="312" w:lineRule="auto"/>
              <w:jc w:val="center"/>
              <w:rPr>
                <w:rFonts w:ascii="Times New Roman" w:hAnsi="宋体"/>
                <w:color w:val="000000" w:themeColor="text1"/>
                <w:szCs w:val="21"/>
              </w:rPr>
            </w:pPr>
          </w:p>
        </w:tc>
        <w:tc>
          <w:tcPr>
            <w:tcW w:w="2074" w:type="dxa"/>
            <w:vMerge w:val="continue"/>
            <w:vAlign w:val="center"/>
          </w:tcPr>
          <w:p w14:paraId="32B7C1AE">
            <w:pPr>
              <w:spacing w:line="312" w:lineRule="auto"/>
              <w:jc w:val="center"/>
              <w:rPr>
                <w:rFonts w:ascii="Times New Roman" w:hAnsi="宋体"/>
                <w:color w:val="000000" w:themeColor="text1"/>
                <w:kern w:val="0"/>
                <w:szCs w:val="21"/>
              </w:rPr>
            </w:pPr>
          </w:p>
        </w:tc>
      </w:tr>
      <w:tr w14:paraId="7062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continue"/>
            <w:vAlign w:val="center"/>
          </w:tcPr>
          <w:p w14:paraId="08B40926">
            <w:pPr>
              <w:spacing w:line="312" w:lineRule="auto"/>
              <w:jc w:val="center"/>
              <w:rPr>
                <w:rFonts w:ascii="Times New Roman" w:hAnsi="Times New Roman"/>
                <w:b/>
                <w:color w:val="000000" w:themeColor="text1"/>
                <w:szCs w:val="21"/>
              </w:rPr>
            </w:pPr>
          </w:p>
        </w:tc>
        <w:tc>
          <w:tcPr>
            <w:tcW w:w="480" w:type="dxa"/>
            <w:vMerge w:val="continue"/>
            <w:vAlign w:val="center"/>
          </w:tcPr>
          <w:p w14:paraId="56D3E378">
            <w:pPr>
              <w:spacing w:line="312" w:lineRule="auto"/>
              <w:jc w:val="center"/>
              <w:rPr>
                <w:rFonts w:ascii="Times New Roman" w:hAnsi="宋体"/>
                <w:b/>
                <w:color w:val="000000" w:themeColor="text1"/>
                <w:szCs w:val="21"/>
              </w:rPr>
            </w:pPr>
          </w:p>
        </w:tc>
        <w:tc>
          <w:tcPr>
            <w:tcW w:w="1282" w:type="dxa"/>
            <w:vMerge w:val="continue"/>
            <w:vAlign w:val="center"/>
          </w:tcPr>
          <w:p w14:paraId="5FCA56E5">
            <w:pPr>
              <w:pStyle w:val="11"/>
              <w:spacing w:line="312" w:lineRule="auto"/>
              <w:jc w:val="center"/>
              <w:rPr>
                <w:rFonts w:hAnsi="宋体"/>
                <w:color w:val="000000" w:themeColor="text1"/>
                <w:szCs w:val="21"/>
              </w:rPr>
            </w:pPr>
          </w:p>
        </w:tc>
        <w:tc>
          <w:tcPr>
            <w:tcW w:w="1276" w:type="dxa"/>
            <w:vAlign w:val="center"/>
          </w:tcPr>
          <w:p w14:paraId="18443905">
            <w:pPr>
              <w:pStyle w:val="11"/>
              <w:spacing w:line="312" w:lineRule="auto"/>
              <w:jc w:val="center"/>
              <w:rPr>
                <w:rFonts w:hAnsi="宋体"/>
                <w:color w:val="000000" w:themeColor="text1"/>
                <w:kern w:val="2"/>
                <w:sz w:val="21"/>
                <w:szCs w:val="21"/>
              </w:rPr>
            </w:pPr>
            <w:r>
              <w:rPr>
                <w:rFonts w:hint="eastAsia"/>
                <w:color w:val="000000" w:themeColor="text1"/>
                <w:sz w:val="21"/>
                <w:szCs w:val="21"/>
              </w:rPr>
              <w:t>洗菜废水</w:t>
            </w:r>
          </w:p>
        </w:tc>
        <w:tc>
          <w:tcPr>
            <w:tcW w:w="3827" w:type="dxa"/>
            <w:vMerge w:val="continue"/>
            <w:vAlign w:val="center"/>
          </w:tcPr>
          <w:p w14:paraId="2DF28A9D">
            <w:pPr>
              <w:spacing w:line="312" w:lineRule="auto"/>
              <w:jc w:val="center"/>
              <w:rPr>
                <w:rFonts w:ascii="Times New Roman" w:hAnsi="宋体"/>
                <w:color w:val="000000" w:themeColor="text1"/>
                <w:szCs w:val="21"/>
              </w:rPr>
            </w:pPr>
          </w:p>
        </w:tc>
        <w:tc>
          <w:tcPr>
            <w:tcW w:w="2074" w:type="dxa"/>
            <w:vMerge w:val="continue"/>
            <w:vAlign w:val="center"/>
          </w:tcPr>
          <w:p w14:paraId="68B4A006">
            <w:pPr>
              <w:spacing w:line="312" w:lineRule="auto"/>
              <w:jc w:val="center"/>
              <w:rPr>
                <w:rFonts w:ascii="Times New Roman" w:hAnsi="宋体"/>
                <w:color w:val="000000" w:themeColor="text1"/>
                <w:kern w:val="0"/>
                <w:szCs w:val="21"/>
              </w:rPr>
            </w:pPr>
          </w:p>
        </w:tc>
      </w:tr>
      <w:tr w14:paraId="7577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continue"/>
            <w:vAlign w:val="center"/>
          </w:tcPr>
          <w:p w14:paraId="4E1D578F">
            <w:pPr>
              <w:spacing w:line="312" w:lineRule="auto"/>
              <w:jc w:val="center"/>
              <w:rPr>
                <w:rFonts w:ascii="Times New Roman" w:hAnsi="Times New Roman"/>
                <w:b/>
                <w:color w:val="000000" w:themeColor="text1"/>
                <w:szCs w:val="21"/>
              </w:rPr>
            </w:pPr>
          </w:p>
        </w:tc>
        <w:tc>
          <w:tcPr>
            <w:tcW w:w="480" w:type="dxa"/>
            <w:vMerge w:val="continue"/>
            <w:vAlign w:val="center"/>
          </w:tcPr>
          <w:p w14:paraId="38103F7F">
            <w:pPr>
              <w:spacing w:line="312" w:lineRule="auto"/>
              <w:jc w:val="center"/>
              <w:rPr>
                <w:rFonts w:ascii="Times New Roman" w:hAnsi="Times New Roman"/>
                <w:b/>
                <w:color w:val="000000" w:themeColor="text1"/>
                <w:szCs w:val="21"/>
              </w:rPr>
            </w:pPr>
          </w:p>
        </w:tc>
        <w:tc>
          <w:tcPr>
            <w:tcW w:w="1282" w:type="dxa"/>
            <w:vMerge w:val="continue"/>
            <w:vAlign w:val="center"/>
          </w:tcPr>
          <w:p w14:paraId="10C82CBC">
            <w:pPr>
              <w:pStyle w:val="11"/>
              <w:spacing w:line="312" w:lineRule="auto"/>
              <w:jc w:val="center"/>
              <w:rPr>
                <w:color w:val="000000" w:themeColor="text1"/>
                <w:kern w:val="2"/>
                <w:sz w:val="21"/>
                <w:szCs w:val="21"/>
              </w:rPr>
            </w:pPr>
          </w:p>
        </w:tc>
        <w:tc>
          <w:tcPr>
            <w:tcW w:w="1276" w:type="dxa"/>
            <w:vAlign w:val="center"/>
          </w:tcPr>
          <w:p w14:paraId="49E24BAE">
            <w:pPr>
              <w:pStyle w:val="11"/>
              <w:spacing w:line="312" w:lineRule="auto"/>
              <w:jc w:val="center"/>
              <w:rPr>
                <w:color w:val="000000" w:themeColor="text1"/>
                <w:kern w:val="2"/>
                <w:sz w:val="21"/>
                <w:szCs w:val="21"/>
              </w:rPr>
            </w:pPr>
            <w:r>
              <w:rPr>
                <w:rFonts w:hint="eastAsia"/>
                <w:color w:val="000000" w:themeColor="text1"/>
                <w:sz w:val="21"/>
                <w:szCs w:val="21"/>
              </w:rPr>
              <w:t>洗瓶废水</w:t>
            </w:r>
          </w:p>
        </w:tc>
        <w:tc>
          <w:tcPr>
            <w:tcW w:w="3827" w:type="dxa"/>
            <w:vMerge w:val="continue"/>
            <w:vAlign w:val="center"/>
          </w:tcPr>
          <w:p w14:paraId="6BD8BE47">
            <w:pPr>
              <w:spacing w:line="312" w:lineRule="auto"/>
              <w:jc w:val="center"/>
              <w:rPr>
                <w:rFonts w:ascii="Times New Roman" w:hAnsi="Times New Roman"/>
                <w:color w:val="000000" w:themeColor="text1"/>
                <w:szCs w:val="21"/>
              </w:rPr>
            </w:pPr>
          </w:p>
        </w:tc>
        <w:tc>
          <w:tcPr>
            <w:tcW w:w="2074" w:type="dxa"/>
            <w:vMerge w:val="continue"/>
            <w:vAlign w:val="center"/>
          </w:tcPr>
          <w:p w14:paraId="7C53F6BB">
            <w:pPr>
              <w:spacing w:line="312" w:lineRule="auto"/>
              <w:jc w:val="center"/>
              <w:rPr>
                <w:rFonts w:ascii="Times New Roman" w:hAnsi="Times New Roman"/>
                <w:color w:val="000000" w:themeColor="text1"/>
                <w:szCs w:val="21"/>
              </w:rPr>
            </w:pPr>
          </w:p>
        </w:tc>
      </w:tr>
      <w:tr w14:paraId="3055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11" w:type="dxa"/>
            <w:vMerge w:val="restart"/>
            <w:vAlign w:val="center"/>
          </w:tcPr>
          <w:p w14:paraId="4BA901A5">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固体废物</w:t>
            </w:r>
          </w:p>
        </w:tc>
        <w:tc>
          <w:tcPr>
            <w:tcW w:w="480" w:type="dxa"/>
            <w:vMerge w:val="restart"/>
            <w:vAlign w:val="center"/>
          </w:tcPr>
          <w:p w14:paraId="40C9AD90">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施</w:t>
            </w:r>
          </w:p>
          <w:p w14:paraId="54AD22BF">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工</w:t>
            </w:r>
          </w:p>
          <w:p w14:paraId="5E854329">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期</w:t>
            </w:r>
          </w:p>
        </w:tc>
        <w:tc>
          <w:tcPr>
            <w:tcW w:w="1282" w:type="dxa"/>
            <w:vMerge w:val="restart"/>
            <w:vAlign w:val="center"/>
          </w:tcPr>
          <w:p w14:paraId="6203302C">
            <w:pPr>
              <w:spacing w:line="312" w:lineRule="auto"/>
              <w:jc w:val="center"/>
              <w:rPr>
                <w:rFonts w:ascii="Times New Roman" w:hAnsi="Times New Roman"/>
                <w:color w:val="000000" w:themeColor="text1"/>
                <w:szCs w:val="21"/>
              </w:rPr>
            </w:pPr>
            <w:r>
              <w:rPr>
                <w:rFonts w:ascii="Times New Roman" w:hAnsi="宋体"/>
                <w:color w:val="000000" w:themeColor="text1"/>
                <w:szCs w:val="21"/>
              </w:rPr>
              <w:t>项目建设</w:t>
            </w:r>
          </w:p>
        </w:tc>
        <w:tc>
          <w:tcPr>
            <w:tcW w:w="1276" w:type="dxa"/>
            <w:vAlign w:val="center"/>
          </w:tcPr>
          <w:p w14:paraId="6BCA3A75">
            <w:pPr>
              <w:spacing w:line="312" w:lineRule="auto"/>
              <w:jc w:val="center"/>
              <w:rPr>
                <w:rFonts w:ascii="Times New Roman" w:hAnsi="Times New Roman"/>
                <w:color w:val="000000" w:themeColor="text1"/>
                <w:szCs w:val="21"/>
              </w:rPr>
            </w:pPr>
            <w:r>
              <w:rPr>
                <w:rFonts w:ascii="Times New Roman" w:hAnsi="宋体"/>
                <w:color w:val="000000" w:themeColor="text1"/>
                <w:szCs w:val="21"/>
              </w:rPr>
              <w:t>建筑垃圾</w:t>
            </w:r>
          </w:p>
        </w:tc>
        <w:tc>
          <w:tcPr>
            <w:tcW w:w="3827" w:type="dxa"/>
            <w:vAlign w:val="center"/>
          </w:tcPr>
          <w:p w14:paraId="06BEE353">
            <w:pPr>
              <w:spacing w:line="312" w:lineRule="auto"/>
              <w:jc w:val="center"/>
              <w:rPr>
                <w:rFonts w:ascii="Times New Roman" w:hAnsi="Times New Roman"/>
                <w:color w:val="000000" w:themeColor="text1"/>
                <w:szCs w:val="21"/>
              </w:rPr>
            </w:pPr>
            <w:r>
              <w:rPr>
                <w:rFonts w:ascii="Times New Roman" w:hAnsi="宋体"/>
                <w:color w:val="000000" w:themeColor="text1"/>
                <w:szCs w:val="21"/>
              </w:rPr>
              <w:t>回收利用，无法回收利用的由建设单位委托相关部门运往政府指定地点进行处置，不得随意堆放</w:t>
            </w:r>
          </w:p>
        </w:tc>
        <w:tc>
          <w:tcPr>
            <w:tcW w:w="2074" w:type="dxa"/>
            <w:vMerge w:val="restart"/>
            <w:vAlign w:val="center"/>
          </w:tcPr>
          <w:p w14:paraId="6AC73A08">
            <w:pPr>
              <w:spacing w:line="312" w:lineRule="auto"/>
              <w:jc w:val="center"/>
              <w:rPr>
                <w:rFonts w:ascii="Times New Roman" w:hAnsi="Times New Roman"/>
                <w:color w:val="000000" w:themeColor="text1"/>
                <w:szCs w:val="21"/>
              </w:rPr>
            </w:pPr>
            <w:r>
              <w:rPr>
                <w:rFonts w:ascii="Times New Roman" w:hAnsi="宋体"/>
                <w:color w:val="000000" w:themeColor="text1"/>
                <w:szCs w:val="21"/>
              </w:rPr>
              <w:t>妥善处置</w:t>
            </w:r>
          </w:p>
        </w:tc>
      </w:tr>
      <w:tr w14:paraId="05F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11" w:type="dxa"/>
            <w:vMerge w:val="continue"/>
            <w:vAlign w:val="center"/>
          </w:tcPr>
          <w:p w14:paraId="445E2B0E">
            <w:pPr>
              <w:spacing w:line="312" w:lineRule="auto"/>
              <w:jc w:val="center"/>
              <w:rPr>
                <w:rFonts w:ascii="Times New Roman" w:hAnsi="宋体"/>
                <w:b/>
                <w:color w:val="000000" w:themeColor="text1"/>
                <w:szCs w:val="21"/>
              </w:rPr>
            </w:pPr>
          </w:p>
        </w:tc>
        <w:tc>
          <w:tcPr>
            <w:tcW w:w="480" w:type="dxa"/>
            <w:vMerge w:val="continue"/>
            <w:vAlign w:val="center"/>
          </w:tcPr>
          <w:p w14:paraId="181C6E85">
            <w:pPr>
              <w:spacing w:line="312" w:lineRule="auto"/>
              <w:jc w:val="center"/>
              <w:rPr>
                <w:rFonts w:ascii="Times New Roman" w:hAnsi="宋体"/>
                <w:b/>
                <w:color w:val="000000" w:themeColor="text1"/>
                <w:szCs w:val="21"/>
              </w:rPr>
            </w:pPr>
          </w:p>
        </w:tc>
        <w:tc>
          <w:tcPr>
            <w:tcW w:w="1282" w:type="dxa"/>
            <w:vMerge w:val="continue"/>
            <w:vAlign w:val="center"/>
          </w:tcPr>
          <w:p w14:paraId="20484148">
            <w:pPr>
              <w:spacing w:line="312" w:lineRule="auto"/>
              <w:jc w:val="center"/>
              <w:rPr>
                <w:rFonts w:ascii="Times New Roman" w:hAnsi="宋体"/>
                <w:color w:val="000000" w:themeColor="text1"/>
                <w:szCs w:val="21"/>
              </w:rPr>
            </w:pPr>
          </w:p>
        </w:tc>
        <w:tc>
          <w:tcPr>
            <w:tcW w:w="1276" w:type="dxa"/>
            <w:vAlign w:val="center"/>
          </w:tcPr>
          <w:p w14:paraId="4404AAA0">
            <w:pPr>
              <w:spacing w:line="312" w:lineRule="auto"/>
              <w:jc w:val="center"/>
              <w:rPr>
                <w:rFonts w:ascii="Times New Roman" w:hAnsi="宋体"/>
                <w:color w:val="000000" w:themeColor="text1"/>
                <w:szCs w:val="21"/>
              </w:rPr>
            </w:pPr>
            <w:r>
              <w:rPr>
                <w:rFonts w:ascii="Times New Roman" w:hAnsi="宋体"/>
                <w:color w:val="000000" w:themeColor="text1"/>
                <w:szCs w:val="21"/>
              </w:rPr>
              <w:t>土石方</w:t>
            </w:r>
          </w:p>
        </w:tc>
        <w:tc>
          <w:tcPr>
            <w:tcW w:w="3827" w:type="dxa"/>
            <w:vAlign w:val="center"/>
          </w:tcPr>
          <w:p w14:paraId="4F29CD08">
            <w:pPr>
              <w:spacing w:line="312" w:lineRule="auto"/>
              <w:jc w:val="center"/>
              <w:rPr>
                <w:rFonts w:ascii="Times New Roman" w:hAnsi="宋体"/>
                <w:color w:val="000000" w:themeColor="text1"/>
                <w:szCs w:val="21"/>
              </w:rPr>
            </w:pPr>
            <w:r>
              <w:rPr>
                <w:rFonts w:hint="eastAsia" w:ascii="Times New Roman" w:hAnsi="Times New Roman"/>
                <w:bCs/>
                <w:color w:val="000000" w:themeColor="text1"/>
                <w:szCs w:val="21"/>
              </w:rPr>
              <w:t>全部用于项目区回填</w:t>
            </w:r>
          </w:p>
        </w:tc>
        <w:tc>
          <w:tcPr>
            <w:tcW w:w="2074" w:type="dxa"/>
            <w:vMerge w:val="continue"/>
            <w:vAlign w:val="center"/>
          </w:tcPr>
          <w:p w14:paraId="5E1AA577">
            <w:pPr>
              <w:spacing w:line="312" w:lineRule="auto"/>
              <w:jc w:val="center"/>
              <w:rPr>
                <w:rFonts w:ascii="Times New Roman" w:hAnsi="宋体"/>
                <w:color w:val="000000" w:themeColor="text1"/>
                <w:szCs w:val="21"/>
              </w:rPr>
            </w:pPr>
          </w:p>
        </w:tc>
      </w:tr>
      <w:tr w14:paraId="446D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11" w:type="dxa"/>
            <w:vMerge w:val="continue"/>
            <w:textDirection w:val="tbRlV"/>
            <w:vAlign w:val="center"/>
          </w:tcPr>
          <w:p w14:paraId="1B7D8E5F">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7BC848AC">
            <w:pPr>
              <w:spacing w:line="312" w:lineRule="auto"/>
              <w:jc w:val="center"/>
              <w:rPr>
                <w:rFonts w:ascii="Times New Roman" w:hAnsi="Times New Roman"/>
                <w:b/>
                <w:color w:val="000000" w:themeColor="text1"/>
                <w:szCs w:val="21"/>
              </w:rPr>
            </w:pPr>
          </w:p>
        </w:tc>
        <w:tc>
          <w:tcPr>
            <w:tcW w:w="1282" w:type="dxa"/>
            <w:vAlign w:val="center"/>
          </w:tcPr>
          <w:p w14:paraId="31C6EF66">
            <w:pPr>
              <w:spacing w:line="312" w:lineRule="auto"/>
              <w:jc w:val="center"/>
              <w:rPr>
                <w:rFonts w:ascii="Times New Roman" w:hAnsi="Times New Roman"/>
                <w:color w:val="000000" w:themeColor="text1"/>
                <w:szCs w:val="21"/>
              </w:rPr>
            </w:pPr>
            <w:r>
              <w:rPr>
                <w:rFonts w:ascii="Times New Roman" w:hAnsi="宋体"/>
                <w:color w:val="000000" w:themeColor="text1"/>
                <w:szCs w:val="21"/>
              </w:rPr>
              <w:t>施工人员</w:t>
            </w:r>
          </w:p>
        </w:tc>
        <w:tc>
          <w:tcPr>
            <w:tcW w:w="1276" w:type="dxa"/>
            <w:vAlign w:val="center"/>
          </w:tcPr>
          <w:p w14:paraId="1A0F126E">
            <w:pPr>
              <w:spacing w:line="312" w:lineRule="auto"/>
              <w:jc w:val="center"/>
              <w:rPr>
                <w:rFonts w:ascii="Times New Roman" w:hAnsi="Times New Roman"/>
                <w:color w:val="000000" w:themeColor="text1"/>
                <w:szCs w:val="21"/>
              </w:rPr>
            </w:pPr>
            <w:r>
              <w:rPr>
                <w:rFonts w:ascii="Times New Roman" w:hAnsi="宋体"/>
                <w:color w:val="000000" w:themeColor="text1"/>
                <w:szCs w:val="21"/>
              </w:rPr>
              <w:t>生活垃圾</w:t>
            </w:r>
          </w:p>
        </w:tc>
        <w:tc>
          <w:tcPr>
            <w:tcW w:w="3827" w:type="dxa"/>
            <w:vAlign w:val="center"/>
          </w:tcPr>
          <w:p w14:paraId="11AA36E9">
            <w:pPr>
              <w:spacing w:line="312" w:lineRule="auto"/>
              <w:jc w:val="center"/>
              <w:rPr>
                <w:rFonts w:ascii="Times New Roman" w:hAnsi="Times New Roman"/>
                <w:color w:val="000000" w:themeColor="text1"/>
                <w:szCs w:val="21"/>
              </w:rPr>
            </w:pPr>
            <w:r>
              <w:rPr>
                <w:rFonts w:ascii="Times New Roman" w:hAnsi="宋体"/>
                <w:color w:val="000000" w:themeColor="text1"/>
                <w:szCs w:val="21"/>
              </w:rPr>
              <w:t>统一收集后，由建设单位运往当地环卫部门指定地点统一处置</w:t>
            </w:r>
          </w:p>
        </w:tc>
        <w:tc>
          <w:tcPr>
            <w:tcW w:w="2074" w:type="dxa"/>
            <w:vMerge w:val="continue"/>
            <w:vAlign w:val="center"/>
          </w:tcPr>
          <w:p w14:paraId="28F5B6FE">
            <w:pPr>
              <w:spacing w:line="312" w:lineRule="auto"/>
              <w:jc w:val="center"/>
              <w:rPr>
                <w:rFonts w:ascii="Times New Roman" w:hAnsi="Times New Roman"/>
                <w:color w:val="000000" w:themeColor="text1"/>
                <w:szCs w:val="21"/>
              </w:rPr>
            </w:pPr>
          </w:p>
        </w:tc>
      </w:tr>
      <w:tr w14:paraId="6B70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11" w:type="dxa"/>
            <w:vMerge w:val="continue"/>
            <w:textDirection w:val="tbRlV"/>
            <w:vAlign w:val="center"/>
          </w:tcPr>
          <w:p w14:paraId="424E0F44">
            <w:pPr>
              <w:spacing w:line="312" w:lineRule="auto"/>
              <w:jc w:val="center"/>
              <w:rPr>
                <w:rFonts w:ascii="Times New Roman" w:hAnsi="Times New Roman"/>
                <w:b/>
                <w:color w:val="000000" w:themeColor="text1"/>
                <w:szCs w:val="21"/>
              </w:rPr>
            </w:pPr>
          </w:p>
        </w:tc>
        <w:tc>
          <w:tcPr>
            <w:tcW w:w="480" w:type="dxa"/>
            <w:vMerge w:val="restart"/>
            <w:vAlign w:val="center"/>
          </w:tcPr>
          <w:p w14:paraId="646F6CE0">
            <w:pPr>
              <w:spacing w:line="312" w:lineRule="auto"/>
              <w:jc w:val="center"/>
              <w:rPr>
                <w:rFonts w:ascii="Times New Roman" w:hAnsi="Times New Roman"/>
                <w:b/>
                <w:color w:val="000000" w:themeColor="text1"/>
                <w:szCs w:val="21"/>
              </w:rPr>
            </w:pPr>
          </w:p>
          <w:p w14:paraId="7E5F2B74">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运</w:t>
            </w:r>
          </w:p>
          <w:p w14:paraId="50D9EC9B">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营</w:t>
            </w:r>
          </w:p>
          <w:p w14:paraId="13EA4595">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期</w:t>
            </w:r>
          </w:p>
          <w:p w14:paraId="474F2E48">
            <w:pPr>
              <w:spacing w:line="312" w:lineRule="auto"/>
              <w:jc w:val="center"/>
              <w:rPr>
                <w:rFonts w:ascii="Times New Roman" w:hAnsi="Times New Roman"/>
                <w:b/>
                <w:color w:val="000000" w:themeColor="text1"/>
                <w:szCs w:val="21"/>
              </w:rPr>
            </w:pPr>
          </w:p>
        </w:tc>
        <w:tc>
          <w:tcPr>
            <w:tcW w:w="1282" w:type="dxa"/>
            <w:vMerge w:val="restart"/>
            <w:vAlign w:val="center"/>
          </w:tcPr>
          <w:p w14:paraId="1FF5912F">
            <w:pPr>
              <w:spacing w:line="312" w:lineRule="auto"/>
              <w:jc w:val="center"/>
              <w:rPr>
                <w:rFonts w:ascii="Times New Roman" w:hAnsi="Times New Roman"/>
                <w:color w:val="000000" w:themeColor="text1"/>
                <w:szCs w:val="21"/>
              </w:rPr>
            </w:pPr>
            <w:r>
              <w:rPr>
                <w:rFonts w:ascii="Times New Roman" w:hAnsi="宋体"/>
                <w:color w:val="000000" w:themeColor="text1"/>
                <w:szCs w:val="21"/>
              </w:rPr>
              <w:t>生活区</w:t>
            </w:r>
          </w:p>
        </w:tc>
        <w:tc>
          <w:tcPr>
            <w:tcW w:w="1276" w:type="dxa"/>
            <w:vAlign w:val="center"/>
          </w:tcPr>
          <w:p w14:paraId="0DCD9A40">
            <w:pPr>
              <w:spacing w:line="312" w:lineRule="auto"/>
              <w:jc w:val="center"/>
              <w:rPr>
                <w:rFonts w:ascii="Times New Roman" w:hAnsi="Times New Roman"/>
                <w:color w:val="000000" w:themeColor="text1"/>
                <w:szCs w:val="21"/>
              </w:rPr>
            </w:pPr>
            <w:r>
              <w:rPr>
                <w:rFonts w:ascii="Times New Roman" w:hAnsi="宋体"/>
                <w:color w:val="000000" w:themeColor="text1"/>
                <w:kern w:val="0"/>
                <w:szCs w:val="21"/>
              </w:rPr>
              <w:t>生活垃圾</w:t>
            </w:r>
          </w:p>
        </w:tc>
        <w:tc>
          <w:tcPr>
            <w:tcW w:w="3827" w:type="dxa"/>
            <w:vAlign w:val="center"/>
          </w:tcPr>
          <w:p w14:paraId="1F812AD2">
            <w:pPr>
              <w:spacing w:line="312" w:lineRule="auto"/>
              <w:jc w:val="center"/>
              <w:rPr>
                <w:rFonts w:ascii="Times New Roman" w:hAnsi="Times New Roman"/>
                <w:color w:val="000000" w:themeColor="text1"/>
                <w:szCs w:val="21"/>
              </w:rPr>
            </w:pPr>
            <w:r>
              <w:rPr>
                <w:rFonts w:ascii="Times New Roman" w:hAnsi="宋体"/>
                <w:color w:val="000000" w:themeColor="text1"/>
                <w:szCs w:val="21"/>
              </w:rPr>
              <w:t>生活垃圾统一收集后，由职工人员定期运至附近环卫部门设置的垃圾收集点，由环卫部门负责清运处置</w:t>
            </w:r>
          </w:p>
        </w:tc>
        <w:tc>
          <w:tcPr>
            <w:tcW w:w="2074" w:type="dxa"/>
            <w:vMerge w:val="continue"/>
            <w:vAlign w:val="center"/>
          </w:tcPr>
          <w:p w14:paraId="6DE14CC9">
            <w:pPr>
              <w:spacing w:line="312" w:lineRule="auto"/>
              <w:jc w:val="center"/>
              <w:rPr>
                <w:rFonts w:ascii="Times New Roman" w:hAnsi="Times New Roman"/>
                <w:color w:val="000000" w:themeColor="text1"/>
                <w:szCs w:val="21"/>
              </w:rPr>
            </w:pPr>
          </w:p>
        </w:tc>
      </w:tr>
      <w:tr w14:paraId="375E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11" w:type="dxa"/>
            <w:vMerge w:val="continue"/>
            <w:textDirection w:val="tbRlV"/>
            <w:vAlign w:val="center"/>
          </w:tcPr>
          <w:p w14:paraId="41D96E47">
            <w:pPr>
              <w:spacing w:line="312" w:lineRule="auto"/>
              <w:jc w:val="center"/>
              <w:rPr>
                <w:rFonts w:ascii="Times New Roman" w:hAnsi="Times New Roman"/>
                <w:b/>
                <w:color w:val="000000" w:themeColor="text1"/>
                <w:szCs w:val="21"/>
              </w:rPr>
            </w:pPr>
          </w:p>
        </w:tc>
        <w:tc>
          <w:tcPr>
            <w:tcW w:w="480" w:type="dxa"/>
            <w:vMerge w:val="continue"/>
            <w:vAlign w:val="center"/>
          </w:tcPr>
          <w:p w14:paraId="5B956D6C">
            <w:pPr>
              <w:spacing w:line="312" w:lineRule="auto"/>
              <w:jc w:val="center"/>
              <w:rPr>
                <w:rFonts w:ascii="Times New Roman" w:hAnsi="Times New Roman"/>
                <w:b/>
                <w:color w:val="000000" w:themeColor="text1"/>
                <w:szCs w:val="21"/>
              </w:rPr>
            </w:pPr>
          </w:p>
        </w:tc>
        <w:tc>
          <w:tcPr>
            <w:tcW w:w="1282" w:type="dxa"/>
            <w:vMerge w:val="continue"/>
            <w:vAlign w:val="center"/>
          </w:tcPr>
          <w:p w14:paraId="08C9D3BF">
            <w:pPr>
              <w:spacing w:line="312" w:lineRule="auto"/>
              <w:jc w:val="center"/>
              <w:rPr>
                <w:rFonts w:ascii="Times New Roman" w:hAnsi="Times New Roman"/>
                <w:color w:val="000000" w:themeColor="text1"/>
                <w:szCs w:val="21"/>
              </w:rPr>
            </w:pPr>
          </w:p>
        </w:tc>
        <w:tc>
          <w:tcPr>
            <w:tcW w:w="1276" w:type="dxa"/>
            <w:vAlign w:val="center"/>
          </w:tcPr>
          <w:p w14:paraId="46982184">
            <w:pPr>
              <w:spacing w:line="312" w:lineRule="auto"/>
              <w:jc w:val="center"/>
              <w:rPr>
                <w:rFonts w:ascii="Times New Roman" w:hAnsi="Times New Roman"/>
                <w:color w:val="000000" w:themeColor="text1"/>
                <w:kern w:val="0"/>
                <w:szCs w:val="21"/>
              </w:rPr>
            </w:pPr>
            <w:r>
              <w:rPr>
                <w:rFonts w:ascii="Times New Roman" w:hAnsi="宋体"/>
                <w:color w:val="000000" w:themeColor="text1"/>
                <w:kern w:val="0"/>
                <w:szCs w:val="21"/>
              </w:rPr>
              <w:t>油水分离器油污</w:t>
            </w:r>
          </w:p>
        </w:tc>
        <w:tc>
          <w:tcPr>
            <w:tcW w:w="3827" w:type="dxa"/>
            <w:vAlign w:val="center"/>
          </w:tcPr>
          <w:p w14:paraId="6CA59087">
            <w:pPr>
              <w:spacing w:line="312" w:lineRule="auto"/>
              <w:jc w:val="center"/>
              <w:rPr>
                <w:rFonts w:ascii="Times New Roman" w:hAnsi="Times New Roman"/>
                <w:color w:val="000000" w:themeColor="text1"/>
                <w:szCs w:val="21"/>
              </w:rPr>
            </w:pPr>
            <w:r>
              <w:rPr>
                <w:rFonts w:ascii="Times New Roman" w:hAnsi="宋体"/>
                <w:color w:val="000000" w:themeColor="text1"/>
                <w:szCs w:val="21"/>
              </w:rPr>
              <w:t>由食堂工作人员定期清掏后同生活垃圾一起由职工人员定期运至附近环卫部门设置的垃圾收集点，由环卫部门负责清运处置</w:t>
            </w:r>
          </w:p>
        </w:tc>
        <w:tc>
          <w:tcPr>
            <w:tcW w:w="2074" w:type="dxa"/>
            <w:vMerge w:val="continue"/>
            <w:vAlign w:val="center"/>
          </w:tcPr>
          <w:p w14:paraId="46410374">
            <w:pPr>
              <w:spacing w:line="312" w:lineRule="auto"/>
              <w:jc w:val="center"/>
              <w:rPr>
                <w:rFonts w:ascii="Times New Roman" w:hAnsi="Times New Roman"/>
                <w:color w:val="000000" w:themeColor="text1"/>
                <w:szCs w:val="21"/>
              </w:rPr>
            </w:pPr>
          </w:p>
        </w:tc>
      </w:tr>
      <w:tr w14:paraId="473C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11" w:type="dxa"/>
            <w:vMerge w:val="continue"/>
            <w:textDirection w:val="tbRlV"/>
            <w:vAlign w:val="center"/>
          </w:tcPr>
          <w:p w14:paraId="05EDEC69">
            <w:pPr>
              <w:spacing w:line="312" w:lineRule="auto"/>
              <w:jc w:val="center"/>
              <w:rPr>
                <w:rFonts w:ascii="Times New Roman" w:hAnsi="Times New Roman"/>
                <w:b/>
                <w:color w:val="000000" w:themeColor="text1"/>
                <w:szCs w:val="21"/>
              </w:rPr>
            </w:pPr>
          </w:p>
        </w:tc>
        <w:tc>
          <w:tcPr>
            <w:tcW w:w="480" w:type="dxa"/>
            <w:vMerge w:val="continue"/>
            <w:vAlign w:val="center"/>
          </w:tcPr>
          <w:p w14:paraId="00B9A977">
            <w:pPr>
              <w:spacing w:line="312" w:lineRule="auto"/>
              <w:jc w:val="center"/>
              <w:rPr>
                <w:rFonts w:ascii="Times New Roman" w:hAnsi="Times New Roman"/>
                <w:b/>
                <w:color w:val="000000" w:themeColor="text1"/>
                <w:szCs w:val="21"/>
              </w:rPr>
            </w:pPr>
          </w:p>
        </w:tc>
        <w:tc>
          <w:tcPr>
            <w:tcW w:w="1282" w:type="dxa"/>
            <w:vMerge w:val="continue"/>
            <w:vAlign w:val="center"/>
          </w:tcPr>
          <w:p w14:paraId="095ABD70">
            <w:pPr>
              <w:spacing w:line="312" w:lineRule="auto"/>
              <w:jc w:val="center"/>
              <w:rPr>
                <w:rFonts w:ascii="Times New Roman" w:hAnsi="Times New Roman"/>
                <w:color w:val="000000" w:themeColor="text1"/>
                <w:szCs w:val="21"/>
              </w:rPr>
            </w:pPr>
          </w:p>
        </w:tc>
        <w:tc>
          <w:tcPr>
            <w:tcW w:w="1276" w:type="dxa"/>
            <w:vAlign w:val="center"/>
          </w:tcPr>
          <w:p w14:paraId="7E9FD1D2">
            <w:pPr>
              <w:spacing w:line="312" w:lineRule="auto"/>
              <w:jc w:val="center"/>
              <w:rPr>
                <w:rFonts w:ascii="Times New Roman" w:hAnsi="Times New Roman"/>
                <w:color w:val="000000" w:themeColor="text1"/>
                <w:kern w:val="0"/>
                <w:szCs w:val="21"/>
              </w:rPr>
            </w:pPr>
            <w:r>
              <w:rPr>
                <w:rFonts w:ascii="Times New Roman" w:hAnsi="宋体"/>
                <w:color w:val="000000" w:themeColor="text1"/>
                <w:kern w:val="0"/>
                <w:szCs w:val="21"/>
              </w:rPr>
              <w:t>食堂泔水</w:t>
            </w:r>
          </w:p>
        </w:tc>
        <w:tc>
          <w:tcPr>
            <w:tcW w:w="3827" w:type="dxa"/>
            <w:vAlign w:val="center"/>
          </w:tcPr>
          <w:p w14:paraId="0AF1AE1F">
            <w:pPr>
              <w:spacing w:line="312" w:lineRule="auto"/>
              <w:jc w:val="center"/>
              <w:rPr>
                <w:rFonts w:ascii="Times New Roman" w:hAnsi="Times New Roman"/>
                <w:color w:val="000000" w:themeColor="text1"/>
                <w:szCs w:val="21"/>
              </w:rPr>
            </w:pPr>
            <w:r>
              <w:rPr>
                <w:rFonts w:ascii="Times New Roman" w:hAnsi="宋体"/>
                <w:bCs/>
                <w:color w:val="000000" w:themeColor="text1"/>
                <w:kern w:val="10"/>
                <w:szCs w:val="21"/>
              </w:rPr>
              <w:t>经泔水桶收集后，</w:t>
            </w:r>
            <w:r>
              <w:rPr>
                <w:rFonts w:ascii="Times New Roman" w:hAnsi="宋体"/>
                <w:color w:val="000000" w:themeColor="text1"/>
                <w:szCs w:val="21"/>
              </w:rPr>
              <w:t>同生活垃圾一起由职工人员定期运至附近环卫部门设置的垃圾收集点，由环卫部门负责清运处置</w:t>
            </w:r>
          </w:p>
        </w:tc>
        <w:tc>
          <w:tcPr>
            <w:tcW w:w="2074" w:type="dxa"/>
            <w:vMerge w:val="continue"/>
            <w:vAlign w:val="center"/>
          </w:tcPr>
          <w:p w14:paraId="1BF369FC">
            <w:pPr>
              <w:spacing w:line="312" w:lineRule="auto"/>
              <w:jc w:val="center"/>
              <w:rPr>
                <w:rFonts w:ascii="Times New Roman" w:hAnsi="Times New Roman"/>
                <w:color w:val="000000" w:themeColor="text1"/>
                <w:szCs w:val="21"/>
              </w:rPr>
            </w:pPr>
          </w:p>
        </w:tc>
      </w:tr>
      <w:tr w14:paraId="57D4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1" w:type="dxa"/>
            <w:vMerge w:val="continue"/>
            <w:textDirection w:val="tbRlV"/>
            <w:vAlign w:val="center"/>
          </w:tcPr>
          <w:p w14:paraId="50E806AF">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6972D073">
            <w:pPr>
              <w:spacing w:line="312" w:lineRule="auto"/>
              <w:jc w:val="center"/>
              <w:rPr>
                <w:rFonts w:ascii="Times New Roman" w:hAnsi="Times New Roman"/>
                <w:b/>
                <w:color w:val="000000" w:themeColor="text1"/>
                <w:szCs w:val="21"/>
              </w:rPr>
            </w:pPr>
          </w:p>
        </w:tc>
        <w:tc>
          <w:tcPr>
            <w:tcW w:w="1282" w:type="dxa"/>
            <w:vMerge w:val="continue"/>
            <w:vAlign w:val="center"/>
          </w:tcPr>
          <w:p w14:paraId="27D4A59D">
            <w:pPr>
              <w:spacing w:line="312" w:lineRule="auto"/>
              <w:jc w:val="center"/>
              <w:rPr>
                <w:rFonts w:ascii="Times New Roman" w:hAnsi="Times New Roman"/>
                <w:color w:val="000000" w:themeColor="text1"/>
                <w:kern w:val="0"/>
                <w:szCs w:val="21"/>
              </w:rPr>
            </w:pPr>
          </w:p>
        </w:tc>
        <w:tc>
          <w:tcPr>
            <w:tcW w:w="1276" w:type="dxa"/>
            <w:vAlign w:val="center"/>
          </w:tcPr>
          <w:p w14:paraId="7EB8EEE8">
            <w:pPr>
              <w:spacing w:line="312" w:lineRule="auto"/>
              <w:jc w:val="center"/>
              <w:rPr>
                <w:rFonts w:ascii="Times New Roman" w:hAnsi="Times New Roman"/>
                <w:color w:val="000000" w:themeColor="text1"/>
                <w:kern w:val="0"/>
                <w:szCs w:val="21"/>
              </w:rPr>
            </w:pPr>
            <w:r>
              <w:rPr>
                <w:rFonts w:ascii="Times New Roman" w:hAnsi="宋体"/>
                <w:color w:val="000000" w:themeColor="text1"/>
                <w:kern w:val="0"/>
                <w:szCs w:val="21"/>
              </w:rPr>
              <w:t>废弃包装袋</w:t>
            </w:r>
          </w:p>
        </w:tc>
        <w:tc>
          <w:tcPr>
            <w:tcW w:w="3827" w:type="dxa"/>
            <w:vAlign w:val="center"/>
          </w:tcPr>
          <w:p w14:paraId="21E215E2">
            <w:pPr>
              <w:spacing w:line="312" w:lineRule="auto"/>
              <w:jc w:val="center"/>
              <w:rPr>
                <w:rFonts w:ascii="Times New Roman" w:hAnsi="Times New Roman"/>
                <w:color w:val="000000" w:themeColor="text1"/>
                <w:szCs w:val="21"/>
              </w:rPr>
            </w:pPr>
            <w:r>
              <w:rPr>
                <w:rFonts w:ascii="Times New Roman" w:hAnsi="宋体"/>
                <w:color w:val="000000" w:themeColor="text1"/>
                <w:szCs w:val="21"/>
              </w:rPr>
              <w:t>经收集后统一外售给废品回收站</w:t>
            </w:r>
          </w:p>
        </w:tc>
        <w:tc>
          <w:tcPr>
            <w:tcW w:w="2074" w:type="dxa"/>
            <w:vMerge w:val="continue"/>
            <w:vAlign w:val="center"/>
          </w:tcPr>
          <w:p w14:paraId="31344F01">
            <w:pPr>
              <w:spacing w:line="312" w:lineRule="auto"/>
              <w:jc w:val="center"/>
              <w:rPr>
                <w:rFonts w:ascii="Times New Roman" w:hAnsi="Times New Roman"/>
                <w:color w:val="000000" w:themeColor="text1"/>
                <w:szCs w:val="21"/>
              </w:rPr>
            </w:pPr>
          </w:p>
        </w:tc>
      </w:tr>
      <w:tr w14:paraId="1A87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1" w:type="dxa"/>
            <w:vMerge w:val="continue"/>
            <w:textDirection w:val="tbRlV"/>
            <w:vAlign w:val="center"/>
          </w:tcPr>
          <w:p w14:paraId="0CBE9D72">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678E15B9">
            <w:pPr>
              <w:spacing w:line="312" w:lineRule="auto"/>
              <w:jc w:val="center"/>
              <w:rPr>
                <w:rFonts w:ascii="Times New Roman" w:hAnsi="Times New Roman"/>
                <w:b/>
                <w:color w:val="000000" w:themeColor="text1"/>
                <w:szCs w:val="21"/>
              </w:rPr>
            </w:pPr>
          </w:p>
        </w:tc>
        <w:tc>
          <w:tcPr>
            <w:tcW w:w="1282" w:type="dxa"/>
            <w:vMerge w:val="continue"/>
            <w:vAlign w:val="center"/>
          </w:tcPr>
          <w:p w14:paraId="6835F9E4">
            <w:pPr>
              <w:spacing w:line="312" w:lineRule="auto"/>
              <w:jc w:val="center"/>
              <w:rPr>
                <w:rFonts w:ascii="Times New Roman" w:hAnsi="Times New Roman"/>
                <w:color w:val="000000" w:themeColor="text1"/>
                <w:kern w:val="0"/>
                <w:szCs w:val="21"/>
              </w:rPr>
            </w:pPr>
          </w:p>
        </w:tc>
        <w:tc>
          <w:tcPr>
            <w:tcW w:w="1276" w:type="dxa"/>
            <w:vAlign w:val="center"/>
          </w:tcPr>
          <w:p w14:paraId="7A3C8BA4">
            <w:pPr>
              <w:pStyle w:val="118"/>
              <w:widowControl/>
              <w:spacing w:line="312" w:lineRule="auto"/>
              <w:jc w:val="center"/>
              <w:rPr>
                <w:color w:val="000000" w:themeColor="text1"/>
                <w:kern w:val="0"/>
                <w:szCs w:val="21"/>
              </w:rPr>
            </w:pPr>
            <w:r>
              <w:rPr>
                <w:rFonts w:hAnsi="宋体"/>
                <w:color w:val="000000" w:themeColor="text1"/>
                <w:kern w:val="0"/>
                <w:szCs w:val="21"/>
              </w:rPr>
              <w:t>醋渣</w:t>
            </w:r>
          </w:p>
        </w:tc>
        <w:tc>
          <w:tcPr>
            <w:tcW w:w="3827" w:type="dxa"/>
            <w:vAlign w:val="center"/>
          </w:tcPr>
          <w:p w14:paraId="4E9826F1">
            <w:pPr>
              <w:pStyle w:val="118"/>
              <w:spacing w:line="312" w:lineRule="auto"/>
              <w:jc w:val="center"/>
              <w:rPr>
                <w:bCs/>
                <w:color w:val="000000" w:themeColor="text1"/>
                <w:kern w:val="0"/>
                <w:szCs w:val="21"/>
              </w:rPr>
            </w:pPr>
            <w:r>
              <w:rPr>
                <w:rFonts w:hAnsi="宋体"/>
                <w:color w:val="000000" w:themeColor="text1"/>
                <w:szCs w:val="21"/>
              </w:rPr>
              <w:t>晾干后作为饲料出售</w:t>
            </w:r>
          </w:p>
        </w:tc>
        <w:tc>
          <w:tcPr>
            <w:tcW w:w="2074" w:type="dxa"/>
            <w:vMerge w:val="continue"/>
            <w:vAlign w:val="center"/>
          </w:tcPr>
          <w:p w14:paraId="7952B91C">
            <w:pPr>
              <w:spacing w:line="312" w:lineRule="auto"/>
              <w:jc w:val="center"/>
              <w:rPr>
                <w:rFonts w:ascii="Times New Roman" w:hAnsi="Times New Roman"/>
                <w:color w:val="000000" w:themeColor="text1"/>
                <w:szCs w:val="21"/>
              </w:rPr>
            </w:pPr>
          </w:p>
        </w:tc>
      </w:tr>
      <w:tr w14:paraId="6F34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1" w:type="dxa"/>
            <w:vMerge w:val="continue"/>
            <w:textDirection w:val="tbRlV"/>
            <w:vAlign w:val="center"/>
          </w:tcPr>
          <w:p w14:paraId="5ADF8F6C">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6D1FC7C6">
            <w:pPr>
              <w:spacing w:line="312" w:lineRule="auto"/>
              <w:jc w:val="center"/>
              <w:rPr>
                <w:rFonts w:ascii="Times New Roman" w:hAnsi="Times New Roman"/>
                <w:b/>
                <w:color w:val="000000" w:themeColor="text1"/>
                <w:szCs w:val="21"/>
              </w:rPr>
            </w:pPr>
          </w:p>
        </w:tc>
        <w:tc>
          <w:tcPr>
            <w:tcW w:w="1282" w:type="dxa"/>
            <w:vMerge w:val="continue"/>
            <w:vAlign w:val="center"/>
          </w:tcPr>
          <w:p w14:paraId="754AFBB7">
            <w:pPr>
              <w:spacing w:line="312" w:lineRule="auto"/>
              <w:jc w:val="center"/>
              <w:rPr>
                <w:rFonts w:ascii="Times New Roman" w:hAnsi="Times New Roman"/>
                <w:color w:val="000000" w:themeColor="text1"/>
                <w:kern w:val="0"/>
                <w:szCs w:val="21"/>
              </w:rPr>
            </w:pPr>
          </w:p>
        </w:tc>
        <w:tc>
          <w:tcPr>
            <w:tcW w:w="1276" w:type="dxa"/>
            <w:vAlign w:val="center"/>
          </w:tcPr>
          <w:p w14:paraId="42AC154C">
            <w:pPr>
              <w:pStyle w:val="118"/>
              <w:widowControl/>
              <w:spacing w:line="312" w:lineRule="auto"/>
              <w:jc w:val="center"/>
              <w:rPr>
                <w:color w:val="000000" w:themeColor="text1"/>
                <w:kern w:val="0"/>
                <w:szCs w:val="21"/>
              </w:rPr>
            </w:pPr>
            <w:r>
              <w:rPr>
                <w:rFonts w:hint="eastAsia"/>
                <w:color w:val="000000" w:themeColor="text1"/>
                <w:kern w:val="0"/>
                <w:szCs w:val="21"/>
              </w:rPr>
              <w:t>废菜叶</w:t>
            </w:r>
          </w:p>
        </w:tc>
        <w:tc>
          <w:tcPr>
            <w:tcW w:w="3827" w:type="dxa"/>
            <w:vAlign w:val="center"/>
          </w:tcPr>
          <w:p w14:paraId="29BDBA56">
            <w:pPr>
              <w:pStyle w:val="118"/>
              <w:widowControl/>
              <w:jc w:val="center"/>
              <w:rPr>
                <w:rFonts w:hAnsi="宋体"/>
                <w:color w:val="000000" w:themeColor="text1"/>
                <w:szCs w:val="21"/>
              </w:rPr>
            </w:pPr>
            <w:r>
              <w:rPr>
                <w:rFonts w:hint="eastAsia"/>
                <w:color w:val="000000" w:themeColor="text1"/>
                <w:szCs w:val="21"/>
              </w:rPr>
              <w:t>可利用部分委托周边农户喂猪，不可利用部分同生活垃圾一起由职工人员定期运至附近环卫部门设置的垃圾收集点，由环卫部门负责清运处置</w:t>
            </w:r>
          </w:p>
        </w:tc>
        <w:tc>
          <w:tcPr>
            <w:tcW w:w="2074" w:type="dxa"/>
            <w:vMerge w:val="continue"/>
            <w:vAlign w:val="center"/>
          </w:tcPr>
          <w:p w14:paraId="4A9A9B1F">
            <w:pPr>
              <w:spacing w:line="312" w:lineRule="auto"/>
              <w:jc w:val="center"/>
              <w:rPr>
                <w:rFonts w:ascii="Times New Roman" w:hAnsi="Times New Roman"/>
                <w:color w:val="000000" w:themeColor="text1"/>
                <w:szCs w:val="21"/>
              </w:rPr>
            </w:pPr>
          </w:p>
        </w:tc>
      </w:tr>
      <w:tr w14:paraId="0BF3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11" w:type="dxa"/>
            <w:vMerge w:val="continue"/>
            <w:textDirection w:val="tbRlV"/>
            <w:vAlign w:val="center"/>
          </w:tcPr>
          <w:p w14:paraId="2F58613D">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6CE5A71E">
            <w:pPr>
              <w:spacing w:line="312" w:lineRule="auto"/>
              <w:jc w:val="center"/>
              <w:rPr>
                <w:rFonts w:ascii="Times New Roman" w:hAnsi="Times New Roman"/>
                <w:b/>
                <w:color w:val="000000" w:themeColor="text1"/>
                <w:szCs w:val="21"/>
              </w:rPr>
            </w:pPr>
          </w:p>
        </w:tc>
        <w:tc>
          <w:tcPr>
            <w:tcW w:w="1282" w:type="dxa"/>
            <w:vMerge w:val="continue"/>
            <w:vAlign w:val="center"/>
          </w:tcPr>
          <w:p w14:paraId="299FCB69">
            <w:pPr>
              <w:pStyle w:val="118"/>
              <w:widowControl/>
              <w:spacing w:line="312" w:lineRule="auto"/>
              <w:jc w:val="center"/>
              <w:rPr>
                <w:color w:val="000000" w:themeColor="text1"/>
                <w:kern w:val="0"/>
                <w:szCs w:val="21"/>
              </w:rPr>
            </w:pPr>
          </w:p>
        </w:tc>
        <w:tc>
          <w:tcPr>
            <w:tcW w:w="1276" w:type="dxa"/>
            <w:vAlign w:val="center"/>
          </w:tcPr>
          <w:p w14:paraId="10CD9335">
            <w:pPr>
              <w:pStyle w:val="118"/>
              <w:widowControl/>
              <w:spacing w:line="312" w:lineRule="auto"/>
              <w:jc w:val="center"/>
              <w:rPr>
                <w:color w:val="000000" w:themeColor="text1"/>
                <w:kern w:val="0"/>
                <w:szCs w:val="21"/>
              </w:rPr>
            </w:pPr>
            <w:r>
              <w:rPr>
                <w:rFonts w:hint="eastAsia"/>
                <w:color w:val="000000" w:themeColor="text1"/>
                <w:kern w:val="0"/>
                <w:szCs w:val="21"/>
              </w:rPr>
              <w:t>化粪池、沉淀池污泥</w:t>
            </w:r>
          </w:p>
        </w:tc>
        <w:tc>
          <w:tcPr>
            <w:tcW w:w="3827" w:type="dxa"/>
            <w:vAlign w:val="center"/>
          </w:tcPr>
          <w:p w14:paraId="0729D518">
            <w:pPr>
              <w:pStyle w:val="118"/>
              <w:widowControl/>
              <w:jc w:val="center"/>
              <w:rPr>
                <w:rFonts w:hAnsi="宋体"/>
                <w:color w:val="000000" w:themeColor="text1"/>
                <w:szCs w:val="21"/>
              </w:rPr>
            </w:pPr>
            <w:r>
              <w:rPr>
                <w:rFonts w:hAnsi="宋体"/>
                <w:color w:val="000000" w:themeColor="text1"/>
                <w:szCs w:val="21"/>
              </w:rPr>
              <w:t>定期委托环卫部门用专用车抽吸清运，统一处置</w:t>
            </w:r>
          </w:p>
        </w:tc>
        <w:tc>
          <w:tcPr>
            <w:tcW w:w="2074" w:type="dxa"/>
            <w:vMerge w:val="continue"/>
            <w:vAlign w:val="center"/>
          </w:tcPr>
          <w:p w14:paraId="631C6409">
            <w:pPr>
              <w:spacing w:line="312" w:lineRule="auto"/>
              <w:jc w:val="center"/>
              <w:rPr>
                <w:rFonts w:ascii="Times New Roman" w:hAnsi="Times New Roman"/>
                <w:color w:val="000000" w:themeColor="text1"/>
                <w:szCs w:val="21"/>
              </w:rPr>
            </w:pPr>
          </w:p>
        </w:tc>
      </w:tr>
      <w:tr w14:paraId="7799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1" w:type="dxa"/>
            <w:vMerge w:val="restart"/>
            <w:vAlign w:val="center"/>
          </w:tcPr>
          <w:p w14:paraId="11228587">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噪</w:t>
            </w:r>
          </w:p>
          <w:p w14:paraId="3825EAEA">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声</w:t>
            </w:r>
          </w:p>
        </w:tc>
        <w:tc>
          <w:tcPr>
            <w:tcW w:w="480" w:type="dxa"/>
            <w:vAlign w:val="center"/>
          </w:tcPr>
          <w:p w14:paraId="517B9062">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施</w:t>
            </w:r>
          </w:p>
          <w:p w14:paraId="71F5D641">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工</w:t>
            </w:r>
          </w:p>
          <w:p w14:paraId="1D75F29E">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期</w:t>
            </w:r>
          </w:p>
        </w:tc>
        <w:tc>
          <w:tcPr>
            <w:tcW w:w="1282" w:type="dxa"/>
            <w:vAlign w:val="center"/>
          </w:tcPr>
          <w:p w14:paraId="5FED3B19">
            <w:pPr>
              <w:spacing w:line="312" w:lineRule="auto"/>
              <w:jc w:val="center"/>
              <w:rPr>
                <w:rFonts w:ascii="Times New Roman" w:hAnsi="Times New Roman"/>
                <w:color w:val="000000" w:themeColor="text1"/>
                <w:szCs w:val="21"/>
              </w:rPr>
            </w:pPr>
            <w:r>
              <w:rPr>
                <w:rFonts w:ascii="Times New Roman" w:hAnsi="宋体"/>
                <w:color w:val="000000" w:themeColor="text1"/>
                <w:szCs w:val="21"/>
              </w:rPr>
              <w:t>施工机械</w:t>
            </w:r>
          </w:p>
        </w:tc>
        <w:tc>
          <w:tcPr>
            <w:tcW w:w="1276" w:type="dxa"/>
            <w:vAlign w:val="center"/>
          </w:tcPr>
          <w:p w14:paraId="0021314D">
            <w:pPr>
              <w:spacing w:line="312" w:lineRule="auto"/>
              <w:jc w:val="center"/>
              <w:rPr>
                <w:rFonts w:ascii="Times New Roman" w:hAnsi="Times New Roman"/>
                <w:color w:val="000000" w:themeColor="text1"/>
                <w:szCs w:val="21"/>
              </w:rPr>
            </w:pPr>
            <w:r>
              <w:rPr>
                <w:rFonts w:ascii="Times New Roman" w:hAnsi="宋体"/>
                <w:color w:val="000000" w:themeColor="text1"/>
                <w:szCs w:val="21"/>
              </w:rPr>
              <w:t>噪声</w:t>
            </w:r>
          </w:p>
        </w:tc>
        <w:tc>
          <w:tcPr>
            <w:tcW w:w="3827" w:type="dxa"/>
            <w:vAlign w:val="center"/>
          </w:tcPr>
          <w:p w14:paraId="34712011">
            <w:pPr>
              <w:spacing w:line="312" w:lineRule="auto"/>
              <w:jc w:val="center"/>
              <w:rPr>
                <w:rFonts w:ascii="Times New Roman" w:hAnsi="Times New Roman"/>
                <w:color w:val="000000" w:themeColor="text1"/>
                <w:szCs w:val="21"/>
              </w:rPr>
            </w:pPr>
            <w:r>
              <w:rPr>
                <w:rFonts w:ascii="Times New Roman" w:hAnsi="宋体"/>
                <w:color w:val="000000" w:themeColor="text1"/>
                <w:szCs w:val="21"/>
              </w:rPr>
              <w:t>夜间禁止施工；用噪音低、振动小的设备；加强施工管理</w:t>
            </w:r>
          </w:p>
        </w:tc>
        <w:tc>
          <w:tcPr>
            <w:tcW w:w="2074" w:type="dxa"/>
            <w:vAlign w:val="center"/>
          </w:tcPr>
          <w:p w14:paraId="06A19C41">
            <w:pPr>
              <w:spacing w:line="312" w:lineRule="auto"/>
              <w:jc w:val="center"/>
              <w:rPr>
                <w:rFonts w:ascii="Times New Roman" w:hAnsi="Times New Roman"/>
                <w:color w:val="000000" w:themeColor="text1"/>
                <w:szCs w:val="21"/>
              </w:rPr>
            </w:pPr>
            <w:r>
              <w:rPr>
                <w:rFonts w:ascii="Times New Roman" w:hAnsi="宋体"/>
                <w:color w:val="000000" w:themeColor="text1"/>
                <w:szCs w:val="21"/>
                <w:lang w:val="zh-CN"/>
              </w:rPr>
              <w:t>达到《建筑施工场界环境噪声排放标准》（</w:t>
            </w:r>
            <w:r>
              <w:rPr>
                <w:rFonts w:ascii="Times New Roman" w:hAnsi="Times New Roman"/>
                <w:color w:val="000000" w:themeColor="text1"/>
                <w:szCs w:val="21"/>
              </w:rPr>
              <w:t>GB12523-2011</w:t>
            </w:r>
            <w:r>
              <w:rPr>
                <w:rFonts w:ascii="Times New Roman" w:hAnsi="宋体"/>
                <w:color w:val="000000" w:themeColor="text1"/>
                <w:szCs w:val="21"/>
              </w:rPr>
              <w:t>）</w:t>
            </w:r>
          </w:p>
        </w:tc>
      </w:tr>
      <w:tr w14:paraId="2AF3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1" w:type="dxa"/>
            <w:vMerge w:val="continue"/>
            <w:vAlign w:val="center"/>
          </w:tcPr>
          <w:p w14:paraId="75998E51">
            <w:pPr>
              <w:spacing w:line="312" w:lineRule="auto"/>
              <w:jc w:val="center"/>
              <w:rPr>
                <w:rFonts w:ascii="Times New Roman" w:hAnsi="Times New Roman"/>
                <w:b/>
                <w:color w:val="000000" w:themeColor="text1"/>
                <w:szCs w:val="21"/>
              </w:rPr>
            </w:pPr>
          </w:p>
        </w:tc>
        <w:tc>
          <w:tcPr>
            <w:tcW w:w="480" w:type="dxa"/>
            <w:vAlign w:val="center"/>
          </w:tcPr>
          <w:p w14:paraId="5AA39BAD">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运</w:t>
            </w:r>
          </w:p>
          <w:p w14:paraId="343C5EC6">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营</w:t>
            </w:r>
          </w:p>
          <w:p w14:paraId="0814F343">
            <w:pPr>
              <w:spacing w:line="312" w:lineRule="auto"/>
              <w:jc w:val="center"/>
              <w:rPr>
                <w:rFonts w:ascii="Times New Roman" w:hAnsi="Times New Roman"/>
                <w:b/>
                <w:color w:val="000000" w:themeColor="text1"/>
                <w:szCs w:val="21"/>
              </w:rPr>
            </w:pPr>
            <w:r>
              <w:rPr>
                <w:rFonts w:ascii="Times New Roman" w:hAnsi="宋体"/>
                <w:b/>
                <w:color w:val="000000" w:themeColor="text1"/>
                <w:szCs w:val="21"/>
              </w:rPr>
              <w:t>期</w:t>
            </w:r>
          </w:p>
        </w:tc>
        <w:tc>
          <w:tcPr>
            <w:tcW w:w="1282" w:type="dxa"/>
            <w:vAlign w:val="center"/>
          </w:tcPr>
          <w:p w14:paraId="0F364C0D">
            <w:pPr>
              <w:spacing w:line="312" w:lineRule="auto"/>
              <w:jc w:val="center"/>
              <w:rPr>
                <w:rFonts w:ascii="Times New Roman" w:hAnsi="Times New Roman"/>
                <w:color w:val="000000" w:themeColor="text1"/>
                <w:szCs w:val="21"/>
              </w:rPr>
            </w:pPr>
            <w:r>
              <w:rPr>
                <w:rFonts w:ascii="Times New Roman" w:hAnsi="宋体"/>
                <w:color w:val="000000" w:themeColor="text1"/>
                <w:kern w:val="0"/>
                <w:szCs w:val="21"/>
              </w:rPr>
              <w:t>车辆出入、生活办公、生产设备</w:t>
            </w:r>
          </w:p>
        </w:tc>
        <w:tc>
          <w:tcPr>
            <w:tcW w:w="1276" w:type="dxa"/>
            <w:vAlign w:val="center"/>
          </w:tcPr>
          <w:p w14:paraId="6B0EA2D4">
            <w:pPr>
              <w:spacing w:line="312" w:lineRule="auto"/>
              <w:jc w:val="center"/>
              <w:rPr>
                <w:rFonts w:ascii="Times New Roman" w:hAnsi="Times New Roman"/>
                <w:color w:val="000000" w:themeColor="text1"/>
                <w:kern w:val="0"/>
                <w:szCs w:val="21"/>
              </w:rPr>
            </w:pPr>
            <w:r>
              <w:rPr>
                <w:rFonts w:ascii="Times New Roman" w:hAnsi="宋体"/>
                <w:color w:val="000000" w:themeColor="text1"/>
                <w:kern w:val="0"/>
                <w:szCs w:val="21"/>
              </w:rPr>
              <w:t>噪声</w:t>
            </w:r>
          </w:p>
        </w:tc>
        <w:tc>
          <w:tcPr>
            <w:tcW w:w="3827" w:type="dxa"/>
            <w:vAlign w:val="center"/>
          </w:tcPr>
          <w:p w14:paraId="72229C44">
            <w:pPr>
              <w:spacing w:line="312" w:lineRule="auto"/>
              <w:jc w:val="center"/>
              <w:rPr>
                <w:rFonts w:ascii="Times New Roman" w:hAnsi="Times New Roman"/>
                <w:color w:val="000000" w:themeColor="text1"/>
                <w:szCs w:val="21"/>
              </w:rPr>
            </w:pPr>
            <w:r>
              <w:rPr>
                <w:rFonts w:ascii="Times New Roman" w:hAnsi="宋体"/>
                <w:color w:val="000000" w:themeColor="text1"/>
                <w:szCs w:val="21"/>
              </w:rPr>
              <w:t>限制车速、禁止车辆夜间鸣笛，绿化减噪，墙体隔声以及距离衰减</w:t>
            </w:r>
          </w:p>
        </w:tc>
        <w:tc>
          <w:tcPr>
            <w:tcW w:w="2074" w:type="dxa"/>
            <w:vAlign w:val="center"/>
          </w:tcPr>
          <w:p w14:paraId="119A0B61">
            <w:pPr>
              <w:spacing w:line="312" w:lineRule="auto"/>
              <w:jc w:val="center"/>
              <w:rPr>
                <w:rFonts w:ascii="Times New Roman" w:hAnsi="Times New Roman"/>
                <w:color w:val="000000" w:themeColor="text1"/>
                <w:szCs w:val="21"/>
              </w:rPr>
            </w:pPr>
            <w:r>
              <w:rPr>
                <w:rFonts w:ascii="Times New Roman" w:hAnsi="宋体"/>
                <w:bCs/>
                <w:color w:val="000000" w:themeColor="text1"/>
                <w:szCs w:val="21"/>
              </w:rPr>
              <w:t>《工业企业厂界环境噪声排放标准》（</w:t>
            </w:r>
            <w:r>
              <w:rPr>
                <w:rFonts w:ascii="Times New Roman" w:hAnsi="Times New Roman"/>
                <w:bCs/>
                <w:color w:val="000000" w:themeColor="text1"/>
                <w:szCs w:val="21"/>
              </w:rPr>
              <w:t>GB12348-2008</w:t>
            </w:r>
            <w:r>
              <w:rPr>
                <w:rFonts w:ascii="Times New Roman" w:hAnsi="宋体"/>
                <w:bCs/>
                <w:color w:val="000000" w:themeColor="text1"/>
                <w:szCs w:val="21"/>
              </w:rPr>
              <w:t>）</w:t>
            </w:r>
            <w:r>
              <w:rPr>
                <w:rFonts w:ascii="Times New Roman" w:hAnsi="Times New Roman"/>
                <w:bCs/>
                <w:color w:val="000000" w:themeColor="text1"/>
                <w:szCs w:val="21"/>
              </w:rPr>
              <w:t>3</w:t>
            </w:r>
            <w:r>
              <w:rPr>
                <w:rFonts w:ascii="Times New Roman" w:hAnsi="宋体"/>
                <w:bCs/>
                <w:color w:val="000000" w:themeColor="text1"/>
                <w:szCs w:val="21"/>
              </w:rPr>
              <w:t>类标准</w:t>
            </w:r>
          </w:p>
        </w:tc>
      </w:tr>
      <w:tr w14:paraId="262D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450" w:type="dxa"/>
            <w:gridSpan w:val="6"/>
            <w:vAlign w:val="center"/>
          </w:tcPr>
          <w:p w14:paraId="5D4EEFB8">
            <w:pPr>
              <w:spacing w:line="360" w:lineRule="auto"/>
              <w:rPr>
                <w:rFonts w:ascii="Times New Roman" w:hAnsi="Times New Roman"/>
                <w:b/>
                <w:color w:val="000000" w:themeColor="text1"/>
                <w:sz w:val="24"/>
                <w:szCs w:val="24"/>
              </w:rPr>
            </w:pPr>
            <w:r>
              <w:rPr>
                <w:rFonts w:ascii="Times New Roman" w:hAnsi="宋体"/>
                <w:b/>
                <w:color w:val="000000" w:themeColor="text1"/>
                <w:sz w:val="24"/>
                <w:szCs w:val="24"/>
              </w:rPr>
              <w:t>生态保护措施及预期效果：</w:t>
            </w:r>
          </w:p>
          <w:p w14:paraId="0D63EAA1">
            <w:pPr>
              <w:spacing w:line="360" w:lineRule="auto"/>
              <w:ind w:firstLine="480" w:firstLineChars="200"/>
              <w:rPr>
                <w:rFonts w:ascii="Times New Roman" w:hAnsi="Times New Roman"/>
                <w:color w:val="000000" w:themeColor="text1"/>
                <w:kern w:val="0"/>
                <w:sz w:val="24"/>
                <w:szCs w:val="24"/>
              </w:rPr>
            </w:pPr>
            <w:r>
              <w:rPr>
                <w:rFonts w:ascii="Times New Roman" w:hAnsi="宋体"/>
                <w:color w:val="000000" w:themeColor="text1"/>
                <w:kern w:val="0"/>
                <w:sz w:val="24"/>
                <w:szCs w:val="24"/>
              </w:rPr>
              <w:t>项目建设期间产生的生态影响将随着项目施工的结束而消失。</w:t>
            </w:r>
          </w:p>
          <w:p w14:paraId="7D75F17E">
            <w:pPr>
              <w:spacing w:line="360" w:lineRule="auto"/>
              <w:ind w:firstLine="480" w:firstLineChars="200"/>
              <w:rPr>
                <w:rFonts w:ascii="Times New Roman" w:hAnsi="Times New Roman"/>
                <w:color w:val="000000" w:themeColor="text1"/>
                <w:kern w:val="0"/>
                <w:sz w:val="24"/>
                <w:szCs w:val="24"/>
              </w:rPr>
            </w:pPr>
            <w:r>
              <w:rPr>
                <w:rFonts w:ascii="Times New Roman" w:hAnsi="宋体"/>
                <w:color w:val="000000" w:themeColor="text1"/>
                <w:kern w:val="0"/>
                <w:sz w:val="24"/>
                <w:szCs w:val="24"/>
              </w:rPr>
              <w:t>项目区无不良地质灾害，项主体工程、辅助工程及环保设施一次性建成，运行过程中，</w:t>
            </w:r>
            <w:r>
              <w:rPr>
                <w:rFonts w:ascii="Times New Roman" w:hAnsi="宋体"/>
                <w:color w:val="000000" w:themeColor="text1"/>
                <w:sz w:val="24"/>
                <w:szCs w:val="24"/>
              </w:rPr>
              <w:t>产生一定数量的</w:t>
            </w:r>
            <w:r>
              <w:rPr>
                <w:rFonts w:ascii="Times New Roman" w:hAnsi="Times New Roman"/>
                <w:color w:val="000000" w:themeColor="text1"/>
                <w:sz w:val="24"/>
                <w:szCs w:val="24"/>
              </w:rPr>
              <w:t>“</w:t>
            </w:r>
            <w:r>
              <w:rPr>
                <w:rFonts w:ascii="Times New Roman" w:hAnsi="宋体"/>
                <w:color w:val="000000" w:themeColor="text1"/>
                <w:sz w:val="24"/>
                <w:szCs w:val="24"/>
              </w:rPr>
              <w:t>三废</w:t>
            </w:r>
            <w:r>
              <w:rPr>
                <w:rFonts w:ascii="Times New Roman" w:hAnsi="Times New Roman"/>
                <w:color w:val="000000" w:themeColor="text1"/>
                <w:sz w:val="24"/>
                <w:szCs w:val="24"/>
              </w:rPr>
              <w:t>”</w:t>
            </w:r>
            <w:r>
              <w:rPr>
                <w:rFonts w:ascii="Times New Roman" w:hAnsi="宋体"/>
                <w:color w:val="000000" w:themeColor="text1"/>
                <w:sz w:val="24"/>
                <w:szCs w:val="24"/>
              </w:rPr>
              <w:t>及噪声，为使其对环境的影响降到最低，废气、固体废弃物及噪声都有一定治理措施或方案，可做到达标排放</w:t>
            </w:r>
            <w:r>
              <w:rPr>
                <w:rFonts w:ascii="Times New Roman" w:hAnsi="宋体"/>
                <w:color w:val="000000" w:themeColor="text1"/>
                <w:kern w:val="0"/>
                <w:sz w:val="24"/>
                <w:szCs w:val="24"/>
              </w:rPr>
              <w:t>。项目建成后场地均被建筑物、硬化道路路面所覆盖，项目建成后可使工程区水土流失得到全面有效的治理，积极治理原有水土流失，改善和维护该项目生态环境。</w:t>
            </w:r>
          </w:p>
          <w:p w14:paraId="2057DABF">
            <w:pPr>
              <w:spacing w:line="360" w:lineRule="auto"/>
              <w:ind w:firstLine="420" w:firstLineChars="200"/>
              <w:rPr>
                <w:rFonts w:ascii="Times New Roman" w:hAnsi="Times New Roman"/>
                <w:color w:val="000000" w:themeColor="text1"/>
                <w:kern w:val="0"/>
                <w:szCs w:val="21"/>
              </w:rPr>
            </w:pPr>
          </w:p>
          <w:p w14:paraId="1FC77E18">
            <w:pPr>
              <w:spacing w:line="360" w:lineRule="auto"/>
              <w:ind w:firstLine="420" w:firstLineChars="200"/>
              <w:rPr>
                <w:rFonts w:ascii="Times New Roman" w:hAnsi="Times New Roman"/>
                <w:color w:val="000000" w:themeColor="text1"/>
                <w:kern w:val="0"/>
                <w:szCs w:val="21"/>
              </w:rPr>
            </w:pPr>
          </w:p>
          <w:p w14:paraId="2CAAEA74">
            <w:pPr>
              <w:spacing w:line="360" w:lineRule="auto"/>
              <w:ind w:firstLine="420" w:firstLineChars="200"/>
              <w:rPr>
                <w:rFonts w:ascii="Times New Roman" w:hAnsi="Times New Roman"/>
                <w:color w:val="000000" w:themeColor="text1"/>
                <w:kern w:val="0"/>
                <w:szCs w:val="21"/>
              </w:rPr>
            </w:pPr>
          </w:p>
          <w:p w14:paraId="1D64EDA3">
            <w:pPr>
              <w:spacing w:line="360" w:lineRule="auto"/>
              <w:ind w:firstLine="420" w:firstLineChars="200"/>
              <w:rPr>
                <w:rFonts w:ascii="Times New Roman" w:hAnsi="Times New Roman"/>
                <w:color w:val="000000" w:themeColor="text1"/>
                <w:kern w:val="0"/>
                <w:szCs w:val="21"/>
              </w:rPr>
            </w:pPr>
          </w:p>
          <w:p w14:paraId="2BAB7879">
            <w:pPr>
              <w:spacing w:line="360" w:lineRule="auto"/>
              <w:ind w:firstLine="420" w:firstLineChars="200"/>
              <w:rPr>
                <w:rFonts w:ascii="Times New Roman" w:hAnsi="Times New Roman"/>
                <w:color w:val="000000" w:themeColor="text1"/>
                <w:kern w:val="0"/>
                <w:szCs w:val="21"/>
              </w:rPr>
            </w:pPr>
          </w:p>
          <w:p w14:paraId="4E9286E1">
            <w:pPr>
              <w:spacing w:line="360" w:lineRule="auto"/>
              <w:ind w:firstLine="420" w:firstLineChars="200"/>
              <w:rPr>
                <w:rFonts w:ascii="Times New Roman" w:hAnsi="Times New Roman"/>
                <w:color w:val="000000" w:themeColor="text1"/>
                <w:kern w:val="0"/>
                <w:szCs w:val="21"/>
              </w:rPr>
            </w:pPr>
          </w:p>
          <w:p w14:paraId="448748C4">
            <w:pPr>
              <w:spacing w:line="360" w:lineRule="auto"/>
              <w:ind w:firstLine="420" w:firstLineChars="200"/>
              <w:rPr>
                <w:rFonts w:ascii="Times New Roman" w:hAnsi="Times New Roman"/>
                <w:color w:val="000000" w:themeColor="text1"/>
                <w:kern w:val="0"/>
                <w:szCs w:val="21"/>
              </w:rPr>
            </w:pPr>
          </w:p>
          <w:p w14:paraId="43296EE1">
            <w:pPr>
              <w:spacing w:line="360" w:lineRule="auto"/>
              <w:ind w:firstLine="420" w:firstLineChars="200"/>
              <w:rPr>
                <w:rFonts w:ascii="Times New Roman" w:hAnsi="Times New Roman"/>
                <w:color w:val="000000" w:themeColor="text1"/>
                <w:kern w:val="0"/>
                <w:szCs w:val="21"/>
              </w:rPr>
            </w:pPr>
          </w:p>
          <w:p w14:paraId="537BB523">
            <w:pPr>
              <w:spacing w:line="360" w:lineRule="auto"/>
              <w:rPr>
                <w:rFonts w:ascii="Times New Roman" w:hAnsi="Times New Roman"/>
                <w:color w:val="000000" w:themeColor="text1"/>
                <w:kern w:val="0"/>
                <w:szCs w:val="21"/>
              </w:rPr>
            </w:pPr>
          </w:p>
          <w:p w14:paraId="1F345647">
            <w:pPr>
              <w:spacing w:line="360" w:lineRule="auto"/>
              <w:rPr>
                <w:rFonts w:ascii="Times New Roman" w:hAnsi="Times New Roman"/>
                <w:color w:val="000000" w:themeColor="text1"/>
                <w:kern w:val="0"/>
                <w:szCs w:val="21"/>
              </w:rPr>
            </w:pPr>
          </w:p>
          <w:p w14:paraId="62EE71B9">
            <w:pPr>
              <w:spacing w:line="360" w:lineRule="auto"/>
              <w:rPr>
                <w:rFonts w:ascii="Times New Roman" w:hAnsi="Times New Roman"/>
                <w:color w:val="000000" w:themeColor="text1"/>
                <w:kern w:val="0"/>
                <w:szCs w:val="21"/>
              </w:rPr>
            </w:pPr>
          </w:p>
          <w:p w14:paraId="483ECFB8">
            <w:pPr>
              <w:spacing w:line="360" w:lineRule="auto"/>
              <w:rPr>
                <w:rFonts w:ascii="Times New Roman" w:hAnsi="Times New Roman"/>
                <w:color w:val="000000" w:themeColor="text1"/>
                <w:kern w:val="0"/>
                <w:szCs w:val="21"/>
              </w:rPr>
            </w:pPr>
          </w:p>
          <w:p w14:paraId="1F91EB29">
            <w:pPr>
              <w:spacing w:line="360" w:lineRule="auto"/>
              <w:rPr>
                <w:rFonts w:ascii="Times New Roman" w:hAnsi="Times New Roman"/>
                <w:color w:val="000000" w:themeColor="text1"/>
                <w:kern w:val="0"/>
                <w:szCs w:val="21"/>
              </w:rPr>
            </w:pPr>
          </w:p>
          <w:p w14:paraId="0FE41CD5">
            <w:pPr>
              <w:spacing w:line="360" w:lineRule="auto"/>
              <w:rPr>
                <w:rFonts w:ascii="Times New Roman" w:hAnsi="Times New Roman"/>
                <w:color w:val="000000" w:themeColor="text1"/>
                <w:kern w:val="0"/>
                <w:szCs w:val="21"/>
              </w:rPr>
            </w:pPr>
          </w:p>
        </w:tc>
      </w:tr>
    </w:tbl>
    <w:p w14:paraId="38D95CA3">
      <w:pPr>
        <w:outlineLvl w:val="0"/>
        <w:rPr>
          <w:rFonts w:ascii="Times New Roman" w:hAnsi="Times New Roman"/>
          <w:b/>
          <w:bCs/>
          <w:color w:val="000000" w:themeColor="text1"/>
          <w:sz w:val="28"/>
          <w:szCs w:val="28"/>
        </w:rPr>
      </w:pPr>
      <w:bookmarkStart w:id="45" w:name="_Toc329702014"/>
      <w:bookmarkStart w:id="46" w:name="_Toc482291054"/>
      <w:r>
        <w:rPr>
          <w:rFonts w:hint="eastAsia" w:ascii="Times New Roman" w:hAnsi="Times New Roman"/>
          <w:b/>
          <w:bCs/>
          <w:color w:val="000000" w:themeColor="text1"/>
          <w:sz w:val="28"/>
          <w:szCs w:val="28"/>
        </w:rPr>
        <w:t>九、结论与建议</w:t>
      </w:r>
      <w:bookmarkEnd w:id="45"/>
      <w:bookmarkEnd w:id="46"/>
    </w:p>
    <w:tbl>
      <w:tblPr>
        <w:tblStyle w:val="30"/>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1"/>
      </w:tblGrid>
      <w:tr w14:paraId="39A2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Pr>
          <w:p w14:paraId="2C7D60DB">
            <w:pPr>
              <w:spacing w:line="360" w:lineRule="auto"/>
              <w:ind w:firstLine="551" w:firstLineChars="196"/>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一、结论</w:t>
            </w:r>
          </w:p>
          <w:p w14:paraId="5540318F">
            <w:pPr>
              <w:pStyle w:val="17"/>
              <w:spacing w:line="360" w:lineRule="auto"/>
              <w:ind w:left="0" w:firstLine="480" w:firstLineChars="200"/>
              <w:rPr>
                <w:bCs/>
                <w:color w:val="000000" w:themeColor="text1"/>
                <w:sz w:val="24"/>
                <w:szCs w:val="24"/>
              </w:rPr>
            </w:pPr>
            <w:r>
              <w:rPr>
                <w:rFonts w:hint="eastAsia"/>
                <w:color w:val="000000" w:themeColor="text1"/>
                <w:sz w:val="24"/>
                <w:szCs w:val="24"/>
              </w:rPr>
              <w:t>本项目位于芒市工业园帕底片区，</w:t>
            </w:r>
            <w:r>
              <w:rPr>
                <w:rFonts w:hint="eastAsia"/>
                <w:color w:val="000000" w:themeColor="text1"/>
                <w:sz w:val="24"/>
              </w:rPr>
              <w:t>为新建项目</w:t>
            </w:r>
            <w:r>
              <w:rPr>
                <w:color w:val="000000" w:themeColor="text1"/>
                <w:kern w:val="2"/>
                <w:sz w:val="24"/>
              </w:rPr>
              <w:t>，</w:t>
            </w:r>
            <w:r>
              <w:rPr>
                <w:rFonts w:hint="eastAsia"/>
                <w:bCs/>
                <w:color w:val="000000" w:themeColor="text1"/>
                <w:sz w:val="24"/>
                <w:szCs w:val="24"/>
              </w:rPr>
              <w:t>总占地面积7806</w:t>
            </w:r>
            <w:r>
              <w:rPr>
                <w:bCs/>
                <w:color w:val="000000" w:themeColor="text1"/>
                <w:sz w:val="24"/>
                <w:szCs w:val="24"/>
              </w:rPr>
              <w:t>m</w:t>
            </w:r>
            <w:r>
              <w:rPr>
                <w:bCs/>
                <w:color w:val="000000" w:themeColor="text1"/>
                <w:sz w:val="24"/>
                <w:szCs w:val="24"/>
                <w:vertAlign w:val="superscript"/>
              </w:rPr>
              <w:t>2</w:t>
            </w:r>
            <w:r>
              <w:rPr>
                <w:rFonts w:hint="eastAsia"/>
                <w:bCs/>
                <w:color w:val="000000" w:themeColor="text1"/>
                <w:sz w:val="24"/>
                <w:szCs w:val="24"/>
              </w:rPr>
              <w:t>（约</w:t>
            </w:r>
            <w:r>
              <w:rPr>
                <w:color w:val="000000" w:themeColor="text1"/>
                <w:sz w:val="24"/>
                <w:szCs w:val="24"/>
              </w:rPr>
              <w:t>11.709</w:t>
            </w:r>
            <w:r>
              <w:rPr>
                <w:rFonts w:hint="eastAsia"/>
                <w:bCs/>
                <w:color w:val="000000" w:themeColor="text1"/>
                <w:sz w:val="24"/>
                <w:szCs w:val="24"/>
              </w:rPr>
              <w:t>亩），</w:t>
            </w:r>
            <w:r>
              <w:rPr>
                <w:rFonts w:hint="eastAsia"/>
                <w:color w:val="000000" w:themeColor="text1"/>
                <w:sz w:val="24"/>
                <w:szCs w:val="24"/>
              </w:rPr>
              <w:t>总建筑面</w:t>
            </w:r>
            <w:r>
              <w:rPr>
                <w:rFonts w:hint="eastAsia"/>
                <w:bCs/>
                <w:color w:val="000000" w:themeColor="text1"/>
                <w:sz w:val="24"/>
                <w:szCs w:val="24"/>
              </w:rPr>
              <w:t>积为8482.78</w:t>
            </w:r>
            <w:r>
              <w:rPr>
                <w:bCs/>
                <w:color w:val="000000" w:themeColor="text1"/>
                <w:sz w:val="24"/>
                <w:szCs w:val="24"/>
              </w:rPr>
              <w:t xml:space="preserve"> m</w:t>
            </w:r>
            <w:r>
              <w:rPr>
                <w:bCs/>
                <w:color w:val="000000" w:themeColor="text1"/>
                <w:sz w:val="24"/>
                <w:szCs w:val="24"/>
                <w:vertAlign w:val="superscript"/>
              </w:rPr>
              <w:t>2</w:t>
            </w:r>
            <w:r>
              <w:rPr>
                <w:rFonts w:hint="eastAsia"/>
                <w:bCs/>
                <w:color w:val="000000" w:themeColor="text1"/>
                <w:sz w:val="24"/>
                <w:szCs w:val="24"/>
              </w:rPr>
              <w:t>，其中办公生活用房824.42m</w:t>
            </w:r>
            <w:r>
              <w:rPr>
                <w:rFonts w:hint="eastAsia"/>
                <w:bCs/>
                <w:color w:val="000000" w:themeColor="text1"/>
                <w:sz w:val="24"/>
                <w:szCs w:val="24"/>
                <w:vertAlign w:val="superscript"/>
              </w:rPr>
              <w:t>2</w:t>
            </w:r>
            <w:r>
              <w:rPr>
                <w:rFonts w:hint="eastAsia"/>
                <w:bCs/>
                <w:color w:val="000000" w:themeColor="text1"/>
                <w:sz w:val="24"/>
                <w:szCs w:val="24"/>
              </w:rPr>
              <w:t>、生产厂房7658.36m</w:t>
            </w:r>
            <w:r>
              <w:rPr>
                <w:rFonts w:hint="eastAsia"/>
                <w:bCs/>
                <w:color w:val="000000" w:themeColor="text1"/>
                <w:sz w:val="24"/>
                <w:szCs w:val="24"/>
                <w:vertAlign w:val="superscript"/>
              </w:rPr>
              <w:t>2</w:t>
            </w:r>
            <w:r>
              <w:rPr>
                <w:rFonts w:hint="eastAsia"/>
                <w:bCs/>
                <w:color w:val="000000" w:themeColor="text1"/>
                <w:sz w:val="24"/>
                <w:szCs w:val="24"/>
              </w:rPr>
              <w:t>。项目设置3条生产线，生产规模为年产</w:t>
            </w:r>
            <w:r>
              <w:rPr>
                <w:rFonts w:hint="eastAsia"/>
                <w:color w:val="000000" w:themeColor="text1"/>
                <w:sz w:val="24"/>
                <w:szCs w:val="24"/>
              </w:rPr>
              <w:t>腌菜膏1850t/a、干腌菜150t/a、小米醋2000t/a</w:t>
            </w:r>
            <w:r>
              <w:rPr>
                <w:rFonts w:hint="eastAsia"/>
                <w:bCs/>
                <w:color w:val="000000" w:themeColor="text1"/>
                <w:sz w:val="24"/>
                <w:szCs w:val="24"/>
              </w:rPr>
              <w:t>。</w:t>
            </w:r>
            <w:r>
              <w:rPr>
                <w:color w:val="000000" w:themeColor="text1"/>
                <w:sz w:val="24"/>
                <w:szCs w:val="24"/>
              </w:rPr>
              <w:t>项目的建设使场地得到了很好的利用，同时该项目的建设，带动了相关产业的发展，具有良好的经济效益和社会效益。</w:t>
            </w:r>
          </w:p>
          <w:p w14:paraId="2FDB88D8">
            <w:pPr>
              <w:spacing w:line="360" w:lineRule="auto"/>
              <w:ind w:firstLine="551" w:firstLineChars="196"/>
              <w:rPr>
                <w:rFonts w:ascii="Times New Roman" w:hAnsi="Times New Roman"/>
                <w:b/>
                <w:bCs/>
                <w:color w:val="000000" w:themeColor="text1"/>
                <w:sz w:val="28"/>
                <w:szCs w:val="28"/>
              </w:rPr>
            </w:pPr>
            <w:r>
              <w:rPr>
                <w:rFonts w:ascii="Times New Roman" w:hAnsi="Times New Roman"/>
                <w:b/>
                <w:bCs/>
                <w:color w:val="000000" w:themeColor="text1"/>
                <w:sz w:val="28"/>
                <w:szCs w:val="28"/>
              </w:rPr>
              <w:t>1</w:t>
            </w:r>
            <w:r>
              <w:rPr>
                <w:rFonts w:hint="eastAsia" w:ascii="Times New Roman" w:hAnsi="Times New Roman"/>
                <w:b/>
                <w:bCs/>
                <w:color w:val="000000" w:themeColor="text1"/>
                <w:sz w:val="28"/>
                <w:szCs w:val="28"/>
              </w:rPr>
              <w:t>、产业政策、规划符合性、选址合理性及平面布置合理分析</w:t>
            </w:r>
          </w:p>
          <w:p w14:paraId="71E2CA0A">
            <w:pPr>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（1）产业政策</w:t>
            </w:r>
          </w:p>
          <w:p w14:paraId="7ECB91C7">
            <w:pPr>
              <w:spacing w:line="360" w:lineRule="auto"/>
              <w:ind w:firstLine="600" w:firstLineChars="250"/>
              <w:rPr>
                <w:color w:val="000000" w:themeColor="text1"/>
                <w:sz w:val="24"/>
                <w:szCs w:val="24"/>
              </w:rPr>
            </w:pPr>
            <w:r>
              <w:rPr>
                <w:rFonts w:ascii="Times New Roman"/>
                <w:color w:val="000000" w:themeColor="text1"/>
                <w:sz w:val="24"/>
              </w:rPr>
              <w:t>本项目为</w:t>
            </w:r>
            <w:r>
              <w:rPr>
                <w:rFonts w:hint="eastAsia" w:ascii="宋体" w:hAnsi="宋体" w:cs="宋体"/>
                <w:color w:val="000000" w:themeColor="text1"/>
                <w:sz w:val="24"/>
                <w:szCs w:val="24"/>
              </w:rPr>
              <w:t>其他调味品、发酵制品制造</w:t>
            </w:r>
            <w:r>
              <w:rPr>
                <w:rFonts w:ascii="Times New Roman"/>
                <w:color w:val="000000" w:themeColor="text1"/>
                <w:sz w:val="24"/>
              </w:rPr>
              <w:t>项目，</w:t>
            </w:r>
            <w:r>
              <w:rPr>
                <w:rFonts w:ascii="Times New Roman"/>
                <w:color w:val="000000" w:themeColor="text1"/>
                <w:sz w:val="24"/>
                <w:szCs w:val="24"/>
              </w:rPr>
              <w:t>对照</w:t>
            </w:r>
            <w:r>
              <w:rPr>
                <w:rFonts w:ascii="Times New Roman"/>
                <w:color w:val="000000" w:themeColor="text1"/>
                <w:kern w:val="52"/>
                <w:sz w:val="24"/>
                <w:szCs w:val="24"/>
              </w:rPr>
              <w:t>国家发展和改革委员会《产业结构调整指导目录（</w:t>
            </w:r>
            <w:r>
              <w:rPr>
                <w:rFonts w:ascii="Times New Roman" w:hAnsi="Times New Roman"/>
                <w:color w:val="000000" w:themeColor="text1"/>
                <w:kern w:val="52"/>
                <w:sz w:val="24"/>
                <w:szCs w:val="24"/>
              </w:rPr>
              <w:t>201</w:t>
            </w:r>
            <w:r>
              <w:rPr>
                <w:rFonts w:hint="eastAsia" w:ascii="Times New Roman" w:hAnsi="Times New Roman"/>
                <w:color w:val="000000" w:themeColor="text1"/>
                <w:kern w:val="52"/>
                <w:sz w:val="24"/>
                <w:szCs w:val="24"/>
              </w:rPr>
              <w:t>9</w:t>
            </w:r>
            <w:r>
              <w:rPr>
                <w:rFonts w:ascii="Times New Roman"/>
                <w:color w:val="000000" w:themeColor="text1"/>
                <w:kern w:val="52"/>
                <w:sz w:val="24"/>
                <w:szCs w:val="24"/>
              </w:rPr>
              <w:t>年本）》</w:t>
            </w:r>
            <w:r>
              <w:rPr>
                <w:color w:val="000000" w:themeColor="text1"/>
                <w:kern w:val="52"/>
                <w:sz w:val="24"/>
                <w:szCs w:val="24"/>
              </w:rPr>
              <w:t>，</w:t>
            </w:r>
            <w:r>
              <w:rPr>
                <w:rFonts w:ascii="Times New Roman" w:hAnsi="Times New Roman"/>
                <w:color w:val="000000" w:themeColor="text1"/>
                <w:sz w:val="24"/>
                <w:szCs w:val="24"/>
              </w:rPr>
              <w:t>在限制类、淘汰类未见涉及本项目条款</w:t>
            </w:r>
            <w:r>
              <w:rPr>
                <w:rFonts w:ascii="Times New Roman" w:hAnsi="Times New Roman"/>
                <w:color w:val="000000" w:themeColor="text1"/>
                <w:kern w:val="52"/>
                <w:sz w:val="24"/>
                <w:szCs w:val="24"/>
              </w:rPr>
              <w:t>。本项目</w:t>
            </w:r>
            <w:r>
              <w:rPr>
                <w:rFonts w:ascii="Times New Roman" w:hAnsi="Times New Roman"/>
                <w:color w:val="000000" w:themeColor="text1"/>
                <w:sz w:val="24"/>
              </w:rPr>
              <w:t>属于国家允许类项目</w:t>
            </w:r>
            <w:r>
              <w:rPr>
                <w:rFonts w:ascii="Times New Roman" w:hAnsi="Times New Roman"/>
                <w:color w:val="000000" w:themeColor="text1"/>
                <w:kern w:val="0"/>
                <w:sz w:val="24"/>
                <w:szCs w:val="24"/>
              </w:rPr>
              <w:t>，</w:t>
            </w:r>
            <w:r>
              <w:rPr>
                <w:rFonts w:hint="eastAsia" w:ascii="Times New Roman" w:hAnsi="Times New Roman"/>
                <w:color w:val="000000" w:themeColor="text1"/>
                <w:kern w:val="0"/>
                <w:sz w:val="24"/>
                <w:szCs w:val="24"/>
              </w:rPr>
              <w:t>符合</w:t>
            </w:r>
            <w:r>
              <w:rPr>
                <w:rFonts w:ascii="Times New Roman" w:hAnsi="Times New Roman"/>
                <w:color w:val="000000" w:themeColor="text1"/>
                <w:kern w:val="0"/>
                <w:sz w:val="24"/>
                <w:szCs w:val="24"/>
              </w:rPr>
              <w:t>国家产业政策。</w:t>
            </w:r>
          </w:p>
          <w:p w14:paraId="2F42FC62">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w:t>
            </w:r>
            <w:r>
              <w:rPr>
                <w:rFonts w:hint="eastAsia" w:ascii="Times New Roman" w:hAnsi="Times New Roman"/>
                <w:color w:val="000000" w:themeColor="text1"/>
                <w:sz w:val="24"/>
              </w:rPr>
              <w:t>2</w:t>
            </w:r>
            <w:r>
              <w:rPr>
                <w:rFonts w:ascii="Times New Roman" w:hAnsi="Times New Roman"/>
                <w:color w:val="000000" w:themeColor="text1"/>
                <w:sz w:val="24"/>
              </w:rPr>
              <w:t>）</w:t>
            </w:r>
            <w:r>
              <w:rPr>
                <w:rFonts w:ascii="Times New Roman" w:hAnsi="宋体"/>
                <w:color w:val="000000" w:themeColor="text1"/>
                <w:sz w:val="24"/>
              </w:rPr>
              <w:t>选址合理性分析</w:t>
            </w:r>
          </w:p>
          <w:p w14:paraId="164BB00D">
            <w:pPr>
              <w:spacing w:line="360" w:lineRule="auto"/>
              <w:ind w:firstLine="480" w:firstLineChars="200"/>
              <w:rPr>
                <w:color w:val="000000" w:themeColor="text1"/>
                <w:sz w:val="24"/>
              </w:rPr>
            </w:pPr>
            <w:r>
              <w:rPr>
                <w:rFonts w:ascii="Times New Roman" w:hAnsi="Times New Roman"/>
                <w:color w:val="000000" w:themeColor="text1"/>
                <w:sz w:val="24"/>
                <w:szCs w:val="24"/>
              </w:rPr>
              <w:t>本项目位于</w:t>
            </w:r>
            <w:r>
              <w:rPr>
                <w:rFonts w:hint="eastAsia" w:ascii="Times New Roman" w:hAnsi="Times New Roman"/>
                <w:color w:val="000000" w:themeColor="text1"/>
                <w:sz w:val="24"/>
                <w:szCs w:val="24"/>
              </w:rPr>
              <w:t>芒市工业园帕底片区</w:t>
            </w:r>
            <w:r>
              <w:rPr>
                <w:rFonts w:ascii="Times New Roman" w:hAnsi="Times New Roman"/>
                <w:color w:val="000000" w:themeColor="text1"/>
                <w:sz w:val="24"/>
              </w:rPr>
              <w:t>，</w:t>
            </w:r>
            <w:r>
              <w:rPr>
                <w:rFonts w:hint="eastAsia"/>
                <w:color w:val="000000" w:themeColor="text1"/>
                <w:sz w:val="24"/>
              </w:rPr>
              <w:t>所在地交通便利，区位优势明显。</w:t>
            </w:r>
            <w:r>
              <w:rPr>
                <w:rFonts w:hint="eastAsia" w:ascii="Times New Roman" w:hAnsi="Times New Roman"/>
                <w:color w:val="000000" w:themeColor="text1"/>
                <w:sz w:val="24"/>
                <w:szCs w:val="24"/>
              </w:rPr>
              <w:t>建设过程及运营过程，产生的污水、废气、噪声、固体废物均能得到妥善处置。</w:t>
            </w:r>
            <w:r>
              <w:rPr>
                <w:rFonts w:hint="eastAsia" w:ascii="Times New Roman" w:hAnsi="宋体"/>
                <w:color w:val="000000" w:themeColor="text1"/>
                <w:sz w:val="24"/>
              </w:rPr>
              <w:t>且项目不涉及自然保护区、风景名胜区等敏感保护目标，区内无国家级、省级珍稀濒危保护动物，没有地域性特有种存在。</w:t>
            </w:r>
          </w:p>
          <w:p w14:paraId="2BE88F6A">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环境质量现状评价结果表明，评价区域大气环境及声环境质量较好，满足环境功能要求，适合于本项目的建设。环境影响评价结果表明，项目的建设对区域大气环境、水环境、声环境及生态环境的影响均不大，项目建设期间应注意在夜间禁止施工等情况下，对周边大气及声环境影响均较小。</w:t>
            </w:r>
          </w:p>
          <w:p w14:paraId="5542C18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同时项目区周边食品加工企业，无</w:t>
            </w:r>
            <w:r>
              <w:rPr>
                <w:rFonts w:ascii="Times New Roman" w:hAnsi="Times New Roman"/>
                <w:color w:val="000000" w:themeColor="text1"/>
                <w:sz w:val="24"/>
                <w:szCs w:val="24"/>
              </w:rPr>
              <w:t>有害废弃物以及粉尘、有害气体、</w:t>
            </w:r>
            <w:r>
              <w:fldChar w:fldCharType="begin"/>
            </w:r>
            <w:r>
              <w:instrText xml:space="preserve"> HYPERLINK "https://baike.sogou.com/lemma/ShowInnerLink.htm?lemmaId=19915&amp;ss_c=ssc.citiao.link" \t "_blank" </w:instrText>
            </w:r>
            <w:r>
              <w:fldChar w:fldCharType="separate"/>
            </w:r>
            <w:r>
              <w:rPr>
                <w:rFonts w:ascii="Times New Roman" w:hAnsi="Times New Roman"/>
                <w:color w:val="000000" w:themeColor="text1"/>
                <w:sz w:val="24"/>
                <w:szCs w:val="24"/>
              </w:rPr>
              <w:t>放射性物质</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和其他扩散性污染源</w:t>
            </w:r>
            <w:r>
              <w:rPr>
                <w:rFonts w:hint="eastAsia" w:ascii="Times New Roman" w:hAnsi="Times New Roman"/>
                <w:color w:val="000000" w:themeColor="text1"/>
                <w:sz w:val="24"/>
                <w:szCs w:val="24"/>
              </w:rPr>
              <w:t>；并且</w:t>
            </w:r>
            <w:r>
              <w:rPr>
                <w:rFonts w:ascii="Times New Roman" w:hAnsi="Times New Roman"/>
                <w:color w:val="000000" w:themeColor="text1"/>
                <w:sz w:val="24"/>
                <w:szCs w:val="24"/>
              </w:rPr>
              <w:t>离地表水</w:t>
            </w:r>
            <w:r>
              <w:rPr>
                <w:rFonts w:hint="eastAsia" w:ascii="Times New Roman" w:hAnsi="Times New Roman"/>
                <w:color w:val="000000" w:themeColor="text1"/>
                <w:sz w:val="24"/>
                <w:szCs w:val="24"/>
              </w:rPr>
              <w:t>（芒市大河）较远，不</w:t>
            </w:r>
            <w:r>
              <w:rPr>
                <w:rFonts w:ascii="Times New Roman" w:hAnsi="Times New Roman"/>
                <w:color w:val="000000" w:themeColor="text1"/>
                <w:sz w:val="24"/>
                <w:szCs w:val="24"/>
              </w:rPr>
              <w:t>易发生洪涝灾害</w:t>
            </w:r>
            <w:r>
              <w:rPr>
                <w:rFonts w:hint="eastAsia" w:ascii="Times New Roman" w:hAnsi="Times New Roman"/>
                <w:color w:val="000000" w:themeColor="text1"/>
                <w:sz w:val="24"/>
                <w:szCs w:val="24"/>
              </w:rPr>
              <w:t>。</w:t>
            </w:r>
            <w:r>
              <w:rPr>
                <w:rFonts w:ascii="Times New Roman" w:hAnsi="Times New Roman"/>
                <w:color w:val="000000" w:themeColor="text1"/>
                <w:sz w:val="24"/>
                <w:szCs w:val="24"/>
              </w:rPr>
              <w:t>因此</w:t>
            </w:r>
            <w:r>
              <w:rPr>
                <w:rFonts w:hint="eastAsia" w:ascii="Times New Roman" w:hAnsi="Times New Roman"/>
                <w:color w:val="000000" w:themeColor="text1"/>
                <w:sz w:val="24"/>
                <w:szCs w:val="24"/>
              </w:rPr>
              <w:t>，</w:t>
            </w:r>
            <w:r>
              <w:rPr>
                <w:rFonts w:ascii="Times New Roman" w:hAnsi="Times New Roman"/>
                <w:color w:val="000000" w:themeColor="text1"/>
                <w:sz w:val="24"/>
                <w:szCs w:val="24"/>
              </w:rPr>
              <w:t>项目选址</w:t>
            </w:r>
            <w:r>
              <w:rPr>
                <w:rFonts w:hint="eastAsia" w:ascii="Times New Roman" w:hAnsi="Times New Roman"/>
                <w:color w:val="000000" w:themeColor="text1"/>
                <w:sz w:val="24"/>
                <w:szCs w:val="24"/>
              </w:rPr>
              <w:t>符合《食品安全国家标准 食醋生产卫生规范》（GB8954-2016）及《</w:t>
            </w:r>
            <w:r>
              <w:rPr>
                <w:rFonts w:ascii="Times New Roman" w:hAnsi="Times New Roman"/>
                <w:color w:val="000000" w:themeColor="text1"/>
                <w:sz w:val="24"/>
                <w:szCs w:val="24"/>
              </w:rPr>
              <w:t>食品生产通用卫生规范</w:t>
            </w:r>
            <w:r>
              <w:rPr>
                <w:rFonts w:hint="eastAsia" w:ascii="Times New Roman" w:hAnsi="Times New Roman"/>
                <w:color w:val="000000" w:themeColor="text1"/>
                <w:sz w:val="24"/>
                <w:szCs w:val="24"/>
              </w:rPr>
              <w:t>》</w:t>
            </w:r>
            <w:r>
              <w:rPr>
                <w:rFonts w:ascii="Times New Roman" w:hAnsi="Times New Roman"/>
                <w:color w:val="000000" w:themeColor="text1"/>
                <w:sz w:val="24"/>
                <w:szCs w:val="24"/>
              </w:rPr>
              <w:t>（GB14881-2013）</w:t>
            </w:r>
            <w:r>
              <w:rPr>
                <w:rFonts w:hint="eastAsia" w:ascii="Times New Roman" w:hAnsi="Times New Roman"/>
                <w:color w:val="000000" w:themeColor="text1"/>
                <w:sz w:val="24"/>
                <w:szCs w:val="24"/>
              </w:rPr>
              <w:t>相关要求。</w:t>
            </w:r>
          </w:p>
          <w:p w14:paraId="6CC86CFE">
            <w:pPr>
              <w:spacing w:line="360" w:lineRule="auto"/>
              <w:ind w:firstLine="480" w:firstLineChars="200"/>
              <w:rPr>
                <w:rFonts w:ascii="Times New Roman" w:hAnsi="Times New Roman"/>
                <w:color w:val="000000" w:themeColor="text1"/>
                <w:sz w:val="24"/>
                <w:szCs w:val="24"/>
              </w:rPr>
            </w:pPr>
            <w:r>
              <w:rPr>
                <w:rFonts w:hint="eastAsia"/>
                <w:color w:val="000000" w:themeColor="text1"/>
                <w:sz w:val="24"/>
              </w:rPr>
              <w:t>总体上，从多角度分析，本项目的选址是可行的。</w:t>
            </w:r>
          </w:p>
          <w:p w14:paraId="4AEDC095">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hint="eastAsia" w:ascii="Times New Roman" w:hAnsi="Times New Roman"/>
                <w:color w:val="000000" w:themeColor="text1"/>
                <w:sz w:val="24"/>
                <w:szCs w:val="24"/>
              </w:rPr>
              <w:t>3</w:t>
            </w:r>
            <w:r>
              <w:rPr>
                <w:rFonts w:ascii="Times New Roman"/>
                <w:color w:val="000000" w:themeColor="text1"/>
                <w:sz w:val="24"/>
                <w:szCs w:val="24"/>
              </w:rPr>
              <w:t>）平面布置合理性分析</w:t>
            </w:r>
          </w:p>
          <w:p w14:paraId="54445E2E">
            <w:pPr>
              <w:autoSpaceDE w:val="0"/>
              <w:autoSpaceDN w:val="0"/>
              <w:spacing w:line="360" w:lineRule="auto"/>
              <w:ind w:firstLine="480" w:firstLineChars="200"/>
              <w:rPr>
                <w:rFonts w:ascii="Times New Roman" w:hAnsi="Times New Roman"/>
                <w:color w:val="000000" w:themeColor="text1"/>
                <w:kern w:val="0"/>
                <w:sz w:val="24"/>
                <w:szCs w:val="24"/>
              </w:rPr>
            </w:pPr>
            <w:r>
              <w:rPr>
                <w:rFonts w:ascii="Times New Roman" w:hAnsi="Times New Roman"/>
                <w:color w:val="000000" w:themeColor="text1"/>
                <w:sz w:val="24"/>
                <w:szCs w:val="24"/>
              </w:rPr>
              <w:t>本项目位于</w:t>
            </w:r>
            <w:r>
              <w:rPr>
                <w:rFonts w:hint="eastAsia" w:ascii="Times New Roman" w:hAnsi="Times New Roman"/>
                <w:color w:val="000000" w:themeColor="text1"/>
                <w:sz w:val="24"/>
                <w:szCs w:val="24"/>
              </w:rPr>
              <w:t>芒市工业园帕底片区</w:t>
            </w:r>
            <w:r>
              <w:rPr>
                <w:rFonts w:hint="eastAsia" w:ascii="Times New Roman" w:hAnsi="Times New Roman"/>
                <w:color w:val="000000" w:themeColor="text1"/>
                <w:sz w:val="24"/>
              </w:rPr>
              <w:t>，本项目按照项目功能和特点进行了合理布局，项目生产厂房</w:t>
            </w:r>
            <w:r>
              <w:rPr>
                <w:rFonts w:hint="eastAsia" w:ascii="Times New Roman" w:hAnsi="Times New Roman"/>
                <w:bCs/>
                <w:color w:val="000000" w:themeColor="text1"/>
                <w:sz w:val="24"/>
                <w:szCs w:val="24"/>
              </w:rPr>
              <w:t>（生产厂房内设置有腌菜膏生产线、干腌菜生产线、米醋生产线）位于项目区北侧及西侧，库房</w:t>
            </w:r>
            <w:r>
              <w:rPr>
                <w:rFonts w:hint="eastAsia" w:ascii="Times New Roman" w:hAnsi="Times New Roman"/>
                <w:color w:val="000000" w:themeColor="text1"/>
                <w:sz w:val="24"/>
              </w:rPr>
              <w:t>位于项目区中部，办公楼（内设食堂、宿舍、办公室等）位于项目区东南侧，在侧风向，生产产生的废气对生活办公区影响较小，项目区内合理设置垃圾桶对项目区固体废弃物进行收集。项目于生产厂房东侧设置一个容积为15m</w:t>
            </w:r>
            <w:r>
              <w:rPr>
                <w:rFonts w:hint="eastAsia" w:ascii="Times New Roman" w:hAnsi="Times New Roman"/>
                <w:color w:val="000000" w:themeColor="text1"/>
                <w:sz w:val="24"/>
                <w:vertAlign w:val="superscript"/>
              </w:rPr>
              <w:t>3</w:t>
            </w:r>
            <w:r>
              <w:rPr>
                <w:rFonts w:hint="eastAsia" w:ascii="Times New Roman" w:hAnsi="Times New Roman"/>
                <w:color w:val="000000" w:themeColor="text1"/>
                <w:sz w:val="24"/>
              </w:rPr>
              <w:t>的沉淀池，于办公楼东南侧设置一个容积为6m</w:t>
            </w:r>
            <w:r>
              <w:rPr>
                <w:rFonts w:hint="eastAsia" w:ascii="Times New Roman" w:hAnsi="Times New Roman"/>
                <w:color w:val="000000" w:themeColor="text1"/>
                <w:sz w:val="24"/>
                <w:vertAlign w:val="superscript"/>
              </w:rPr>
              <w:t>3</w:t>
            </w:r>
            <w:r>
              <w:rPr>
                <w:rFonts w:hint="eastAsia" w:ascii="Times New Roman" w:hAnsi="Times New Roman"/>
                <w:color w:val="000000" w:themeColor="text1"/>
                <w:sz w:val="24"/>
              </w:rPr>
              <w:t>的化粪池，生产废水、生活废水经沉淀池/化粪池预处理后达标排入项目区东南侧的园区污水管网。</w:t>
            </w:r>
            <w:r>
              <w:rPr>
                <w:rFonts w:hint="eastAsia" w:ascii="Times New Roman" w:hAnsi="Times New Roman"/>
                <w:color w:val="000000" w:themeColor="text1"/>
                <w:sz w:val="24"/>
                <w:szCs w:val="24"/>
              </w:rPr>
              <w:t>项目共设置2个出入口，1个主出入口位于项目区东侧与</w:t>
            </w:r>
            <w:r>
              <w:rPr>
                <w:rFonts w:hint="eastAsia" w:ascii="Times New Roman" w:hAnsi="Times New Roman"/>
                <w:bCs/>
                <w:color w:val="000000" w:themeColor="text1"/>
                <w:sz w:val="24"/>
                <w:szCs w:val="24"/>
              </w:rPr>
              <w:t>咖啡大道</w:t>
            </w:r>
            <w:r>
              <w:rPr>
                <w:rFonts w:hint="eastAsia" w:ascii="Times New Roman" w:hAnsi="Times New Roman"/>
                <w:color w:val="000000" w:themeColor="text1"/>
                <w:sz w:val="24"/>
              </w:rPr>
              <w:t>连接，另一个出入口位于项目区南侧，与园区道路连接。</w:t>
            </w:r>
            <w:r>
              <w:rPr>
                <w:rFonts w:hint="eastAsia" w:ascii="Times New Roman" w:hAnsi="宋体"/>
                <w:color w:val="000000" w:themeColor="text1"/>
                <w:sz w:val="24"/>
                <w:szCs w:val="24"/>
              </w:rPr>
              <w:t>总体而言，整个项目区布局合理有序</w:t>
            </w:r>
            <w:r>
              <w:rPr>
                <w:rFonts w:hint="eastAsia" w:ascii="Times New Roman" w:hAnsi="Times New Roman"/>
                <w:color w:val="000000" w:themeColor="text1"/>
                <w:sz w:val="24"/>
                <w:szCs w:val="24"/>
              </w:rPr>
              <w:t>。</w:t>
            </w:r>
            <w:r>
              <w:rPr>
                <w:rFonts w:hint="eastAsia" w:ascii="Times New Roman" w:hAnsi="Times New Roman"/>
                <w:color w:val="000000" w:themeColor="text1"/>
                <w:kern w:val="0"/>
                <w:sz w:val="24"/>
                <w:szCs w:val="24"/>
              </w:rPr>
              <w:t>项目具体平面布置见附图</w:t>
            </w:r>
            <w:r>
              <w:rPr>
                <w:rFonts w:ascii="Times New Roman" w:hAnsi="Times New Roman"/>
                <w:color w:val="000000" w:themeColor="text1"/>
                <w:kern w:val="0"/>
                <w:sz w:val="24"/>
                <w:szCs w:val="24"/>
              </w:rPr>
              <w:t>4</w:t>
            </w:r>
            <w:r>
              <w:rPr>
                <w:rFonts w:hint="eastAsia" w:ascii="Times New Roman" w:hAnsi="Times New Roman"/>
                <w:color w:val="000000" w:themeColor="text1"/>
                <w:kern w:val="0"/>
                <w:sz w:val="24"/>
                <w:szCs w:val="24"/>
              </w:rPr>
              <w:t>。</w:t>
            </w:r>
          </w:p>
          <w:p w14:paraId="62A0608D">
            <w:pPr>
              <w:spacing w:line="360" w:lineRule="auto"/>
              <w:ind w:firstLine="480" w:firstLineChars="200"/>
              <w:rPr>
                <w:rFonts w:ascii="Times New Roman"/>
                <w:color w:val="000000" w:themeColor="text1"/>
                <w:sz w:val="24"/>
              </w:rPr>
            </w:pPr>
            <w:r>
              <w:rPr>
                <w:rFonts w:ascii="Times New Roman" w:hAnsi="Times New Roman"/>
                <w:color w:val="000000" w:themeColor="text1"/>
                <w:sz w:val="24"/>
              </w:rPr>
              <w:t>（</w:t>
            </w:r>
            <w:r>
              <w:rPr>
                <w:rFonts w:hint="eastAsia" w:ascii="Times New Roman" w:hAnsi="Times New Roman"/>
                <w:color w:val="000000" w:themeColor="text1"/>
                <w:sz w:val="24"/>
              </w:rPr>
              <w:t>4</w:t>
            </w:r>
            <w:r>
              <w:rPr>
                <w:rFonts w:ascii="Times New Roman" w:hAnsi="Times New Roman"/>
                <w:color w:val="000000" w:themeColor="text1"/>
                <w:sz w:val="24"/>
              </w:rPr>
              <w:t>）</w:t>
            </w:r>
            <w:r>
              <w:rPr>
                <w:rFonts w:ascii="Times New Roman"/>
                <w:color w:val="000000" w:themeColor="text1"/>
                <w:sz w:val="24"/>
              </w:rPr>
              <w:t xml:space="preserve"> “三线一单”符合性分析</w:t>
            </w:r>
          </w:p>
          <w:p w14:paraId="121C3A74">
            <w:pPr>
              <w:spacing w:line="360" w:lineRule="auto"/>
              <w:ind w:firstLine="480" w:firstLineChars="200"/>
              <w:rPr>
                <w:rFonts w:ascii="Times New Roman"/>
                <w:color w:val="000000" w:themeColor="text1"/>
                <w:sz w:val="24"/>
                <w:szCs w:val="24"/>
              </w:rPr>
            </w:pPr>
            <w:r>
              <w:rPr>
                <w:rFonts w:hint="eastAsia" w:ascii="Times New Roman"/>
                <w:color w:val="000000" w:themeColor="text1"/>
                <w:sz w:val="24"/>
                <w:szCs w:val="24"/>
              </w:rPr>
              <w:t>①</w:t>
            </w:r>
            <w:r>
              <w:rPr>
                <w:rFonts w:ascii="Times New Roman"/>
                <w:color w:val="000000" w:themeColor="text1"/>
                <w:sz w:val="24"/>
                <w:szCs w:val="24"/>
              </w:rPr>
              <w:t>生态红线</w:t>
            </w:r>
          </w:p>
          <w:p w14:paraId="37FCB4FB">
            <w:pPr>
              <w:spacing w:line="360" w:lineRule="auto"/>
              <w:ind w:firstLine="480" w:firstLineChars="200"/>
              <w:rPr>
                <w:rFonts w:ascii="Times New Roman"/>
                <w:color w:val="000000" w:themeColor="text1"/>
                <w:sz w:val="24"/>
                <w:szCs w:val="24"/>
              </w:rPr>
            </w:pPr>
            <w:r>
              <w:rPr>
                <w:rFonts w:hint="eastAsia" w:ascii="Times New Roman"/>
                <w:color w:val="000000" w:themeColor="text1"/>
                <w:sz w:val="24"/>
                <w:szCs w:val="24"/>
              </w:rPr>
              <w:t>根据《云南省生态保护红线》（云政发〔</w:t>
            </w:r>
            <w:r>
              <w:rPr>
                <w:rFonts w:ascii="Times New Roman"/>
                <w:color w:val="000000" w:themeColor="text1"/>
                <w:sz w:val="24"/>
                <w:szCs w:val="24"/>
              </w:rPr>
              <w:t>2018〕32号）的通知结合项目地理位置</w:t>
            </w:r>
            <w:r>
              <w:rPr>
                <w:rFonts w:hint="eastAsia" w:ascii="Times New Roman"/>
                <w:color w:val="000000" w:themeColor="text1"/>
                <w:sz w:val="24"/>
                <w:szCs w:val="24"/>
              </w:rPr>
              <w:t>，</w:t>
            </w:r>
            <w:r>
              <w:rPr>
                <w:rFonts w:hAnsi="宋体"/>
                <w:color w:val="000000" w:themeColor="text1"/>
                <w:sz w:val="24"/>
                <w:szCs w:val="24"/>
              </w:rPr>
              <w:t>本项目用地范围及评价范围内不涉及云南省生态保护红线范围内的生态保护红线区域</w:t>
            </w:r>
            <w:r>
              <w:rPr>
                <w:rFonts w:hint="eastAsia" w:ascii="Times New Roman"/>
                <w:color w:val="000000" w:themeColor="text1"/>
                <w:sz w:val="24"/>
                <w:szCs w:val="24"/>
              </w:rPr>
              <w:t>，也</w:t>
            </w:r>
            <w:r>
              <w:rPr>
                <w:rFonts w:ascii="Times New Roman"/>
                <w:color w:val="000000" w:themeColor="text1"/>
                <w:sz w:val="24"/>
                <w:szCs w:val="24"/>
              </w:rPr>
              <w:t>不在</w:t>
            </w:r>
            <w:r>
              <w:rPr>
                <w:rFonts w:hint="eastAsia" w:ascii="Times New Roman"/>
                <w:color w:val="000000" w:themeColor="text1"/>
                <w:sz w:val="24"/>
                <w:szCs w:val="24"/>
              </w:rPr>
              <w:t>当地</w:t>
            </w:r>
            <w:r>
              <w:rPr>
                <w:rFonts w:ascii="Times New Roman"/>
                <w:color w:val="000000" w:themeColor="text1"/>
                <w:sz w:val="24"/>
                <w:szCs w:val="24"/>
              </w:rPr>
              <w:t>饮用水源</w:t>
            </w:r>
            <w:r>
              <w:rPr>
                <w:rFonts w:hint="eastAsia" w:ascii="Times New Roman"/>
                <w:color w:val="000000" w:themeColor="text1"/>
                <w:sz w:val="24"/>
                <w:szCs w:val="24"/>
              </w:rPr>
              <w:t>、</w:t>
            </w:r>
            <w:r>
              <w:rPr>
                <w:rFonts w:ascii="Times New Roman"/>
                <w:color w:val="000000" w:themeColor="text1"/>
                <w:sz w:val="24"/>
                <w:szCs w:val="24"/>
              </w:rPr>
              <w:t>风景区</w:t>
            </w:r>
            <w:r>
              <w:rPr>
                <w:rFonts w:hint="eastAsia" w:ascii="Times New Roman"/>
                <w:color w:val="000000" w:themeColor="text1"/>
                <w:sz w:val="24"/>
                <w:szCs w:val="24"/>
              </w:rPr>
              <w:t>、</w:t>
            </w:r>
            <w:r>
              <w:rPr>
                <w:rFonts w:ascii="Times New Roman"/>
                <w:color w:val="000000" w:themeColor="text1"/>
                <w:sz w:val="24"/>
                <w:szCs w:val="24"/>
              </w:rPr>
              <w:t>自然保护区等生态保护区内</w:t>
            </w:r>
            <w:r>
              <w:rPr>
                <w:rFonts w:hint="eastAsia" w:ascii="Times New Roman"/>
                <w:color w:val="000000" w:themeColor="text1"/>
                <w:sz w:val="24"/>
                <w:szCs w:val="24"/>
              </w:rPr>
              <w:t>；</w:t>
            </w:r>
            <w:r>
              <w:rPr>
                <w:rFonts w:ascii="Times New Roman"/>
                <w:color w:val="000000" w:themeColor="text1"/>
                <w:sz w:val="24"/>
                <w:szCs w:val="24"/>
              </w:rPr>
              <w:t>满足生态保护红线要求</w:t>
            </w:r>
            <w:r>
              <w:rPr>
                <w:rFonts w:hint="eastAsia" w:ascii="Times New Roman"/>
                <w:color w:val="000000" w:themeColor="text1"/>
                <w:sz w:val="24"/>
                <w:szCs w:val="24"/>
              </w:rPr>
              <w:t>。</w:t>
            </w:r>
          </w:p>
          <w:p w14:paraId="5E174252">
            <w:pPr>
              <w:spacing w:line="360" w:lineRule="auto"/>
              <w:ind w:firstLine="480" w:firstLineChars="200"/>
              <w:rPr>
                <w:rFonts w:ascii="Times New Roman"/>
                <w:color w:val="000000" w:themeColor="text1"/>
                <w:sz w:val="24"/>
              </w:rPr>
            </w:pPr>
            <w:r>
              <w:rPr>
                <w:rFonts w:hint="eastAsia" w:ascii="Times New Roman"/>
                <w:color w:val="000000" w:themeColor="text1"/>
                <w:sz w:val="24"/>
              </w:rPr>
              <w:t>②</w:t>
            </w:r>
            <w:r>
              <w:rPr>
                <w:rFonts w:ascii="Times New Roman"/>
                <w:color w:val="000000" w:themeColor="text1"/>
                <w:sz w:val="24"/>
              </w:rPr>
              <w:t>环境质量底线</w:t>
            </w:r>
          </w:p>
          <w:p w14:paraId="76B9501D">
            <w:pPr>
              <w:spacing w:line="360" w:lineRule="auto"/>
              <w:ind w:firstLine="480" w:firstLineChars="200"/>
              <w:rPr>
                <w:rFonts w:ascii="Times New Roman"/>
                <w:color w:val="000000" w:themeColor="text1"/>
                <w:sz w:val="24"/>
              </w:rPr>
            </w:pPr>
            <w:r>
              <w:rPr>
                <w:rFonts w:hint="eastAsia" w:ascii="Times New Roman" w:hAnsi="Times New Roman"/>
                <w:color w:val="000000" w:themeColor="text1"/>
                <w:sz w:val="24"/>
                <w:szCs w:val="24"/>
              </w:rPr>
              <w:t>项目所在地大气环境满足</w:t>
            </w:r>
            <w:r>
              <w:rPr>
                <w:rFonts w:hint="eastAsia" w:ascii="Times New Roman" w:hAnsi="Times New Roman"/>
                <w:color w:val="000000" w:themeColor="text1"/>
                <w:sz w:val="24"/>
              </w:rPr>
              <w:t>《环境空气质量标准》（</w:t>
            </w:r>
            <w:r>
              <w:rPr>
                <w:rFonts w:ascii="Times New Roman" w:hAnsi="Times New Roman"/>
                <w:color w:val="000000" w:themeColor="text1"/>
                <w:sz w:val="24"/>
              </w:rPr>
              <w:t>GB3095-2012</w:t>
            </w:r>
            <w:r>
              <w:rPr>
                <w:rFonts w:hint="eastAsia" w:ascii="Times New Roman" w:hAnsi="Times New Roman"/>
                <w:color w:val="000000" w:themeColor="text1"/>
                <w:sz w:val="24"/>
              </w:rPr>
              <w:t>）中</w:t>
            </w:r>
            <w:r>
              <w:rPr>
                <w:rFonts w:ascii="Times New Roman"/>
                <w:color w:val="000000" w:themeColor="text1"/>
                <w:sz w:val="24"/>
              </w:rPr>
              <w:t>二级标准要求</w:t>
            </w:r>
            <w:r>
              <w:rPr>
                <w:rFonts w:hint="eastAsia" w:ascii="Times New Roman"/>
                <w:color w:val="000000" w:themeColor="text1"/>
                <w:sz w:val="24"/>
              </w:rPr>
              <w:t>，</w:t>
            </w:r>
            <w:r>
              <w:rPr>
                <w:rFonts w:ascii="Times New Roman"/>
                <w:color w:val="000000" w:themeColor="text1"/>
                <w:sz w:val="24"/>
              </w:rPr>
              <w:t>地表水满足</w:t>
            </w:r>
            <w:r>
              <w:rPr>
                <w:rFonts w:hint="eastAsia" w:ascii="Times New Roman"/>
                <w:color w:val="000000" w:themeColor="text1"/>
                <w:sz w:val="24"/>
              </w:rPr>
              <w:t>《地表水环境质量标准》（GB3838-2002）中</w:t>
            </w:r>
            <w:r>
              <w:rPr>
                <w:rFonts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 3 \* ROMAN</w:instrText>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III</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类标准要求</w:t>
            </w:r>
            <w:r>
              <w:rPr>
                <w:rFonts w:hint="eastAsia" w:ascii="Times New Roman" w:hAnsi="Times New Roman"/>
                <w:color w:val="000000" w:themeColor="text1"/>
                <w:sz w:val="24"/>
                <w:szCs w:val="24"/>
              </w:rPr>
              <w:t>；</w:t>
            </w:r>
            <w:r>
              <w:rPr>
                <w:rFonts w:ascii="Times New Roman" w:hAnsi="Times New Roman"/>
                <w:color w:val="000000" w:themeColor="text1"/>
                <w:sz w:val="24"/>
                <w:szCs w:val="24"/>
              </w:rPr>
              <w:t>声环境达到</w:t>
            </w:r>
            <w:r>
              <w:rPr>
                <w:rFonts w:hint="eastAsia" w:ascii="Times New Roman" w:hAnsi="Times New Roman"/>
                <w:color w:val="000000" w:themeColor="text1"/>
                <w:sz w:val="24"/>
                <w:szCs w:val="24"/>
              </w:rPr>
              <w:t>《声环境质量标准》（</w:t>
            </w:r>
            <w:r>
              <w:rPr>
                <w:rFonts w:ascii="Times New Roman" w:hAnsi="Times New Roman"/>
                <w:color w:val="000000" w:themeColor="text1"/>
                <w:sz w:val="24"/>
                <w:szCs w:val="24"/>
              </w:rPr>
              <w:t>GB3096-2008</w:t>
            </w:r>
            <w:r>
              <w:rPr>
                <w:rFonts w:hint="eastAsia" w:ascii="Times New Roman" w:hAnsi="Times New Roman"/>
                <w:color w:val="000000" w:themeColor="text1"/>
                <w:sz w:val="24"/>
                <w:szCs w:val="24"/>
              </w:rPr>
              <w:t>）中3类标准要求</w:t>
            </w:r>
            <w:r>
              <w:rPr>
                <w:rFonts w:ascii="Times New Roman"/>
                <w:color w:val="000000" w:themeColor="text1"/>
                <w:sz w:val="24"/>
              </w:rPr>
              <w:t>。建设项目废水</w:t>
            </w:r>
            <w:r>
              <w:rPr>
                <w:rFonts w:hint="eastAsia" w:ascii="Times New Roman"/>
                <w:color w:val="000000" w:themeColor="text1"/>
                <w:sz w:val="24"/>
              </w:rPr>
              <w:t>、</w:t>
            </w:r>
            <w:r>
              <w:rPr>
                <w:rFonts w:ascii="Times New Roman"/>
                <w:color w:val="000000" w:themeColor="text1"/>
                <w:sz w:val="24"/>
              </w:rPr>
              <w:t>废气</w:t>
            </w:r>
            <w:r>
              <w:rPr>
                <w:rFonts w:hint="eastAsia" w:ascii="Times New Roman"/>
                <w:color w:val="000000" w:themeColor="text1"/>
                <w:sz w:val="24"/>
              </w:rPr>
              <w:t>、</w:t>
            </w:r>
            <w:r>
              <w:rPr>
                <w:rFonts w:ascii="Times New Roman"/>
                <w:color w:val="000000" w:themeColor="text1"/>
                <w:sz w:val="24"/>
              </w:rPr>
              <w:t>固废均得到合理处置</w:t>
            </w:r>
            <w:r>
              <w:rPr>
                <w:rFonts w:hint="eastAsia" w:ascii="Times New Roman"/>
                <w:color w:val="000000" w:themeColor="text1"/>
                <w:sz w:val="24"/>
              </w:rPr>
              <w:t>，</w:t>
            </w:r>
            <w:r>
              <w:rPr>
                <w:rFonts w:ascii="Times New Roman"/>
                <w:color w:val="000000" w:themeColor="text1"/>
                <w:sz w:val="24"/>
              </w:rPr>
              <w:t>噪声对周围影响较小</w:t>
            </w:r>
            <w:r>
              <w:rPr>
                <w:rFonts w:hint="eastAsia" w:ascii="Times New Roman"/>
                <w:color w:val="000000" w:themeColor="text1"/>
                <w:sz w:val="24"/>
              </w:rPr>
              <w:t>，</w:t>
            </w:r>
            <w:r>
              <w:rPr>
                <w:rFonts w:ascii="Times New Roman"/>
                <w:color w:val="000000" w:themeColor="text1"/>
                <w:sz w:val="24"/>
              </w:rPr>
              <w:t>不会突破项目所在地的环境质量底线</w:t>
            </w:r>
            <w:r>
              <w:rPr>
                <w:rFonts w:hint="eastAsia" w:ascii="Times New Roman"/>
                <w:color w:val="000000" w:themeColor="text1"/>
                <w:sz w:val="24"/>
              </w:rPr>
              <w:t>。</w:t>
            </w:r>
            <w:r>
              <w:rPr>
                <w:rFonts w:ascii="Times New Roman"/>
                <w:color w:val="000000" w:themeColor="text1"/>
                <w:sz w:val="24"/>
              </w:rPr>
              <w:t>因此该项目的建设符合环境质量底线</w:t>
            </w:r>
            <w:r>
              <w:rPr>
                <w:rFonts w:hint="eastAsia" w:ascii="Times New Roman"/>
                <w:color w:val="000000" w:themeColor="text1"/>
                <w:sz w:val="24"/>
              </w:rPr>
              <w:t>要求。</w:t>
            </w:r>
          </w:p>
          <w:p w14:paraId="6B283D5A">
            <w:pPr>
              <w:spacing w:line="360" w:lineRule="auto"/>
              <w:ind w:firstLine="480" w:firstLineChars="200"/>
              <w:rPr>
                <w:rFonts w:ascii="Times New Roman" w:hAnsi="Times New Roman"/>
                <w:color w:val="000000" w:themeColor="text1"/>
                <w:sz w:val="24"/>
                <w:szCs w:val="24"/>
              </w:rPr>
            </w:pPr>
            <w:r>
              <w:rPr>
                <w:rFonts w:hint="eastAsia" w:ascii="宋体" w:hAnsi="宋体" w:cs="宋体"/>
                <w:color w:val="000000" w:themeColor="text1"/>
                <w:sz w:val="24"/>
                <w:szCs w:val="24"/>
              </w:rPr>
              <w:t>③</w:t>
            </w:r>
            <w:r>
              <w:rPr>
                <w:rFonts w:ascii="Times New Roman" w:hAnsi="Times New Roman"/>
                <w:color w:val="000000" w:themeColor="text1"/>
                <w:sz w:val="24"/>
                <w:szCs w:val="24"/>
              </w:rPr>
              <w:t>资源利用上线</w:t>
            </w:r>
          </w:p>
          <w:p w14:paraId="634E0946">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项目生产</w:t>
            </w:r>
            <w:r>
              <w:rPr>
                <w:rFonts w:hint="eastAsia" w:ascii="Times New Roman" w:hAnsi="Times New Roman"/>
                <w:color w:val="000000" w:themeColor="text1"/>
                <w:sz w:val="24"/>
                <w:szCs w:val="24"/>
              </w:rPr>
              <w:t>过程</w:t>
            </w:r>
            <w:r>
              <w:rPr>
                <w:rFonts w:ascii="Times New Roman" w:hAnsi="Times New Roman"/>
                <w:color w:val="000000" w:themeColor="text1"/>
                <w:sz w:val="24"/>
                <w:szCs w:val="24"/>
              </w:rPr>
              <w:t>中主要使用水及电</w:t>
            </w:r>
            <w:r>
              <w:rPr>
                <w:rFonts w:hint="eastAsia" w:ascii="Times New Roman" w:hAnsi="Times New Roman"/>
                <w:color w:val="000000" w:themeColor="text1"/>
                <w:sz w:val="24"/>
                <w:szCs w:val="24"/>
              </w:rPr>
              <w:t>，原材料及能源消耗合理分配，不触及能源利用上线。</w:t>
            </w:r>
            <w:r>
              <w:rPr>
                <w:rFonts w:ascii="Times New Roman" w:hAnsi="Times New Roman"/>
                <w:color w:val="000000" w:themeColor="text1"/>
                <w:sz w:val="24"/>
                <w:szCs w:val="24"/>
              </w:rPr>
              <w:t>生产过程产生的</w:t>
            </w:r>
            <w:r>
              <w:rPr>
                <w:rFonts w:hint="eastAsia" w:ascii="Times New Roman" w:hAnsi="宋体"/>
                <w:color w:val="000000" w:themeColor="text1"/>
                <w:kern w:val="0"/>
                <w:sz w:val="24"/>
                <w:szCs w:val="24"/>
              </w:rPr>
              <w:t>醋渣</w:t>
            </w:r>
            <w:r>
              <w:rPr>
                <w:rFonts w:hint="eastAsia" w:ascii="Times New Roman" w:hAnsi="Times New Roman"/>
                <w:color w:val="000000" w:themeColor="text1"/>
                <w:sz w:val="24"/>
                <w:szCs w:val="24"/>
              </w:rPr>
              <w:t>晾干后作为饲料出售、废弃</w:t>
            </w:r>
            <w:r>
              <w:rPr>
                <w:rFonts w:hint="eastAsia" w:ascii="Times New Roman" w:hAnsi="宋体"/>
                <w:color w:val="000000" w:themeColor="text1"/>
                <w:kern w:val="0"/>
                <w:sz w:val="24"/>
                <w:szCs w:val="24"/>
              </w:rPr>
              <w:t>包装袋</w:t>
            </w:r>
            <w:r>
              <w:rPr>
                <w:rFonts w:hint="eastAsia" w:ascii="Times New Roman" w:hAnsi="Times New Roman"/>
                <w:color w:val="000000" w:themeColor="text1"/>
                <w:sz w:val="24"/>
                <w:szCs w:val="24"/>
              </w:rPr>
              <w:t>外售给回收部门综合利用，实现了固体废物减量化</w:t>
            </w:r>
            <w:r>
              <w:rPr>
                <w:rFonts w:ascii="Times New Roman" w:hAnsi="Times New Roman"/>
                <w:color w:val="000000" w:themeColor="text1"/>
                <w:sz w:val="24"/>
                <w:szCs w:val="24"/>
              </w:rPr>
              <w:t>。因此</w:t>
            </w:r>
            <w:r>
              <w:rPr>
                <w:rFonts w:hint="eastAsia" w:ascii="Times New Roman" w:hAnsi="Times New Roman"/>
                <w:color w:val="000000" w:themeColor="text1"/>
                <w:sz w:val="24"/>
                <w:szCs w:val="24"/>
              </w:rPr>
              <w:t>，</w:t>
            </w:r>
            <w:r>
              <w:rPr>
                <w:rFonts w:ascii="Times New Roman" w:hAnsi="Times New Roman"/>
                <w:color w:val="000000" w:themeColor="text1"/>
                <w:sz w:val="24"/>
                <w:szCs w:val="24"/>
              </w:rPr>
              <w:t>本项目不会突破当地资源利用上线</w:t>
            </w:r>
            <w:r>
              <w:rPr>
                <w:rFonts w:hint="eastAsia" w:ascii="Times New Roman" w:hAnsi="Times New Roman"/>
                <w:color w:val="000000" w:themeColor="text1"/>
                <w:sz w:val="24"/>
                <w:szCs w:val="24"/>
              </w:rPr>
              <w:t>，</w:t>
            </w:r>
            <w:r>
              <w:rPr>
                <w:rFonts w:ascii="Times New Roman" w:hAnsi="Times New Roman"/>
                <w:color w:val="000000" w:themeColor="text1"/>
                <w:sz w:val="24"/>
                <w:szCs w:val="24"/>
              </w:rPr>
              <w:t>符合要求。</w:t>
            </w:r>
          </w:p>
          <w:p w14:paraId="6F84A81E">
            <w:pPr>
              <w:spacing w:line="360" w:lineRule="auto"/>
              <w:ind w:firstLine="480" w:firstLineChars="200"/>
              <w:rPr>
                <w:rFonts w:ascii="Times New Roman" w:hAnsi="Times New Roman"/>
                <w:color w:val="000000" w:themeColor="text1"/>
                <w:sz w:val="24"/>
              </w:rPr>
            </w:pPr>
            <w:r>
              <w:rPr>
                <w:rFonts w:hint="eastAsia" w:ascii="宋体" w:hAnsi="宋体" w:cs="宋体"/>
                <w:color w:val="000000" w:themeColor="text1"/>
                <w:sz w:val="24"/>
              </w:rPr>
              <w:t>④</w:t>
            </w:r>
            <w:r>
              <w:rPr>
                <w:rFonts w:ascii="Times New Roman" w:hAnsi="Times New Roman"/>
                <w:color w:val="000000" w:themeColor="text1"/>
                <w:sz w:val="24"/>
              </w:rPr>
              <w:t>环境准入负面清单</w:t>
            </w:r>
          </w:p>
          <w:p w14:paraId="76B27FE1">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对照国家发展改革委《产业结构调整指导目录（201</w:t>
            </w:r>
            <w:r>
              <w:rPr>
                <w:rFonts w:hint="eastAsia" w:ascii="Times New Roman" w:hAnsi="Times New Roman"/>
                <w:color w:val="000000" w:themeColor="text1"/>
                <w:sz w:val="24"/>
              </w:rPr>
              <w:t>9</w:t>
            </w:r>
            <w:r>
              <w:rPr>
                <w:rFonts w:ascii="Times New Roman" w:hAnsi="Times New Roman"/>
                <w:color w:val="000000" w:themeColor="text1"/>
                <w:sz w:val="24"/>
              </w:rPr>
              <w:t>年本）》中的内容</w:t>
            </w:r>
            <w:r>
              <w:rPr>
                <w:rStyle w:val="175"/>
                <w:rFonts w:hint="default" w:ascii="Times New Roman" w:hAnsi="Times New Roman"/>
                <w:color w:val="000000" w:themeColor="text1"/>
                <w:sz w:val="24"/>
                <w:lang w:val="zh-CN"/>
              </w:rPr>
              <w:t>，本项目属于</w:t>
            </w:r>
            <w:r>
              <w:rPr>
                <w:rFonts w:hint="eastAsia" w:ascii="Times New Roman" w:hAnsi="宋体"/>
                <w:color w:val="000000" w:themeColor="text1"/>
                <w:sz w:val="24"/>
              </w:rPr>
              <w:t>允许</w:t>
            </w:r>
            <w:r>
              <w:rPr>
                <w:rStyle w:val="175"/>
                <w:rFonts w:hint="default" w:ascii="Times New Roman" w:hAnsi="Times New Roman"/>
                <w:color w:val="000000" w:themeColor="text1"/>
                <w:sz w:val="24"/>
                <w:lang w:val="zh-CN"/>
              </w:rPr>
              <w:t>类项目，且不在项目所在乡镇功能区的负面清单内。</w:t>
            </w:r>
            <w:r>
              <w:rPr>
                <w:rFonts w:ascii="Times New Roman" w:hAnsi="Times New Roman"/>
                <w:color w:val="000000" w:themeColor="text1"/>
                <w:sz w:val="24"/>
              </w:rPr>
              <w:t>因此本项目应为环境准入允许类别。</w:t>
            </w:r>
          </w:p>
          <w:p w14:paraId="5E23276E">
            <w:pPr>
              <w:autoSpaceDE w:val="0"/>
              <w:autoSpaceDN w:val="0"/>
              <w:spacing w:line="360" w:lineRule="auto"/>
              <w:ind w:firstLine="480" w:firstLineChars="200"/>
              <w:rPr>
                <w:color w:val="000000" w:themeColor="text1"/>
                <w:sz w:val="24"/>
              </w:rPr>
            </w:pPr>
            <w:r>
              <w:rPr>
                <w:rFonts w:hint="eastAsia"/>
                <w:color w:val="000000" w:themeColor="text1"/>
                <w:sz w:val="24"/>
              </w:rPr>
              <w:t>综上所述，本项目实施符合“三线一单”要求。</w:t>
            </w:r>
          </w:p>
          <w:p w14:paraId="2A7B0138">
            <w:pPr>
              <w:spacing w:line="360" w:lineRule="auto"/>
              <w:ind w:firstLine="551" w:firstLineChars="196"/>
              <w:rPr>
                <w:rFonts w:ascii="Times New Roman" w:hAnsi="Times New Roman"/>
                <w:b/>
                <w:bCs/>
                <w:color w:val="000000" w:themeColor="text1"/>
                <w:sz w:val="28"/>
                <w:szCs w:val="28"/>
              </w:rPr>
            </w:pPr>
            <w:r>
              <w:rPr>
                <w:rFonts w:ascii="Times New Roman" w:hAnsi="Times New Roman"/>
                <w:b/>
                <w:bCs/>
                <w:color w:val="000000" w:themeColor="text1"/>
                <w:sz w:val="28"/>
                <w:szCs w:val="28"/>
              </w:rPr>
              <w:t>2、环境质量现状评价结论</w:t>
            </w:r>
          </w:p>
          <w:p w14:paraId="7ADE700A">
            <w:pPr>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（1）环境空气质量现状</w:t>
            </w:r>
          </w:p>
          <w:p w14:paraId="45367C97">
            <w:pPr>
              <w:tabs>
                <w:tab w:val="left" w:pos="6300"/>
              </w:tabs>
              <w:spacing w:line="360" w:lineRule="auto"/>
              <w:ind w:firstLine="480" w:firstLineChars="200"/>
              <w:rPr>
                <w:rFonts w:ascii="Times New Roman"/>
                <w:color w:val="000000" w:themeColor="text1"/>
                <w:sz w:val="24"/>
              </w:rPr>
            </w:pPr>
            <w:r>
              <w:rPr>
                <w:rFonts w:ascii="Times New Roman"/>
                <w:color w:val="000000" w:themeColor="text1"/>
                <w:sz w:val="24"/>
              </w:rPr>
              <w:t>本项目所在地位于</w:t>
            </w:r>
            <w:r>
              <w:rPr>
                <w:rFonts w:hint="eastAsia" w:ascii="Times New Roman" w:hAnsi="Times New Roman"/>
                <w:color w:val="000000" w:themeColor="text1"/>
                <w:sz w:val="24"/>
                <w:szCs w:val="24"/>
              </w:rPr>
              <w:t>芒市帕底工业园区</w:t>
            </w:r>
            <w:r>
              <w:rPr>
                <w:rFonts w:ascii="Times New Roman"/>
                <w:color w:val="000000" w:themeColor="text1"/>
                <w:sz w:val="24"/>
              </w:rPr>
              <w:t>，按环境空气质量功能区划分项目区属于二类区（城镇规划中确定的居住区、商业交通居民混合区、文化区、一般工业区和农村地区），应执行《环境空气质量标准</w:t>
            </w:r>
            <w:r>
              <w:rPr>
                <w:rFonts w:hint="eastAsia" w:ascii="Times New Roman"/>
                <w:color w:val="000000" w:themeColor="text1"/>
                <w:sz w:val="24"/>
              </w:rPr>
              <w:t>》</w:t>
            </w:r>
            <w:r>
              <w:rPr>
                <w:rFonts w:hint="eastAsia" w:ascii="Times New Roman" w:hAnsi="Times New Roman"/>
                <w:color w:val="000000" w:themeColor="text1"/>
                <w:sz w:val="24"/>
                <w:szCs w:val="24"/>
              </w:rPr>
              <w:t>（</w:t>
            </w:r>
            <w:r>
              <w:rPr>
                <w:rFonts w:ascii="Times New Roman" w:hAnsi="Times New Roman"/>
                <w:color w:val="000000" w:themeColor="text1"/>
                <w:sz w:val="24"/>
                <w:szCs w:val="24"/>
              </w:rPr>
              <w:t>GB3095</w:t>
            </w:r>
            <w:r>
              <w:rPr>
                <w:rFonts w:hint="eastAsia" w:ascii="Times New Roman" w:hAnsi="Times New Roman"/>
                <w:color w:val="000000" w:themeColor="text1"/>
                <w:sz w:val="24"/>
                <w:szCs w:val="24"/>
              </w:rPr>
              <w:t>－</w:t>
            </w:r>
            <w:r>
              <w:rPr>
                <w:rFonts w:ascii="Times New Roman" w:hAnsi="Times New Roman"/>
                <w:color w:val="000000" w:themeColor="text1"/>
                <w:sz w:val="24"/>
                <w:szCs w:val="24"/>
              </w:rPr>
              <w:t>2012</w:t>
            </w:r>
            <w:r>
              <w:rPr>
                <w:rFonts w:hint="eastAsia" w:ascii="Times New Roman" w:hAnsi="Times New Roman"/>
                <w:color w:val="000000" w:themeColor="text1"/>
                <w:sz w:val="24"/>
                <w:szCs w:val="24"/>
              </w:rPr>
              <w:t>）二级标准</w:t>
            </w:r>
          </w:p>
          <w:p w14:paraId="761C4B7E">
            <w:pPr>
              <w:tabs>
                <w:tab w:val="left" w:pos="6300"/>
              </w:tabs>
              <w:spacing w:line="360" w:lineRule="auto"/>
              <w:ind w:firstLine="480" w:firstLineChars="200"/>
              <w:rPr>
                <w:rFonts w:ascii="Times New Roman"/>
                <w:color w:val="000000" w:themeColor="text1"/>
                <w:sz w:val="24"/>
              </w:rPr>
            </w:pPr>
            <w:r>
              <w:rPr>
                <w:rFonts w:ascii="Times New Roman"/>
                <w:color w:val="000000" w:themeColor="text1"/>
                <w:sz w:val="24"/>
              </w:rPr>
              <w:t>根据</w:t>
            </w:r>
            <w:r>
              <w:rPr>
                <w:rFonts w:hint="eastAsia" w:ascii="Times New Roman"/>
                <w:color w:val="000000" w:themeColor="text1"/>
                <w:sz w:val="24"/>
              </w:rPr>
              <w:t>“2019年德宏州城市质量公报”及“2020年1月德宏州城市环境空气质量月报”</w:t>
            </w:r>
            <w:r>
              <w:rPr>
                <w:rFonts w:ascii="Times New Roman"/>
                <w:color w:val="000000" w:themeColor="text1"/>
                <w:sz w:val="24"/>
              </w:rPr>
              <w:t>可知</w:t>
            </w:r>
            <w:r>
              <w:rPr>
                <w:rFonts w:hint="eastAsia" w:ascii="Times New Roman"/>
                <w:color w:val="000000" w:themeColor="text1"/>
                <w:sz w:val="24"/>
              </w:rPr>
              <w:t>，2019年1月~12月及2020年1月芒市城市环境空气质量优良率为100%。</w:t>
            </w:r>
            <w:r>
              <w:rPr>
                <w:rFonts w:hint="eastAsia" w:ascii="Times New Roman" w:hAnsi="Times New Roman"/>
                <w:color w:val="000000" w:themeColor="text1"/>
                <w:sz w:val="24"/>
                <w:szCs w:val="24"/>
              </w:rPr>
              <w:t>根据现场实地踏勘，</w:t>
            </w:r>
            <w:r>
              <w:rPr>
                <w:rFonts w:hint="eastAsia" w:ascii="Times New Roman" w:hAnsi="Times New Roman"/>
                <w:bCs/>
                <w:color w:val="000000" w:themeColor="text1"/>
                <w:sz w:val="24"/>
                <w:szCs w:val="24"/>
              </w:rPr>
              <w:t>项目区南侧10m处为芒市永城坚果有限公司，西南侧30m处为芒市新希望农牧科技有限公司，东侧紧邻咖啡大道</w:t>
            </w:r>
            <w:r>
              <w:rPr>
                <w:rFonts w:hint="eastAsia" w:ascii="Times New Roman" w:hAnsi="Times New Roman"/>
                <w:bCs/>
                <w:color w:val="000000" w:themeColor="text1"/>
                <w:sz w:val="24"/>
                <w:szCs w:val="28"/>
              </w:rPr>
              <w:t>，</w:t>
            </w:r>
            <w:r>
              <w:rPr>
                <w:rFonts w:hint="eastAsia" w:ascii="Times New Roman" w:hAnsi="Times New Roman"/>
                <w:color w:val="000000" w:themeColor="text1"/>
                <w:sz w:val="24"/>
                <w:szCs w:val="24"/>
              </w:rPr>
              <w:t>周边无重大污染源，空气环境质量较好，可满足《环境空气质量标准》（</w:t>
            </w:r>
            <w:r>
              <w:rPr>
                <w:rFonts w:ascii="Times New Roman" w:hAnsi="Times New Roman"/>
                <w:color w:val="000000" w:themeColor="text1"/>
                <w:sz w:val="24"/>
                <w:szCs w:val="24"/>
              </w:rPr>
              <w:t>GB3095</w:t>
            </w:r>
            <w:r>
              <w:rPr>
                <w:rFonts w:hint="eastAsia" w:ascii="Times New Roman" w:hAnsi="Times New Roman"/>
                <w:color w:val="000000" w:themeColor="text1"/>
                <w:sz w:val="24"/>
                <w:szCs w:val="24"/>
              </w:rPr>
              <w:t>－</w:t>
            </w:r>
            <w:r>
              <w:rPr>
                <w:rFonts w:ascii="Times New Roman" w:hAnsi="Times New Roman"/>
                <w:color w:val="000000" w:themeColor="text1"/>
                <w:sz w:val="24"/>
                <w:szCs w:val="24"/>
              </w:rPr>
              <w:t>2012</w:t>
            </w:r>
            <w:r>
              <w:rPr>
                <w:rFonts w:hint="eastAsia" w:ascii="Times New Roman" w:hAnsi="Times New Roman"/>
                <w:color w:val="000000" w:themeColor="text1"/>
                <w:sz w:val="24"/>
                <w:szCs w:val="24"/>
              </w:rPr>
              <w:t>）二级标准，</w:t>
            </w:r>
            <w:r>
              <w:rPr>
                <w:rFonts w:hint="eastAsia" w:ascii="Times New Roman" w:hAnsi="Times New Roman"/>
                <w:color w:val="000000" w:themeColor="text1"/>
                <w:sz w:val="24"/>
              </w:rPr>
              <w:t>属于环境空气质量达标区域。</w:t>
            </w:r>
          </w:p>
          <w:p w14:paraId="5FDB8A06">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（2）</w:t>
            </w:r>
            <w:r>
              <w:rPr>
                <w:rFonts w:ascii="Times New Roman" w:hAnsi="Times New Roman"/>
                <w:bCs/>
                <w:color w:val="000000" w:themeColor="text1"/>
                <w:sz w:val="24"/>
                <w:szCs w:val="24"/>
              </w:rPr>
              <w:t>地表水环境质量现状</w:t>
            </w:r>
          </w:p>
          <w:p w14:paraId="67B0FA11">
            <w:pPr>
              <w:tabs>
                <w:tab w:val="left" w:pos="6300"/>
              </w:tabs>
              <w:spacing w:line="360" w:lineRule="auto"/>
              <w:ind w:firstLine="480" w:firstLineChars="200"/>
              <w:rPr>
                <w:rFonts w:ascii="Times New Roman" w:hAnsi="宋体"/>
                <w:color w:val="000000" w:themeColor="text1"/>
                <w:sz w:val="24"/>
              </w:rPr>
            </w:pPr>
            <w:r>
              <w:rPr>
                <w:rFonts w:hint="eastAsia" w:ascii="Times New Roman" w:hAnsi="宋体"/>
                <w:color w:val="000000" w:themeColor="text1"/>
                <w:sz w:val="24"/>
                <w:szCs w:val="24"/>
              </w:rPr>
              <w:t>本项目所在地区地表水主要为项目北侧1300m的芒市大河，芒市大河为龙江一级支流，属伊洛瓦底江水系，</w:t>
            </w:r>
            <w:r>
              <w:rPr>
                <w:rFonts w:hint="eastAsia" w:hAnsi="宋体"/>
                <w:color w:val="000000" w:themeColor="text1"/>
                <w:sz w:val="24"/>
              </w:rPr>
              <w:t>依据《云南省地表水水环境功能区划》（</w:t>
            </w:r>
            <w:r>
              <w:rPr>
                <w:rFonts w:ascii="Times New Roman" w:hAnsi="Times New Roman"/>
                <w:color w:val="000000" w:themeColor="text1"/>
                <w:sz w:val="24"/>
              </w:rPr>
              <w:t>2010~2020</w:t>
            </w:r>
            <w:r>
              <w:rPr>
                <w:rFonts w:hint="eastAsia" w:hAnsi="宋体"/>
                <w:color w:val="000000" w:themeColor="text1"/>
                <w:sz w:val="24"/>
              </w:rPr>
              <w:t>年），本项目涉及河段</w:t>
            </w:r>
            <w:r>
              <w:rPr>
                <w:rFonts w:hint="eastAsia" w:ascii="Times New Roman" w:hAnsi="宋体"/>
                <w:color w:val="000000" w:themeColor="text1"/>
                <w:sz w:val="24"/>
                <w:szCs w:val="24"/>
              </w:rPr>
              <w:t>为</w:t>
            </w:r>
            <w:r>
              <w:rPr>
                <w:rFonts w:ascii="Times New Roman" w:hAnsi="Times New Roman"/>
                <w:color w:val="000000" w:themeColor="text1"/>
                <w:kern w:val="0"/>
                <w:sz w:val="24"/>
              </w:rPr>
              <w:t xml:space="preserve"> “</w:t>
            </w:r>
            <w:r>
              <w:rPr>
                <w:rFonts w:hint="eastAsia" w:ascii="Times New Roman" w:hAnsi="宋体"/>
                <w:color w:val="000000" w:themeColor="text1"/>
                <w:kern w:val="0"/>
                <w:sz w:val="24"/>
              </w:rPr>
              <w:t>木康段面</w:t>
            </w:r>
            <w:r>
              <w:rPr>
                <w:rFonts w:ascii="Times New Roman" w:hAnsi="Times New Roman"/>
                <w:color w:val="000000" w:themeColor="text1"/>
                <w:kern w:val="0"/>
                <w:sz w:val="24"/>
              </w:rPr>
              <w:t>~</w:t>
            </w:r>
            <w:r>
              <w:rPr>
                <w:rFonts w:hint="eastAsia" w:ascii="Times New Roman" w:hAnsi="宋体"/>
                <w:color w:val="000000" w:themeColor="text1"/>
                <w:kern w:val="0"/>
                <w:sz w:val="24"/>
              </w:rPr>
              <w:t>入瑞丽江口</w:t>
            </w:r>
            <w:r>
              <w:rPr>
                <w:rFonts w:ascii="Times New Roman" w:hAnsi="Times New Roman"/>
                <w:color w:val="000000" w:themeColor="text1"/>
                <w:kern w:val="0"/>
                <w:sz w:val="24"/>
              </w:rPr>
              <w:t>”</w:t>
            </w:r>
            <w:r>
              <w:rPr>
                <w:rFonts w:hint="eastAsia" w:ascii="Times New Roman" w:hAnsi="宋体"/>
                <w:color w:val="000000" w:themeColor="text1"/>
                <w:kern w:val="0"/>
                <w:sz w:val="24"/>
              </w:rPr>
              <w:t>，水环境功能为农业用水、工业用水，水质保护类别</w:t>
            </w:r>
            <w:r>
              <w:rPr>
                <w:rFonts w:hint="eastAsia" w:ascii="Times New Roman" w:hAnsi="宋体"/>
                <w:color w:val="000000" w:themeColor="text1"/>
                <w:sz w:val="24"/>
              </w:rPr>
              <w:t>为</w:t>
            </w:r>
            <w:r>
              <w:rPr>
                <w:rFonts w:ascii="Times New Roman" w:hAnsi="Times New Roman"/>
                <w:color w:val="000000" w:themeColor="text1"/>
                <w:sz w:val="24"/>
              </w:rPr>
              <w:t>Ⅲ</w:t>
            </w:r>
            <w:r>
              <w:rPr>
                <w:rFonts w:hint="eastAsia" w:ascii="Times New Roman" w:hAnsi="宋体"/>
                <w:color w:val="000000" w:themeColor="text1"/>
                <w:sz w:val="24"/>
              </w:rPr>
              <w:t>类</w:t>
            </w:r>
            <w:r>
              <w:rPr>
                <w:rFonts w:hint="eastAsia" w:ascii="Times New Roman" w:hAnsi="宋体"/>
                <w:color w:val="000000" w:themeColor="text1"/>
                <w:sz w:val="24"/>
                <w:szCs w:val="24"/>
              </w:rPr>
              <w:t>。</w:t>
            </w:r>
            <w:r>
              <w:rPr>
                <w:rFonts w:hint="eastAsia" w:ascii="Times New Roman" w:hAnsi="宋体"/>
                <w:color w:val="000000" w:themeColor="text1"/>
                <w:sz w:val="24"/>
              </w:rPr>
              <w:t>执行《地表水环境质量标准》（</w:t>
            </w:r>
            <w:r>
              <w:rPr>
                <w:rFonts w:ascii="Times New Roman" w:hAnsi="Times New Roman"/>
                <w:color w:val="000000" w:themeColor="text1"/>
                <w:sz w:val="24"/>
              </w:rPr>
              <w:t>GB3838-2002</w:t>
            </w:r>
            <w:r>
              <w:rPr>
                <w:rFonts w:hint="eastAsia" w:ascii="Times New Roman" w:hAnsi="宋体"/>
                <w:color w:val="000000" w:themeColor="text1"/>
                <w:sz w:val="24"/>
              </w:rPr>
              <w:t>）</w:t>
            </w:r>
            <w:r>
              <w:rPr>
                <w:rFonts w:ascii="Times New Roman" w:hAnsi="Times New Roman"/>
                <w:color w:val="000000" w:themeColor="text1"/>
                <w:sz w:val="24"/>
                <w:szCs w:val="24"/>
              </w:rPr>
              <w:t>III</w:t>
            </w:r>
            <w:r>
              <w:rPr>
                <w:rFonts w:hint="eastAsia" w:ascii="Times New Roman" w:hAnsi="宋体"/>
                <w:color w:val="000000" w:themeColor="text1"/>
                <w:sz w:val="24"/>
                <w:szCs w:val="24"/>
              </w:rPr>
              <w:t>类水质</w:t>
            </w:r>
            <w:r>
              <w:rPr>
                <w:rFonts w:hint="eastAsia" w:ascii="Times New Roman" w:hAnsi="宋体"/>
                <w:color w:val="000000" w:themeColor="text1"/>
                <w:sz w:val="24"/>
              </w:rPr>
              <w:t>标准</w:t>
            </w:r>
            <w:r>
              <w:rPr>
                <w:rFonts w:hint="eastAsia" w:ascii="Times New Roman" w:hAnsi="宋体"/>
                <w:color w:val="000000" w:themeColor="text1"/>
                <w:sz w:val="24"/>
                <w:szCs w:val="24"/>
              </w:rPr>
              <w:t>。</w:t>
            </w:r>
            <w:r>
              <w:rPr>
                <w:rFonts w:hint="eastAsia" w:ascii="Times New Roman" w:hAnsi="宋体"/>
                <w:color w:val="000000" w:themeColor="text1"/>
                <w:sz w:val="24"/>
              </w:rPr>
              <w:t>根据</w:t>
            </w:r>
            <w:r>
              <w:rPr>
                <w:rFonts w:hint="eastAsia" w:ascii="Times New Roman"/>
                <w:color w:val="000000" w:themeColor="text1"/>
                <w:sz w:val="24"/>
              </w:rPr>
              <w:t>“2020年1月芒市水体质量报告”</w:t>
            </w:r>
            <w:r>
              <w:rPr>
                <w:rFonts w:hint="eastAsia" w:ascii="Times New Roman" w:hAnsi="宋体"/>
                <w:color w:val="000000" w:themeColor="text1"/>
                <w:sz w:val="24"/>
              </w:rPr>
              <w:t>，芒市大河木康断面</w:t>
            </w:r>
            <w:r>
              <w:rPr>
                <w:rFonts w:hint="eastAsia" w:ascii="Times New Roman"/>
                <w:color w:val="000000" w:themeColor="text1"/>
                <w:sz w:val="24"/>
                <w:szCs w:val="24"/>
              </w:rPr>
              <w:t>水质现状为</w:t>
            </w:r>
            <w:r>
              <w:rPr>
                <w:rFonts w:ascii="Times New Roman" w:hAnsi="Times New Roman"/>
                <w:color w:val="000000" w:themeColor="text1"/>
                <w:sz w:val="24"/>
                <w:szCs w:val="24"/>
              </w:rPr>
              <w:t>Ⅱ</w:t>
            </w:r>
            <w:r>
              <w:rPr>
                <w:rFonts w:hint="eastAsia" w:ascii="Times New Roman"/>
                <w:color w:val="000000" w:themeColor="text1"/>
                <w:sz w:val="24"/>
                <w:szCs w:val="24"/>
              </w:rPr>
              <w:t>类</w:t>
            </w:r>
            <w:r>
              <w:rPr>
                <w:rFonts w:hint="eastAsia" w:ascii="Times New Roman" w:hAnsi="宋体"/>
                <w:color w:val="000000" w:themeColor="text1"/>
                <w:sz w:val="24"/>
              </w:rPr>
              <w:t>，水质状况优，能满足《地表水环境质量标准》（</w:t>
            </w:r>
            <w:r>
              <w:rPr>
                <w:rFonts w:ascii="Times New Roman" w:hAnsi="Times New Roman"/>
                <w:color w:val="000000" w:themeColor="text1"/>
                <w:sz w:val="24"/>
              </w:rPr>
              <w:t>GB3838-2002</w:t>
            </w:r>
            <w:r>
              <w:rPr>
                <w:rFonts w:hint="eastAsia" w:ascii="Times New Roman" w:hAnsi="Times New Roman"/>
                <w:color w:val="000000" w:themeColor="text1"/>
                <w:sz w:val="24"/>
              </w:rPr>
              <w:t>）</w:t>
            </w:r>
            <w:r>
              <w:rPr>
                <w:rFonts w:ascii="Times New Roman" w:hAnsi="Times New Roman"/>
                <w:color w:val="000000" w:themeColor="text1"/>
                <w:sz w:val="24"/>
              </w:rPr>
              <w:t>Ⅲ</w:t>
            </w:r>
            <w:r>
              <w:rPr>
                <w:rFonts w:hint="eastAsia" w:ascii="Times New Roman" w:hAnsi="宋体"/>
                <w:color w:val="000000" w:themeColor="text1"/>
                <w:sz w:val="24"/>
              </w:rPr>
              <w:t>类水质要求。</w:t>
            </w:r>
          </w:p>
          <w:p w14:paraId="06897E02">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（3）</w:t>
            </w:r>
            <w:r>
              <w:rPr>
                <w:rFonts w:ascii="Times New Roman" w:hAnsi="Times New Roman"/>
                <w:bCs/>
                <w:color w:val="000000" w:themeColor="text1"/>
                <w:sz w:val="24"/>
                <w:szCs w:val="24"/>
              </w:rPr>
              <w:t>声环境质量现状</w:t>
            </w:r>
          </w:p>
          <w:p w14:paraId="70972E07">
            <w:pPr>
              <w:spacing w:line="360" w:lineRule="auto"/>
              <w:ind w:firstLine="480" w:firstLineChars="200"/>
              <w:rPr>
                <w:rFonts w:ascii="Times New Roman"/>
                <w:color w:val="000000" w:themeColor="text1"/>
                <w:sz w:val="24"/>
              </w:rPr>
            </w:pPr>
            <w:r>
              <w:rPr>
                <w:rFonts w:ascii="Times New Roman"/>
                <w:color w:val="000000" w:themeColor="text1"/>
                <w:sz w:val="24"/>
              </w:rPr>
              <w:t>本项目所在地位于</w:t>
            </w:r>
            <w:r>
              <w:rPr>
                <w:rFonts w:hint="eastAsia" w:ascii="Times New Roman" w:hAnsi="Times New Roman"/>
                <w:color w:val="000000" w:themeColor="text1"/>
                <w:sz w:val="24"/>
                <w:szCs w:val="24"/>
              </w:rPr>
              <w:t>芒市帕底工业园区</w:t>
            </w:r>
            <w:r>
              <w:rPr>
                <w:rFonts w:ascii="Times New Roman"/>
                <w:color w:val="000000" w:themeColor="text1"/>
                <w:sz w:val="24"/>
              </w:rPr>
              <w:t>，</w:t>
            </w:r>
            <w:r>
              <w:rPr>
                <w:rFonts w:hint="eastAsia" w:ascii="Times New Roman" w:hAnsi="Times New Roman"/>
                <w:color w:val="000000" w:themeColor="text1"/>
                <w:sz w:val="24"/>
              </w:rPr>
              <w:t>属于工业区，该区按城市区域噪声功能区划为</w:t>
            </w:r>
            <w:r>
              <w:rPr>
                <w:rFonts w:ascii="Times New Roman" w:hAnsi="Times New Roman"/>
                <w:color w:val="000000" w:themeColor="text1"/>
                <w:sz w:val="24"/>
              </w:rPr>
              <w:t>3</w:t>
            </w:r>
            <w:r>
              <w:rPr>
                <w:rFonts w:hint="eastAsia" w:ascii="Times New Roman" w:hAnsi="Times New Roman"/>
                <w:color w:val="000000" w:themeColor="text1"/>
                <w:sz w:val="24"/>
              </w:rPr>
              <w:t>类区，根据声环境功能区的划分要求以及现场调查，项目区周围没有较大噪声源，声环境可以达到《声环境质量标准》（</w:t>
            </w:r>
            <w:r>
              <w:rPr>
                <w:rFonts w:ascii="Times New Roman" w:hAnsi="Times New Roman"/>
                <w:color w:val="000000" w:themeColor="text1"/>
                <w:sz w:val="24"/>
              </w:rPr>
              <w:t>GB3096-2008</w:t>
            </w:r>
            <w:r>
              <w:rPr>
                <w:rFonts w:hint="eastAsia" w:ascii="Times New Roman" w:hAnsi="Times New Roman"/>
                <w:color w:val="000000" w:themeColor="text1"/>
                <w:sz w:val="24"/>
              </w:rPr>
              <w:t>）</w:t>
            </w:r>
            <w:r>
              <w:rPr>
                <w:rFonts w:ascii="Times New Roman" w:hAnsi="Times New Roman"/>
                <w:color w:val="000000" w:themeColor="text1"/>
                <w:sz w:val="24"/>
              </w:rPr>
              <w:t>3</w:t>
            </w:r>
            <w:r>
              <w:rPr>
                <w:rFonts w:hint="eastAsia" w:ascii="Times New Roman" w:hAnsi="Times New Roman"/>
                <w:color w:val="000000" w:themeColor="text1"/>
                <w:sz w:val="24"/>
              </w:rPr>
              <w:t>类标准，满足声环境质量的要求。</w:t>
            </w:r>
          </w:p>
          <w:p w14:paraId="19949A24">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（4）土壤环境</w:t>
            </w:r>
            <w:r>
              <w:rPr>
                <w:rFonts w:ascii="Times New Roman" w:hAnsi="Times New Roman"/>
                <w:bCs/>
                <w:color w:val="000000" w:themeColor="text1"/>
                <w:sz w:val="24"/>
                <w:szCs w:val="24"/>
              </w:rPr>
              <w:t>质量现状</w:t>
            </w:r>
          </w:p>
          <w:p w14:paraId="26174C90">
            <w:pPr>
              <w:spacing w:line="360" w:lineRule="auto"/>
              <w:ind w:firstLine="480" w:firstLineChars="200"/>
              <w:rPr>
                <w:rFonts w:ascii="Times New Roman" w:hAnsi="Times New Roman"/>
                <w:bCs/>
                <w:color w:val="000000" w:themeColor="text1"/>
                <w:sz w:val="24"/>
                <w:szCs w:val="24"/>
              </w:rPr>
            </w:pPr>
            <w:r>
              <w:rPr>
                <w:rFonts w:ascii="Times New Roman" w:hAnsi="Times New Roman"/>
                <w:color w:val="000000" w:themeColor="text1"/>
                <w:sz w:val="24"/>
                <w:szCs w:val="24"/>
              </w:rPr>
              <w:t>本项目位于</w:t>
            </w:r>
            <w:r>
              <w:rPr>
                <w:rFonts w:hint="eastAsia" w:ascii="Times New Roman" w:hAnsi="Times New Roman"/>
                <w:color w:val="000000" w:themeColor="text1"/>
                <w:sz w:val="24"/>
                <w:szCs w:val="24"/>
              </w:rPr>
              <w:t>芒市帕底工业园区</w:t>
            </w:r>
            <w:r>
              <w:rPr>
                <w:rFonts w:ascii="Times New Roman" w:hAnsi="Times New Roman"/>
                <w:color w:val="000000" w:themeColor="text1"/>
                <w:sz w:val="24"/>
                <w:szCs w:val="24"/>
              </w:rPr>
              <w:t>，项目用地属于</w:t>
            </w:r>
            <w:r>
              <w:rPr>
                <w:rFonts w:hint="eastAsia" w:ascii="Times New Roman" w:hAnsi="Times New Roman"/>
                <w:color w:val="000000" w:themeColor="text1"/>
                <w:sz w:val="24"/>
              </w:rPr>
              <w:t>工业</w:t>
            </w:r>
            <w:r>
              <w:rPr>
                <w:rFonts w:ascii="Times New Roman" w:hAnsi="Times New Roman"/>
                <w:color w:val="000000" w:themeColor="text1"/>
                <w:sz w:val="24"/>
              </w:rPr>
              <w:t>用地</w:t>
            </w:r>
            <w:r>
              <w:rPr>
                <w:rFonts w:hint="eastAsia" w:ascii="Times New Roman" w:hAnsi="Times New Roman"/>
                <w:color w:val="000000" w:themeColor="text1"/>
                <w:sz w:val="24"/>
                <w:szCs w:val="24"/>
              </w:rPr>
              <w:t>，</w:t>
            </w:r>
            <w:r>
              <w:rPr>
                <w:rFonts w:ascii="Times New Roman" w:hAnsi="Times New Roman"/>
                <w:color w:val="000000" w:themeColor="text1"/>
                <w:sz w:val="24"/>
                <w:szCs w:val="24"/>
              </w:rPr>
              <w:t>根据</w:t>
            </w:r>
            <w:r>
              <w:rPr>
                <w:rFonts w:hint="eastAsia" w:ascii="Times New Roman" w:hAnsi="Times New Roman"/>
                <w:color w:val="000000" w:themeColor="text1"/>
                <w:sz w:val="24"/>
                <w:szCs w:val="24"/>
              </w:rPr>
              <w:t>《土壤环境质量 建设用地土壤污染风险管控标准（试行）》（GB36600-2018）中建设用地分类，项目建设用地属于第二类用地。</w:t>
            </w:r>
            <w:r>
              <w:rPr>
                <w:rFonts w:ascii="Times New Roman" w:hAnsi="Times New Roman"/>
                <w:color w:val="000000" w:themeColor="text1"/>
                <w:kern w:val="0"/>
                <w:sz w:val="24"/>
              </w:rPr>
              <w:t>根</w:t>
            </w:r>
            <w:r>
              <w:rPr>
                <w:rFonts w:ascii="Times New Roman" w:hAnsi="Times New Roman"/>
                <w:color w:val="000000" w:themeColor="text1"/>
                <w:sz w:val="24"/>
                <w:szCs w:val="24"/>
              </w:rPr>
              <w:t>据现场调查，项目区内无重金属</w:t>
            </w:r>
            <w:r>
              <w:rPr>
                <w:rFonts w:hint="eastAsia" w:ascii="Times New Roman" w:hAnsi="Times New Roman"/>
                <w:color w:val="000000" w:themeColor="text1"/>
                <w:sz w:val="24"/>
                <w:szCs w:val="24"/>
              </w:rPr>
              <w:t>、</w:t>
            </w:r>
            <w:r>
              <w:rPr>
                <w:rFonts w:ascii="Times New Roman" w:hAnsi="Times New Roman"/>
                <w:color w:val="000000" w:themeColor="text1"/>
                <w:sz w:val="24"/>
                <w:szCs w:val="24"/>
              </w:rPr>
              <w:t>无机物及有机物等污染物</w:t>
            </w:r>
            <w:r>
              <w:rPr>
                <w:rFonts w:hint="eastAsia" w:ascii="Times New Roman" w:hAnsi="Times New Roman"/>
                <w:color w:val="000000" w:themeColor="text1"/>
                <w:sz w:val="24"/>
                <w:szCs w:val="24"/>
              </w:rPr>
              <w:t>，</w:t>
            </w:r>
            <w:r>
              <w:rPr>
                <w:rFonts w:ascii="Times New Roman" w:hAnsi="Times New Roman"/>
                <w:color w:val="000000" w:themeColor="text1"/>
                <w:kern w:val="0"/>
                <w:sz w:val="24"/>
              </w:rPr>
              <w:t>因此项目区内土壤</w:t>
            </w:r>
            <w:r>
              <w:rPr>
                <w:rFonts w:hint="eastAsia" w:ascii="Times New Roman" w:hAnsi="Times New Roman"/>
                <w:color w:val="000000" w:themeColor="text1"/>
                <w:kern w:val="0"/>
                <w:sz w:val="24"/>
              </w:rPr>
              <w:t>可以满足</w:t>
            </w:r>
            <w:r>
              <w:rPr>
                <w:rFonts w:hint="eastAsia" w:ascii="Times New Roman" w:hAnsi="Times New Roman"/>
                <w:color w:val="000000" w:themeColor="text1"/>
                <w:sz w:val="24"/>
                <w:szCs w:val="24"/>
              </w:rPr>
              <w:t>《土壤环境质量 建设用地土壤污染风险管控标准（试行）》（GB36600-2018）中第二类用地的筛选限值要求。</w:t>
            </w:r>
          </w:p>
          <w:p w14:paraId="1A3D887B">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（5）生态环境现状</w:t>
            </w:r>
          </w:p>
          <w:p w14:paraId="22368265">
            <w:pPr>
              <w:spacing w:line="360" w:lineRule="auto"/>
              <w:ind w:firstLine="480" w:firstLineChars="200"/>
              <w:rPr>
                <w:rFonts w:ascii="Times New Roman" w:hAnsi="Times New Roman"/>
                <w:color w:val="000000" w:themeColor="text1"/>
                <w:kern w:val="0"/>
                <w:sz w:val="24"/>
                <w:szCs w:val="24"/>
              </w:rPr>
            </w:pPr>
            <w:r>
              <w:rPr>
                <w:rFonts w:ascii="Times New Roman" w:hAnsi="Times New Roman"/>
                <w:color w:val="000000" w:themeColor="text1"/>
                <w:kern w:val="0"/>
                <w:sz w:val="24"/>
                <w:szCs w:val="24"/>
              </w:rPr>
              <w:t>本项目所在区域目前植被覆盖较少，区域内尚有部分地表裸露，未裸露的地表植被主要为杂草，总的来看，</w:t>
            </w:r>
            <w:r>
              <w:rPr>
                <w:rFonts w:ascii="Times New Roman" w:hAnsi="Times New Roman"/>
                <w:bCs/>
                <w:color w:val="000000" w:themeColor="text1"/>
                <w:kern w:val="0"/>
                <w:sz w:val="24"/>
                <w:szCs w:val="24"/>
              </w:rPr>
              <w:t>由于人为活动频繁，目前项目评价区域内已经没有自然植被，主要为人工</w:t>
            </w:r>
            <w:r>
              <w:rPr>
                <w:rFonts w:ascii="Times New Roman" w:hAnsi="Times New Roman"/>
                <w:color w:val="000000" w:themeColor="text1"/>
                <w:kern w:val="0"/>
                <w:sz w:val="24"/>
                <w:szCs w:val="24"/>
              </w:rPr>
              <w:t>种植植物。</w:t>
            </w:r>
            <w:r>
              <w:rPr>
                <w:rFonts w:ascii="Times New Roman" w:hAnsi="Times New Roman"/>
                <w:bCs/>
                <w:color w:val="000000" w:themeColor="text1"/>
                <w:kern w:val="0"/>
                <w:sz w:val="24"/>
                <w:szCs w:val="24"/>
              </w:rPr>
              <w:t>野生动物种类和数量都较匮乏，根据评价区周围的环境分析判断，评价区的野生动物多为小型动物。</w:t>
            </w:r>
          </w:p>
          <w:p w14:paraId="066F91A9">
            <w:pPr>
              <w:tabs>
                <w:tab w:val="left" w:pos="6300"/>
              </w:tabs>
              <w:spacing w:line="360" w:lineRule="auto"/>
              <w:ind w:firstLine="480" w:firstLineChars="200"/>
              <w:rPr>
                <w:rFonts w:ascii="Times New Roman"/>
                <w:color w:val="000000" w:themeColor="text1"/>
                <w:sz w:val="24"/>
              </w:rPr>
            </w:pPr>
            <w:r>
              <w:rPr>
                <w:rFonts w:ascii="Times New Roman" w:hAnsi="Times New Roman"/>
                <w:bCs/>
                <w:color w:val="000000" w:themeColor="text1"/>
                <w:kern w:val="0"/>
                <w:sz w:val="24"/>
                <w:szCs w:val="24"/>
              </w:rPr>
              <w:t>根据现场勘察和走访调查，由于地理区位及人类活动的长期影响，动物种类较简单，在项目区及沿线范围内，</w:t>
            </w:r>
            <w:r>
              <w:rPr>
                <w:rFonts w:ascii="Times New Roman" w:hAnsi="Times New Roman"/>
                <w:color w:val="000000" w:themeColor="text1"/>
                <w:kern w:val="0"/>
                <w:sz w:val="24"/>
                <w:szCs w:val="24"/>
              </w:rPr>
              <w:t>未发现国家级和云南省的保护野生动植物。</w:t>
            </w:r>
          </w:p>
          <w:p w14:paraId="7D28DA04">
            <w:pPr>
              <w:spacing w:line="360" w:lineRule="auto"/>
              <w:ind w:firstLine="551" w:firstLineChars="196"/>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3</w:t>
            </w:r>
            <w:r>
              <w:rPr>
                <w:rFonts w:ascii="Times New Roman" w:hAnsi="Times New Roman"/>
                <w:b/>
                <w:bCs/>
                <w:color w:val="000000" w:themeColor="text1"/>
                <w:sz w:val="28"/>
                <w:szCs w:val="28"/>
              </w:rPr>
              <w:t>、环境影响评价结论</w:t>
            </w:r>
          </w:p>
          <w:p w14:paraId="2A8375E7">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（1）施工期影响</w:t>
            </w:r>
          </w:p>
          <w:p w14:paraId="23B83087">
            <w:pPr>
              <w:spacing w:line="360" w:lineRule="auto"/>
              <w:ind w:firstLine="480" w:firstLineChars="200"/>
              <w:rPr>
                <w:rFonts w:ascii="Times New Roman"/>
                <w:color w:val="000000" w:themeColor="text1"/>
                <w:sz w:val="24"/>
              </w:rPr>
            </w:pPr>
            <w:r>
              <w:rPr>
                <w:rFonts w:ascii="Times New Roman" w:hAnsi="Times New Roman"/>
                <w:color w:val="000000" w:themeColor="text1"/>
                <w:sz w:val="24"/>
                <w:szCs w:val="24"/>
              </w:rPr>
              <w:t>项目施工过程中，加强了大气、废水和固废防治措施，</w:t>
            </w:r>
            <w:r>
              <w:rPr>
                <w:rFonts w:hint="eastAsia" w:ascii="Times New Roman" w:hAnsi="Times New Roman"/>
                <w:color w:val="000000" w:themeColor="text1"/>
                <w:sz w:val="24"/>
                <w:szCs w:val="24"/>
              </w:rPr>
              <w:t>对项目</w:t>
            </w:r>
            <w:r>
              <w:rPr>
                <w:rFonts w:hint="eastAsia" w:ascii="Times New Roman"/>
                <w:color w:val="000000" w:themeColor="text1"/>
                <w:sz w:val="24"/>
              </w:rPr>
              <w:t>施工场地进行洒水降尘、</w:t>
            </w:r>
            <w:r>
              <w:rPr>
                <w:rFonts w:hint="eastAsia" w:ascii="Times New Roman" w:hAnsi="Times New Roman"/>
                <w:color w:val="000000" w:themeColor="text1"/>
                <w:sz w:val="24"/>
                <w:szCs w:val="24"/>
              </w:rPr>
              <w:t>建筑材</w:t>
            </w:r>
            <w:r>
              <w:rPr>
                <w:rFonts w:ascii="Times New Roman" w:hAnsi="Times New Roman"/>
                <w:color w:val="000000" w:themeColor="text1"/>
                <w:sz w:val="24"/>
                <w:szCs w:val="24"/>
              </w:rPr>
              <w:t>料等采用土工布遮盖</w:t>
            </w:r>
            <w:r>
              <w:rPr>
                <w:rFonts w:hint="eastAsia" w:ascii="Times New Roman" w:hAnsi="Times New Roman"/>
                <w:color w:val="000000" w:themeColor="text1"/>
                <w:sz w:val="24"/>
                <w:szCs w:val="24"/>
              </w:rPr>
              <w:t>；</w:t>
            </w:r>
            <w:r>
              <w:rPr>
                <w:rFonts w:hint="eastAsia" w:ascii="Times New Roman" w:hAnsi="Times New Roman"/>
                <w:color w:val="000000" w:themeColor="text1"/>
                <w:sz w:val="24"/>
              </w:rPr>
              <w:t>施工</w:t>
            </w:r>
            <w:r>
              <w:rPr>
                <w:rFonts w:hint="eastAsia" w:ascii="Times New Roman" w:hAnsi="Times New Roman"/>
                <w:color w:val="000000" w:themeColor="text1"/>
                <w:kern w:val="18"/>
                <w:sz w:val="24"/>
              </w:rPr>
              <w:t>废水和施工人员清洁废水</w:t>
            </w:r>
            <w:r>
              <w:rPr>
                <w:rFonts w:ascii="Times New Roman" w:hAnsi="Times New Roman"/>
                <w:color w:val="000000" w:themeColor="text1"/>
                <w:kern w:val="18"/>
                <w:sz w:val="24"/>
              </w:rPr>
              <w:t>经收集、沉淀处理后，</w:t>
            </w:r>
            <w:r>
              <w:rPr>
                <w:rFonts w:hint="eastAsia"/>
                <w:bCs/>
                <w:color w:val="000000" w:themeColor="text1"/>
                <w:sz w:val="24"/>
              </w:rPr>
              <w:t>回用于施工场地洒水降尘；车辆清洗废水沉淀后循环使用</w:t>
            </w:r>
            <w:r>
              <w:rPr>
                <w:rFonts w:hint="eastAsia" w:ascii="Times New Roman" w:hAnsi="Times New Roman"/>
                <w:color w:val="000000" w:themeColor="text1"/>
                <w:kern w:val="18"/>
                <w:sz w:val="24"/>
              </w:rPr>
              <w:t>。</w:t>
            </w:r>
            <w:r>
              <w:rPr>
                <w:rFonts w:hint="eastAsia" w:ascii="Times New Roman"/>
                <w:color w:val="000000" w:themeColor="text1"/>
                <w:kern w:val="0"/>
                <w:sz w:val="24"/>
              </w:rPr>
              <w:t>项</w:t>
            </w:r>
            <w:r>
              <w:rPr>
                <w:rFonts w:hint="eastAsia"/>
                <w:color w:val="000000" w:themeColor="text1"/>
                <w:kern w:val="0"/>
                <w:sz w:val="24"/>
              </w:rPr>
              <w:t>目产生的土石方</w:t>
            </w:r>
            <w:r>
              <w:rPr>
                <w:rFonts w:hint="eastAsia" w:ascii="Times New Roman" w:hAnsi="Times New Roman"/>
                <w:bCs/>
                <w:color w:val="000000" w:themeColor="text1"/>
                <w:sz w:val="24"/>
              </w:rPr>
              <w:t>全部用于项目区回填；</w:t>
            </w:r>
            <w:r>
              <w:rPr>
                <w:rFonts w:hint="eastAsia"/>
                <w:color w:val="000000" w:themeColor="text1"/>
                <w:kern w:val="0"/>
                <w:sz w:val="24"/>
              </w:rPr>
              <w:t>建筑垃圾应</w:t>
            </w:r>
            <w:r>
              <w:rPr>
                <w:color w:val="000000" w:themeColor="text1"/>
                <w:kern w:val="0"/>
                <w:sz w:val="24"/>
              </w:rPr>
              <w:t>集中收集，进行回收利用，无法回收利用的由建设单位委托相关部门运往政府指定地点进行处置，</w:t>
            </w:r>
            <w:r>
              <w:rPr>
                <w:rFonts w:hint="eastAsia"/>
                <w:color w:val="000000" w:themeColor="text1"/>
                <w:kern w:val="0"/>
                <w:sz w:val="24"/>
              </w:rPr>
              <w:t>不得随意堆放。施工期</w:t>
            </w:r>
            <w:r>
              <w:rPr>
                <w:bCs/>
                <w:color w:val="000000" w:themeColor="text1"/>
                <w:kern w:val="0"/>
                <w:sz w:val="24"/>
              </w:rPr>
              <w:t>会产生少量生活垃圾</w:t>
            </w:r>
            <w:r>
              <w:rPr>
                <w:rFonts w:hint="eastAsia"/>
                <w:bCs/>
                <w:color w:val="000000" w:themeColor="text1"/>
                <w:kern w:val="0"/>
                <w:sz w:val="24"/>
              </w:rPr>
              <w:t>，施工人员统一收集后</w:t>
            </w:r>
            <w:r>
              <w:rPr>
                <w:rFonts w:hint="eastAsia" w:ascii="Times New Roman" w:hAnsi="宋体"/>
                <w:color w:val="000000" w:themeColor="text1"/>
                <w:sz w:val="24"/>
              </w:rPr>
              <w:t>，</w:t>
            </w:r>
            <w:r>
              <w:rPr>
                <w:rFonts w:hint="eastAsia" w:ascii="Times New Roman" w:hAnsi="Times New Roman"/>
                <w:color w:val="000000" w:themeColor="text1"/>
                <w:kern w:val="0"/>
                <w:sz w:val="24"/>
                <w:szCs w:val="24"/>
              </w:rPr>
              <w:t>由建设单位运往当地环卫部门指定地点统一处置</w:t>
            </w:r>
            <w:r>
              <w:rPr>
                <w:bCs/>
                <w:color w:val="000000" w:themeColor="text1"/>
                <w:kern w:val="0"/>
                <w:sz w:val="24"/>
              </w:rPr>
              <w:t>。</w:t>
            </w:r>
            <w:r>
              <w:rPr>
                <w:rFonts w:hint="eastAsia"/>
                <w:color w:val="000000" w:themeColor="text1"/>
                <w:kern w:val="0"/>
                <w:sz w:val="24"/>
              </w:rPr>
              <w:t>通过采取相应措施后，施工期产生的废气、废水、固体废弃物及噪声对外环境影响较小。</w:t>
            </w:r>
          </w:p>
          <w:p w14:paraId="54E3277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（2）运营期影响</w:t>
            </w:r>
          </w:p>
          <w:p w14:paraId="2B3B6E4B">
            <w:pPr>
              <w:spacing w:line="360" w:lineRule="auto"/>
              <w:ind w:firstLine="480" w:firstLineChars="200"/>
              <w:rPr>
                <w:rFonts w:ascii="Times New Roman" w:hAnsi="Times New Roman"/>
                <w:color w:val="000000" w:themeColor="text1"/>
                <w:sz w:val="24"/>
                <w:szCs w:val="24"/>
              </w:rPr>
            </w:pPr>
            <w:r>
              <w:rPr>
                <w:rFonts w:ascii="Times New Roman"/>
                <w:bCs/>
                <w:color w:val="000000" w:themeColor="text1"/>
                <w:kern w:val="0"/>
                <w:sz w:val="24"/>
              </w:rPr>
              <w:t>项目在运营过程中，</w:t>
            </w:r>
            <w:r>
              <w:rPr>
                <w:rFonts w:hint="eastAsia" w:ascii="Times New Roman"/>
                <w:bCs/>
                <w:color w:val="000000" w:themeColor="text1"/>
                <w:kern w:val="0"/>
                <w:sz w:val="24"/>
              </w:rPr>
              <w:t>车间异味通过排风扇排至车间外，经空气稀释扩散后对环境影响较小；食堂油烟由抽油烟机排烟道排至高空，经空气稀释扩散后对环境影响较小；汽车尾气和生活垃圾产生的恶臭经</w:t>
            </w:r>
            <w:r>
              <w:rPr>
                <w:rFonts w:ascii="Times New Roman"/>
                <w:bCs/>
                <w:color w:val="000000" w:themeColor="text1"/>
                <w:kern w:val="0"/>
                <w:sz w:val="24"/>
              </w:rPr>
              <w:t>自然扩散、空气稀释后对环境影响较小</w:t>
            </w:r>
            <w:r>
              <w:rPr>
                <w:rFonts w:hint="eastAsia" w:ascii="Times New Roman"/>
                <w:bCs/>
                <w:color w:val="000000" w:themeColor="text1"/>
                <w:kern w:val="0"/>
                <w:sz w:val="24"/>
              </w:rPr>
              <w:t>。</w:t>
            </w:r>
            <w:r>
              <w:rPr>
                <w:rFonts w:ascii="Times New Roman"/>
                <w:bCs/>
                <w:color w:val="000000" w:themeColor="text1"/>
                <w:kern w:val="0"/>
                <w:sz w:val="24"/>
              </w:rPr>
              <w:t>生活垃圾统一收集后，</w:t>
            </w:r>
            <w:r>
              <w:rPr>
                <w:rFonts w:hint="eastAsia" w:ascii="Times New Roman" w:hAnsi="Times New Roman"/>
                <w:color w:val="000000" w:themeColor="text1"/>
                <w:kern w:val="0"/>
                <w:sz w:val="24"/>
                <w:szCs w:val="24"/>
              </w:rPr>
              <w:t>由职工人员运往当地环卫部门指定地点统一处置</w:t>
            </w:r>
            <w:r>
              <w:rPr>
                <w:rFonts w:ascii="Times New Roman"/>
                <w:bCs/>
                <w:color w:val="000000" w:themeColor="text1"/>
                <w:kern w:val="0"/>
                <w:sz w:val="24"/>
              </w:rPr>
              <w:t>；</w:t>
            </w:r>
            <w:r>
              <w:rPr>
                <w:rFonts w:hint="eastAsia" w:ascii="Times New Roman"/>
                <w:color w:val="000000" w:themeColor="text1"/>
                <w:kern w:val="0"/>
                <w:sz w:val="24"/>
              </w:rPr>
              <w:t>醋渣</w:t>
            </w:r>
            <w:r>
              <w:rPr>
                <w:rFonts w:hint="eastAsia" w:ascii="Times New Roman" w:hAnsi="Times New Roman"/>
                <w:color w:val="000000" w:themeColor="text1"/>
                <w:sz w:val="24"/>
                <w:szCs w:val="24"/>
              </w:rPr>
              <w:t>晾干后作为饲料出售</w:t>
            </w:r>
            <w:r>
              <w:rPr>
                <w:rFonts w:hint="eastAsia" w:ascii="Times New Roman"/>
                <w:color w:val="000000" w:themeColor="text1"/>
                <w:kern w:val="0"/>
                <w:sz w:val="24"/>
              </w:rPr>
              <w:t>；废弃包装袋分别收集后均外售；废菜</w:t>
            </w:r>
            <w:r>
              <w:rPr>
                <w:rFonts w:hint="eastAsia" w:ascii="Times New Roman"/>
                <w:color w:val="000000" w:themeColor="text1"/>
                <w:kern w:val="0"/>
                <w:sz w:val="24"/>
                <w:szCs w:val="24"/>
              </w:rPr>
              <w:t>渣</w:t>
            </w:r>
            <w:r>
              <w:rPr>
                <w:rFonts w:hint="eastAsia"/>
                <w:color w:val="000000" w:themeColor="text1"/>
                <w:sz w:val="24"/>
                <w:szCs w:val="24"/>
              </w:rPr>
              <w:t>可利用部分委托周边农户喂猪，不可利用部分同生活垃圾一起由职工人员定期运至附近环卫部门设置的垃圾收集点，由环卫部门负责清运处置</w:t>
            </w:r>
            <w:r>
              <w:rPr>
                <w:rFonts w:hint="eastAsia" w:ascii="Times New Roman"/>
                <w:color w:val="000000" w:themeColor="text1"/>
                <w:kern w:val="0"/>
                <w:sz w:val="24"/>
                <w:szCs w:val="24"/>
              </w:rPr>
              <w:t>；</w:t>
            </w:r>
            <w:r>
              <w:rPr>
                <w:rFonts w:ascii="Times New Roman" w:hAnsi="宋体"/>
                <w:color w:val="000000" w:themeColor="text1"/>
                <w:sz w:val="24"/>
                <w:szCs w:val="24"/>
              </w:rPr>
              <w:t>项目区污泥定期委托环卫部门用专用车抽吸清运，统一处置</w:t>
            </w:r>
            <w:r>
              <w:rPr>
                <w:rFonts w:hint="eastAsia" w:ascii="Times New Roman" w:hAnsi="宋体"/>
                <w:color w:val="000000" w:themeColor="text1"/>
                <w:sz w:val="24"/>
                <w:szCs w:val="24"/>
              </w:rPr>
              <w:t>。</w:t>
            </w:r>
            <w:r>
              <w:rPr>
                <w:rFonts w:ascii="Times New Roman"/>
                <w:bCs/>
                <w:color w:val="000000" w:themeColor="text1"/>
                <w:kern w:val="0"/>
                <w:sz w:val="24"/>
                <w:szCs w:val="24"/>
              </w:rPr>
              <w:t>本</w:t>
            </w:r>
            <w:r>
              <w:rPr>
                <w:rFonts w:hint="eastAsia" w:ascii="Times New Roman" w:hAnsi="Times New Roman"/>
                <w:color w:val="000000" w:themeColor="text1"/>
                <w:sz w:val="24"/>
                <w:szCs w:val="24"/>
              </w:rPr>
              <w:t>项目原料清洗废水、设备和地面冲洗废水、洗瓶废水经沉淀池预处理；食堂废水先经油水分离器预处理后，与其他生活废水一起排入化粪池；生产废水和生活废水经预处理</w:t>
            </w:r>
            <w:r>
              <w:rPr>
                <w:rFonts w:hint="eastAsia" w:ascii="Times New Roman" w:hAnsi="Times New Roman"/>
                <w:color w:val="000000" w:themeColor="text1"/>
                <w:kern w:val="0"/>
                <w:sz w:val="24"/>
                <w:szCs w:val="24"/>
              </w:rPr>
              <w:t>达标后排入</w:t>
            </w:r>
            <w:r>
              <w:rPr>
                <w:rFonts w:ascii="Times New Roman" w:hAnsi="Times New Roman"/>
                <w:color w:val="000000" w:themeColor="text1"/>
                <w:kern w:val="0"/>
                <w:sz w:val="24"/>
                <w:szCs w:val="24"/>
              </w:rPr>
              <w:t>园区污水管网</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最终进入园区污水处理厂</w:t>
            </w:r>
            <w:r>
              <w:rPr>
                <w:rFonts w:hint="eastAsia" w:ascii="Times New Roman" w:hAnsi="Times New Roman"/>
                <w:color w:val="000000" w:themeColor="text1"/>
                <w:sz w:val="24"/>
                <w:szCs w:val="24"/>
              </w:rPr>
              <w:t>。</w:t>
            </w:r>
          </w:p>
          <w:p w14:paraId="17EDA5E3">
            <w:pPr>
              <w:spacing w:line="360" w:lineRule="auto"/>
              <w:ind w:firstLine="551" w:firstLineChars="196"/>
              <w:rPr>
                <w:rFonts w:ascii="Times New Roman" w:hAnsi="Times New Roman"/>
                <w:b/>
                <w:color w:val="000000" w:themeColor="text1"/>
                <w:kern w:val="21"/>
                <w:sz w:val="28"/>
              </w:rPr>
            </w:pPr>
            <w:r>
              <w:rPr>
                <w:rFonts w:hint="eastAsia" w:ascii="Times New Roman" w:hAnsi="Times New Roman"/>
                <w:b/>
                <w:color w:val="000000" w:themeColor="text1"/>
                <w:kern w:val="21"/>
                <w:sz w:val="28"/>
              </w:rPr>
              <w:t>4</w:t>
            </w:r>
            <w:r>
              <w:rPr>
                <w:rFonts w:ascii="Times New Roman"/>
                <w:b/>
                <w:color w:val="000000" w:themeColor="text1"/>
                <w:kern w:val="21"/>
                <w:sz w:val="28"/>
              </w:rPr>
              <w:t>、结论</w:t>
            </w:r>
          </w:p>
          <w:p w14:paraId="44E956B4">
            <w:pPr>
              <w:pStyle w:val="104"/>
              <w:spacing w:line="360" w:lineRule="auto"/>
              <w:ind w:firstLine="480" w:firstLineChars="200"/>
              <w:jc w:val="both"/>
              <w:rPr>
                <w:color w:val="000000" w:themeColor="text1"/>
                <w:sz w:val="24"/>
                <w:szCs w:val="24"/>
              </w:rPr>
            </w:pPr>
            <w:r>
              <w:rPr>
                <w:rFonts w:hint="eastAsia"/>
                <w:color w:val="000000" w:themeColor="text1"/>
                <w:sz w:val="24"/>
              </w:rPr>
              <w:t>综上所述，年产4000吨小米醋、腌菜膏、干腌菜加工建设</w:t>
            </w:r>
            <w:r>
              <w:rPr>
                <w:rFonts w:hint="eastAsia"/>
                <w:color w:val="000000" w:themeColor="text1"/>
                <w:sz w:val="24"/>
                <w:szCs w:val="24"/>
              </w:rPr>
              <w:t>项目</w:t>
            </w:r>
            <w:r>
              <w:rPr>
                <w:rFonts w:hint="eastAsia"/>
                <w:color w:val="000000" w:themeColor="text1"/>
                <w:sz w:val="24"/>
              </w:rPr>
              <w:t>的建设对周围环境的影响范围小，影响程度低，污染物能够实现达标排放，不会降低当地环境功能；项目选址符合相关规划；项目的生活垃圾等固体废物可得到妥善处置</w:t>
            </w:r>
            <w:r>
              <w:rPr>
                <w:rFonts w:hint="eastAsia"/>
                <w:color w:val="000000" w:themeColor="text1"/>
                <w:sz w:val="24"/>
                <w:szCs w:val="24"/>
              </w:rPr>
              <w:t>；原料清洗废水、设备和地面冲洗废水、洗瓶废水经沉淀池预处理；食堂废水先经油水分离器预处理后，与其他生活废水一起排入化粪池；生产废水和生活废水经预处理</w:t>
            </w:r>
            <w:r>
              <w:rPr>
                <w:rFonts w:hint="eastAsia"/>
                <w:color w:val="000000" w:themeColor="text1"/>
                <w:kern w:val="0"/>
                <w:sz w:val="24"/>
                <w:szCs w:val="24"/>
              </w:rPr>
              <w:t>达标后排入</w:t>
            </w:r>
            <w:r>
              <w:rPr>
                <w:color w:val="000000" w:themeColor="text1"/>
                <w:kern w:val="0"/>
                <w:sz w:val="24"/>
                <w:szCs w:val="24"/>
              </w:rPr>
              <w:t>园区污水管网</w:t>
            </w:r>
            <w:r>
              <w:rPr>
                <w:rFonts w:hint="eastAsia"/>
                <w:color w:val="000000" w:themeColor="text1"/>
                <w:kern w:val="0"/>
                <w:sz w:val="24"/>
                <w:szCs w:val="24"/>
              </w:rPr>
              <w:t>，</w:t>
            </w:r>
            <w:r>
              <w:rPr>
                <w:color w:val="000000" w:themeColor="text1"/>
                <w:kern w:val="0"/>
                <w:sz w:val="24"/>
                <w:szCs w:val="24"/>
              </w:rPr>
              <w:t>最终进入园区污水处理厂</w:t>
            </w:r>
            <w:r>
              <w:rPr>
                <w:rFonts w:hint="eastAsia"/>
                <w:color w:val="000000" w:themeColor="text1"/>
                <w:sz w:val="24"/>
                <w:szCs w:val="24"/>
              </w:rPr>
              <w:t>。项目废气经过采取相应措施后对周边环境影响较小；项目噪声按要求采取减防治措施后，对项</w:t>
            </w:r>
            <w:r>
              <w:rPr>
                <w:rFonts w:hint="eastAsia"/>
                <w:color w:val="000000" w:themeColor="text1"/>
                <w:sz w:val="24"/>
              </w:rPr>
              <w:t>目自身和周围环境的影响不大。总之，</w:t>
            </w:r>
            <w:r>
              <w:rPr>
                <w:rFonts w:hint="eastAsia"/>
                <w:color w:val="000000" w:themeColor="text1"/>
                <w:sz w:val="24"/>
                <w:szCs w:val="24"/>
              </w:rPr>
              <w:t>项目的建设不会降低当地环境功能，项目所产生污染物的处置符合达标排放原则。</w:t>
            </w:r>
          </w:p>
          <w:p w14:paraId="7B6E0BC7">
            <w:pPr>
              <w:spacing w:line="360" w:lineRule="auto"/>
              <w:ind w:firstLine="456"/>
              <w:rPr>
                <w:color w:val="000000" w:themeColor="text1"/>
                <w:sz w:val="24"/>
              </w:rPr>
            </w:pPr>
            <w:r>
              <w:rPr>
                <w:rFonts w:hint="eastAsia"/>
                <w:color w:val="000000" w:themeColor="text1"/>
                <w:sz w:val="24"/>
              </w:rPr>
              <w:t>项目建成投入营运后，提高了土地的利用价值，推动了当地经济的发展及社会保障体系建设，具有良好的社会效益。</w:t>
            </w:r>
          </w:p>
          <w:p w14:paraId="6252BB02">
            <w:pPr>
              <w:autoSpaceDE w:val="0"/>
              <w:autoSpaceDN w:val="0"/>
              <w:spacing w:line="360" w:lineRule="auto"/>
              <w:ind w:firstLine="465"/>
              <w:rPr>
                <w:color w:val="000000" w:themeColor="text1"/>
                <w:sz w:val="24"/>
                <w:szCs w:val="24"/>
              </w:rPr>
            </w:pPr>
            <w:r>
              <w:rPr>
                <w:rFonts w:hint="eastAsia"/>
                <w:color w:val="000000" w:themeColor="text1"/>
                <w:sz w:val="24"/>
              </w:rPr>
              <w:t>本评价认为，只要建设单位在实施过程中，要严格认真按照“三同时”和达标排放的原则进行设计、施工和营运，落实报告表中各项污染防治措施，</w:t>
            </w:r>
            <w:r>
              <w:rPr>
                <w:rFonts w:hint="eastAsia"/>
                <w:color w:val="000000" w:themeColor="text1"/>
                <w:spacing w:val="-6"/>
                <w:sz w:val="24"/>
                <w:szCs w:val="24"/>
              </w:rPr>
              <w:t>做到污染物达标排放，项目的实施可以做到社会效益、经济效益和环境效益三者的和谐统一、协调发展。</w:t>
            </w:r>
            <w:r>
              <w:rPr>
                <w:rFonts w:hint="eastAsia"/>
                <w:color w:val="000000" w:themeColor="text1"/>
                <w:sz w:val="24"/>
              </w:rPr>
              <w:t>从环境保护的角度来看，该建设项目可行</w:t>
            </w:r>
            <w:r>
              <w:rPr>
                <w:color w:val="000000" w:themeColor="text1"/>
                <w:sz w:val="24"/>
                <w:szCs w:val="24"/>
              </w:rPr>
              <w:t>。</w:t>
            </w:r>
          </w:p>
        </w:tc>
      </w:tr>
      <w:tr w14:paraId="3A3A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Pr>
          <w:p w14:paraId="71A691F7">
            <w:pPr>
              <w:spacing w:line="360" w:lineRule="auto"/>
              <w:ind w:firstLine="562" w:firstLineChars="200"/>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二</w:t>
            </w:r>
            <w:r>
              <w:rPr>
                <w:rFonts w:ascii="Times New Roman"/>
                <w:b/>
                <w:bCs/>
                <w:color w:val="000000" w:themeColor="text1"/>
                <w:sz w:val="28"/>
                <w:szCs w:val="28"/>
              </w:rPr>
              <w:t>、措施及建议</w:t>
            </w:r>
          </w:p>
          <w:p w14:paraId="2EB9CE52">
            <w:pPr>
              <w:spacing w:line="360" w:lineRule="auto"/>
              <w:ind w:firstLine="562" w:firstLineChars="200"/>
              <w:rPr>
                <w:rFonts w:ascii="Times New Roman" w:hAnsi="Times New Roman"/>
                <w:b/>
                <w:color w:val="000000" w:themeColor="text1"/>
                <w:kern w:val="21"/>
                <w:sz w:val="28"/>
              </w:rPr>
            </w:pPr>
            <w:r>
              <w:rPr>
                <w:rFonts w:hint="eastAsia" w:ascii="Times New Roman"/>
                <w:b/>
                <w:color w:val="000000" w:themeColor="text1"/>
                <w:kern w:val="21"/>
                <w:sz w:val="28"/>
              </w:rPr>
              <w:t>1、</w:t>
            </w:r>
            <w:r>
              <w:rPr>
                <w:rFonts w:ascii="Times New Roman"/>
                <w:b/>
                <w:color w:val="000000" w:themeColor="text1"/>
                <w:kern w:val="21"/>
                <w:sz w:val="28"/>
              </w:rPr>
              <w:t>施工期对策措施：</w:t>
            </w:r>
          </w:p>
          <w:p w14:paraId="64FB01BE">
            <w:pPr>
              <w:spacing w:line="360" w:lineRule="auto"/>
              <w:ind w:firstLine="480" w:firstLineChars="200"/>
              <w:rPr>
                <w:rFonts w:ascii="Times New Roman" w:hAnsi="Times New Roman"/>
                <w:color w:val="000000" w:themeColor="text1"/>
                <w:kern w:val="10"/>
                <w:sz w:val="24"/>
                <w:szCs w:val="24"/>
              </w:rPr>
            </w:pPr>
            <w:r>
              <w:rPr>
                <w:rFonts w:ascii="Times New Roman"/>
                <w:color w:val="000000" w:themeColor="text1"/>
                <w:kern w:val="10"/>
                <w:sz w:val="24"/>
                <w:szCs w:val="24"/>
              </w:rPr>
              <w:t>（</w:t>
            </w:r>
            <w:r>
              <w:rPr>
                <w:rFonts w:ascii="Times New Roman" w:hAnsi="Times New Roman"/>
                <w:color w:val="000000" w:themeColor="text1"/>
                <w:kern w:val="10"/>
                <w:sz w:val="24"/>
                <w:szCs w:val="24"/>
              </w:rPr>
              <w:t>1</w:t>
            </w:r>
            <w:r>
              <w:rPr>
                <w:rFonts w:ascii="Times New Roman"/>
                <w:color w:val="000000" w:themeColor="text1"/>
                <w:kern w:val="10"/>
                <w:sz w:val="24"/>
                <w:szCs w:val="24"/>
              </w:rPr>
              <w:t>）废气</w:t>
            </w:r>
          </w:p>
          <w:p w14:paraId="065DA70F">
            <w:pPr>
              <w:spacing w:line="360" w:lineRule="auto"/>
              <w:ind w:firstLine="480" w:firstLineChars="200"/>
              <w:rPr>
                <w:rFonts w:ascii="Times New Roman" w:hAnsi="Times New Roman"/>
                <w:color w:val="000000" w:themeColor="text1"/>
                <w:sz w:val="24"/>
              </w:rPr>
            </w:pPr>
            <w:r>
              <w:rPr>
                <w:rFonts w:hint="eastAsia"/>
                <w:color w:val="000000" w:themeColor="text1"/>
                <w:sz w:val="24"/>
              </w:rPr>
              <w:t>①</w:t>
            </w:r>
            <w:r>
              <w:rPr>
                <w:color w:val="000000" w:themeColor="text1"/>
                <w:sz w:val="24"/>
              </w:rPr>
              <w:t>加强监督管理、强调文明施工。</w:t>
            </w:r>
            <w:r>
              <w:rPr>
                <w:rFonts w:ascii="Times New Roman"/>
                <w:color w:val="000000" w:themeColor="text1"/>
                <w:sz w:val="24"/>
              </w:rPr>
              <w:t>施工场地</w:t>
            </w:r>
            <w:r>
              <w:rPr>
                <w:rFonts w:hint="eastAsia" w:ascii="Times New Roman"/>
                <w:color w:val="000000" w:themeColor="text1"/>
                <w:sz w:val="24"/>
              </w:rPr>
              <w:t>应</w:t>
            </w:r>
            <w:r>
              <w:rPr>
                <w:rFonts w:ascii="Times New Roman"/>
                <w:color w:val="000000" w:themeColor="text1"/>
                <w:sz w:val="24"/>
              </w:rPr>
              <w:t>定期对施工场地洒水以减少扬尘的飞扬。洒水次数根据天气情况而定。当风速大于</w:t>
            </w:r>
            <w:r>
              <w:rPr>
                <w:rFonts w:ascii="Times New Roman" w:hAnsi="Times New Roman"/>
                <w:color w:val="000000" w:themeColor="text1"/>
                <w:sz w:val="24"/>
              </w:rPr>
              <w:t>3</w:t>
            </w:r>
            <w:r>
              <w:rPr>
                <w:rFonts w:ascii="Times New Roman"/>
                <w:color w:val="000000" w:themeColor="text1"/>
                <w:sz w:val="24"/>
              </w:rPr>
              <w:t>级、晴好的天气应每隔</w:t>
            </w:r>
            <w:r>
              <w:rPr>
                <w:rFonts w:ascii="Times New Roman" w:hAnsi="Times New Roman"/>
                <w:color w:val="000000" w:themeColor="text1"/>
                <w:sz w:val="24"/>
              </w:rPr>
              <w:t>2</w:t>
            </w:r>
            <w:r>
              <w:rPr>
                <w:rFonts w:ascii="Times New Roman"/>
                <w:color w:val="000000" w:themeColor="text1"/>
                <w:sz w:val="24"/>
              </w:rPr>
              <w:t>个小时洒水一次。</w:t>
            </w:r>
          </w:p>
          <w:p w14:paraId="75B756B1">
            <w:pPr>
              <w:spacing w:line="360" w:lineRule="auto"/>
              <w:ind w:firstLine="480" w:firstLineChars="200"/>
              <w:rPr>
                <w:rFonts w:ascii="Times New Roman" w:hAnsi="Times New Roman"/>
                <w:color w:val="000000" w:themeColor="text1"/>
                <w:sz w:val="24"/>
              </w:rPr>
            </w:pPr>
            <w:r>
              <w:rPr>
                <w:rFonts w:hint="eastAsia"/>
                <w:color w:val="000000" w:themeColor="text1"/>
                <w:sz w:val="24"/>
              </w:rPr>
              <w:t>②</w:t>
            </w:r>
            <w:r>
              <w:rPr>
                <w:rFonts w:ascii="Times New Roman"/>
                <w:color w:val="000000" w:themeColor="text1"/>
                <w:sz w:val="24"/>
              </w:rPr>
              <w:t>合理布设施工作业场地，作业场地按施工规划应设置在施工场地内</w:t>
            </w:r>
            <w:r>
              <w:rPr>
                <w:rFonts w:hint="eastAsia" w:ascii="Times New Roman"/>
                <w:color w:val="000000" w:themeColor="text1"/>
                <w:sz w:val="24"/>
              </w:rPr>
              <w:t>；</w:t>
            </w:r>
          </w:p>
          <w:p w14:paraId="22D7DD2E">
            <w:pPr>
              <w:spacing w:line="360" w:lineRule="auto"/>
              <w:ind w:firstLine="480" w:firstLineChars="200"/>
              <w:rPr>
                <w:rFonts w:ascii="Times New Roman"/>
                <w:color w:val="000000" w:themeColor="text1"/>
                <w:sz w:val="24"/>
              </w:rPr>
            </w:pPr>
            <w:r>
              <w:rPr>
                <w:color w:val="000000" w:themeColor="text1"/>
                <w:sz w:val="24"/>
              </w:rPr>
              <w:fldChar w:fldCharType="begin"/>
            </w:r>
            <w:r>
              <w:rPr>
                <w:rFonts w:hint="eastAsia"/>
                <w:color w:val="000000" w:themeColor="text1"/>
                <w:sz w:val="24"/>
              </w:rPr>
              <w:instrText xml:space="preserve">= 3 \* GB3</w:instrText>
            </w:r>
            <w:r>
              <w:rPr>
                <w:color w:val="000000" w:themeColor="text1"/>
                <w:sz w:val="24"/>
              </w:rPr>
              <w:fldChar w:fldCharType="separate"/>
            </w:r>
            <w:r>
              <w:rPr>
                <w:rFonts w:hint="eastAsia"/>
                <w:color w:val="000000" w:themeColor="text1"/>
                <w:sz w:val="24"/>
              </w:rPr>
              <w:t>③</w:t>
            </w:r>
            <w:r>
              <w:rPr>
                <w:color w:val="000000" w:themeColor="text1"/>
                <w:sz w:val="24"/>
              </w:rPr>
              <w:fldChar w:fldCharType="end"/>
            </w:r>
            <w:r>
              <w:rPr>
                <w:rFonts w:hint="eastAsia"/>
                <w:color w:val="000000" w:themeColor="text1"/>
                <w:sz w:val="24"/>
              </w:rPr>
              <w:t>严格管理运输车辆，对运输车辆实行限速、限制超载，并采取篷布覆盖等措施；</w:t>
            </w:r>
          </w:p>
          <w:p w14:paraId="0575D7DD">
            <w:pPr>
              <w:spacing w:line="360" w:lineRule="auto"/>
              <w:ind w:firstLine="480" w:firstLineChars="200"/>
              <w:rPr>
                <w:color w:val="000000" w:themeColor="text1"/>
                <w:sz w:val="24"/>
              </w:rPr>
            </w:pPr>
            <w:r>
              <w:rPr>
                <w:rFonts w:hint="eastAsia"/>
                <w:color w:val="000000" w:themeColor="text1"/>
                <w:sz w:val="24"/>
              </w:rPr>
              <w:t>④对项目建筑材料堆放区，沙土、水泥等进行覆盖；</w:t>
            </w:r>
          </w:p>
          <w:p w14:paraId="5E2262FC">
            <w:pPr>
              <w:spacing w:line="360" w:lineRule="auto"/>
              <w:ind w:firstLine="480" w:firstLineChars="200"/>
              <w:rPr>
                <w:color w:val="000000" w:themeColor="text1"/>
                <w:sz w:val="24"/>
              </w:rPr>
            </w:pPr>
            <w:r>
              <w:rPr>
                <w:rFonts w:hint="eastAsia"/>
                <w:color w:val="000000" w:themeColor="text1"/>
                <w:sz w:val="24"/>
              </w:rPr>
              <w:t>⑤</w:t>
            </w:r>
            <w:r>
              <w:rPr>
                <w:color w:val="000000" w:themeColor="text1"/>
                <w:sz w:val="24"/>
              </w:rPr>
              <w:t>施工期</w:t>
            </w:r>
            <w:r>
              <w:rPr>
                <w:rFonts w:hint="eastAsia"/>
                <w:color w:val="000000" w:themeColor="text1"/>
                <w:sz w:val="24"/>
              </w:rPr>
              <w:t>应</w:t>
            </w:r>
            <w:r>
              <w:rPr>
                <w:color w:val="000000" w:themeColor="text1"/>
                <w:sz w:val="24"/>
              </w:rPr>
              <w:t>设专人负责施工期环保管理和对策措施执行情况及效果巡查，发现环境污染、</w:t>
            </w:r>
            <w:r>
              <w:rPr>
                <w:rFonts w:hint="eastAsia"/>
                <w:color w:val="000000" w:themeColor="text1"/>
                <w:sz w:val="24"/>
                <w:lang w:eastAsia="zh-CN"/>
              </w:rPr>
              <w:t>投诉</w:t>
            </w:r>
            <w:r>
              <w:rPr>
                <w:color w:val="000000" w:themeColor="text1"/>
                <w:sz w:val="24"/>
              </w:rPr>
              <w:t>和纠纷等问题，要及时上报并妥善和合理解决。</w:t>
            </w:r>
          </w:p>
          <w:p w14:paraId="24EEDB8F">
            <w:pPr>
              <w:spacing w:line="360" w:lineRule="auto"/>
              <w:ind w:firstLine="480" w:firstLineChars="200"/>
              <w:rPr>
                <w:rFonts w:ascii="Times New Roman" w:hAnsi="Times New Roman"/>
                <w:color w:val="000000" w:themeColor="text1"/>
                <w:kern w:val="10"/>
                <w:sz w:val="24"/>
                <w:szCs w:val="24"/>
              </w:rPr>
            </w:pPr>
            <w:r>
              <w:rPr>
                <w:rFonts w:ascii="Times New Roman"/>
                <w:color w:val="000000" w:themeColor="text1"/>
                <w:kern w:val="10"/>
                <w:sz w:val="24"/>
                <w:szCs w:val="24"/>
              </w:rPr>
              <w:t>（</w:t>
            </w:r>
            <w:r>
              <w:rPr>
                <w:rFonts w:ascii="Times New Roman" w:hAnsi="Times New Roman"/>
                <w:color w:val="000000" w:themeColor="text1"/>
                <w:kern w:val="10"/>
                <w:sz w:val="24"/>
                <w:szCs w:val="24"/>
              </w:rPr>
              <w:t>2</w:t>
            </w:r>
            <w:r>
              <w:rPr>
                <w:rFonts w:ascii="Times New Roman"/>
                <w:color w:val="000000" w:themeColor="text1"/>
                <w:kern w:val="10"/>
                <w:sz w:val="24"/>
                <w:szCs w:val="24"/>
              </w:rPr>
              <w:t>）废水</w:t>
            </w:r>
          </w:p>
          <w:p w14:paraId="757463BD">
            <w:pPr>
              <w:spacing w:line="360" w:lineRule="auto"/>
              <w:ind w:firstLine="480" w:firstLineChars="200"/>
              <w:rPr>
                <w:rFonts w:ascii="Times New Roman" w:hAnsi="宋体"/>
                <w:color w:val="000000" w:themeColor="text1"/>
                <w:sz w:val="24"/>
                <w:szCs w:val="24"/>
              </w:rPr>
            </w:pPr>
            <w:r>
              <w:rPr>
                <w:rFonts w:hint="eastAsia" w:ascii="Times New Roman"/>
                <w:color w:val="000000" w:themeColor="text1"/>
                <w:kern w:val="18"/>
                <w:sz w:val="24"/>
                <w:szCs w:val="24"/>
              </w:rPr>
              <w:t>本项目</w:t>
            </w:r>
            <w:r>
              <w:rPr>
                <w:rFonts w:hint="eastAsia" w:ascii="Times New Roman" w:hAnsi="Times New Roman"/>
                <w:color w:val="000000" w:themeColor="text1"/>
                <w:sz w:val="24"/>
              </w:rPr>
              <w:t>施工</w:t>
            </w:r>
            <w:r>
              <w:rPr>
                <w:rFonts w:hint="eastAsia" w:ascii="Times New Roman" w:hAnsi="Times New Roman"/>
                <w:color w:val="000000" w:themeColor="text1"/>
                <w:kern w:val="18"/>
                <w:sz w:val="24"/>
              </w:rPr>
              <w:t>废水和施工人员清洁废水</w:t>
            </w:r>
            <w:r>
              <w:rPr>
                <w:rFonts w:ascii="Times New Roman" w:hAnsi="Times New Roman"/>
                <w:color w:val="000000" w:themeColor="text1"/>
                <w:kern w:val="18"/>
                <w:sz w:val="24"/>
              </w:rPr>
              <w:t>经</w:t>
            </w:r>
            <w:r>
              <w:rPr>
                <w:rFonts w:hint="eastAsia" w:ascii="Times New Roman" w:hAnsi="Times New Roman"/>
                <w:color w:val="000000" w:themeColor="text1"/>
                <w:kern w:val="18"/>
                <w:sz w:val="24"/>
              </w:rPr>
              <w:t>防渗</w:t>
            </w:r>
            <w:r>
              <w:rPr>
                <w:rFonts w:ascii="Times New Roman" w:hAnsi="Times New Roman"/>
                <w:color w:val="000000" w:themeColor="text1"/>
                <w:kern w:val="18"/>
                <w:sz w:val="24"/>
              </w:rPr>
              <w:t>沉淀池处理后，</w:t>
            </w:r>
            <w:r>
              <w:rPr>
                <w:rFonts w:hint="eastAsia"/>
                <w:bCs/>
                <w:color w:val="000000" w:themeColor="text1"/>
                <w:sz w:val="24"/>
              </w:rPr>
              <w:t>回用于施工场地洒水降尘</w:t>
            </w:r>
            <w:r>
              <w:rPr>
                <w:rFonts w:hint="eastAsia" w:ascii="Times New Roman" w:hAnsi="Times New Roman"/>
                <w:color w:val="000000" w:themeColor="text1"/>
                <w:kern w:val="18"/>
                <w:sz w:val="24"/>
              </w:rPr>
              <w:t>。车辆清洗废水经沉淀后循环使用。</w:t>
            </w:r>
          </w:p>
          <w:p w14:paraId="522413D2">
            <w:pPr>
              <w:spacing w:line="360" w:lineRule="auto"/>
              <w:ind w:firstLine="480" w:firstLineChars="200"/>
              <w:rPr>
                <w:rFonts w:ascii="Times New Roman" w:hAnsi="Times New Roman"/>
                <w:color w:val="000000" w:themeColor="text1"/>
                <w:kern w:val="18"/>
                <w:sz w:val="24"/>
                <w:lang w:val="zh-CN"/>
              </w:rPr>
            </w:pPr>
            <w:r>
              <w:rPr>
                <w:rFonts w:ascii="Times New Roman"/>
                <w:color w:val="000000" w:themeColor="text1"/>
                <w:kern w:val="18"/>
                <w:sz w:val="24"/>
                <w:lang w:val="zh-CN"/>
              </w:rPr>
              <w:t>（</w:t>
            </w:r>
            <w:r>
              <w:rPr>
                <w:rFonts w:ascii="Times New Roman" w:hAnsi="Times New Roman"/>
                <w:color w:val="000000" w:themeColor="text1"/>
                <w:kern w:val="18"/>
                <w:sz w:val="24"/>
                <w:lang w:val="zh-CN"/>
              </w:rPr>
              <w:t>3</w:t>
            </w:r>
            <w:r>
              <w:rPr>
                <w:rFonts w:ascii="Times New Roman"/>
                <w:color w:val="000000" w:themeColor="text1"/>
                <w:kern w:val="18"/>
                <w:sz w:val="24"/>
                <w:lang w:val="zh-CN"/>
              </w:rPr>
              <w:t>）噪声</w:t>
            </w:r>
          </w:p>
          <w:p w14:paraId="2B31B58E">
            <w:pPr>
              <w:spacing w:line="360" w:lineRule="auto"/>
              <w:ind w:firstLine="480" w:firstLineChars="200"/>
              <w:rPr>
                <w:rFonts w:ascii="Times New Roman" w:hAnsi="Times New Roman"/>
                <w:color w:val="000000" w:themeColor="text1"/>
              </w:rPr>
            </w:pPr>
            <w:r>
              <w:rPr>
                <w:rFonts w:ascii="Times New Roman" w:hAnsi="宋体"/>
                <w:color w:val="000000" w:themeColor="text1"/>
                <w:sz w:val="24"/>
                <w:szCs w:val="24"/>
              </w:rPr>
              <w:t>①</w:t>
            </w:r>
            <w:r>
              <w:rPr>
                <w:rFonts w:ascii="Times New Roman" w:hAnsi="Times New Roman"/>
                <w:color w:val="000000" w:themeColor="text1"/>
                <w:sz w:val="24"/>
                <w:szCs w:val="24"/>
              </w:rPr>
              <w:t>建筑施工过程中使用机械设备，若需在夜间施工的，施工单位应当在工程开工前十五日向工程所在地的环境保护行政主管部门申报该工程的项目名称、施工场所和期限、可能产生的环境噪声值以及所采取的环境噪声污染防治措施的情况。</w:t>
            </w:r>
          </w:p>
          <w:p w14:paraId="636A5DA3">
            <w:pPr>
              <w:spacing w:line="360" w:lineRule="auto"/>
              <w:ind w:firstLine="480" w:firstLineChars="200"/>
              <w:rPr>
                <w:rFonts w:ascii="Times New Roman"/>
                <w:color w:val="000000" w:themeColor="text1"/>
                <w:sz w:val="24"/>
                <w:szCs w:val="24"/>
              </w:rPr>
            </w:pPr>
            <w:r>
              <w:rPr>
                <w:rFonts w:ascii="Times New Roman" w:hAnsi="宋体"/>
                <w:color w:val="000000" w:themeColor="text1"/>
                <w:sz w:val="24"/>
                <w:szCs w:val="24"/>
              </w:rPr>
              <w:t>②</w:t>
            </w:r>
            <w:r>
              <w:rPr>
                <w:rFonts w:ascii="Times New Roman"/>
                <w:color w:val="000000" w:themeColor="text1"/>
                <w:spacing w:val="5"/>
                <w:sz w:val="24"/>
              </w:rPr>
              <w:t>合理安排施工运输车辆的行走路线和行走时间。施工运输车辆，尤其是大型运输车辆，应按照有关部门的规定，确定合理运输路线和时间。</w:t>
            </w:r>
          </w:p>
          <w:p w14:paraId="524EDB04">
            <w:pPr>
              <w:tabs>
                <w:tab w:val="left" w:pos="945"/>
              </w:tabs>
              <w:adjustRightInd w:val="0"/>
              <w:spacing w:line="360" w:lineRule="auto"/>
              <w:ind w:firstLine="480" w:firstLineChars="200"/>
              <w:textAlignment w:val="baseline"/>
              <w:rPr>
                <w:rFonts w:ascii="Times New Roman" w:hAnsi="Times New Roman"/>
                <w:color w:val="000000" w:themeColor="text1"/>
                <w:spacing w:val="5"/>
                <w:sz w:val="24"/>
              </w:rPr>
            </w:pPr>
            <w:r>
              <w:rPr>
                <w:rFonts w:ascii="Times New Roman" w:hAnsi="宋体"/>
                <w:color w:val="000000" w:themeColor="text1"/>
                <w:sz w:val="24"/>
              </w:rPr>
              <w:t>③</w:t>
            </w:r>
            <w:r>
              <w:rPr>
                <w:rFonts w:ascii="Times New Roman"/>
                <w:color w:val="000000" w:themeColor="text1"/>
                <w:spacing w:val="5"/>
                <w:sz w:val="24"/>
              </w:rPr>
              <w:t>合理选择施工机</w:t>
            </w:r>
            <w:r>
              <w:rPr>
                <w:rFonts w:ascii="Times New Roman" w:hAnsi="Times New Roman"/>
                <w:color w:val="000000" w:themeColor="text1"/>
                <w:spacing w:val="5"/>
                <w:sz w:val="24"/>
              </w:rPr>
              <w:t>械设备。施工单位应尽量选用低噪音、振动的各类施工机械设备，并带有消声和隔音的附属设备；避免多台高噪音的机械设备在同一工场和同一时间使用；对排放高强度噪音的施工机械设备工场，应在靠近敏感点一侧设置隔声挡板或吸声屏障，减少施工噪声对环境的影响。</w:t>
            </w:r>
          </w:p>
          <w:p w14:paraId="4CCEC0F8">
            <w:pPr>
              <w:spacing w:line="360" w:lineRule="auto"/>
              <w:ind w:firstLine="480" w:firstLineChars="200"/>
              <w:rPr>
                <w:rFonts w:ascii="Times New Roman" w:hAnsi="Times New Roman"/>
                <w:color w:val="000000" w:themeColor="text1"/>
                <w:sz w:val="24"/>
              </w:rPr>
            </w:pPr>
            <w:r>
              <w:rPr>
                <w:rFonts w:ascii="宋体" w:hAnsi="宋体"/>
                <w:color w:val="000000" w:themeColor="text1"/>
                <w:sz w:val="24"/>
              </w:rPr>
              <w:t>④</w:t>
            </w:r>
            <w:r>
              <w:rPr>
                <w:rFonts w:ascii="Times New Roman"/>
                <w:color w:val="000000" w:themeColor="text1"/>
                <w:sz w:val="24"/>
              </w:rPr>
              <w:t>装修期间，块材等建筑材料尽量采用定尺定料，减少现场切割。施工人员在施工作业时不得敲打钢管、钢模板，尽量减少噪音；早晚施工不大声喧哗，建筑物资轻拿轻放，不从上往下扔东西，并做好施工中的计划调控。</w:t>
            </w:r>
          </w:p>
          <w:p w14:paraId="74689E93">
            <w:pPr>
              <w:spacing w:line="360" w:lineRule="auto"/>
              <w:ind w:firstLine="500" w:firstLineChars="200"/>
              <w:rPr>
                <w:rFonts w:ascii="Times New Roman" w:hAnsi="Times New Roman"/>
                <w:color w:val="000000" w:themeColor="text1"/>
                <w:sz w:val="24"/>
              </w:rPr>
            </w:pPr>
            <w:r>
              <w:rPr>
                <w:rFonts w:ascii="宋体" w:hAnsi="宋体"/>
                <w:color w:val="000000" w:themeColor="text1"/>
                <w:spacing w:val="5"/>
                <w:sz w:val="24"/>
              </w:rPr>
              <w:t>⑤</w:t>
            </w:r>
            <w:r>
              <w:rPr>
                <w:rFonts w:ascii="Times New Roman"/>
                <w:color w:val="000000" w:themeColor="text1"/>
                <w:sz w:val="24"/>
              </w:rPr>
              <w:t>在施工过程中施工单位应设专人对设备进行定期保养和维护，并负责对现场工作人员进行培训，严格按操作规范使用各类机械。</w:t>
            </w:r>
          </w:p>
          <w:p w14:paraId="685C5988">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⑥</w:t>
            </w:r>
            <w:r>
              <w:rPr>
                <w:rFonts w:ascii="Times New Roman"/>
                <w:color w:val="000000" w:themeColor="text1"/>
                <w:sz w:val="24"/>
              </w:rPr>
              <w:t>优化施工方案，合理安排施工时时间，利用建筑物减小噪声的影响。</w:t>
            </w:r>
          </w:p>
          <w:p w14:paraId="03918B06">
            <w:pPr>
              <w:spacing w:line="360" w:lineRule="auto"/>
              <w:ind w:firstLine="480" w:firstLineChars="200"/>
              <w:rPr>
                <w:rFonts w:ascii="Times New Roman" w:hAnsi="Times New Roman"/>
                <w:color w:val="000000" w:themeColor="text1"/>
                <w:sz w:val="24"/>
              </w:rPr>
            </w:pPr>
            <w:r>
              <w:rPr>
                <w:rFonts w:hint="eastAsia" w:ascii="宋体" w:hAnsi="宋体" w:cs="宋体"/>
                <w:color w:val="000000" w:themeColor="text1"/>
                <w:sz w:val="24"/>
              </w:rPr>
              <w:t>⑦</w:t>
            </w:r>
            <w:r>
              <w:rPr>
                <w:rFonts w:ascii="Times New Roman" w:hAnsi="Times New Roman"/>
                <w:color w:val="000000" w:themeColor="text1"/>
                <w:sz w:val="24"/>
              </w:rPr>
              <w:t>建设管理部门应加强对施工场地的噪声管理，施工企业也应对施工噪声进行自律，文明施工，施工期间组织好区内交通，施工场地的施工车辆出入现场时应低速、禁鸣，设立专职人员负责该工作。</w:t>
            </w:r>
          </w:p>
          <w:p w14:paraId="3E008E1F">
            <w:pPr>
              <w:spacing w:line="360" w:lineRule="auto"/>
              <w:ind w:firstLine="480" w:firstLineChars="200"/>
              <w:rPr>
                <w:rFonts w:ascii="Times New Roman" w:hAnsi="Times New Roman"/>
                <w:bCs/>
                <w:color w:val="000000" w:themeColor="text1"/>
                <w:sz w:val="24"/>
                <w:szCs w:val="24"/>
              </w:rPr>
            </w:pPr>
            <w:r>
              <w:rPr>
                <w:rFonts w:ascii="Times New Roman"/>
                <w:bCs/>
                <w:color w:val="000000" w:themeColor="text1"/>
                <w:sz w:val="24"/>
                <w:szCs w:val="24"/>
              </w:rPr>
              <w:t>（</w:t>
            </w:r>
            <w:r>
              <w:rPr>
                <w:rFonts w:ascii="Times New Roman" w:hAnsi="Times New Roman"/>
                <w:bCs/>
                <w:color w:val="000000" w:themeColor="text1"/>
                <w:sz w:val="24"/>
                <w:szCs w:val="24"/>
              </w:rPr>
              <w:t>4</w:t>
            </w:r>
            <w:r>
              <w:rPr>
                <w:rFonts w:ascii="Times New Roman"/>
                <w:bCs/>
                <w:color w:val="000000" w:themeColor="text1"/>
                <w:sz w:val="24"/>
                <w:szCs w:val="24"/>
              </w:rPr>
              <w:t>）固废</w:t>
            </w:r>
          </w:p>
          <w:p w14:paraId="3C655A54">
            <w:pPr>
              <w:spacing w:line="360" w:lineRule="auto"/>
              <w:ind w:firstLine="480" w:firstLineChars="200"/>
              <w:rPr>
                <w:bCs/>
                <w:color w:val="000000" w:themeColor="text1"/>
                <w:kern w:val="0"/>
                <w:sz w:val="24"/>
              </w:rPr>
            </w:pPr>
            <w:r>
              <w:rPr>
                <w:rFonts w:hint="eastAsia" w:ascii="Times New Roman"/>
                <w:color w:val="000000" w:themeColor="text1"/>
                <w:kern w:val="0"/>
                <w:sz w:val="24"/>
              </w:rPr>
              <w:t>项</w:t>
            </w:r>
            <w:r>
              <w:rPr>
                <w:rFonts w:hint="eastAsia"/>
                <w:color w:val="000000" w:themeColor="text1"/>
                <w:kern w:val="0"/>
                <w:sz w:val="24"/>
              </w:rPr>
              <w:t>目产生的土石方</w:t>
            </w:r>
            <w:r>
              <w:rPr>
                <w:rFonts w:hint="eastAsia" w:ascii="Times New Roman" w:hAnsi="Times New Roman"/>
                <w:bCs/>
                <w:color w:val="000000" w:themeColor="text1"/>
                <w:sz w:val="24"/>
              </w:rPr>
              <w:t>全部用于项目区回填；</w:t>
            </w:r>
            <w:r>
              <w:rPr>
                <w:rFonts w:hint="eastAsia"/>
                <w:color w:val="000000" w:themeColor="text1"/>
                <w:kern w:val="0"/>
                <w:sz w:val="24"/>
              </w:rPr>
              <w:t>建筑垃圾应</w:t>
            </w:r>
            <w:r>
              <w:rPr>
                <w:color w:val="000000" w:themeColor="text1"/>
                <w:kern w:val="0"/>
                <w:sz w:val="24"/>
              </w:rPr>
              <w:t>集中收集，进行回收利用，无法回收利用的由建设单位委托相关部门运往政府指定地点进行处置，</w:t>
            </w:r>
            <w:r>
              <w:rPr>
                <w:rFonts w:hint="eastAsia"/>
                <w:color w:val="000000" w:themeColor="text1"/>
                <w:kern w:val="0"/>
                <w:sz w:val="24"/>
              </w:rPr>
              <w:t>不得随意堆放；</w:t>
            </w:r>
            <w:r>
              <w:rPr>
                <w:rFonts w:hint="eastAsia" w:ascii="Times New Roman" w:hAnsi="宋体"/>
                <w:color w:val="000000" w:themeColor="text1"/>
                <w:sz w:val="24"/>
              </w:rPr>
              <w:t>施工人员</w:t>
            </w:r>
            <w:r>
              <w:rPr>
                <w:rFonts w:ascii="Times New Roman" w:hAnsi="宋体"/>
                <w:color w:val="000000" w:themeColor="text1"/>
                <w:sz w:val="24"/>
              </w:rPr>
              <w:t>生活垃圾应设置垃圾桶进行分类收集，并</w:t>
            </w:r>
            <w:r>
              <w:rPr>
                <w:rFonts w:hint="eastAsia" w:ascii="Times New Roman" w:hAnsi="Times New Roman"/>
                <w:color w:val="000000" w:themeColor="text1"/>
                <w:kern w:val="0"/>
                <w:sz w:val="24"/>
                <w:szCs w:val="24"/>
              </w:rPr>
              <w:t>由建设单位运往当地环卫部门指定地点统一处置</w:t>
            </w:r>
            <w:r>
              <w:rPr>
                <w:bCs/>
                <w:color w:val="000000" w:themeColor="text1"/>
                <w:kern w:val="0"/>
                <w:sz w:val="24"/>
              </w:rPr>
              <w:t>。</w:t>
            </w:r>
          </w:p>
          <w:p w14:paraId="41AA1B54">
            <w:pPr>
              <w:spacing w:line="460" w:lineRule="exact"/>
              <w:ind w:firstLine="551" w:firstLineChars="196"/>
              <w:rPr>
                <w:b/>
                <w:color w:val="000000" w:themeColor="text1"/>
                <w:kern w:val="21"/>
                <w:sz w:val="28"/>
              </w:rPr>
            </w:pPr>
            <w:r>
              <w:rPr>
                <w:rFonts w:ascii="Times New Roman" w:hAnsi="Times New Roman"/>
                <w:b/>
                <w:bCs/>
                <w:color w:val="000000" w:themeColor="text1"/>
                <w:sz w:val="28"/>
                <w:szCs w:val="28"/>
              </w:rPr>
              <w:t>2、</w:t>
            </w:r>
            <w:r>
              <w:rPr>
                <w:b/>
                <w:color w:val="000000" w:themeColor="text1"/>
                <w:kern w:val="21"/>
                <w:sz w:val="28"/>
              </w:rPr>
              <w:t>运营期对策措施：</w:t>
            </w:r>
          </w:p>
          <w:p w14:paraId="707FD849">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1</w:t>
            </w:r>
            <w:r>
              <w:rPr>
                <w:rFonts w:ascii="Times New Roman"/>
                <w:color w:val="000000" w:themeColor="text1"/>
                <w:sz w:val="24"/>
                <w:szCs w:val="24"/>
              </w:rPr>
              <w:t>）废气</w:t>
            </w:r>
          </w:p>
          <w:p w14:paraId="5CF2161B">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本项目实施后，</w:t>
            </w:r>
            <w:r>
              <w:rPr>
                <w:rFonts w:hint="eastAsia" w:ascii="Times New Roman"/>
                <w:bCs/>
                <w:color w:val="000000" w:themeColor="text1"/>
                <w:kern w:val="0"/>
                <w:sz w:val="24"/>
              </w:rPr>
              <w:t>车间异味通过排风扇排至车间外，经空气稀释扩散后对环境影响较小；食堂油烟由抽油烟机排烟道高空排放；</w:t>
            </w:r>
            <w:r>
              <w:rPr>
                <w:rFonts w:ascii="Times New Roman" w:hAnsi="Times New Roman"/>
                <w:color w:val="000000" w:themeColor="text1"/>
                <w:sz w:val="24"/>
                <w:szCs w:val="24"/>
              </w:rPr>
              <w:t>车辆尾气等通过自然扩散、空气稀释处理；恶臭</w:t>
            </w:r>
            <w:r>
              <w:rPr>
                <w:rFonts w:ascii="Times New Roman" w:hAnsi="Times New Roman"/>
                <w:color w:val="000000" w:themeColor="text1"/>
                <w:kern w:val="0"/>
                <w:sz w:val="24"/>
              </w:rPr>
              <w:t>通过</w:t>
            </w:r>
            <w:r>
              <w:rPr>
                <w:rFonts w:ascii="Times New Roman" w:hAnsi="Times New Roman"/>
                <w:color w:val="000000" w:themeColor="text1"/>
                <w:sz w:val="24"/>
                <w:szCs w:val="24"/>
              </w:rPr>
              <w:t>空气过滤、稀释、扩散后对项目自身及外环境的影响较小。</w:t>
            </w:r>
          </w:p>
          <w:p w14:paraId="2B3EA078">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2</w:t>
            </w:r>
            <w:r>
              <w:rPr>
                <w:rFonts w:ascii="Times New Roman"/>
                <w:color w:val="000000" w:themeColor="text1"/>
                <w:sz w:val="24"/>
                <w:szCs w:val="24"/>
              </w:rPr>
              <w:t>）废水</w:t>
            </w:r>
          </w:p>
          <w:p w14:paraId="1E728D2C">
            <w:pPr>
              <w:autoSpaceDE w:val="0"/>
              <w:autoSpaceDN w:val="0"/>
              <w:adjustRightInd w:val="0"/>
              <w:spacing w:line="360" w:lineRule="auto"/>
              <w:ind w:firstLine="480" w:firstLineChars="200"/>
              <w:rPr>
                <w:rFonts w:ascii="Times New Roman"/>
                <w:color w:val="000000" w:themeColor="text1"/>
                <w:sz w:val="24"/>
                <w:szCs w:val="24"/>
              </w:rPr>
            </w:pPr>
            <w:r>
              <w:rPr>
                <w:rFonts w:hint="eastAsia" w:ascii="Times New Roman"/>
                <w:color w:val="000000" w:themeColor="text1"/>
                <w:sz w:val="24"/>
              </w:rPr>
              <w:t>本项目</w:t>
            </w:r>
            <w:r>
              <w:rPr>
                <w:rFonts w:ascii="Times New Roman"/>
                <w:color w:val="000000" w:themeColor="text1"/>
                <w:sz w:val="24"/>
              </w:rPr>
              <w:t>采用雨污分流制排水系统，</w:t>
            </w:r>
            <w:r>
              <w:rPr>
                <w:rFonts w:hint="eastAsia" w:ascii="Times New Roman"/>
                <w:color w:val="000000" w:themeColor="text1"/>
                <w:sz w:val="24"/>
              </w:rPr>
              <w:t>项目</w:t>
            </w:r>
            <w:r>
              <w:rPr>
                <w:rFonts w:ascii="Times New Roman"/>
                <w:color w:val="000000" w:themeColor="text1"/>
                <w:sz w:val="24"/>
              </w:rPr>
              <w:t>雨水</w:t>
            </w:r>
            <w:r>
              <w:rPr>
                <w:rFonts w:hint="eastAsia" w:ascii="Times New Roman"/>
                <w:color w:val="000000" w:themeColor="text1"/>
                <w:sz w:val="24"/>
              </w:rPr>
              <w:t>经区内雨水管</w:t>
            </w:r>
            <w:r>
              <w:rPr>
                <w:rFonts w:ascii="Times New Roman"/>
                <w:color w:val="000000" w:themeColor="text1"/>
                <w:sz w:val="24"/>
              </w:rPr>
              <w:t>收集汇流后排至</w:t>
            </w:r>
            <w:r>
              <w:rPr>
                <w:rFonts w:hint="eastAsia" w:ascii="Times New Roman" w:hAnsi="Times New Roman"/>
                <w:color w:val="000000" w:themeColor="text1"/>
                <w:kern w:val="0"/>
                <w:sz w:val="24"/>
                <w:szCs w:val="24"/>
              </w:rPr>
              <w:t>园区雨水管网</w:t>
            </w:r>
            <w:r>
              <w:rPr>
                <w:rFonts w:hint="eastAsia" w:ascii="Times New Roman"/>
                <w:color w:val="000000" w:themeColor="text1"/>
                <w:sz w:val="24"/>
              </w:rPr>
              <w:t>；</w:t>
            </w:r>
            <w:r>
              <w:rPr>
                <w:rFonts w:hint="eastAsia" w:ascii="Times New Roman" w:hAnsi="Times New Roman"/>
                <w:color w:val="000000" w:themeColor="text1"/>
                <w:sz w:val="24"/>
                <w:szCs w:val="24"/>
              </w:rPr>
              <w:t>原料清洗废水、设备和地面冲洗废水、洗瓶废水经沉淀池预处理；食堂废水先经油水分离器预处理后，与其他生活废水一起排入化粪池；生产废水和生活废水经预处理</w:t>
            </w:r>
            <w:r>
              <w:rPr>
                <w:rFonts w:hint="eastAsia" w:ascii="Times New Roman" w:hAnsi="Times New Roman"/>
                <w:color w:val="000000" w:themeColor="text1"/>
                <w:kern w:val="0"/>
                <w:sz w:val="24"/>
                <w:szCs w:val="24"/>
              </w:rPr>
              <w:t>达到《污水综合排放标准》（</w:t>
            </w:r>
            <w:r>
              <w:rPr>
                <w:rFonts w:ascii="Times New Roman" w:hAnsi="Times New Roman"/>
                <w:color w:val="000000" w:themeColor="text1"/>
                <w:kern w:val="0"/>
                <w:sz w:val="24"/>
                <w:szCs w:val="24"/>
              </w:rPr>
              <w:t>GB8978-1996</w:t>
            </w:r>
            <w:r>
              <w:rPr>
                <w:rFonts w:hint="eastAsia" w:ascii="Times New Roman" w:hAnsi="Times New Roman"/>
                <w:color w:val="000000" w:themeColor="text1"/>
                <w:kern w:val="0"/>
                <w:sz w:val="24"/>
                <w:szCs w:val="24"/>
              </w:rPr>
              <w:t>）三级标准，其中氨氮、总磷达到《污水排入城镇下水道水质标准》（</w:t>
            </w:r>
            <w:r>
              <w:rPr>
                <w:rFonts w:ascii="Times New Roman" w:hAnsi="Times New Roman"/>
                <w:color w:val="000000" w:themeColor="text1"/>
                <w:kern w:val="0"/>
                <w:sz w:val="24"/>
                <w:szCs w:val="24"/>
              </w:rPr>
              <w:t>GB/T3192-2015</w:t>
            </w:r>
            <w:r>
              <w:rPr>
                <w:rFonts w:hint="eastAsia" w:ascii="Times New Roman" w:hAnsi="Times New Roman"/>
                <w:color w:val="000000" w:themeColor="text1"/>
                <w:kern w:val="0"/>
                <w:sz w:val="24"/>
                <w:szCs w:val="24"/>
              </w:rPr>
              <w:t>）表</w:t>
            </w:r>
            <w:r>
              <w:rPr>
                <w:rFonts w:ascii="Times New Roman" w:hAnsi="Times New Roman"/>
                <w:color w:val="000000" w:themeColor="text1"/>
                <w:kern w:val="0"/>
                <w:sz w:val="24"/>
                <w:szCs w:val="24"/>
              </w:rPr>
              <w:t>1</w:t>
            </w:r>
            <w:r>
              <w:rPr>
                <w:rFonts w:hint="eastAsia" w:ascii="Times New Roman" w:hAnsi="Times New Roman"/>
                <w:color w:val="000000" w:themeColor="text1"/>
                <w:kern w:val="0"/>
                <w:sz w:val="24"/>
                <w:szCs w:val="24"/>
              </w:rPr>
              <w:t>中的</w:t>
            </w:r>
            <w:r>
              <w:rPr>
                <w:rFonts w:ascii="Times New Roman" w:hAnsi="Times New Roman"/>
                <w:color w:val="000000" w:themeColor="text1"/>
                <w:kern w:val="0"/>
                <w:sz w:val="24"/>
                <w:szCs w:val="24"/>
              </w:rPr>
              <w:t>B</w:t>
            </w:r>
            <w:r>
              <w:rPr>
                <w:rFonts w:hint="eastAsia" w:ascii="Times New Roman" w:hAnsi="Times New Roman"/>
                <w:color w:val="000000" w:themeColor="text1"/>
                <w:kern w:val="0"/>
                <w:sz w:val="24"/>
                <w:szCs w:val="24"/>
              </w:rPr>
              <w:t>等级标准，后排入</w:t>
            </w:r>
            <w:r>
              <w:rPr>
                <w:rFonts w:ascii="Times New Roman" w:hAnsi="Times New Roman"/>
                <w:color w:val="000000" w:themeColor="text1"/>
                <w:kern w:val="0"/>
                <w:sz w:val="24"/>
                <w:szCs w:val="24"/>
              </w:rPr>
              <w:t>园区污水管网</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最终进入园区污水处理厂</w:t>
            </w:r>
            <w:r>
              <w:rPr>
                <w:rFonts w:hint="eastAsia" w:ascii="Times New Roman" w:hAnsi="Times New Roman"/>
                <w:color w:val="000000" w:themeColor="text1"/>
                <w:sz w:val="24"/>
                <w:szCs w:val="24"/>
              </w:rPr>
              <w:t>。</w:t>
            </w:r>
          </w:p>
          <w:p w14:paraId="3088554B">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（3）噪声</w:t>
            </w:r>
          </w:p>
          <w:p w14:paraId="415603DD">
            <w:pPr>
              <w:autoSpaceDE w:val="0"/>
              <w:autoSpaceDN w:val="0"/>
              <w:adjustRightInd w:val="0"/>
              <w:spacing w:line="360" w:lineRule="auto"/>
              <w:ind w:firstLine="480" w:firstLineChars="200"/>
              <w:rPr>
                <w:color w:val="000000" w:themeColor="text1"/>
                <w:sz w:val="24"/>
              </w:rPr>
            </w:pPr>
            <w:r>
              <w:rPr>
                <w:rFonts w:ascii="Times New Roman"/>
                <w:color w:val="000000" w:themeColor="text1"/>
                <w:sz w:val="24"/>
              </w:rPr>
              <w:t>本项目</w:t>
            </w:r>
            <w:r>
              <w:rPr>
                <w:rFonts w:ascii="Times New Roman"/>
                <w:color w:val="000000" w:themeColor="text1"/>
                <w:sz w:val="24"/>
                <w:szCs w:val="28"/>
              </w:rPr>
              <w:t>生活噪声</w:t>
            </w:r>
            <w:r>
              <w:rPr>
                <w:rFonts w:hint="eastAsia" w:ascii="Times New Roman"/>
                <w:color w:val="000000" w:themeColor="text1"/>
                <w:sz w:val="24"/>
                <w:szCs w:val="28"/>
              </w:rPr>
              <w:t>产生于</w:t>
            </w:r>
            <w:r>
              <w:rPr>
                <w:rFonts w:ascii="Times New Roman"/>
                <w:color w:val="000000" w:themeColor="text1"/>
                <w:sz w:val="24"/>
                <w:szCs w:val="28"/>
              </w:rPr>
              <w:t>职工人员生活</w:t>
            </w:r>
            <w:r>
              <w:rPr>
                <w:rFonts w:hint="eastAsia" w:ascii="Times New Roman"/>
                <w:color w:val="000000" w:themeColor="text1"/>
                <w:sz w:val="24"/>
                <w:szCs w:val="28"/>
              </w:rPr>
              <w:t>，</w:t>
            </w:r>
            <w:r>
              <w:rPr>
                <w:rFonts w:ascii="Times New Roman"/>
                <w:color w:val="000000" w:themeColor="text1"/>
                <w:sz w:val="24"/>
              </w:rPr>
              <w:t>噪声源强在</w:t>
            </w:r>
            <w:r>
              <w:rPr>
                <w:rFonts w:ascii="Times New Roman" w:hAnsi="Times New Roman"/>
                <w:color w:val="000000" w:themeColor="text1"/>
                <w:sz w:val="24"/>
              </w:rPr>
              <w:t>60~</w:t>
            </w:r>
            <w:r>
              <w:rPr>
                <w:rFonts w:hint="eastAsia" w:ascii="Times New Roman" w:hAnsi="Times New Roman"/>
                <w:color w:val="000000" w:themeColor="text1"/>
                <w:sz w:val="24"/>
              </w:rPr>
              <w:t>7</w:t>
            </w:r>
            <w:r>
              <w:rPr>
                <w:rFonts w:ascii="Times New Roman" w:hAnsi="Times New Roman"/>
                <w:color w:val="000000" w:themeColor="text1"/>
                <w:sz w:val="24"/>
              </w:rPr>
              <w:t>0dB</w:t>
            </w:r>
            <w:r>
              <w:rPr>
                <w:rFonts w:ascii="Times New Roman"/>
                <w:color w:val="000000" w:themeColor="text1"/>
                <w:sz w:val="24"/>
              </w:rPr>
              <w:t>（</w:t>
            </w:r>
            <w:r>
              <w:rPr>
                <w:rFonts w:ascii="Times New Roman" w:hAnsi="Times New Roman"/>
                <w:color w:val="000000" w:themeColor="text1"/>
                <w:sz w:val="24"/>
              </w:rPr>
              <w:t>A</w:t>
            </w:r>
            <w:r>
              <w:rPr>
                <w:rFonts w:ascii="Times New Roman"/>
                <w:color w:val="000000" w:themeColor="text1"/>
                <w:sz w:val="24"/>
              </w:rPr>
              <w:t>）之间。声源呈不连续性，昼夜差别大，项目职工人员生活噪声</w:t>
            </w:r>
            <w:r>
              <w:rPr>
                <w:rFonts w:hint="eastAsia" w:ascii="Times New Roman" w:hAnsi="Times New Roman"/>
                <w:color w:val="000000" w:themeColor="text1"/>
                <w:sz w:val="24"/>
              </w:rPr>
              <w:t>，</w:t>
            </w:r>
            <w:r>
              <w:rPr>
                <w:rFonts w:ascii="Times New Roman"/>
                <w:color w:val="000000" w:themeColor="text1"/>
                <w:sz w:val="24"/>
              </w:rPr>
              <w:t>经加强管理，强化</w:t>
            </w:r>
            <w:r>
              <w:rPr>
                <w:rFonts w:hint="eastAsia" w:ascii="Times New Roman"/>
                <w:color w:val="000000" w:themeColor="text1"/>
                <w:sz w:val="24"/>
              </w:rPr>
              <w:t>职工人员</w:t>
            </w:r>
            <w:r>
              <w:rPr>
                <w:rFonts w:ascii="Times New Roman"/>
                <w:color w:val="000000" w:themeColor="text1"/>
                <w:sz w:val="24"/>
              </w:rPr>
              <w:t>意识，噪声经墙体隔声以及室内家具吸声、距离衰减处理等处理之后对项目自身和外环境敏感点影响不大</w:t>
            </w:r>
            <w:r>
              <w:rPr>
                <w:rFonts w:hint="eastAsia" w:ascii="Times New Roman"/>
                <w:color w:val="000000" w:themeColor="text1"/>
                <w:sz w:val="24"/>
              </w:rPr>
              <w:t>，</w:t>
            </w:r>
            <w:r>
              <w:rPr>
                <w:rFonts w:hint="eastAsia" w:ascii="Times New Roman" w:hAnsi="Times New Roman"/>
                <w:color w:val="000000" w:themeColor="text1"/>
                <w:sz w:val="24"/>
              </w:rPr>
              <w:t>可达到</w:t>
            </w:r>
            <w:r>
              <w:rPr>
                <w:rFonts w:hint="eastAsia" w:ascii="Times New Roman"/>
                <w:color w:val="000000" w:themeColor="text1"/>
                <w:sz w:val="24"/>
              </w:rPr>
              <w:t>《工业企业厂界环境噪声排放标准》（</w:t>
            </w:r>
            <w:r>
              <w:rPr>
                <w:rFonts w:ascii="Times New Roman"/>
                <w:color w:val="000000" w:themeColor="text1"/>
                <w:sz w:val="24"/>
              </w:rPr>
              <w:t>GB12348-2008</w:t>
            </w:r>
            <w:r>
              <w:rPr>
                <w:rFonts w:hint="eastAsia" w:ascii="Times New Roman"/>
                <w:color w:val="000000" w:themeColor="text1"/>
                <w:sz w:val="24"/>
              </w:rPr>
              <w:t>）</w:t>
            </w:r>
            <w:r>
              <w:rPr>
                <w:rFonts w:hint="eastAsia" w:ascii="Times New Roman" w:hAnsi="Times New Roman"/>
                <w:color w:val="000000" w:themeColor="text1"/>
                <w:sz w:val="24"/>
              </w:rPr>
              <w:t>3类标准要求；项目设备均在厂房内，经过减震和距离衰减</w:t>
            </w:r>
            <w:r>
              <w:rPr>
                <w:rFonts w:hint="eastAsia" w:ascii="Times New Roman"/>
                <w:color w:val="000000" w:themeColor="text1"/>
                <w:sz w:val="24"/>
              </w:rPr>
              <w:t>后</w:t>
            </w:r>
            <w:r>
              <w:rPr>
                <w:rFonts w:hint="eastAsia" w:ascii="Times New Roman" w:hAnsi="Times New Roman"/>
                <w:color w:val="000000" w:themeColor="text1"/>
                <w:sz w:val="24"/>
              </w:rPr>
              <w:t>设备噪声可</w:t>
            </w:r>
            <w:r>
              <w:rPr>
                <w:rFonts w:ascii="Times New Roman" w:hAnsi="Times New Roman"/>
                <w:color w:val="000000" w:themeColor="text1"/>
                <w:sz w:val="24"/>
              </w:rPr>
              <w:t>达到</w:t>
            </w:r>
            <w:r>
              <w:rPr>
                <w:rFonts w:hint="eastAsia" w:ascii="Times New Roman" w:hAnsi="Times New Roman"/>
                <w:color w:val="000000" w:themeColor="text1"/>
                <w:sz w:val="24"/>
              </w:rPr>
              <w:t>《工业企业厂界环境噪声排放标准》（</w:t>
            </w:r>
            <w:r>
              <w:rPr>
                <w:rFonts w:ascii="Times New Roman" w:hAnsi="Times New Roman"/>
                <w:color w:val="000000" w:themeColor="text1"/>
                <w:sz w:val="24"/>
              </w:rPr>
              <w:t>GB12348-2008</w:t>
            </w:r>
            <w:r>
              <w:rPr>
                <w:rFonts w:hint="eastAsia" w:ascii="Times New Roman" w:hAnsi="Times New Roman"/>
                <w:color w:val="000000" w:themeColor="text1"/>
                <w:sz w:val="24"/>
              </w:rPr>
              <w:t>）3类标准要求。</w:t>
            </w:r>
            <w:r>
              <w:rPr>
                <w:rFonts w:ascii="Times New Roman"/>
                <w:color w:val="000000" w:themeColor="text1"/>
                <w:sz w:val="24"/>
              </w:rPr>
              <w:t>车辆进出项目区产生的噪声，汽车行驶等效声级</w:t>
            </w:r>
            <w:r>
              <w:rPr>
                <w:rFonts w:ascii="Times New Roman" w:hAnsi="Times New Roman"/>
                <w:color w:val="000000" w:themeColor="text1"/>
                <w:sz w:val="24"/>
              </w:rPr>
              <w:t>65~80dB(A)</w:t>
            </w:r>
            <w:r>
              <w:rPr>
                <w:rFonts w:ascii="Times New Roman"/>
                <w:color w:val="000000" w:themeColor="text1"/>
                <w:sz w:val="24"/>
              </w:rPr>
              <w:t>，由于</w:t>
            </w:r>
            <w:r>
              <w:rPr>
                <w:rFonts w:hint="eastAsia"/>
                <w:color w:val="000000" w:themeColor="text1"/>
                <w:sz w:val="24"/>
              </w:rPr>
              <w:t>项目区、</w:t>
            </w:r>
            <w:r>
              <w:rPr>
                <w:color w:val="000000" w:themeColor="text1"/>
                <w:sz w:val="24"/>
              </w:rPr>
              <w:t>场地开阔，</w:t>
            </w:r>
            <w:r>
              <w:rPr>
                <w:rFonts w:hint="eastAsia"/>
                <w:color w:val="000000" w:themeColor="text1"/>
                <w:sz w:val="24"/>
              </w:rPr>
              <w:t>通过在</w:t>
            </w:r>
            <w:r>
              <w:rPr>
                <w:color w:val="000000" w:themeColor="text1"/>
                <w:sz w:val="24"/>
              </w:rPr>
              <w:t>项目区内</w:t>
            </w:r>
            <w:r>
              <w:rPr>
                <w:rFonts w:hint="eastAsia"/>
                <w:color w:val="000000" w:themeColor="text1"/>
                <w:sz w:val="24"/>
              </w:rPr>
              <w:t>合理</w:t>
            </w:r>
            <w:r>
              <w:rPr>
                <w:color w:val="000000" w:themeColor="text1"/>
                <w:sz w:val="24"/>
              </w:rPr>
              <w:t>设置限速行驶、禁止鸣笛等标志牌</w:t>
            </w:r>
            <w:r>
              <w:rPr>
                <w:rFonts w:hint="eastAsia"/>
                <w:color w:val="000000" w:themeColor="text1"/>
                <w:sz w:val="24"/>
              </w:rPr>
              <w:t>后</w:t>
            </w:r>
            <w:r>
              <w:rPr>
                <w:color w:val="000000" w:themeColor="text1"/>
                <w:sz w:val="24"/>
              </w:rPr>
              <w:t>，汽车噪声</w:t>
            </w:r>
            <w:r>
              <w:rPr>
                <w:rFonts w:hint="eastAsia"/>
                <w:color w:val="000000" w:themeColor="text1"/>
                <w:sz w:val="24"/>
              </w:rPr>
              <w:t>经距离衰减后</w:t>
            </w:r>
            <w:r>
              <w:rPr>
                <w:color w:val="000000" w:themeColor="text1"/>
                <w:sz w:val="24"/>
              </w:rPr>
              <w:t>会对周边环境产生影响</w:t>
            </w:r>
            <w:r>
              <w:rPr>
                <w:rFonts w:hint="eastAsia"/>
                <w:color w:val="000000" w:themeColor="text1"/>
                <w:sz w:val="24"/>
              </w:rPr>
              <w:t>较小</w:t>
            </w:r>
            <w:r>
              <w:rPr>
                <w:color w:val="000000" w:themeColor="text1"/>
                <w:sz w:val="24"/>
              </w:rPr>
              <w:t>。</w:t>
            </w:r>
          </w:p>
          <w:p w14:paraId="57682B07">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4</w:t>
            </w:r>
            <w:r>
              <w:rPr>
                <w:rFonts w:ascii="Times New Roman"/>
                <w:color w:val="000000" w:themeColor="text1"/>
                <w:sz w:val="24"/>
                <w:szCs w:val="24"/>
              </w:rPr>
              <w:t>）固废</w:t>
            </w:r>
          </w:p>
          <w:p w14:paraId="3EC80EFC">
            <w:pPr>
              <w:autoSpaceDE w:val="0"/>
              <w:autoSpaceDN w:val="0"/>
              <w:adjustRightInd w:val="0"/>
              <w:spacing w:line="360" w:lineRule="auto"/>
              <w:ind w:firstLine="480" w:firstLineChars="200"/>
              <w:rPr>
                <w:rFonts w:ascii="Times New Roman"/>
                <w:color w:val="000000" w:themeColor="text1"/>
                <w:sz w:val="24"/>
              </w:rPr>
            </w:pPr>
            <w:r>
              <w:rPr>
                <w:rFonts w:ascii="Times New Roman"/>
                <w:color w:val="000000" w:themeColor="text1"/>
                <w:sz w:val="24"/>
              </w:rPr>
              <w:t>本项目</w:t>
            </w:r>
            <w:r>
              <w:rPr>
                <w:rFonts w:hint="eastAsia" w:ascii="Times New Roman"/>
                <w:color w:val="000000" w:themeColor="text1"/>
                <w:sz w:val="24"/>
              </w:rPr>
              <w:t>油水分离器油污</w:t>
            </w:r>
            <w:r>
              <w:rPr>
                <w:rFonts w:hint="eastAsia"/>
                <w:color w:val="000000" w:themeColor="text1"/>
                <w:sz w:val="24"/>
                <w:szCs w:val="24"/>
              </w:rPr>
              <w:t>由食堂工作人员定期清掏后</w:t>
            </w:r>
            <w:r>
              <w:rPr>
                <w:rFonts w:hint="eastAsia" w:ascii="Times New Roman"/>
                <w:color w:val="000000" w:themeColor="text1"/>
                <w:sz w:val="24"/>
              </w:rPr>
              <w:t>同</w:t>
            </w:r>
            <w:r>
              <w:rPr>
                <w:rFonts w:ascii="Times New Roman"/>
                <w:color w:val="000000" w:themeColor="text1"/>
                <w:sz w:val="24"/>
              </w:rPr>
              <w:t>生活垃圾</w:t>
            </w:r>
            <w:r>
              <w:rPr>
                <w:rFonts w:hint="eastAsia" w:ascii="Times New Roman"/>
                <w:color w:val="000000" w:themeColor="text1"/>
                <w:sz w:val="24"/>
              </w:rPr>
              <w:t>一起</w:t>
            </w:r>
            <w:r>
              <w:rPr>
                <w:rFonts w:hint="eastAsia"/>
                <w:color w:val="000000" w:themeColor="text1"/>
                <w:sz w:val="24"/>
                <w:szCs w:val="24"/>
              </w:rPr>
              <w:t>由职工人员定期运至附近环卫部门设置的垃圾收集点，由环卫部门负责清运处置</w:t>
            </w:r>
            <w:r>
              <w:rPr>
                <w:rFonts w:hint="eastAsia" w:ascii="Times New Roman"/>
                <w:color w:val="000000" w:themeColor="text1"/>
                <w:sz w:val="24"/>
              </w:rPr>
              <w:t>；</w:t>
            </w:r>
            <w:r>
              <w:rPr>
                <w:rFonts w:hint="eastAsia"/>
                <w:bCs/>
                <w:color w:val="000000" w:themeColor="text1"/>
                <w:kern w:val="10"/>
                <w:sz w:val="24"/>
              </w:rPr>
              <w:t>食堂泔水经泔水桶收集后，</w:t>
            </w:r>
            <w:r>
              <w:rPr>
                <w:rFonts w:hint="eastAsia"/>
                <w:color w:val="000000" w:themeColor="text1"/>
                <w:sz w:val="24"/>
                <w:szCs w:val="24"/>
              </w:rPr>
              <w:t>同生活垃圾一起由职工人员定期运至附近环卫部门设置的垃圾收集点，由环卫部门负责清运处置</w:t>
            </w:r>
            <w:r>
              <w:rPr>
                <w:rFonts w:hint="eastAsia"/>
                <w:bCs/>
                <w:color w:val="000000" w:themeColor="text1"/>
                <w:kern w:val="10"/>
                <w:sz w:val="24"/>
              </w:rPr>
              <w:t>；</w:t>
            </w:r>
            <w:r>
              <w:rPr>
                <w:rFonts w:hint="eastAsia" w:ascii="Times New Roman"/>
                <w:color w:val="000000" w:themeColor="text1"/>
                <w:sz w:val="24"/>
              </w:rPr>
              <w:t>醋渣</w:t>
            </w:r>
            <w:r>
              <w:rPr>
                <w:rFonts w:hint="eastAsia" w:ascii="Times New Roman" w:hAnsi="Times New Roman"/>
                <w:color w:val="000000" w:themeColor="text1"/>
                <w:sz w:val="24"/>
                <w:szCs w:val="24"/>
              </w:rPr>
              <w:t>晾干后作为饲料出售；</w:t>
            </w:r>
            <w:r>
              <w:rPr>
                <w:rFonts w:hint="eastAsia" w:ascii="Times New Roman"/>
                <w:color w:val="000000" w:themeColor="text1"/>
                <w:sz w:val="24"/>
              </w:rPr>
              <w:t>废弃包装袋收集后外售；废菜叶</w:t>
            </w:r>
            <w:r>
              <w:rPr>
                <w:rFonts w:hint="eastAsia"/>
                <w:color w:val="000000" w:themeColor="text1"/>
                <w:sz w:val="24"/>
                <w:szCs w:val="24"/>
              </w:rPr>
              <w:t>可利用部分委托周边农户喂猪，不可利用部分同生活垃圾一起由职工人员定期运至附近环卫部门设置的垃圾收集点，由环卫部门负责清运处置</w:t>
            </w:r>
            <w:r>
              <w:rPr>
                <w:rFonts w:hint="eastAsia" w:ascii="Times New Roman"/>
                <w:color w:val="000000" w:themeColor="text1"/>
                <w:sz w:val="24"/>
              </w:rPr>
              <w:t>；</w:t>
            </w:r>
            <w:r>
              <w:rPr>
                <w:rFonts w:ascii="Times New Roman" w:hAnsi="宋体"/>
                <w:color w:val="000000" w:themeColor="text1"/>
                <w:sz w:val="24"/>
                <w:szCs w:val="24"/>
              </w:rPr>
              <w:t>项目区污泥定期委托环卫部门用专用车抽吸清运，统一处置</w:t>
            </w:r>
            <w:r>
              <w:rPr>
                <w:rFonts w:hint="eastAsia" w:ascii="Times New Roman" w:hAnsi="宋体"/>
                <w:color w:val="000000" w:themeColor="text1"/>
                <w:sz w:val="24"/>
                <w:szCs w:val="24"/>
              </w:rPr>
              <w:t>。</w:t>
            </w:r>
          </w:p>
          <w:p w14:paraId="46DC8E76">
            <w:pPr>
              <w:spacing w:line="360" w:lineRule="auto"/>
              <w:ind w:firstLine="551" w:firstLineChars="196"/>
              <w:rPr>
                <w:rFonts w:ascii="Times New Roman" w:hAnsi="Times New Roman"/>
                <w:b/>
                <w:color w:val="000000" w:themeColor="text1"/>
                <w:kern w:val="21"/>
                <w:sz w:val="28"/>
              </w:rPr>
            </w:pPr>
            <w:r>
              <w:rPr>
                <w:rFonts w:hint="eastAsia" w:ascii="Times New Roman" w:hAnsi="Times New Roman"/>
                <w:b/>
                <w:color w:val="000000" w:themeColor="text1"/>
                <w:kern w:val="21"/>
                <w:sz w:val="28"/>
              </w:rPr>
              <w:t>3</w:t>
            </w:r>
            <w:r>
              <w:rPr>
                <w:rFonts w:ascii="Times New Roman"/>
                <w:b/>
                <w:color w:val="000000" w:themeColor="text1"/>
                <w:kern w:val="21"/>
                <w:sz w:val="28"/>
              </w:rPr>
              <w:t>、建议</w:t>
            </w:r>
          </w:p>
          <w:p w14:paraId="336D432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1</w:t>
            </w:r>
            <w:r>
              <w:rPr>
                <w:rFonts w:hint="eastAsia" w:ascii="Times New Roman" w:hAnsi="Times New Roman"/>
                <w:color w:val="000000" w:themeColor="text1"/>
                <w:sz w:val="24"/>
                <w:szCs w:val="24"/>
              </w:rPr>
              <w:t>）生产过程中剩余的原材料及产品废料要尽量作为资源回收利用，不外排；</w:t>
            </w:r>
          </w:p>
          <w:p w14:paraId="6E70ABB1">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2</w:t>
            </w:r>
            <w:r>
              <w:rPr>
                <w:rFonts w:hint="eastAsia" w:ascii="Times New Roman" w:hAnsi="Times New Roman"/>
                <w:color w:val="000000" w:themeColor="text1"/>
                <w:sz w:val="24"/>
                <w:szCs w:val="24"/>
              </w:rPr>
              <w:t>）</w:t>
            </w:r>
            <w:r>
              <w:rPr>
                <w:rFonts w:ascii="Times New Roman" w:hAnsi="Times New Roman"/>
                <w:color w:val="000000" w:themeColor="text1"/>
                <w:sz w:val="24"/>
                <w:szCs w:val="24"/>
              </w:rPr>
              <w:t xml:space="preserve">严格执行“三同时”制度，废水、固废、噪声达标排放； </w:t>
            </w:r>
          </w:p>
          <w:p w14:paraId="2FC7D591">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3</w:t>
            </w:r>
            <w:r>
              <w:rPr>
                <w:rFonts w:hint="eastAsia" w:ascii="Times New Roman" w:hAnsi="Times New Roman"/>
                <w:color w:val="000000" w:themeColor="text1"/>
                <w:sz w:val="24"/>
                <w:szCs w:val="24"/>
              </w:rPr>
              <w:t>）</w:t>
            </w:r>
            <w:r>
              <w:rPr>
                <w:rFonts w:ascii="Times New Roman" w:hAnsi="Times New Roman"/>
                <w:color w:val="000000" w:themeColor="text1"/>
                <w:sz w:val="24"/>
                <w:szCs w:val="24"/>
              </w:rPr>
              <w:t>在实施本项目运营过程中，按国家有关法律、法规进行监督和管理，注意保护环境，使生产和保护相协调，减少对周边环境及居民的影响；</w:t>
            </w:r>
          </w:p>
          <w:p w14:paraId="56B1FFCC">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4</w:t>
            </w:r>
            <w:r>
              <w:rPr>
                <w:rFonts w:hint="eastAsia" w:ascii="Times New Roman" w:hAnsi="Times New Roman"/>
                <w:color w:val="000000" w:themeColor="text1"/>
                <w:sz w:val="24"/>
                <w:szCs w:val="24"/>
              </w:rPr>
              <w:t>）</w:t>
            </w:r>
            <w:r>
              <w:rPr>
                <w:rFonts w:ascii="Times New Roman" w:hAnsi="Times New Roman"/>
                <w:color w:val="000000" w:themeColor="text1"/>
                <w:sz w:val="24"/>
                <w:szCs w:val="24"/>
              </w:rPr>
              <w:t>加强各项环保设施的管理维护，建立操作规程和运行</w:t>
            </w:r>
            <w:r>
              <w:rPr>
                <w:rFonts w:hint="eastAsia" w:ascii="Times New Roman" w:hAnsi="Times New Roman"/>
                <w:color w:val="000000" w:themeColor="text1"/>
                <w:sz w:val="24"/>
                <w:szCs w:val="24"/>
                <w:lang w:eastAsia="zh-CN"/>
              </w:rPr>
              <w:t>台账</w:t>
            </w:r>
            <w:r>
              <w:rPr>
                <w:rFonts w:ascii="Times New Roman" w:hAnsi="Times New Roman"/>
                <w:color w:val="000000" w:themeColor="text1"/>
                <w:sz w:val="24"/>
                <w:szCs w:val="24"/>
              </w:rPr>
              <w:t>，保证环保设施连续稳定运行；</w:t>
            </w:r>
          </w:p>
          <w:p w14:paraId="62B2206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5</w:t>
            </w:r>
            <w:r>
              <w:rPr>
                <w:rFonts w:hint="eastAsia" w:ascii="Times New Roman" w:hAnsi="Times New Roman"/>
                <w:color w:val="000000" w:themeColor="text1"/>
                <w:sz w:val="24"/>
                <w:szCs w:val="24"/>
              </w:rPr>
              <w:t>）</w:t>
            </w:r>
            <w:r>
              <w:rPr>
                <w:rFonts w:ascii="Times New Roman" w:hAnsi="Times New Roman"/>
                <w:color w:val="000000" w:themeColor="text1"/>
                <w:sz w:val="24"/>
                <w:szCs w:val="24"/>
              </w:rPr>
              <w:t>严格按照项目环境管理和环境监测计划，做好环境保护相关工作</w:t>
            </w:r>
            <w:r>
              <w:rPr>
                <w:rFonts w:hint="eastAsia" w:ascii="Times New Roman" w:hAnsi="Times New Roman"/>
                <w:color w:val="000000" w:themeColor="text1"/>
                <w:sz w:val="24"/>
                <w:szCs w:val="24"/>
              </w:rPr>
              <w:t>；</w:t>
            </w:r>
          </w:p>
          <w:p w14:paraId="035E6C0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6</w:t>
            </w:r>
            <w:r>
              <w:rPr>
                <w:rFonts w:hint="eastAsia" w:ascii="Times New Roman" w:hAnsi="Times New Roman"/>
                <w:color w:val="000000" w:themeColor="text1"/>
                <w:sz w:val="24"/>
                <w:szCs w:val="24"/>
              </w:rPr>
              <w:t>）认真落实经批准后的本报告表所列各项环境保护措施；</w:t>
            </w:r>
          </w:p>
          <w:p w14:paraId="22C2F5A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7</w:t>
            </w:r>
            <w:r>
              <w:rPr>
                <w:rFonts w:hint="eastAsia" w:ascii="Times New Roman" w:hAnsi="Times New Roman"/>
                <w:color w:val="000000" w:themeColor="text1"/>
                <w:sz w:val="24"/>
                <w:szCs w:val="24"/>
              </w:rPr>
              <w:t>）接受当地环境保护部门的监督管理，加强环保设施的管理，保证环保各项措施正常运行。</w:t>
            </w:r>
          </w:p>
          <w:p w14:paraId="6423BA74">
            <w:pPr>
              <w:spacing w:line="360" w:lineRule="auto"/>
              <w:rPr>
                <w:rFonts w:ascii="Times New Roman" w:hAnsi="Times New Roman"/>
                <w:color w:val="000000" w:themeColor="text1"/>
                <w:sz w:val="24"/>
                <w:szCs w:val="24"/>
              </w:rPr>
            </w:pPr>
          </w:p>
          <w:p w14:paraId="71484E01">
            <w:pPr>
              <w:spacing w:line="360" w:lineRule="auto"/>
              <w:rPr>
                <w:rFonts w:ascii="Times New Roman" w:hAnsi="Times New Roman"/>
                <w:color w:val="000000" w:themeColor="text1"/>
                <w:sz w:val="24"/>
                <w:szCs w:val="24"/>
              </w:rPr>
            </w:pPr>
          </w:p>
          <w:p w14:paraId="31B85180">
            <w:pPr>
              <w:spacing w:line="360" w:lineRule="auto"/>
              <w:rPr>
                <w:rFonts w:ascii="Times New Roman" w:hAnsi="Times New Roman"/>
                <w:color w:val="000000" w:themeColor="text1"/>
                <w:sz w:val="24"/>
                <w:szCs w:val="24"/>
              </w:rPr>
            </w:pPr>
          </w:p>
          <w:p w14:paraId="6FD45F63">
            <w:pPr>
              <w:spacing w:line="360" w:lineRule="auto"/>
              <w:rPr>
                <w:rFonts w:ascii="Times New Roman" w:hAnsi="Times New Roman"/>
                <w:color w:val="000000" w:themeColor="text1"/>
                <w:sz w:val="24"/>
                <w:szCs w:val="24"/>
              </w:rPr>
            </w:pPr>
          </w:p>
          <w:p w14:paraId="30DFBD8D">
            <w:pPr>
              <w:spacing w:line="360" w:lineRule="auto"/>
              <w:rPr>
                <w:rFonts w:ascii="Times New Roman" w:hAnsi="Times New Roman"/>
                <w:color w:val="000000" w:themeColor="text1"/>
                <w:sz w:val="24"/>
                <w:szCs w:val="24"/>
              </w:rPr>
            </w:pPr>
          </w:p>
          <w:p w14:paraId="5BBBECC0">
            <w:pPr>
              <w:spacing w:line="360" w:lineRule="auto"/>
              <w:rPr>
                <w:rFonts w:ascii="Times New Roman" w:hAnsi="Times New Roman"/>
                <w:color w:val="000000" w:themeColor="text1"/>
                <w:sz w:val="24"/>
                <w:szCs w:val="24"/>
              </w:rPr>
            </w:pPr>
          </w:p>
          <w:p w14:paraId="18D70AAC">
            <w:pPr>
              <w:spacing w:line="360" w:lineRule="auto"/>
              <w:rPr>
                <w:rFonts w:ascii="Times New Roman" w:hAnsi="Times New Roman"/>
                <w:color w:val="000000" w:themeColor="text1"/>
                <w:sz w:val="24"/>
                <w:szCs w:val="24"/>
              </w:rPr>
            </w:pPr>
          </w:p>
          <w:p w14:paraId="13CE1920">
            <w:pPr>
              <w:spacing w:line="360" w:lineRule="auto"/>
              <w:rPr>
                <w:rFonts w:ascii="Times New Roman" w:hAnsi="Times New Roman"/>
                <w:color w:val="000000" w:themeColor="text1"/>
                <w:sz w:val="24"/>
                <w:szCs w:val="24"/>
              </w:rPr>
            </w:pPr>
          </w:p>
          <w:p w14:paraId="1DCBC655">
            <w:pPr>
              <w:spacing w:line="360" w:lineRule="auto"/>
              <w:rPr>
                <w:rFonts w:ascii="Times New Roman" w:hAnsi="Times New Roman"/>
                <w:color w:val="000000" w:themeColor="text1"/>
                <w:sz w:val="24"/>
                <w:szCs w:val="24"/>
              </w:rPr>
            </w:pPr>
          </w:p>
          <w:p w14:paraId="4EB69E4C">
            <w:pPr>
              <w:spacing w:line="360" w:lineRule="auto"/>
              <w:rPr>
                <w:rFonts w:ascii="Times New Roman" w:hAnsi="Times New Roman"/>
                <w:color w:val="000000" w:themeColor="text1"/>
                <w:sz w:val="24"/>
                <w:szCs w:val="24"/>
              </w:rPr>
            </w:pPr>
          </w:p>
          <w:p w14:paraId="59EC4B61">
            <w:pPr>
              <w:spacing w:line="360" w:lineRule="auto"/>
              <w:rPr>
                <w:rFonts w:ascii="Times New Roman" w:hAnsi="Times New Roman"/>
                <w:color w:val="000000" w:themeColor="text1"/>
                <w:sz w:val="24"/>
                <w:szCs w:val="24"/>
              </w:rPr>
            </w:pPr>
          </w:p>
          <w:p w14:paraId="34F44595">
            <w:pPr>
              <w:spacing w:line="360" w:lineRule="auto"/>
              <w:rPr>
                <w:rFonts w:ascii="Times New Roman" w:hAnsi="Times New Roman"/>
                <w:color w:val="000000" w:themeColor="text1"/>
                <w:sz w:val="24"/>
                <w:szCs w:val="24"/>
              </w:rPr>
            </w:pPr>
          </w:p>
          <w:p w14:paraId="2D390E2E">
            <w:pPr>
              <w:spacing w:line="360" w:lineRule="auto"/>
              <w:rPr>
                <w:rFonts w:ascii="Times New Roman" w:hAnsi="Times New Roman"/>
                <w:color w:val="000000" w:themeColor="text1"/>
                <w:sz w:val="24"/>
                <w:szCs w:val="24"/>
              </w:rPr>
            </w:pPr>
          </w:p>
          <w:p w14:paraId="1D6ED1DF">
            <w:pPr>
              <w:spacing w:line="360" w:lineRule="auto"/>
              <w:rPr>
                <w:rFonts w:ascii="Times New Roman" w:hAnsi="Times New Roman"/>
                <w:color w:val="000000" w:themeColor="text1"/>
                <w:sz w:val="24"/>
                <w:szCs w:val="24"/>
              </w:rPr>
            </w:pPr>
          </w:p>
          <w:p w14:paraId="34CE17B8">
            <w:pPr>
              <w:spacing w:line="360" w:lineRule="auto"/>
              <w:rPr>
                <w:rFonts w:ascii="Times New Roman" w:hAnsi="Times New Roman"/>
                <w:color w:val="000000" w:themeColor="text1"/>
                <w:sz w:val="24"/>
                <w:szCs w:val="24"/>
              </w:rPr>
            </w:pPr>
          </w:p>
          <w:p w14:paraId="65ACCE93">
            <w:pPr>
              <w:spacing w:line="360" w:lineRule="auto"/>
              <w:rPr>
                <w:rFonts w:ascii="Times New Roman" w:hAnsi="Times New Roman"/>
                <w:color w:val="000000" w:themeColor="text1"/>
                <w:sz w:val="24"/>
                <w:szCs w:val="24"/>
              </w:rPr>
            </w:pPr>
          </w:p>
          <w:p w14:paraId="652D678F">
            <w:pPr>
              <w:spacing w:line="360" w:lineRule="auto"/>
              <w:rPr>
                <w:rFonts w:ascii="Times New Roman" w:hAnsi="Times New Roman"/>
                <w:color w:val="000000" w:themeColor="text1"/>
                <w:sz w:val="24"/>
                <w:szCs w:val="24"/>
              </w:rPr>
            </w:pPr>
          </w:p>
          <w:p w14:paraId="098C2BA3">
            <w:pPr>
              <w:spacing w:line="360" w:lineRule="auto"/>
              <w:rPr>
                <w:rFonts w:ascii="Times New Roman" w:hAnsi="Times New Roman"/>
                <w:color w:val="000000" w:themeColor="text1"/>
                <w:sz w:val="24"/>
                <w:szCs w:val="24"/>
              </w:rPr>
            </w:pPr>
          </w:p>
          <w:p w14:paraId="28E3C88E">
            <w:pPr>
              <w:spacing w:line="360" w:lineRule="auto"/>
              <w:rPr>
                <w:rFonts w:ascii="Times New Roman" w:hAnsi="Times New Roman"/>
                <w:color w:val="000000" w:themeColor="text1"/>
                <w:sz w:val="24"/>
                <w:szCs w:val="24"/>
              </w:rPr>
            </w:pPr>
          </w:p>
          <w:p w14:paraId="5A4C37D6">
            <w:pPr>
              <w:spacing w:line="360" w:lineRule="auto"/>
              <w:rPr>
                <w:rFonts w:hint="eastAsia" w:ascii="Times New Roman" w:hAnsi="Times New Roman"/>
                <w:color w:val="000000" w:themeColor="text1"/>
                <w:sz w:val="24"/>
                <w:szCs w:val="24"/>
              </w:rPr>
            </w:pPr>
          </w:p>
          <w:p w14:paraId="5508F299">
            <w:pPr>
              <w:spacing w:line="360" w:lineRule="auto"/>
              <w:rPr>
                <w:rFonts w:ascii="Times New Roman" w:hAnsi="Times New Roman"/>
                <w:color w:val="000000" w:themeColor="text1"/>
                <w:sz w:val="24"/>
                <w:szCs w:val="24"/>
              </w:rPr>
            </w:pPr>
          </w:p>
        </w:tc>
      </w:tr>
      <w:tr w14:paraId="273D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Borders>
              <w:top w:val="single" w:color="auto" w:sz="4" w:space="0"/>
              <w:left w:val="single" w:color="auto" w:sz="4" w:space="0"/>
              <w:bottom w:val="single" w:color="auto" w:sz="4" w:space="0"/>
              <w:right w:val="single" w:color="auto" w:sz="4" w:space="0"/>
            </w:tcBorders>
          </w:tcPr>
          <w:p w14:paraId="60D4C385">
            <w:pPr>
              <w:ind w:firstLine="551" w:firstLineChars="196"/>
              <w:rPr>
                <w:b/>
                <w:bCs/>
                <w:color w:val="000000" w:themeColor="text1"/>
                <w:sz w:val="28"/>
                <w:szCs w:val="28"/>
              </w:rPr>
            </w:pPr>
            <w:r>
              <w:rPr>
                <w:b/>
                <w:bCs/>
                <w:color w:val="000000" w:themeColor="text1"/>
                <w:sz w:val="28"/>
                <w:szCs w:val="28"/>
              </w:rPr>
              <w:t>预审意见：</w:t>
            </w:r>
          </w:p>
          <w:p w14:paraId="1C9B4C67">
            <w:pPr>
              <w:ind w:firstLine="551" w:firstLineChars="196"/>
              <w:rPr>
                <w:b/>
                <w:bCs/>
                <w:color w:val="000000" w:themeColor="text1"/>
                <w:sz w:val="28"/>
                <w:szCs w:val="28"/>
              </w:rPr>
            </w:pPr>
          </w:p>
          <w:p w14:paraId="3F30F8D0">
            <w:pPr>
              <w:ind w:firstLine="551" w:firstLineChars="196"/>
              <w:rPr>
                <w:b/>
                <w:bCs/>
                <w:color w:val="000000" w:themeColor="text1"/>
                <w:sz w:val="28"/>
                <w:szCs w:val="28"/>
              </w:rPr>
            </w:pPr>
          </w:p>
          <w:p w14:paraId="1CF36F9B">
            <w:pPr>
              <w:ind w:firstLine="551" w:firstLineChars="196"/>
              <w:rPr>
                <w:b/>
                <w:bCs/>
                <w:color w:val="000000" w:themeColor="text1"/>
                <w:sz w:val="28"/>
                <w:szCs w:val="28"/>
              </w:rPr>
            </w:pPr>
          </w:p>
          <w:p w14:paraId="635EA018">
            <w:pPr>
              <w:ind w:firstLine="551" w:firstLineChars="196"/>
              <w:rPr>
                <w:b/>
                <w:bCs/>
                <w:color w:val="000000" w:themeColor="text1"/>
                <w:sz w:val="28"/>
                <w:szCs w:val="28"/>
              </w:rPr>
            </w:pPr>
          </w:p>
          <w:p w14:paraId="4864F87A">
            <w:pPr>
              <w:ind w:firstLine="551" w:firstLineChars="196"/>
              <w:rPr>
                <w:b/>
                <w:bCs/>
                <w:color w:val="000000" w:themeColor="text1"/>
                <w:sz w:val="28"/>
                <w:szCs w:val="28"/>
              </w:rPr>
            </w:pPr>
          </w:p>
          <w:p w14:paraId="41B591D8">
            <w:pPr>
              <w:ind w:firstLine="551" w:firstLineChars="196"/>
              <w:rPr>
                <w:b/>
                <w:bCs/>
                <w:color w:val="000000" w:themeColor="text1"/>
                <w:sz w:val="28"/>
                <w:szCs w:val="28"/>
              </w:rPr>
            </w:pPr>
          </w:p>
          <w:p w14:paraId="35432F65">
            <w:pPr>
              <w:ind w:firstLine="551" w:firstLineChars="196"/>
              <w:rPr>
                <w:b/>
                <w:bCs/>
                <w:color w:val="000000" w:themeColor="text1"/>
                <w:sz w:val="28"/>
                <w:szCs w:val="28"/>
              </w:rPr>
            </w:pPr>
          </w:p>
          <w:p w14:paraId="7D712B61">
            <w:pPr>
              <w:ind w:firstLine="551" w:firstLineChars="196"/>
              <w:rPr>
                <w:b/>
                <w:bCs/>
                <w:color w:val="000000" w:themeColor="text1"/>
                <w:sz w:val="28"/>
                <w:szCs w:val="28"/>
              </w:rPr>
            </w:pPr>
            <w:r>
              <w:rPr>
                <w:b/>
                <w:bCs/>
                <w:color w:val="000000" w:themeColor="text1"/>
                <w:sz w:val="28"/>
                <w:szCs w:val="28"/>
              </w:rPr>
              <w:t xml:space="preserve">                                          公  章</w:t>
            </w:r>
          </w:p>
          <w:p w14:paraId="54455136">
            <w:pPr>
              <w:ind w:firstLine="551" w:firstLineChars="196"/>
              <w:rPr>
                <w:b/>
                <w:bCs/>
                <w:color w:val="000000" w:themeColor="text1"/>
                <w:sz w:val="28"/>
                <w:szCs w:val="28"/>
              </w:rPr>
            </w:pPr>
            <w:r>
              <w:rPr>
                <w:b/>
                <w:bCs/>
                <w:color w:val="000000" w:themeColor="text1"/>
                <w:sz w:val="28"/>
                <w:szCs w:val="28"/>
              </w:rPr>
              <w:t xml:space="preserve">经办人：                              年    月    日 </w:t>
            </w:r>
          </w:p>
        </w:tc>
      </w:tr>
      <w:tr w14:paraId="4B65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Borders>
              <w:top w:val="single" w:color="auto" w:sz="4" w:space="0"/>
              <w:left w:val="single" w:color="auto" w:sz="4" w:space="0"/>
              <w:bottom w:val="single" w:color="auto" w:sz="4" w:space="0"/>
              <w:right w:val="single" w:color="auto" w:sz="4" w:space="0"/>
            </w:tcBorders>
          </w:tcPr>
          <w:p w14:paraId="12731E4C">
            <w:pPr>
              <w:ind w:firstLine="551" w:firstLineChars="196"/>
              <w:rPr>
                <w:b/>
                <w:bCs/>
                <w:color w:val="000000" w:themeColor="text1"/>
                <w:sz w:val="28"/>
                <w:szCs w:val="28"/>
              </w:rPr>
            </w:pPr>
            <w:r>
              <w:rPr>
                <w:b/>
                <w:bCs/>
                <w:color w:val="000000" w:themeColor="text1"/>
                <w:sz w:val="28"/>
                <w:szCs w:val="28"/>
              </w:rPr>
              <w:t>下一级环境保护行政主管部门审查意见：</w:t>
            </w:r>
          </w:p>
          <w:p w14:paraId="3F7D5E6B">
            <w:pPr>
              <w:ind w:firstLine="551" w:firstLineChars="196"/>
              <w:rPr>
                <w:b/>
                <w:bCs/>
                <w:color w:val="000000" w:themeColor="text1"/>
                <w:sz w:val="28"/>
                <w:szCs w:val="28"/>
              </w:rPr>
            </w:pPr>
          </w:p>
          <w:p w14:paraId="2877BA1A">
            <w:pPr>
              <w:ind w:firstLine="551" w:firstLineChars="196"/>
              <w:rPr>
                <w:b/>
                <w:bCs/>
                <w:color w:val="000000" w:themeColor="text1"/>
                <w:sz w:val="28"/>
                <w:szCs w:val="28"/>
              </w:rPr>
            </w:pPr>
          </w:p>
          <w:p w14:paraId="6D8CA0A6">
            <w:pPr>
              <w:ind w:firstLine="551" w:firstLineChars="196"/>
              <w:rPr>
                <w:b/>
                <w:bCs/>
                <w:color w:val="000000" w:themeColor="text1"/>
                <w:sz w:val="28"/>
                <w:szCs w:val="28"/>
              </w:rPr>
            </w:pPr>
          </w:p>
          <w:p w14:paraId="6BDCD639">
            <w:pPr>
              <w:ind w:firstLine="551" w:firstLineChars="196"/>
              <w:rPr>
                <w:b/>
                <w:bCs/>
                <w:color w:val="000000" w:themeColor="text1"/>
                <w:sz w:val="28"/>
                <w:szCs w:val="28"/>
              </w:rPr>
            </w:pPr>
          </w:p>
          <w:p w14:paraId="5AD864C3">
            <w:pPr>
              <w:ind w:firstLine="551" w:firstLineChars="196"/>
              <w:rPr>
                <w:b/>
                <w:bCs/>
                <w:color w:val="000000" w:themeColor="text1"/>
                <w:sz w:val="28"/>
                <w:szCs w:val="28"/>
              </w:rPr>
            </w:pPr>
          </w:p>
          <w:p w14:paraId="4BB788DA">
            <w:pPr>
              <w:ind w:firstLine="551" w:firstLineChars="196"/>
              <w:rPr>
                <w:b/>
                <w:bCs/>
                <w:color w:val="000000" w:themeColor="text1"/>
                <w:sz w:val="28"/>
                <w:szCs w:val="28"/>
              </w:rPr>
            </w:pPr>
          </w:p>
          <w:p w14:paraId="765394AF">
            <w:pPr>
              <w:ind w:firstLine="551" w:firstLineChars="196"/>
              <w:rPr>
                <w:b/>
                <w:bCs/>
                <w:color w:val="000000" w:themeColor="text1"/>
                <w:sz w:val="28"/>
                <w:szCs w:val="28"/>
              </w:rPr>
            </w:pPr>
          </w:p>
          <w:p w14:paraId="5F5C6323">
            <w:pPr>
              <w:ind w:firstLine="551" w:firstLineChars="196"/>
              <w:rPr>
                <w:b/>
                <w:bCs/>
                <w:color w:val="000000" w:themeColor="text1"/>
                <w:sz w:val="28"/>
                <w:szCs w:val="28"/>
              </w:rPr>
            </w:pPr>
          </w:p>
          <w:p w14:paraId="7D06D7F0">
            <w:pPr>
              <w:ind w:firstLine="551" w:firstLineChars="196"/>
              <w:rPr>
                <w:b/>
                <w:bCs/>
                <w:color w:val="000000" w:themeColor="text1"/>
                <w:sz w:val="28"/>
                <w:szCs w:val="28"/>
              </w:rPr>
            </w:pPr>
          </w:p>
          <w:p w14:paraId="78DC15EF">
            <w:pPr>
              <w:ind w:firstLine="551" w:firstLineChars="196"/>
              <w:rPr>
                <w:b/>
                <w:bCs/>
                <w:color w:val="000000" w:themeColor="text1"/>
                <w:sz w:val="28"/>
                <w:szCs w:val="28"/>
              </w:rPr>
            </w:pPr>
            <w:r>
              <w:rPr>
                <w:b/>
                <w:bCs/>
                <w:color w:val="000000" w:themeColor="text1"/>
                <w:sz w:val="28"/>
                <w:szCs w:val="28"/>
              </w:rPr>
              <w:t xml:space="preserve">                                         公  章</w:t>
            </w:r>
          </w:p>
          <w:p w14:paraId="3E509EDE">
            <w:pPr>
              <w:ind w:firstLine="551" w:firstLineChars="196"/>
              <w:rPr>
                <w:b/>
                <w:bCs/>
                <w:color w:val="000000" w:themeColor="text1"/>
                <w:sz w:val="28"/>
                <w:szCs w:val="28"/>
              </w:rPr>
            </w:pPr>
            <w:r>
              <w:rPr>
                <w:b/>
                <w:bCs/>
                <w:color w:val="000000" w:themeColor="text1"/>
                <w:sz w:val="28"/>
                <w:szCs w:val="28"/>
              </w:rPr>
              <w:t>经办人：                             年    月    日</w:t>
            </w:r>
          </w:p>
        </w:tc>
      </w:tr>
      <w:tr w14:paraId="3E6B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jc w:val="center"/>
        </w:trPr>
        <w:tc>
          <w:tcPr>
            <w:tcW w:w="9091" w:type="dxa"/>
            <w:tcBorders>
              <w:top w:val="single" w:color="auto" w:sz="4" w:space="0"/>
              <w:left w:val="single" w:color="auto" w:sz="4" w:space="0"/>
              <w:bottom w:val="single" w:color="auto" w:sz="4" w:space="0"/>
              <w:right w:val="single" w:color="auto" w:sz="4" w:space="0"/>
            </w:tcBorders>
          </w:tcPr>
          <w:p w14:paraId="19B03B7E">
            <w:pPr>
              <w:ind w:firstLine="551" w:firstLineChars="196"/>
              <w:rPr>
                <w:b/>
                <w:bCs/>
                <w:color w:val="000000" w:themeColor="text1"/>
                <w:sz w:val="28"/>
                <w:szCs w:val="28"/>
              </w:rPr>
            </w:pPr>
            <w:r>
              <w:rPr>
                <w:b/>
                <w:bCs/>
                <w:color w:val="000000" w:themeColor="text1"/>
                <w:sz w:val="28"/>
                <w:szCs w:val="28"/>
              </w:rPr>
              <w:t>审批意见：</w:t>
            </w:r>
          </w:p>
          <w:p w14:paraId="1862F8A5">
            <w:pPr>
              <w:ind w:firstLine="551" w:firstLineChars="196"/>
              <w:rPr>
                <w:b/>
                <w:bCs/>
                <w:color w:val="000000" w:themeColor="text1"/>
                <w:sz w:val="28"/>
                <w:szCs w:val="28"/>
              </w:rPr>
            </w:pPr>
          </w:p>
          <w:p w14:paraId="5A8CE2A0">
            <w:pPr>
              <w:ind w:firstLine="551" w:firstLineChars="196"/>
              <w:rPr>
                <w:b/>
                <w:bCs/>
                <w:color w:val="000000" w:themeColor="text1"/>
                <w:sz w:val="28"/>
                <w:szCs w:val="28"/>
              </w:rPr>
            </w:pPr>
          </w:p>
          <w:p w14:paraId="7786E893">
            <w:pPr>
              <w:ind w:firstLine="551" w:firstLineChars="196"/>
              <w:rPr>
                <w:b/>
                <w:bCs/>
                <w:color w:val="000000" w:themeColor="text1"/>
                <w:sz w:val="28"/>
                <w:szCs w:val="28"/>
              </w:rPr>
            </w:pPr>
          </w:p>
          <w:p w14:paraId="60160B52">
            <w:pPr>
              <w:ind w:firstLine="551" w:firstLineChars="196"/>
              <w:rPr>
                <w:b/>
                <w:bCs/>
                <w:color w:val="000000" w:themeColor="text1"/>
                <w:sz w:val="28"/>
                <w:szCs w:val="28"/>
              </w:rPr>
            </w:pPr>
          </w:p>
          <w:p w14:paraId="3520ECEB">
            <w:pPr>
              <w:ind w:firstLine="551" w:firstLineChars="196"/>
              <w:rPr>
                <w:b/>
                <w:bCs/>
                <w:color w:val="000000" w:themeColor="text1"/>
                <w:sz w:val="28"/>
                <w:szCs w:val="28"/>
              </w:rPr>
            </w:pPr>
          </w:p>
          <w:p w14:paraId="78DE1D25">
            <w:pPr>
              <w:ind w:firstLine="551" w:firstLineChars="196"/>
              <w:rPr>
                <w:b/>
                <w:bCs/>
                <w:color w:val="000000" w:themeColor="text1"/>
                <w:sz w:val="28"/>
                <w:szCs w:val="28"/>
              </w:rPr>
            </w:pPr>
          </w:p>
          <w:p w14:paraId="1F6A2241">
            <w:pPr>
              <w:ind w:firstLine="551" w:firstLineChars="196"/>
              <w:rPr>
                <w:b/>
                <w:bCs/>
                <w:color w:val="000000" w:themeColor="text1"/>
                <w:sz w:val="28"/>
                <w:szCs w:val="28"/>
              </w:rPr>
            </w:pPr>
          </w:p>
          <w:p w14:paraId="40DC7589">
            <w:pPr>
              <w:ind w:firstLine="551" w:firstLineChars="196"/>
              <w:rPr>
                <w:b/>
                <w:bCs/>
                <w:color w:val="000000" w:themeColor="text1"/>
                <w:sz w:val="28"/>
                <w:szCs w:val="28"/>
              </w:rPr>
            </w:pPr>
          </w:p>
          <w:p w14:paraId="70DABC5F">
            <w:pPr>
              <w:ind w:firstLine="551" w:firstLineChars="196"/>
              <w:rPr>
                <w:b/>
                <w:bCs/>
                <w:color w:val="000000" w:themeColor="text1"/>
                <w:sz w:val="28"/>
                <w:szCs w:val="28"/>
              </w:rPr>
            </w:pPr>
          </w:p>
          <w:p w14:paraId="2D410537">
            <w:pPr>
              <w:ind w:firstLine="551" w:firstLineChars="196"/>
              <w:rPr>
                <w:b/>
                <w:bCs/>
                <w:color w:val="000000" w:themeColor="text1"/>
                <w:sz w:val="28"/>
                <w:szCs w:val="28"/>
              </w:rPr>
            </w:pPr>
          </w:p>
          <w:p w14:paraId="58484E25">
            <w:pPr>
              <w:ind w:firstLine="551" w:firstLineChars="196"/>
              <w:rPr>
                <w:b/>
                <w:bCs/>
                <w:color w:val="000000" w:themeColor="text1"/>
                <w:sz w:val="28"/>
                <w:szCs w:val="28"/>
              </w:rPr>
            </w:pPr>
          </w:p>
          <w:p w14:paraId="31798B90">
            <w:pPr>
              <w:ind w:firstLine="551" w:firstLineChars="196"/>
              <w:rPr>
                <w:b/>
                <w:bCs/>
                <w:color w:val="000000" w:themeColor="text1"/>
                <w:sz w:val="28"/>
                <w:szCs w:val="28"/>
              </w:rPr>
            </w:pPr>
          </w:p>
          <w:p w14:paraId="7C598353">
            <w:pPr>
              <w:rPr>
                <w:b/>
                <w:bCs/>
                <w:color w:val="000000" w:themeColor="text1"/>
                <w:sz w:val="28"/>
                <w:szCs w:val="28"/>
              </w:rPr>
            </w:pPr>
          </w:p>
          <w:p w14:paraId="2455E72D">
            <w:pPr>
              <w:ind w:firstLine="551" w:firstLineChars="196"/>
              <w:rPr>
                <w:b/>
                <w:bCs/>
                <w:color w:val="000000" w:themeColor="text1"/>
                <w:sz w:val="28"/>
                <w:szCs w:val="28"/>
              </w:rPr>
            </w:pPr>
          </w:p>
          <w:p w14:paraId="37FD1890">
            <w:pPr>
              <w:ind w:firstLine="551" w:firstLineChars="196"/>
              <w:rPr>
                <w:b/>
                <w:bCs/>
                <w:color w:val="000000" w:themeColor="text1"/>
                <w:sz w:val="28"/>
                <w:szCs w:val="28"/>
              </w:rPr>
            </w:pPr>
          </w:p>
          <w:p w14:paraId="13DD3B52">
            <w:pPr>
              <w:ind w:firstLine="551" w:firstLineChars="196"/>
              <w:rPr>
                <w:b/>
                <w:bCs/>
                <w:color w:val="000000" w:themeColor="text1"/>
                <w:sz w:val="28"/>
                <w:szCs w:val="28"/>
              </w:rPr>
            </w:pPr>
          </w:p>
          <w:p w14:paraId="287A8C05">
            <w:pPr>
              <w:ind w:firstLine="551" w:firstLineChars="196"/>
              <w:rPr>
                <w:b/>
                <w:bCs/>
                <w:color w:val="000000" w:themeColor="text1"/>
                <w:sz w:val="28"/>
                <w:szCs w:val="28"/>
              </w:rPr>
            </w:pPr>
          </w:p>
          <w:p w14:paraId="21AA253A">
            <w:pPr>
              <w:rPr>
                <w:b/>
                <w:bCs/>
                <w:color w:val="000000" w:themeColor="text1"/>
                <w:sz w:val="28"/>
                <w:szCs w:val="28"/>
              </w:rPr>
            </w:pPr>
          </w:p>
          <w:p w14:paraId="640D6945">
            <w:pPr>
              <w:ind w:firstLine="551" w:firstLineChars="196"/>
              <w:rPr>
                <w:b/>
                <w:bCs/>
                <w:color w:val="000000" w:themeColor="text1"/>
                <w:sz w:val="28"/>
                <w:szCs w:val="28"/>
              </w:rPr>
            </w:pPr>
            <w:r>
              <w:rPr>
                <w:b/>
                <w:bCs/>
                <w:color w:val="000000" w:themeColor="text1"/>
                <w:sz w:val="28"/>
                <w:szCs w:val="28"/>
              </w:rPr>
              <w:t xml:space="preserve">                                              公  章</w:t>
            </w:r>
          </w:p>
          <w:p w14:paraId="57330464">
            <w:pPr>
              <w:ind w:firstLine="551" w:firstLineChars="196"/>
              <w:rPr>
                <w:b/>
                <w:bCs/>
                <w:color w:val="000000" w:themeColor="text1"/>
                <w:sz w:val="28"/>
                <w:szCs w:val="28"/>
              </w:rPr>
            </w:pPr>
            <w:r>
              <w:rPr>
                <w:b/>
                <w:bCs/>
                <w:color w:val="000000" w:themeColor="text1"/>
                <w:sz w:val="28"/>
                <w:szCs w:val="28"/>
              </w:rPr>
              <w:t>经办人：                                  年    月    日</w:t>
            </w:r>
          </w:p>
        </w:tc>
      </w:tr>
    </w:tbl>
    <w:p w14:paraId="2D889DB4">
      <w:pPr>
        <w:rPr>
          <w:rFonts w:ascii="Times New Roman" w:hAnsi="Times New Roman"/>
          <w:color w:val="000000" w:themeColor="text1"/>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Juice ITC">
    <w:panose1 w:val="04040403040A02020202"/>
    <w:charset w:val="00"/>
    <w:family w:val="decorative"/>
    <w:pitch w:val="default"/>
    <w:sig w:usb0="00000003" w:usb1="00000000" w:usb2="00000000" w:usb3="00000000" w:csb0="2000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E3419">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6CB3A">
    <w:pPr>
      <w:pStyle w:val="19"/>
      <w:framePr w:wrap="around" w:vAnchor="text" w:hAnchor="margin" w:xAlign="center" w:y="1"/>
      <w:rPr>
        <w:rStyle w:val="34"/>
        <w:rFonts w:ascii="Times New Roman" w:hAnsi="Times New Roman"/>
      </w:rPr>
    </w:pPr>
    <w:r>
      <w:fldChar w:fldCharType="begin"/>
    </w:r>
    <w:r>
      <w:rPr>
        <w:rStyle w:val="34"/>
      </w:rPr>
      <w:instrText xml:space="preserve">PAGE  </w:instrText>
    </w:r>
    <w:r>
      <w:fldChar w:fldCharType="separate"/>
    </w:r>
    <w:r>
      <w:rPr>
        <w:rStyle w:val="34"/>
      </w:rPr>
      <w:t>XV</w:t>
    </w:r>
    <w:r>
      <w:fldChar w:fldCharType="end"/>
    </w:r>
  </w:p>
  <w:p w14:paraId="3DB93E2D">
    <w:pPr>
      <w:pStyle w:val="19"/>
      <w:ind w:right="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82EE">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CC89">
    <w:pPr>
      <w:pStyle w:val="19"/>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t>1</w:t>
    </w:r>
    <w:r>
      <w:rP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3969">
    <w:pPr>
      <w:pStyle w:val="19"/>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t>68</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5124">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3400B"/>
    <w:multiLevelType w:val="singleLevel"/>
    <w:tmpl w:val="54F3400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hideSpellingErrors/>
  <w:attachedTemplate r:id="rId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xYWVjZjFkYTJkNzI5ZDNmMjNjYTE4YTEwNTQ2OTUifQ=="/>
    <w:docVar w:name="KSO_WPS_MARK_KEY" w:val="44dde40b-2a05-473d-9b85-61870be78389"/>
  </w:docVars>
  <w:rsids>
    <w:rsidRoot w:val="007C05AA"/>
    <w:rsid w:val="000007B6"/>
    <w:rsid w:val="00001C57"/>
    <w:rsid w:val="00001ED0"/>
    <w:rsid w:val="000023FE"/>
    <w:rsid w:val="00002A3C"/>
    <w:rsid w:val="000036F5"/>
    <w:rsid w:val="00003BEE"/>
    <w:rsid w:val="00004B33"/>
    <w:rsid w:val="000067F4"/>
    <w:rsid w:val="00006814"/>
    <w:rsid w:val="00006C84"/>
    <w:rsid w:val="0000739E"/>
    <w:rsid w:val="000105AF"/>
    <w:rsid w:val="00010623"/>
    <w:rsid w:val="000107E5"/>
    <w:rsid w:val="00010DEB"/>
    <w:rsid w:val="00011399"/>
    <w:rsid w:val="0001179E"/>
    <w:rsid w:val="00011AFE"/>
    <w:rsid w:val="00011DD2"/>
    <w:rsid w:val="00011E68"/>
    <w:rsid w:val="00011F5D"/>
    <w:rsid w:val="0001240A"/>
    <w:rsid w:val="000148A4"/>
    <w:rsid w:val="00014AAE"/>
    <w:rsid w:val="00014C55"/>
    <w:rsid w:val="00014C90"/>
    <w:rsid w:val="00015382"/>
    <w:rsid w:val="00015742"/>
    <w:rsid w:val="00016424"/>
    <w:rsid w:val="00016433"/>
    <w:rsid w:val="00016934"/>
    <w:rsid w:val="00016A5C"/>
    <w:rsid w:val="0001726B"/>
    <w:rsid w:val="00017A33"/>
    <w:rsid w:val="000203BB"/>
    <w:rsid w:val="00020C21"/>
    <w:rsid w:val="00020C9C"/>
    <w:rsid w:val="000210AD"/>
    <w:rsid w:val="00021398"/>
    <w:rsid w:val="00021477"/>
    <w:rsid w:val="000215FD"/>
    <w:rsid w:val="000219A7"/>
    <w:rsid w:val="00021D58"/>
    <w:rsid w:val="00021EF3"/>
    <w:rsid w:val="0002217C"/>
    <w:rsid w:val="00022300"/>
    <w:rsid w:val="00022CF2"/>
    <w:rsid w:val="00023727"/>
    <w:rsid w:val="00023BE7"/>
    <w:rsid w:val="0002402F"/>
    <w:rsid w:val="00024AB6"/>
    <w:rsid w:val="000252B5"/>
    <w:rsid w:val="000263A4"/>
    <w:rsid w:val="000271BA"/>
    <w:rsid w:val="00027CA0"/>
    <w:rsid w:val="00027CF2"/>
    <w:rsid w:val="000302B7"/>
    <w:rsid w:val="00031EA5"/>
    <w:rsid w:val="00032F15"/>
    <w:rsid w:val="00033C4B"/>
    <w:rsid w:val="00034186"/>
    <w:rsid w:val="00034E32"/>
    <w:rsid w:val="00034F97"/>
    <w:rsid w:val="00035E71"/>
    <w:rsid w:val="00035F24"/>
    <w:rsid w:val="00037A32"/>
    <w:rsid w:val="00037EA2"/>
    <w:rsid w:val="00040547"/>
    <w:rsid w:val="0004078F"/>
    <w:rsid w:val="00041B50"/>
    <w:rsid w:val="0004223D"/>
    <w:rsid w:val="0004302A"/>
    <w:rsid w:val="0004319D"/>
    <w:rsid w:val="000449C4"/>
    <w:rsid w:val="00045169"/>
    <w:rsid w:val="000460E7"/>
    <w:rsid w:val="00046C86"/>
    <w:rsid w:val="000471C8"/>
    <w:rsid w:val="000471E9"/>
    <w:rsid w:val="000471EF"/>
    <w:rsid w:val="000475AE"/>
    <w:rsid w:val="00047CB3"/>
    <w:rsid w:val="00053006"/>
    <w:rsid w:val="0005304A"/>
    <w:rsid w:val="00053775"/>
    <w:rsid w:val="00053C44"/>
    <w:rsid w:val="00053F28"/>
    <w:rsid w:val="00054778"/>
    <w:rsid w:val="000549D5"/>
    <w:rsid w:val="00054CA5"/>
    <w:rsid w:val="000550DD"/>
    <w:rsid w:val="00055196"/>
    <w:rsid w:val="00055D1C"/>
    <w:rsid w:val="00055E75"/>
    <w:rsid w:val="00055EF6"/>
    <w:rsid w:val="000561C9"/>
    <w:rsid w:val="00056610"/>
    <w:rsid w:val="00056D48"/>
    <w:rsid w:val="00057421"/>
    <w:rsid w:val="00060ADF"/>
    <w:rsid w:val="00060E58"/>
    <w:rsid w:val="00061E08"/>
    <w:rsid w:val="0006221A"/>
    <w:rsid w:val="00062817"/>
    <w:rsid w:val="00063329"/>
    <w:rsid w:val="000637FC"/>
    <w:rsid w:val="00063C98"/>
    <w:rsid w:val="000642CC"/>
    <w:rsid w:val="000643F3"/>
    <w:rsid w:val="00065697"/>
    <w:rsid w:val="000656F4"/>
    <w:rsid w:val="00066640"/>
    <w:rsid w:val="00066EE9"/>
    <w:rsid w:val="00067545"/>
    <w:rsid w:val="00067E23"/>
    <w:rsid w:val="0007094F"/>
    <w:rsid w:val="00071879"/>
    <w:rsid w:val="00071B80"/>
    <w:rsid w:val="00072701"/>
    <w:rsid w:val="00072CDD"/>
    <w:rsid w:val="00073687"/>
    <w:rsid w:val="00073BF7"/>
    <w:rsid w:val="00073E8B"/>
    <w:rsid w:val="00074858"/>
    <w:rsid w:val="00074B49"/>
    <w:rsid w:val="00075B36"/>
    <w:rsid w:val="00076391"/>
    <w:rsid w:val="0007678C"/>
    <w:rsid w:val="00077310"/>
    <w:rsid w:val="00077D19"/>
    <w:rsid w:val="00080205"/>
    <w:rsid w:val="00081340"/>
    <w:rsid w:val="00081467"/>
    <w:rsid w:val="00081CF3"/>
    <w:rsid w:val="00082257"/>
    <w:rsid w:val="0008235F"/>
    <w:rsid w:val="00083724"/>
    <w:rsid w:val="00083814"/>
    <w:rsid w:val="00083849"/>
    <w:rsid w:val="00083B79"/>
    <w:rsid w:val="000848D6"/>
    <w:rsid w:val="00084926"/>
    <w:rsid w:val="000849FC"/>
    <w:rsid w:val="00085747"/>
    <w:rsid w:val="0008578B"/>
    <w:rsid w:val="000875A6"/>
    <w:rsid w:val="00090C25"/>
    <w:rsid w:val="000911F7"/>
    <w:rsid w:val="000912FC"/>
    <w:rsid w:val="00091879"/>
    <w:rsid w:val="00091B38"/>
    <w:rsid w:val="000922F0"/>
    <w:rsid w:val="00092934"/>
    <w:rsid w:val="000937FF"/>
    <w:rsid w:val="00094289"/>
    <w:rsid w:val="00094FF5"/>
    <w:rsid w:val="00095449"/>
    <w:rsid w:val="0009696C"/>
    <w:rsid w:val="00097442"/>
    <w:rsid w:val="000A0D9F"/>
    <w:rsid w:val="000A2367"/>
    <w:rsid w:val="000A2562"/>
    <w:rsid w:val="000A35B1"/>
    <w:rsid w:val="000A3FA3"/>
    <w:rsid w:val="000A64D1"/>
    <w:rsid w:val="000A6542"/>
    <w:rsid w:val="000A6A18"/>
    <w:rsid w:val="000A6E52"/>
    <w:rsid w:val="000A7427"/>
    <w:rsid w:val="000A769E"/>
    <w:rsid w:val="000B050B"/>
    <w:rsid w:val="000B0E07"/>
    <w:rsid w:val="000B17F0"/>
    <w:rsid w:val="000B1942"/>
    <w:rsid w:val="000B205B"/>
    <w:rsid w:val="000B287D"/>
    <w:rsid w:val="000B2EE8"/>
    <w:rsid w:val="000B3D7D"/>
    <w:rsid w:val="000B4339"/>
    <w:rsid w:val="000B568C"/>
    <w:rsid w:val="000B5D48"/>
    <w:rsid w:val="000B748F"/>
    <w:rsid w:val="000B7D24"/>
    <w:rsid w:val="000B7DF5"/>
    <w:rsid w:val="000C040A"/>
    <w:rsid w:val="000C1957"/>
    <w:rsid w:val="000C1BE8"/>
    <w:rsid w:val="000C1CD5"/>
    <w:rsid w:val="000C220B"/>
    <w:rsid w:val="000C28B2"/>
    <w:rsid w:val="000C2D6A"/>
    <w:rsid w:val="000C3047"/>
    <w:rsid w:val="000C32E7"/>
    <w:rsid w:val="000C3DCF"/>
    <w:rsid w:val="000C43AD"/>
    <w:rsid w:val="000C4401"/>
    <w:rsid w:val="000C4681"/>
    <w:rsid w:val="000C48B7"/>
    <w:rsid w:val="000C4A21"/>
    <w:rsid w:val="000C4CF6"/>
    <w:rsid w:val="000C51C8"/>
    <w:rsid w:val="000C576A"/>
    <w:rsid w:val="000C606A"/>
    <w:rsid w:val="000C746D"/>
    <w:rsid w:val="000C78A0"/>
    <w:rsid w:val="000C7E49"/>
    <w:rsid w:val="000D03B0"/>
    <w:rsid w:val="000D05F4"/>
    <w:rsid w:val="000D1BCB"/>
    <w:rsid w:val="000D1DE0"/>
    <w:rsid w:val="000D2111"/>
    <w:rsid w:val="000D2A11"/>
    <w:rsid w:val="000D31B7"/>
    <w:rsid w:val="000D33E3"/>
    <w:rsid w:val="000D3A1E"/>
    <w:rsid w:val="000D49A7"/>
    <w:rsid w:val="000D4B9F"/>
    <w:rsid w:val="000D5844"/>
    <w:rsid w:val="000D5D20"/>
    <w:rsid w:val="000D72DC"/>
    <w:rsid w:val="000D7574"/>
    <w:rsid w:val="000E0A3A"/>
    <w:rsid w:val="000E0E33"/>
    <w:rsid w:val="000E1E71"/>
    <w:rsid w:val="000E2BC5"/>
    <w:rsid w:val="000E3492"/>
    <w:rsid w:val="000E3BD4"/>
    <w:rsid w:val="000E3CBD"/>
    <w:rsid w:val="000E40E8"/>
    <w:rsid w:val="000E4751"/>
    <w:rsid w:val="000E49F3"/>
    <w:rsid w:val="000E55C1"/>
    <w:rsid w:val="000E5D12"/>
    <w:rsid w:val="000E5E5F"/>
    <w:rsid w:val="000E611E"/>
    <w:rsid w:val="000E67ED"/>
    <w:rsid w:val="000E6992"/>
    <w:rsid w:val="000E72D4"/>
    <w:rsid w:val="000E73BE"/>
    <w:rsid w:val="000E7AAE"/>
    <w:rsid w:val="000F0099"/>
    <w:rsid w:val="000F05C1"/>
    <w:rsid w:val="000F0EC2"/>
    <w:rsid w:val="000F17D2"/>
    <w:rsid w:val="000F1BAE"/>
    <w:rsid w:val="000F249D"/>
    <w:rsid w:val="000F2584"/>
    <w:rsid w:val="000F29F0"/>
    <w:rsid w:val="000F3C1C"/>
    <w:rsid w:val="000F45C6"/>
    <w:rsid w:val="000F4932"/>
    <w:rsid w:val="000F57B5"/>
    <w:rsid w:val="000F583A"/>
    <w:rsid w:val="000F5A5F"/>
    <w:rsid w:val="000F6210"/>
    <w:rsid w:val="000F64AF"/>
    <w:rsid w:val="000F6655"/>
    <w:rsid w:val="000F7578"/>
    <w:rsid w:val="000F7BBC"/>
    <w:rsid w:val="000F7CEC"/>
    <w:rsid w:val="00100EB8"/>
    <w:rsid w:val="00102DA9"/>
    <w:rsid w:val="0010314A"/>
    <w:rsid w:val="001046CB"/>
    <w:rsid w:val="00105976"/>
    <w:rsid w:val="00105C79"/>
    <w:rsid w:val="0010671D"/>
    <w:rsid w:val="00106EB7"/>
    <w:rsid w:val="001074A3"/>
    <w:rsid w:val="001074BD"/>
    <w:rsid w:val="00107729"/>
    <w:rsid w:val="001103C7"/>
    <w:rsid w:val="00110755"/>
    <w:rsid w:val="001108A8"/>
    <w:rsid w:val="00110C7F"/>
    <w:rsid w:val="00111805"/>
    <w:rsid w:val="00112A84"/>
    <w:rsid w:val="001130EF"/>
    <w:rsid w:val="00113154"/>
    <w:rsid w:val="00113ED8"/>
    <w:rsid w:val="0011436B"/>
    <w:rsid w:val="001144D0"/>
    <w:rsid w:val="0011531F"/>
    <w:rsid w:val="00115662"/>
    <w:rsid w:val="00116BE3"/>
    <w:rsid w:val="0011703B"/>
    <w:rsid w:val="0011766B"/>
    <w:rsid w:val="00117740"/>
    <w:rsid w:val="001205C3"/>
    <w:rsid w:val="00121361"/>
    <w:rsid w:val="001215AF"/>
    <w:rsid w:val="001229F3"/>
    <w:rsid w:val="00123CEC"/>
    <w:rsid w:val="00123D0D"/>
    <w:rsid w:val="00124671"/>
    <w:rsid w:val="00124B90"/>
    <w:rsid w:val="0012500A"/>
    <w:rsid w:val="00126826"/>
    <w:rsid w:val="00126BEF"/>
    <w:rsid w:val="00126DA9"/>
    <w:rsid w:val="00130199"/>
    <w:rsid w:val="00130947"/>
    <w:rsid w:val="00130A81"/>
    <w:rsid w:val="00131070"/>
    <w:rsid w:val="00131DDD"/>
    <w:rsid w:val="00131E6C"/>
    <w:rsid w:val="00132037"/>
    <w:rsid w:val="001323A1"/>
    <w:rsid w:val="00132986"/>
    <w:rsid w:val="0013350E"/>
    <w:rsid w:val="001335FB"/>
    <w:rsid w:val="00133819"/>
    <w:rsid w:val="00135542"/>
    <w:rsid w:val="00136108"/>
    <w:rsid w:val="0013634B"/>
    <w:rsid w:val="00137C16"/>
    <w:rsid w:val="00137D78"/>
    <w:rsid w:val="0014149C"/>
    <w:rsid w:val="0014157B"/>
    <w:rsid w:val="0014209B"/>
    <w:rsid w:val="00142D54"/>
    <w:rsid w:val="001433D0"/>
    <w:rsid w:val="0014342A"/>
    <w:rsid w:val="00143646"/>
    <w:rsid w:val="00145B06"/>
    <w:rsid w:val="00147B41"/>
    <w:rsid w:val="00147EDA"/>
    <w:rsid w:val="001504A3"/>
    <w:rsid w:val="001508EA"/>
    <w:rsid w:val="0015133F"/>
    <w:rsid w:val="001513E3"/>
    <w:rsid w:val="0015194C"/>
    <w:rsid w:val="00152496"/>
    <w:rsid w:val="0015302B"/>
    <w:rsid w:val="00153D22"/>
    <w:rsid w:val="00154453"/>
    <w:rsid w:val="00154A29"/>
    <w:rsid w:val="00154FBE"/>
    <w:rsid w:val="0015524F"/>
    <w:rsid w:val="0015602A"/>
    <w:rsid w:val="00156147"/>
    <w:rsid w:val="00156633"/>
    <w:rsid w:val="00156FAE"/>
    <w:rsid w:val="0015703E"/>
    <w:rsid w:val="0015753A"/>
    <w:rsid w:val="0015789B"/>
    <w:rsid w:val="00160113"/>
    <w:rsid w:val="00160773"/>
    <w:rsid w:val="00161B2A"/>
    <w:rsid w:val="00162C86"/>
    <w:rsid w:val="00163774"/>
    <w:rsid w:val="001640EF"/>
    <w:rsid w:val="00164220"/>
    <w:rsid w:val="0016424C"/>
    <w:rsid w:val="00164261"/>
    <w:rsid w:val="001642CF"/>
    <w:rsid w:val="00165474"/>
    <w:rsid w:val="00165990"/>
    <w:rsid w:val="00165D94"/>
    <w:rsid w:val="00166170"/>
    <w:rsid w:val="00166EE1"/>
    <w:rsid w:val="00166FD4"/>
    <w:rsid w:val="001701BD"/>
    <w:rsid w:val="00170452"/>
    <w:rsid w:val="00170548"/>
    <w:rsid w:val="0017059F"/>
    <w:rsid w:val="001706E7"/>
    <w:rsid w:val="00171442"/>
    <w:rsid w:val="00171F76"/>
    <w:rsid w:val="00172518"/>
    <w:rsid w:val="001726F6"/>
    <w:rsid w:val="001738A4"/>
    <w:rsid w:val="001738BE"/>
    <w:rsid w:val="00173B9B"/>
    <w:rsid w:val="00174190"/>
    <w:rsid w:val="00174746"/>
    <w:rsid w:val="00174C18"/>
    <w:rsid w:val="00174CFD"/>
    <w:rsid w:val="0017637F"/>
    <w:rsid w:val="00177540"/>
    <w:rsid w:val="001802BC"/>
    <w:rsid w:val="00180304"/>
    <w:rsid w:val="00180751"/>
    <w:rsid w:val="00180897"/>
    <w:rsid w:val="00180FFE"/>
    <w:rsid w:val="00181831"/>
    <w:rsid w:val="00181BA6"/>
    <w:rsid w:val="00181CEF"/>
    <w:rsid w:val="00182431"/>
    <w:rsid w:val="00182BCB"/>
    <w:rsid w:val="001842B9"/>
    <w:rsid w:val="00185495"/>
    <w:rsid w:val="00185B33"/>
    <w:rsid w:val="00186CB0"/>
    <w:rsid w:val="00186F8B"/>
    <w:rsid w:val="001872A2"/>
    <w:rsid w:val="00190A63"/>
    <w:rsid w:val="00190E90"/>
    <w:rsid w:val="001915C9"/>
    <w:rsid w:val="001917AC"/>
    <w:rsid w:val="00191B40"/>
    <w:rsid w:val="00191EE5"/>
    <w:rsid w:val="0019377A"/>
    <w:rsid w:val="0019386F"/>
    <w:rsid w:val="00194191"/>
    <w:rsid w:val="00194513"/>
    <w:rsid w:val="00194CB1"/>
    <w:rsid w:val="00196806"/>
    <w:rsid w:val="00196AB3"/>
    <w:rsid w:val="00197BDB"/>
    <w:rsid w:val="001A029C"/>
    <w:rsid w:val="001A086F"/>
    <w:rsid w:val="001A089A"/>
    <w:rsid w:val="001A18CB"/>
    <w:rsid w:val="001A1B00"/>
    <w:rsid w:val="001A270F"/>
    <w:rsid w:val="001A2A2D"/>
    <w:rsid w:val="001A3414"/>
    <w:rsid w:val="001A368C"/>
    <w:rsid w:val="001A5399"/>
    <w:rsid w:val="001A5751"/>
    <w:rsid w:val="001A658F"/>
    <w:rsid w:val="001A6969"/>
    <w:rsid w:val="001A6BEF"/>
    <w:rsid w:val="001A6E75"/>
    <w:rsid w:val="001A6E8B"/>
    <w:rsid w:val="001A71C0"/>
    <w:rsid w:val="001A7DA2"/>
    <w:rsid w:val="001B1364"/>
    <w:rsid w:val="001B167A"/>
    <w:rsid w:val="001B185E"/>
    <w:rsid w:val="001B240B"/>
    <w:rsid w:val="001B26BC"/>
    <w:rsid w:val="001B26C1"/>
    <w:rsid w:val="001B2849"/>
    <w:rsid w:val="001B2E53"/>
    <w:rsid w:val="001B307C"/>
    <w:rsid w:val="001B4287"/>
    <w:rsid w:val="001B4CDD"/>
    <w:rsid w:val="001B553A"/>
    <w:rsid w:val="001B5906"/>
    <w:rsid w:val="001B5C0C"/>
    <w:rsid w:val="001B6388"/>
    <w:rsid w:val="001B7F1E"/>
    <w:rsid w:val="001C007D"/>
    <w:rsid w:val="001C19ED"/>
    <w:rsid w:val="001C25CC"/>
    <w:rsid w:val="001C3910"/>
    <w:rsid w:val="001C437D"/>
    <w:rsid w:val="001C530B"/>
    <w:rsid w:val="001C55E7"/>
    <w:rsid w:val="001C5D29"/>
    <w:rsid w:val="001C60FA"/>
    <w:rsid w:val="001C6E37"/>
    <w:rsid w:val="001C6EB7"/>
    <w:rsid w:val="001D0A92"/>
    <w:rsid w:val="001D0D5B"/>
    <w:rsid w:val="001D0EF5"/>
    <w:rsid w:val="001D11FC"/>
    <w:rsid w:val="001D1BFD"/>
    <w:rsid w:val="001D22A3"/>
    <w:rsid w:val="001D2352"/>
    <w:rsid w:val="001D37D8"/>
    <w:rsid w:val="001D3819"/>
    <w:rsid w:val="001D38DD"/>
    <w:rsid w:val="001D69F5"/>
    <w:rsid w:val="001D6CBE"/>
    <w:rsid w:val="001D6CDE"/>
    <w:rsid w:val="001D6D45"/>
    <w:rsid w:val="001D7381"/>
    <w:rsid w:val="001D7523"/>
    <w:rsid w:val="001D7FE1"/>
    <w:rsid w:val="001E04C5"/>
    <w:rsid w:val="001E093D"/>
    <w:rsid w:val="001E1012"/>
    <w:rsid w:val="001E1DE8"/>
    <w:rsid w:val="001E1FB8"/>
    <w:rsid w:val="001E269B"/>
    <w:rsid w:val="001E27B7"/>
    <w:rsid w:val="001E2867"/>
    <w:rsid w:val="001E4032"/>
    <w:rsid w:val="001E467E"/>
    <w:rsid w:val="001E4F91"/>
    <w:rsid w:val="001E5756"/>
    <w:rsid w:val="001E5A43"/>
    <w:rsid w:val="001E5ACE"/>
    <w:rsid w:val="001E6027"/>
    <w:rsid w:val="001E72ED"/>
    <w:rsid w:val="001F0E50"/>
    <w:rsid w:val="001F1C9D"/>
    <w:rsid w:val="001F1CE6"/>
    <w:rsid w:val="001F368C"/>
    <w:rsid w:val="001F4680"/>
    <w:rsid w:val="001F4A8A"/>
    <w:rsid w:val="001F4B79"/>
    <w:rsid w:val="001F5B5E"/>
    <w:rsid w:val="001F5E85"/>
    <w:rsid w:val="001F6713"/>
    <w:rsid w:val="001F6929"/>
    <w:rsid w:val="001F6B4A"/>
    <w:rsid w:val="001F720F"/>
    <w:rsid w:val="001F72D7"/>
    <w:rsid w:val="001F7ABF"/>
    <w:rsid w:val="001F7D26"/>
    <w:rsid w:val="001F7E4C"/>
    <w:rsid w:val="0020002D"/>
    <w:rsid w:val="002007C1"/>
    <w:rsid w:val="0020102E"/>
    <w:rsid w:val="002016EC"/>
    <w:rsid w:val="00201F89"/>
    <w:rsid w:val="0020224C"/>
    <w:rsid w:val="00202B0F"/>
    <w:rsid w:val="0020560E"/>
    <w:rsid w:val="002057C7"/>
    <w:rsid w:val="00205900"/>
    <w:rsid w:val="00205DD9"/>
    <w:rsid w:val="00207099"/>
    <w:rsid w:val="00207F61"/>
    <w:rsid w:val="0021002E"/>
    <w:rsid w:val="0021029C"/>
    <w:rsid w:val="0021069F"/>
    <w:rsid w:val="00210EE9"/>
    <w:rsid w:val="00211B3E"/>
    <w:rsid w:val="0021317E"/>
    <w:rsid w:val="00213DE6"/>
    <w:rsid w:val="0021418D"/>
    <w:rsid w:val="00214279"/>
    <w:rsid w:val="0021438B"/>
    <w:rsid w:val="00214432"/>
    <w:rsid w:val="002145EE"/>
    <w:rsid w:val="002151C1"/>
    <w:rsid w:val="00215326"/>
    <w:rsid w:val="00215644"/>
    <w:rsid w:val="00215723"/>
    <w:rsid w:val="002160A1"/>
    <w:rsid w:val="0021631A"/>
    <w:rsid w:val="002165A5"/>
    <w:rsid w:val="00216A0C"/>
    <w:rsid w:val="00216EBC"/>
    <w:rsid w:val="00217282"/>
    <w:rsid w:val="00217C9C"/>
    <w:rsid w:val="00217E7E"/>
    <w:rsid w:val="00220BBF"/>
    <w:rsid w:val="0022166F"/>
    <w:rsid w:val="0022169F"/>
    <w:rsid w:val="00222D97"/>
    <w:rsid w:val="00223145"/>
    <w:rsid w:val="00223499"/>
    <w:rsid w:val="00223671"/>
    <w:rsid w:val="00223FF9"/>
    <w:rsid w:val="00224C6F"/>
    <w:rsid w:val="0022543A"/>
    <w:rsid w:val="0023070D"/>
    <w:rsid w:val="002310D1"/>
    <w:rsid w:val="00231189"/>
    <w:rsid w:val="002311F4"/>
    <w:rsid w:val="0023132B"/>
    <w:rsid w:val="002319D9"/>
    <w:rsid w:val="00231CA6"/>
    <w:rsid w:val="00232F25"/>
    <w:rsid w:val="00232F92"/>
    <w:rsid w:val="00233A8C"/>
    <w:rsid w:val="00234697"/>
    <w:rsid w:val="00234D00"/>
    <w:rsid w:val="00235B7F"/>
    <w:rsid w:val="002365FB"/>
    <w:rsid w:val="00236A25"/>
    <w:rsid w:val="00236BF9"/>
    <w:rsid w:val="00236F64"/>
    <w:rsid w:val="00237CB9"/>
    <w:rsid w:val="00240223"/>
    <w:rsid w:val="002409E9"/>
    <w:rsid w:val="00240B8B"/>
    <w:rsid w:val="00240CE2"/>
    <w:rsid w:val="00242490"/>
    <w:rsid w:val="0024322F"/>
    <w:rsid w:val="00243883"/>
    <w:rsid w:val="00243940"/>
    <w:rsid w:val="002448CD"/>
    <w:rsid w:val="00244E4F"/>
    <w:rsid w:val="00245960"/>
    <w:rsid w:val="002463DC"/>
    <w:rsid w:val="00246D5B"/>
    <w:rsid w:val="00246E08"/>
    <w:rsid w:val="002471E1"/>
    <w:rsid w:val="002471E7"/>
    <w:rsid w:val="00247AD4"/>
    <w:rsid w:val="00247C89"/>
    <w:rsid w:val="00247FEC"/>
    <w:rsid w:val="00250381"/>
    <w:rsid w:val="0025111A"/>
    <w:rsid w:val="00252425"/>
    <w:rsid w:val="00252801"/>
    <w:rsid w:val="00252DDA"/>
    <w:rsid w:val="002545D0"/>
    <w:rsid w:val="002547D0"/>
    <w:rsid w:val="00254BE7"/>
    <w:rsid w:val="00255A35"/>
    <w:rsid w:val="00256859"/>
    <w:rsid w:val="00256BA3"/>
    <w:rsid w:val="002570DE"/>
    <w:rsid w:val="002574D4"/>
    <w:rsid w:val="00257595"/>
    <w:rsid w:val="00257A07"/>
    <w:rsid w:val="0026190E"/>
    <w:rsid w:val="00261BF5"/>
    <w:rsid w:val="00261E86"/>
    <w:rsid w:val="00262ED1"/>
    <w:rsid w:val="0026398C"/>
    <w:rsid w:val="00264647"/>
    <w:rsid w:val="00266280"/>
    <w:rsid w:val="00267062"/>
    <w:rsid w:val="0026710D"/>
    <w:rsid w:val="002679F7"/>
    <w:rsid w:val="002704B7"/>
    <w:rsid w:val="00270C7F"/>
    <w:rsid w:val="0027136A"/>
    <w:rsid w:val="00271805"/>
    <w:rsid w:val="00271B8A"/>
    <w:rsid w:val="00271DBD"/>
    <w:rsid w:val="00272A9E"/>
    <w:rsid w:val="00273883"/>
    <w:rsid w:val="0027458B"/>
    <w:rsid w:val="00274621"/>
    <w:rsid w:val="00274A15"/>
    <w:rsid w:val="00274BAE"/>
    <w:rsid w:val="00274BF6"/>
    <w:rsid w:val="0027571B"/>
    <w:rsid w:val="00275EB2"/>
    <w:rsid w:val="00276855"/>
    <w:rsid w:val="00277052"/>
    <w:rsid w:val="00277E2F"/>
    <w:rsid w:val="00280290"/>
    <w:rsid w:val="002806D1"/>
    <w:rsid w:val="00282226"/>
    <w:rsid w:val="00282EA5"/>
    <w:rsid w:val="0028318C"/>
    <w:rsid w:val="0028322E"/>
    <w:rsid w:val="0028331B"/>
    <w:rsid w:val="00283884"/>
    <w:rsid w:val="00283EF6"/>
    <w:rsid w:val="00284515"/>
    <w:rsid w:val="00284864"/>
    <w:rsid w:val="00284B08"/>
    <w:rsid w:val="00284E55"/>
    <w:rsid w:val="002851A3"/>
    <w:rsid w:val="002855D6"/>
    <w:rsid w:val="00285FE5"/>
    <w:rsid w:val="00287971"/>
    <w:rsid w:val="002901F1"/>
    <w:rsid w:val="00291000"/>
    <w:rsid w:val="00291760"/>
    <w:rsid w:val="0029184B"/>
    <w:rsid w:val="00291F72"/>
    <w:rsid w:val="002921CA"/>
    <w:rsid w:val="00293550"/>
    <w:rsid w:val="0029440B"/>
    <w:rsid w:val="002947CD"/>
    <w:rsid w:val="0029496B"/>
    <w:rsid w:val="00295F12"/>
    <w:rsid w:val="00296F6A"/>
    <w:rsid w:val="0029757A"/>
    <w:rsid w:val="002A0173"/>
    <w:rsid w:val="002A0E39"/>
    <w:rsid w:val="002A0F5C"/>
    <w:rsid w:val="002A1273"/>
    <w:rsid w:val="002A1F25"/>
    <w:rsid w:val="002A248E"/>
    <w:rsid w:val="002A3D13"/>
    <w:rsid w:val="002A4635"/>
    <w:rsid w:val="002A46F0"/>
    <w:rsid w:val="002A54DB"/>
    <w:rsid w:val="002A56F0"/>
    <w:rsid w:val="002A703D"/>
    <w:rsid w:val="002A7265"/>
    <w:rsid w:val="002A7666"/>
    <w:rsid w:val="002B023D"/>
    <w:rsid w:val="002B0353"/>
    <w:rsid w:val="002B0F67"/>
    <w:rsid w:val="002B1A3E"/>
    <w:rsid w:val="002B1A42"/>
    <w:rsid w:val="002B1BD7"/>
    <w:rsid w:val="002B243E"/>
    <w:rsid w:val="002B274B"/>
    <w:rsid w:val="002B2974"/>
    <w:rsid w:val="002B2BC0"/>
    <w:rsid w:val="002B2DF5"/>
    <w:rsid w:val="002B301D"/>
    <w:rsid w:val="002B3100"/>
    <w:rsid w:val="002B402D"/>
    <w:rsid w:val="002B4071"/>
    <w:rsid w:val="002B48E2"/>
    <w:rsid w:val="002B4FCA"/>
    <w:rsid w:val="002B5713"/>
    <w:rsid w:val="002B5E6D"/>
    <w:rsid w:val="002B6A2D"/>
    <w:rsid w:val="002B6C02"/>
    <w:rsid w:val="002B6E9F"/>
    <w:rsid w:val="002B7782"/>
    <w:rsid w:val="002C01A5"/>
    <w:rsid w:val="002C111B"/>
    <w:rsid w:val="002C1593"/>
    <w:rsid w:val="002C1FEB"/>
    <w:rsid w:val="002C3709"/>
    <w:rsid w:val="002C42D0"/>
    <w:rsid w:val="002C4483"/>
    <w:rsid w:val="002C5427"/>
    <w:rsid w:val="002C6740"/>
    <w:rsid w:val="002C6DAF"/>
    <w:rsid w:val="002C7241"/>
    <w:rsid w:val="002D0EF6"/>
    <w:rsid w:val="002D117A"/>
    <w:rsid w:val="002D146A"/>
    <w:rsid w:val="002D1A0F"/>
    <w:rsid w:val="002D1F31"/>
    <w:rsid w:val="002D1F5C"/>
    <w:rsid w:val="002D26A1"/>
    <w:rsid w:val="002D433E"/>
    <w:rsid w:val="002D44B4"/>
    <w:rsid w:val="002D4646"/>
    <w:rsid w:val="002D4792"/>
    <w:rsid w:val="002D4FD6"/>
    <w:rsid w:val="002D7739"/>
    <w:rsid w:val="002D77E3"/>
    <w:rsid w:val="002D79F3"/>
    <w:rsid w:val="002E011D"/>
    <w:rsid w:val="002E08A2"/>
    <w:rsid w:val="002E0BF4"/>
    <w:rsid w:val="002E101C"/>
    <w:rsid w:val="002E10B9"/>
    <w:rsid w:val="002E1D91"/>
    <w:rsid w:val="002E244B"/>
    <w:rsid w:val="002E254F"/>
    <w:rsid w:val="002E288F"/>
    <w:rsid w:val="002E2DE4"/>
    <w:rsid w:val="002E37CA"/>
    <w:rsid w:val="002E3CA4"/>
    <w:rsid w:val="002E41B1"/>
    <w:rsid w:val="002E55EF"/>
    <w:rsid w:val="002E5AFE"/>
    <w:rsid w:val="002E5BDD"/>
    <w:rsid w:val="002E6EBB"/>
    <w:rsid w:val="002E743E"/>
    <w:rsid w:val="002E7455"/>
    <w:rsid w:val="002E75C4"/>
    <w:rsid w:val="002E7E06"/>
    <w:rsid w:val="002E7EC7"/>
    <w:rsid w:val="002F05B7"/>
    <w:rsid w:val="002F06A4"/>
    <w:rsid w:val="002F1A1D"/>
    <w:rsid w:val="002F214B"/>
    <w:rsid w:val="002F326F"/>
    <w:rsid w:val="002F4EF0"/>
    <w:rsid w:val="002F5619"/>
    <w:rsid w:val="002F5812"/>
    <w:rsid w:val="002F6811"/>
    <w:rsid w:val="002F6912"/>
    <w:rsid w:val="002F6A17"/>
    <w:rsid w:val="002F6ADD"/>
    <w:rsid w:val="002F7169"/>
    <w:rsid w:val="003003EB"/>
    <w:rsid w:val="0030198B"/>
    <w:rsid w:val="003019BC"/>
    <w:rsid w:val="00301D38"/>
    <w:rsid w:val="0030213F"/>
    <w:rsid w:val="00302465"/>
    <w:rsid w:val="003029F1"/>
    <w:rsid w:val="00303462"/>
    <w:rsid w:val="00304087"/>
    <w:rsid w:val="00305253"/>
    <w:rsid w:val="003057C1"/>
    <w:rsid w:val="0030584E"/>
    <w:rsid w:val="00305B14"/>
    <w:rsid w:val="00305D77"/>
    <w:rsid w:val="003063A0"/>
    <w:rsid w:val="00306510"/>
    <w:rsid w:val="00306745"/>
    <w:rsid w:val="00306A13"/>
    <w:rsid w:val="00306D64"/>
    <w:rsid w:val="00306E96"/>
    <w:rsid w:val="00307713"/>
    <w:rsid w:val="00307BB3"/>
    <w:rsid w:val="00307BC2"/>
    <w:rsid w:val="003109A0"/>
    <w:rsid w:val="00310A09"/>
    <w:rsid w:val="00311746"/>
    <w:rsid w:val="00311AF8"/>
    <w:rsid w:val="00312F8F"/>
    <w:rsid w:val="0031365B"/>
    <w:rsid w:val="00313D05"/>
    <w:rsid w:val="00314401"/>
    <w:rsid w:val="003146E3"/>
    <w:rsid w:val="0031481D"/>
    <w:rsid w:val="00314A30"/>
    <w:rsid w:val="00315614"/>
    <w:rsid w:val="00316D12"/>
    <w:rsid w:val="00316D44"/>
    <w:rsid w:val="0031731F"/>
    <w:rsid w:val="00320576"/>
    <w:rsid w:val="0032150B"/>
    <w:rsid w:val="003217E3"/>
    <w:rsid w:val="00321ED6"/>
    <w:rsid w:val="00321FB3"/>
    <w:rsid w:val="00322273"/>
    <w:rsid w:val="00322464"/>
    <w:rsid w:val="00323016"/>
    <w:rsid w:val="00323592"/>
    <w:rsid w:val="003249D9"/>
    <w:rsid w:val="00324ABC"/>
    <w:rsid w:val="00324D7C"/>
    <w:rsid w:val="00324F6B"/>
    <w:rsid w:val="00325921"/>
    <w:rsid w:val="00326A15"/>
    <w:rsid w:val="00326B62"/>
    <w:rsid w:val="00327259"/>
    <w:rsid w:val="003300FB"/>
    <w:rsid w:val="00330322"/>
    <w:rsid w:val="0033050A"/>
    <w:rsid w:val="00330B15"/>
    <w:rsid w:val="00331EF7"/>
    <w:rsid w:val="003320BF"/>
    <w:rsid w:val="00332628"/>
    <w:rsid w:val="00332A04"/>
    <w:rsid w:val="00332B61"/>
    <w:rsid w:val="00332BA8"/>
    <w:rsid w:val="0033320B"/>
    <w:rsid w:val="00334051"/>
    <w:rsid w:val="00334FB9"/>
    <w:rsid w:val="003357FF"/>
    <w:rsid w:val="0033595B"/>
    <w:rsid w:val="003372B8"/>
    <w:rsid w:val="00337DB7"/>
    <w:rsid w:val="0034006D"/>
    <w:rsid w:val="003402A3"/>
    <w:rsid w:val="003404EE"/>
    <w:rsid w:val="003408C6"/>
    <w:rsid w:val="003411BD"/>
    <w:rsid w:val="00341302"/>
    <w:rsid w:val="00342E19"/>
    <w:rsid w:val="00343420"/>
    <w:rsid w:val="003435C0"/>
    <w:rsid w:val="003437A9"/>
    <w:rsid w:val="003440FA"/>
    <w:rsid w:val="0034525A"/>
    <w:rsid w:val="00345708"/>
    <w:rsid w:val="0034675A"/>
    <w:rsid w:val="00346C88"/>
    <w:rsid w:val="0034765E"/>
    <w:rsid w:val="00347A77"/>
    <w:rsid w:val="00347E11"/>
    <w:rsid w:val="00347FC2"/>
    <w:rsid w:val="0035031E"/>
    <w:rsid w:val="003503F3"/>
    <w:rsid w:val="00351770"/>
    <w:rsid w:val="003522D7"/>
    <w:rsid w:val="0035261C"/>
    <w:rsid w:val="00352D8E"/>
    <w:rsid w:val="0035309D"/>
    <w:rsid w:val="00353246"/>
    <w:rsid w:val="00353C96"/>
    <w:rsid w:val="00353F42"/>
    <w:rsid w:val="003543C7"/>
    <w:rsid w:val="0035457C"/>
    <w:rsid w:val="00354C9A"/>
    <w:rsid w:val="003551FC"/>
    <w:rsid w:val="003555CD"/>
    <w:rsid w:val="00356283"/>
    <w:rsid w:val="003565FC"/>
    <w:rsid w:val="00356846"/>
    <w:rsid w:val="00356E38"/>
    <w:rsid w:val="00356FE3"/>
    <w:rsid w:val="00357D6E"/>
    <w:rsid w:val="003610C1"/>
    <w:rsid w:val="003616B2"/>
    <w:rsid w:val="003616EB"/>
    <w:rsid w:val="00361F82"/>
    <w:rsid w:val="0036200A"/>
    <w:rsid w:val="00362415"/>
    <w:rsid w:val="00362C9E"/>
    <w:rsid w:val="00362CC0"/>
    <w:rsid w:val="003634AB"/>
    <w:rsid w:val="00363647"/>
    <w:rsid w:val="00363940"/>
    <w:rsid w:val="00363D26"/>
    <w:rsid w:val="00363D48"/>
    <w:rsid w:val="003661A1"/>
    <w:rsid w:val="00367C83"/>
    <w:rsid w:val="00367FB5"/>
    <w:rsid w:val="00370827"/>
    <w:rsid w:val="00370CC8"/>
    <w:rsid w:val="00371C98"/>
    <w:rsid w:val="00371D34"/>
    <w:rsid w:val="00372457"/>
    <w:rsid w:val="003727C4"/>
    <w:rsid w:val="003737F6"/>
    <w:rsid w:val="00374AEF"/>
    <w:rsid w:val="00374AF1"/>
    <w:rsid w:val="00375410"/>
    <w:rsid w:val="00375CB2"/>
    <w:rsid w:val="00376221"/>
    <w:rsid w:val="00376372"/>
    <w:rsid w:val="0037688F"/>
    <w:rsid w:val="00376910"/>
    <w:rsid w:val="00376D6B"/>
    <w:rsid w:val="003774D4"/>
    <w:rsid w:val="00377EA3"/>
    <w:rsid w:val="00377F19"/>
    <w:rsid w:val="003803B6"/>
    <w:rsid w:val="0038040E"/>
    <w:rsid w:val="003813C1"/>
    <w:rsid w:val="00381A16"/>
    <w:rsid w:val="00381C8B"/>
    <w:rsid w:val="00381F8F"/>
    <w:rsid w:val="00382169"/>
    <w:rsid w:val="003822B3"/>
    <w:rsid w:val="0038388F"/>
    <w:rsid w:val="00383A0D"/>
    <w:rsid w:val="0038434C"/>
    <w:rsid w:val="00384698"/>
    <w:rsid w:val="003848D3"/>
    <w:rsid w:val="00384D23"/>
    <w:rsid w:val="00384DFF"/>
    <w:rsid w:val="00385D68"/>
    <w:rsid w:val="003862AA"/>
    <w:rsid w:val="00386B77"/>
    <w:rsid w:val="0038710D"/>
    <w:rsid w:val="00387771"/>
    <w:rsid w:val="00387F62"/>
    <w:rsid w:val="003907DF"/>
    <w:rsid w:val="0039080F"/>
    <w:rsid w:val="00391858"/>
    <w:rsid w:val="00391864"/>
    <w:rsid w:val="00391C2E"/>
    <w:rsid w:val="00391D8F"/>
    <w:rsid w:val="00391DCA"/>
    <w:rsid w:val="00392D7D"/>
    <w:rsid w:val="003931D1"/>
    <w:rsid w:val="00394E8C"/>
    <w:rsid w:val="00395163"/>
    <w:rsid w:val="00397B00"/>
    <w:rsid w:val="00397B99"/>
    <w:rsid w:val="003A1B80"/>
    <w:rsid w:val="003A236D"/>
    <w:rsid w:val="003A2602"/>
    <w:rsid w:val="003A2C1C"/>
    <w:rsid w:val="003A2C3F"/>
    <w:rsid w:val="003A2C5F"/>
    <w:rsid w:val="003A2F9C"/>
    <w:rsid w:val="003A321C"/>
    <w:rsid w:val="003A36A5"/>
    <w:rsid w:val="003A36E1"/>
    <w:rsid w:val="003A4AEB"/>
    <w:rsid w:val="003A4B25"/>
    <w:rsid w:val="003A56D2"/>
    <w:rsid w:val="003A58AC"/>
    <w:rsid w:val="003A5C90"/>
    <w:rsid w:val="003A6773"/>
    <w:rsid w:val="003A6AA7"/>
    <w:rsid w:val="003A7806"/>
    <w:rsid w:val="003A792E"/>
    <w:rsid w:val="003A7A82"/>
    <w:rsid w:val="003B01DF"/>
    <w:rsid w:val="003B01E9"/>
    <w:rsid w:val="003B1372"/>
    <w:rsid w:val="003B1C2D"/>
    <w:rsid w:val="003B2423"/>
    <w:rsid w:val="003B2CD9"/>
    <w:rsid w:val="003B5034"/>
    <w:rsid w:val="003B5791"/>
    <w:rsid w:val="003B5AA4"/>
    <w:rsid w:val="003B6687"/>
    <w:rsid w:val="003B67FD"/>
    <w:rsid w:val="003B6AF6"/>
    <w:rsid w:val="003B6B97"/>
    <w:rsid w:val="003B7ACB"/>
    <w:rsid w:val="003C0455"/>
    <w:rsid w:val="003C08AC"/>
    <w:rsid w:val="003C0DBE"/>
    <w:rsid w:val="003C0EAF"/>
    <w:rsid w:val="003C1C8B"/>
    <w:rsid w:val="003C2281"/>
    <w:rsid w:val="003C2C41"/>
    <w:rsid w:val="003C514C"/>
    <w:rsid w:val="003C5FD8"/>
    <w:rsid w:val="003C76D2"/>
    <w:rsid w:val="003D0194"/>
    <w:rsid w:val="003D0279"/>
    <w:rsid w:val="003D0486"/>
    <w:rsid w:val="003D066B"/>
    <w:rsid w:val="003D07B6"/>
    <w:rsid w:val="003D0CCD"/>
    <w:rsid w:val="003D1080"/>
    <w:rsid w:val="003D144F"/>
    <w:rsid w:val="003D1E2E"/>
    <w:rsid w:val="003D1E45"/>
    <w:rsid w:val="003D2412"/>
    <w:rsid w:val="003D3011"/>
    <w:rsid w:val="003D31F1"/>
    <w:rsid w:val="003D5236"/>
    <w:rsid w:val="003D57CB"/>
    <w:rsid w:val="003D61BF"/>
    <w:rsid w:val="003D662F"/>
    <w:rsid w:val="003D70E0"/>
    <w:rsid w:val="003D7261"/>
    <w:rsid w:val="003D7BDA"/>
    <w:rsid w:val="003D7D8D"/>
    <w:rsid w:val="003E0EAC"/>
    <w:rsid w:val="003E1315"/>
    <w:rsid w:val="003E16E4"/>
    <w:rsid w:val="003E2464"/>
    <w:rsid w:val="003E31F2"/>
    <w:rsid w:val="003E343A"/>
    <w:rsid w:val="003E3CD5"/>
    <w:rsid w:val="003E433B"/>
    <w:rsid w:val="003E4967"/>
    <w:rsid w:val="003E4B21"/>
    <w:rsid w:val="003E53DC"/>
    <w:rsid w:val="003E59B0"/>
    <w:rsid w:val="003E679D"/>
    <w:rsid w:val="003E69B4"/>
    <w:rsid w:val="003E7656"/>
    <w:rsid w:val="003E791D"/>
    <w:rsid w:val="003E7A61"/>
    <w:rsid w:val="003E7C73"/>
    <w:rsid w:val="003E7DB7"/>
    <w:rsid w:val="003F0959"/>
    <w:rsid w:val="003F1023"/>
    <w:rsid w:val="003F150C"/>
    <w:rsid w:val="003F17BB"/>
    <w:rsid w:val="003F2278"/>
    <w:rsid w:val="003F2600"/>
    <w:rsid w:val="003F33E5"/>
    <w:rsid w:val="003F3589"/>
    <w:rsid w:val="003F3704"/>
    <w:rsid w:val="003F39A9"/>
    <w:rsid w:val="003F3E92"/>
    <w:rsid w:val="003F44A9"/>
    <w:rsid w:val="003F44B4"/>
    <w:rsid w:val="003F46C6"/>
    <w:rsid w:val="003F6617"/>
    <w:rsid w:val="003F66E9"/>
    <w:rsid w:val="003F6F91"/>
    <w:rsid w:val="003F7956"/>
    <w:rsid w:val="003F7C4D"/>
    <w:rsid w:val="003F7CF1"/>
    <w:rsid w:val="00400015"/>
    <w:rsid w:val="004001A9"/>
    <w:rsid w:val="0040035A"/>
    <w:rsid w:val="00400F34"/>
    <w:rsid w:val="00402825"/>
    <w:rsid w:val="00402FE4"/>
    <w:rsid w:val="00403B7D"/>
    <w:rsid w:val="00403C7C"/>
    <w:rsid w:val="0040494B"/>
    <w:rsid w:val="004059D5"/>
    <w:rsid w:val="00405A1D"/>
    <w:rsid w:val="0040619D"/>
    <w:rsid w:val="004062F7"/>
    <w:rsid w:val="00406AD4"/>
    <w:rsid w:val="00406EFE"/>
    <w:rsid w:val="00407244"/>
    <w:rsid w:val="00407580"/>
    <w:rsid w:val="004076C0"/>
    <w:rsid w:val="00411C86"/>
    <w:rsid w:val="004120BB"/>
    <w:rsid w:val="0041231D"/>
    <w:rsid w:val="004127FF"/>
    <w:rsid w:val="00412CEC"/>
    <w:rsid w:val="00413095"/>
    <w:rsid w:val="00414547"/>
    <w:rsid w:val="00414945"/>
    <w:rsid w:val="00414A39"/>
    <w:rsid w:val="00414E8F"/>
    <w:rsid w:val="00415B1E"/>
    <w:rsid w:val="00416A64"/>
    <w:rsid w:val="00417210"/>
    <w:rsid w:val="004173B8"/>
    <w:rsid w:val="00420451"/>
    <w:rsid w:val="00420473"/>
    <w:rsid w:val="004212BC"/>
    <w:rsid w:val="00421FEE"/>
    <w:rsid w:val="00422602"/>
    <w:rsid w:val="00422ED0"/>
    <w:rsid w:val="0042309C"/>
    <w:rsid w:val="0042330C"/>
    <w:rsid w:val="004246E0"/>
    <w:rsid w:val="00424714"/>
    <w:rsid w:val="00424891"/>
    <w:rsid w:val="00424AA5"/>
    <w:rsid w:val="00424D8A"/>
    <w:rsid w:val="00430837"/>
    <w:rsid w:val="00430953"/>
    <w:rsid w:val="00431413"/>
    <w:rsid w:val="00431CEF"/>
    <w:rsid w:val="004322A3"/>
    <w:rsid w:val="0043295E"/>
    <w:rsid w:val="00432D01"/>
    <w:rsid w:val="00432E89"/>
    <w:rsid w:val="004333A6"/>
    <w:rsid w:val="00433876"/>
    <w:rsid w:val="0043428C"/>
    <w:rsid w:val="00434DE6"/>
    <w:rsid w:val="0043589E"/>
    <w:rsid w:val="004358FA"/>
    <w:rsid w:val="00435A45"/>
    <w:rsid w:val="004376A7"/>
    <w:rsid w:val="00441A06"/>
    <w:rsid w:val="00442EF7"/>
    <w:rsid w:val="00443464"/>
    <w:rsid w:val="004439F9"/>
    <w:rsid w:val="00443B8C"/>
    <w:rsid w:val="0044466F"/>
    <w:rsid w:val="00444746"/>
    <w:rsid w:val="00445A4C"/>
    <w:rsid w:val="00445BEC"/>
    <w:rsid w:val="0044688E"/>
    <w:rsid w:val="00446EF1"/>
    <w:rsid w:val="00447C60"/>
    <w:rsid w:val="00447C86"/>
    <w:rsid w:val="00450271"/>
    <w:rsid w:val="0045050C"/>
    <w:rsid w:val="004505C7"/>
    <w:rsid w:val="00450AA7"/>
    <w:rsid w:val="00451281"/>
    <w:rsid w:val="00451852"/>
    <w:rsid w:val="00451E20"/>
    <w:rsid w:val="004522A1"/>
    <w:rsid w:val="004537CC"/>
    <w:rsid w:val="00453973"/>
    <w:rsid w:val="00453A10"/>
    <w:rsid w:val="00454F4A"/>
    <w:rsid w:val="00455051"/>
    <w:rsid w:val="00455744"/>
    <w:rsid w:val="00456247"/>
    <w:rsid w:val="004607AD"/>
    <w:rsid w:val="004609FB"/>
    <w:rsid w:val="00460FC3"/>
    <w:rsid w:val="0046109D"/>
    <w:rsid w:val="004611BE"/>
    <w:rsid w:val="00461C08"/>
    <w:rsid w:val="00461ECA"/>
    <w:rsid w:val="00462BFC"/>
    <w:rsid w:val="00463917"/>
    <w:rsid w:val="00463A0D"/>
    <w:rsid w:val="0046463A"/>
    <w:rsid w:val="00464B9C"/>
    <w:rsid w:val="00464E08"/>
    <w:rsid w:val="00465BBB"/>
    <w:rsid w:val="00465C7D"/>
    <w:rsid w:val="00465CFC"/>
    <w:rsid w:val="00465E00"/>
    <w:rsid w:val="0046615B"/>
    <w:rsid w:val="00466D40"/>
    <w:rsid w:val="0046779E"/>
    <w:rsid w:val="00467C7B"/>
    <w:rsid w:val="00470688"/>
    <w:rsid w:val="004717E0"/>
    <w:rsid w:val="00471B79"/>
    <w:rsid w:val="004720A5"/>
    <w:rsid w:val="004721B6"/>
    <w:rsid w:val="0047266B"/>
    <w:rsid w:val="00472A72"/>
    <w:rsid w:val="00473D92"/>
    <w:rsid w:val="00474A38"/>
    <w:rsid w:val="00474BC0"/>
    <w:rsid w:val="00475033"/>
    <w:rsid w:val="0047515B"/>
    <w:rsid w:val="00475177"/>
    <w:rsid w:val="00475728"/>
    <w:rsid w:val="004771D4"/>
    <w:rsid w:val="00477264"/>
    <w:rsid w:val="004774EF"/>
    <w:rsid w:val="00477F54"/>
    <w:rsid w:val="00477F93"/>
    <w:rsid w:val="0048007C"/>
    <w:rsid w:val="00481C05"/>
    <w:rsid w:val="00482D58"/>
    <w:rsid w:val="004833F5"/>
    <w:rsid w:val="00483A40"/>
    <w:rsid w:val="00483B1E"/>
    <w:rsid w:val="004842AC"/>
    <w:rsid w:val="00484462"/>
    <w:rsid w:val="0048504B"/>
    <w:rsid w:val="0048587D"/>
    <w:rsid w:val="00485B3F"/>
    <w:rsid w:val="00485E8B"/>
    <w:rsid w:val="004861A9"/>
    <w:rsid w:val="00486E99"/>
    <w:rsid w:val="00487946"/>
    <w:rsid w:val="00487DEF"/>
    <w:rsid w:val="004901CF"/>
    <w:rsid w:val="00490AF2"/>
    <w:rsid w:val="00491644"/>
    <w:rsid w:val="004928AA"/>
    <w:rsid w:val="0049327F"/>
    <w:rsid w:val="004932E0"/>
    <w:rsid w:val="0049354E"/>
    <w:rsid w:val="0049357B"/>
    <w:rsid w:val="004946D3"/>
    <w:rsid w:val="00494CEB"/>
    <w:rsid w:val="00496132"/>
    <w:rsid w:val="0049795B"/>
    <w:rsid w:val="004A0A07"/>
    <w:rsid w:val="004A0D97"/>
    <w:rsid w:val="004A14BD"/>
    <w:rsid w:val="004A1558"/>
    <w:rsid w:val="004A1767"/>
    <w:rsid w:val="004A18C8"/>
    <w:rsid w:val="004A32D6"/>
    <w:rsid w:val="004A3608"/>
    <w:rsid w:val="004A4F80"/>
    <w:rsid w:val="004A55B1"/>
    <w:rsid w:val="004A63FB"/>
    <w:rsid w:val="004A662F"/>
    <w:rsid w:val="004A69A1"/>
    <w:rsid w:val="004A69F1"/>
    <w:rsid w:val="004A7B36"/>
    <w:rsid w:val="004B01E7"/>
    <w:rsid w:val="004B027C"/>
    <w:rsid w:val="004B052C"/>
    <w:rsid w:val="004B1989"/>
    <w:rsid w:val="004B26DB"/>
    <w:rsid w:val="004B29D5"/>
    <w:rsid w:val="004B2ABE"/>
    <w:rsid w:val="004B2CBC"/>
    <w:rsid w:val="004B2EEC"/>
    <w:rsid w:val="004B3916"/>
    <w:rsid w:val="004B3F92"/>
    <w:rsid w:val="004B5B56"/>
    <w:rsid w:val="004B6803"/>
    <w:rsid w:val="004B6897"/>
    <w:rsid w:val="004B6DF0"/>
    <w:rsid w:val="004B7584"/>
    <w:rsid w:val="004C0C81"/>
    <w:rsid w:val="004C1140"/>
    <w:rsid w:val="004C12ED"/>
    <w:rsid w:val="004C2617"/>
    <w:rsid w:val="004C37C5"/>
    <w:rsid w:val="004C396B"/>
    <w:rsid w:val="004C3C72"/>
    <w:rsid w:val="004C3C87"/>
    <w:rsid w:val="004C46DD"/>
    <w:rsid w:val="004C4EFD"/>
    <w:rsid w:val="004C626D"/>
    <w:rsid w:val="004C661B"/>
    <w:rsid w:val="004C6ED1"/>
    <w:rsid w:val="004C6F4C"/>
    <w:rsid w:val="004C718B"/>
    <w:rsid w:val="004C751C"/>
    <w:rsid w:val="004C7693"/>
    <w:rsid w:val="004C7AF1"/>
    <w:rsid w:val="004D0147"/>
    <w:rsid w:val="004D07FB"/>
    <w:rsid w:val="004D090B"/>
    <w:rsid w:val="004D0B82"/>
    <w:rsid w:val="004D1160"/>
    <w:rsid w:val="004D2094"/>
    <w:rsid w:val="004D2A5F"/>
    <w:rsid w:val="004D32FF"/>
    <w:rsid w:val="004D338C"/>
    <w:rsid w:val="004D3D5D"/>
    <w:rsid w:val="004D3E8A"/>
    <w:rsid w:val="004D410E"/>
    <w:rsid w:val="004D5A1B"/>
    <w:rsid w:val="004D5C48"/>
    <w:rsid w:val="004D5FB3"/>
    <w:rsid w:val="004D5FC4"/>
    <w:rsid w:val="004D619B"/>
    <w:rsid w:val="004D74FC"/>
    <w:rsid w:val="004D753E"/>
    <w:rsid w:val="004D75AF"/>
    <w:rsid w:val="004D7FEC"/>
    <w:rsid w:val="004E030F"/>
    <w:rsid w:val="004E031E"/>
    <w:rsid w:val="004E07E5"/>
    <w:rsid w:val="004E0937"/>
    <w:rsid w:val="004E12C1"/>
    <w:rsid w:val="004E19FE"/>
    <w:rsid w:val="004E1D9A"/>
    <w:rsid w:val="004E2607"/>
    <w:rsid w:val="004E2802"/>
    <w:rsid w:val="004E33C3"/>
    <w:rsid w:val="004E3EA7"/>
    <w:rsid w:val="004E3F28"/>
    <w:rsid w:val="004E4081"/>
    <w:rsid w:val="004E4681"/>
    <w:rsid w:val="004E4DE9"/>
    <w:rsid w:val="004E54CE"/>
    <w:rsid w:val="004E56EB"/>
    <w:rsid w:val="004E6FF0"/>
    <w:rsid w:val="004E747F"/>
    <w:rsid w:val="004E7813"/>
    <w:rsid w:val="004F03B7"/>
    <w:rsid w:val="004F05D1"/>
    <w:rsid w:val="004F09DA"/>
    <w:rsid w:val="004F0C55"/>
    <w:rsid w:val="004F0CEE"/>
    <w:rsid w:val="004F1B21"/>
    <w:rsid w:val="004F1DB5"/>
    <w:rsid w:val="004F29DE"/>
    <w:rsid w:val="004F2DC9"/>
    <w:rsid w:val="004F318A"/>
    <w:rsid w:val="004F3353"/>
    <w:rsid w:val="004F391F"/>
    <w:rsid w:val="004F3A57"/>
    <w:rsid w:val="004F4643"/>
    <w:rsid w:val="004F47A5"/>
    <w:rsid w:val="004F5D12"/>
    <w:rsid w:val="004F690C"/>
    <w:rsid w:val="004F6CC0"/>
    <w:rsid w:val="004F6E59"/>
    <w:rsid w:val="004F773F"/>
    <w:rsid w:val="004F7818"/>
    <w:rsid w:val="004F79FE"/>
    <w:rsid w:val="00500868"/>
    <w:rsid w:val="00500B19"/>
    <w:rsid w:val="005016CA"/>
    <w:rsid w:val="00501D39"/>
    <w:rsid w:val="00501E74"/>
    <w:rsid w:val="005030CD"/>
    <w:rsid w:val="0050378D"/>
    <w:rsid w:val="00503795"/>
    <w:rsid w:val="005038EF"/>
    <w:rsid w:val="00504202"/>
    <w:rsid w:val="005048F6"/>
    <w:rsid w:val="00504A0F"/>
    <w:rsid w:val="00504B73"/>
    <w:rsid w:val="005050D3"/>
    <w:rsid w:val="00506113"/>
    <w:rsid w:val="005067BA"/>
    <w:rsid w:val="00506CD4"/>
    <w:rsid w:val="0050723B"/>
    <w:rsid w:val="00507397"/>
    <w:rsid w:val="0051112B"/>
    <w:rsid w:val="005111D8"/>
    <w:rsid w:val="005115A4"/>
    <w:rsid w:val="00511F3A"/>
    <w:rsid w:val="0051221C"/>
    <w:rsid w:val="0051250B"/>
    <w:rsid w:val="00512BDB"/>
    <w:rsid w:val="00512FBC"/>
    <w:rsid w:val="00513486"/>
    <w:rsid w:val="005138F3"/>
    <w:rsid w:val="005139E9"/>
    <w:rsid w:val="00514B9F"/>
    <w:rsid w:val="00515368"/>
    <w:rsid w:val="00515E6E"/>
    <w:rsid w:val="00515EAB"/>
    <w:rsid w:val="00516014"/>
    <w:rsid w:val="005166B3"/>
    <w:rsid w:val="005167C0"/>
    <w:rsid w:val="005176F0"/>
    <w:rsid w:val="00517839"/>
    <w:rsid w:val="00517998"/>
    <w:rsid w:val="00520DA5"/>
    <w:rsid w:val="00522469"/>
    <w:rsid w:val="00522D2F"/>
    <w:rsid w:val="005236BC"/>
    <w:rsid w:val="005238F6"/>
    <w:rsid w:val="00523CC9"/>
    <w:rsid w:val="00523E8A"/>
    <w:rsid w:val="00524312"/>
    <w:rsid w:val="00524879"/>
    <w:rsid w:val="00524B45"/>
    <w:rsid w:val="00524BB3"/>
    <w:rsid w:val="00525206"/>
    <w:rsid w:val="005255B6"/>
    <w:rsid w:val="00525F05"/>
    <w:rsid w:val="00526105"/>
    <w:rsid w:val="005269F3"/>
    <w:rsid w:val="0052782D"/>
    <w:rsid w:val="005279B3"/>
    <w:rsid w:val="00527EBB"/>
    <w:rsid w:val="00530529"/>
    <w:rsid w:val="005307F1"/>
    <w:rsid w:val="005308E6"/>
    <w:rsid w:val="00530FE0"/>
    <w:rsid w:val="005311A4"/>
    <w:rsid w:val="00531ADE"/>
    <w:rsid w:val="00531E8F"/>
    <w:rsid w:val="00532C9A"/>
    <w:rsid w:val="00532DAD"/>
    <w:rsid w:val="0053384F"/>
    <w:rsid w:val="00533A35"/>
    <w:rsid w:val="00533D73"/>
    <w:rsid w:val="00533EBB"/>
    <w:rsid w:val="005342CE"/>
    <w:rsid w:val="0053440F"/>
    <w:rsid w:val="00535061"/>
    <w:rsid w:val="00535DC4"/>
    <w:rsid w:val="0053750D"/>
    <w:rsid w:val="00537A91"/>
    <w:rsid w:val="00540593"/>
    <w:rsid w:val="00540830"/>
    <w:rsid w:val="005413C7"/>
    <w:rsid w:val="005422A3"/>
    <w:rsid w:val="00542AC4"/>
    <w:rsid w:val="00542AEC"/>
    <w:rsid w:val="00543370"/>
    <w:rsid w:val="00543CBE"/>
    <w:rsid w:val="00544968"/>
    <w:rsid w:val="0054508B"/>
    <w:rsid w:val="005460C2"/>
    <w:rsid w:val="00546B6C"/>
    <w:rsid w:val="00546E88"/>
    <w:rsid w:val="00546EBD"/>
    <w:rsid w:val="0054733B"/>
    <w:rsid w:val="0054745D"/>
    <w:rsid w:val="005474E0"/>
    <w:rsid w:val="00550572"/>
    <w:rsid w:val="005507DB"/>
    <w:rsid w:val="00551B3D"/>
    <w:rsid w:val="00551C02"/>
    <w:rsid w:val="00551EA5"/>
    <w:rsid w:val="005526A1"/>
    <w:rsid w:val="00552776"/>
    <w:rsid w:val="00552ECB"/>
    <w:rsid w:val="005543B8"/>
    <w:rsid w:val="005543E8"/>
    <w:rsid w:val="0055582C"/>
    <w:rsid w:val="0055618F"/>
    <w:rsid w:val="00557272"/>
    <w:rsid w:val="0055743B"/>
    <w:rsid w:val="00557783"/>
    <w:rsid w:val="00557E36"/>
    <w:rsid w:val="0056070C"/>
    <w:rsid w:val="00560804"/>
    <w:rsid w:val="00560C3D"/>
    <w:rsid w:val="00560F6B"/>
    <w:rsid w:val="00561770"/>
    <w:rsid w:val="005617F3"/>
    <w:rsid w:val="00561A45"/>
    <w:rsid w:val="00561BAB"/>
    <w:rsid w:val="0056243F"/>
    <w:rsid w:val="0056270C"/>
    <w:rsid w:val="00562775"/>
    <w:rsid w:val="00562BCD"/>
    <w:rsid w:val="00563D4F"/>
    <w:rsid w:val="00563FE9"/>
    <w:rsid w:val="005644E2"/>
    <w:rsid w:val="0056451E"/>
    <w:rsid w:val="00564B96"/>
    <w:rsid w:val="00565D92"/>
    <w:rsid w:val="005660B6"/>
    <w:rsid w:val="00566324"/>
    <w:rsid w:val="00566571"/>
    <w:rsid w:val="0056785A"/>
    <w:rsid w:val="005678C7"/>
    <w:rsid w:val="0057057F"/>
    <w:rsid w:val="00570F1B"/>
    <w:rsid w:val="005713F9"/>
    <w:rsid w:val="00571558"/>
    <w:rsid w:val="005716DE"/>
    <w:rsid w:val="00572040"/>
    <w:rsid w:val="005724E5"/>
    <w:rsid w:val="00572501"/>
    <w:rsid w:val="005736C4"/>
    <w:rsid w:val="0057447E"/>
    <w:rsid w:val="00574A2B"/>
    <w:rsid w:val="00575239"/>
    <w:rsid w:val="00575863"/>
    <w:rsid w:val="00575F04"/>
    <w:rsid w:val="00576FEA"/>
    <w:rsid w:val="0057791A"/>
    <w:rsid w:val="00577B4E"/>
    <w:rsid w:val="00577FCA"/>
    <w:rsid w:val="005800CA"/>
    <w:rsid w:val="0058057C"/>
    <w:rsid w:val="0058102B"/>
    <w:rsid w:val="0058258E"/>
    <w:rsid w:val="00582788"/>
    <w:rsid w:val="00582BED"/>
    <w:rsid w:val="005833CD"/>
    <w:rsid w:val="00583B58"/>
    <w:rsid w:val="00583BE9"/>
    <w:rsid w:val="00584646"/>
    <w:rsid w:val="00584C16"/>
    <w:rsid w:val="00584F6C"/>
    <w:rsid w:val="005850B2"/>
    <w:rsid w:val="00585794"/>
    <w:rsid w:val="0058579D"/>
    <w:rsid w:val="00585AE4"/>
    <w:rsid w:val="00585D99"/>
    <w:rsid w:val="0058717C"/>
    <w:rsid w:val="00587C3F"/>
    <w:rsid w:val="005902E6"/>
    <w:rsid w:val="00590925"/>
    <w:rsid w:val="005909DF"/>
    <w:rsid w:val="00590FFE"/>
    <w:rsid w:val="00591F17"/>
    <w:rsid w:val="0059216B"/>
    <w:rsid w:val="00592948"/>
    <w:rsid w:val="00592E0D"/>
    <w:rsid w:val="00592E97"/>
    <w:rsid w:val="00593209"/>
    <w:rsid w:val="005932DB"/>
    <w:rsid w:val="00594677"/>
    <w:rsid w:val="00594E1D"/>
    <w:rsid w:val="00595D45"/>
    <w:rsid w:val="0059609A"/>
    <w:rsid w:val="005970BD"/>
    <w:rsid w:val="00597B47"/>
    <w:rsid w:val="005A03C6"/>
    <w:rsid w:val="005A0E76"/>
    <w:rsid w:val="005A128B"/>
    <w:rsid w:val="005A2175"/>
    <w:rsid w:val="005A2AD8"/>
    <w:rsid w:val="005A3D04"/>
    <w:rsid w:val="005A43D1"/>
    <w:rsid w:val="005A4654"/>
    <w:rsid w:val="005A4DC7"/>
    <w:rsid w:val="005A533B"/>
    <w:rsid w:val="005A5349"/>
    <w:rsid w:val="005A5478"/>
    <w:rsid w:val="005A54A6"/>
    <w:rsid w:val="005A6A09"/>
    <w:rsid w:val="005A720A"/>
    <w:rsid w:val="005A72FB"/>
    <w:rsid w:val="005A793B"/>
    <w:rsid w:val="005B08F3"/>
    <w:rsid w:val="005B153C"/>
    <w:rsid w:val="005B1E98"/>
    <w:rsid w:val="005B2140"/>
    <w:rsid w:val="005B2220"/>
    <w:rsid w:val="005B232F"/>
    <w:rsid w:val="005B2CE9"/>
    <w:rsid w:val="005B31AE"/>
    <w:rsid w:val="005B4F29"/>
    <w:rsid w:val="005B570F"/>
    <w:rsid w:val="005B5FB7"/>
    <w:rsid w:val="005B606F"/>
    <w:rsid w:val="005B641E"/>
    <w:rsid w:val="005B7AC5"/>
    <w:rsid w:val="005C0894"/>
    <w:rsid w:val="005C103F"/>
    <w:rsid w:val="005C10A6"/>
    <w:rsid w:val="005C1C09"/>
    <w:rsid w:val="005C2458"/>
    <w:rsid w:val="005C392E"/>
    <w:rsid w:val="005C426B"/>
    <w:rsid w:val="005C4840"/>
    <w:rsid w:val="005C4C21"/>
    <w:rsid w:val="005C56D8"/>
    <w:rsid w:val="005C5B61"/>
    <w:rsid w:val="005C6285"/>
    <w:rsid w:val="005C7006"/>
    <w:rsid w:val="005C7951"/>
    <w:rsid w:val="005D0786"/>
    <w:rsid w:val="005D07C9"/>
    <w:rsid w:val="005D08DD"/>
    <w:rsid w:val="005D3601"/>
    <w:rsid w:val="005D411D"/>
    <w:rsid w:val="005D4785"/>
    <w:rsid w:val="005D5C66"/>
    <w:rsid w:val="005D71EB"/>
    <w:rsid w:val="005D73D8"/>
    <w:rsid w:val="005D75FA"/>
    <w:rsid w:val="005D7B9D"/>
    <w:rsid w:val="005E0153"/>
    <w:rsid w:val="005E061C"/>
    <w:rsid w:val="005E07CC"/>
    <w:rsid w:val="005E0D40"/>
    <w:rsid w:val="005E1830"/>
    <w:rsid w:val="005E1AC6"/>
    <w:rsid w:val="005E240A"/>
    <w:rsid w:val="005E2AC2"/>
    <w:rsid w:val="005E3219"/>
    <w:rsid w:val="005E32F6"/>
    <w:rsid w:val="005E67AB"/>
    <w:rsid w:val="005E6BF0"/>
    <w:rsid w:val="005E6D5F"/>
    <w:rsid w:val="005E6F95"/>
    <w:rsid w:val="005E7188"/>
    <w:rsid w:val="005E74AB"/>
    <w:rsid w:val="005E7F3C"/>
    <w:rsid w:val="005F0232"/>
    <w:rsid w:val="005F029F"/>
    <w:rsid w:val="005F1696"/>
    <w:rsid w:val="005F2288"/>
    <w:rsid w:val="005F2707"/>
    <w:rsid w:val="005F494C"/>
    <w:rsid w:val="005F5454"/>
    <w:rsid w:val="005F54AF"/>
    <w:rsid w:val="005F560C"/>
    <w:rsid w:val="005F5DA9"/>
    <w:rsid w:val="005F64B7"/>
    <w:rsid w:val="005F70C9"/>
    <w:rsid w:val="005F77B9"/>
    <w:rsid w:val="005F7CCB"/>
    <w:rsid w:val="005F7D30"/>
    <w:rsid w:val="00601B6D"/>
    <w:rsid w:val="006021F3"/>
    <w:rsid w:val="00603BB8"/>
    <w:rsid w:val="006040D3"/>
    <w:rsid w:val="00604475"/>
    <w:rsid w:val="00604808"/>
    <w:rsid w:val="00604C9B"/>
    <w:rsid w:val="00604F36"/>
    <w:rsid w:val="006050B8"/>
    <w:rsid w:val="006051F1"/>
    <w:rsid w:val="00605316"/>
    <w:rsid w:val="00605860"/>
    <w:rsid w:val="006067B5"/>
    <w:rsid w:val="006109BD"/>
    <w:rsid w:val="00610D4E"/>
    <w:rsid w:val="0061216A"/>
    <w:rsid w:val="0061241E"/>
    <w:rsid w:val="006137B1"/>
    <w:rsid w:val="006141DB"/>
    <w:rsid w:val="00616628"/>
    <w:rsid w:val="00616FEC"/>
    <w:rsid w:val="0061713E"/>
    <w:rsid w:val="006172D8"/>
    <w:rsid w:val="00617A34"/>
    <w:rsid w:val="00617F64"/>
    <w:rsid w:val="006200F9"/>
    <w:rsid w:val="00620D74"/>
    <w:rsid w:val="00621036"/>
    <w:rsid w:val="006217F6"/>
    <w:rsid w:val="00621896"/>
    <w:rsid w:val="006220CE"/>
    <w:rsid w:val="00622A8D"/>
    <w:rsid w:val="00623AB8"/>
    <w:rsid w:val="00623C56"/>
    <w:rsid w:val="00623D7B"/>
    <w:rsid w:val="00623F98"/>
    <w:rsid w:val="00624012"/>
    <w:rsid w:val="00624084"/>
    <w:rsid w:val="00624A57"/>
    <w:rsid w:val="00624BBE"/>
    <w:rsid w:val="00624E32"/>
    <w:rsid w:val="0062599D"/>
    <w:rsid w:val="00625F01"/>
    <w:rsid w:val="00626616"/>
    <w:rsid w:val="006267BC"/>
    <w:rsid w:val="00626B49"/>
    <w:rsid w:val="00626BF3"/>
    <w:rsid w:val="00627161"/>
    <w:rsid w:val="00627A9C"/>
    <w:rsid w:val="006302C5"/>
    <w:rsid w:val="00631FC9"/>
    <w:rsid w:val="006321F2"/>
    <w:rsid w:val="00633ACD"/>
    <w:rsid w:val="0063404C"/>
    <w:rsid w:val="00634366"/>
    <w:rsid w:val="006344BC"/>
    <w:rsid w:val="0063470A"/>
    <w:rsid w:val="0063533C"/>
    <w:rsid w:val="00635A9E"/>
    <w:rsid w:val="00636B2C"/>
    <w:rsid w:val="0063703D"/>
    <w:rsid w:val="006407DD"/>
    <w:rsid w:val="00640D32"/>
    <w:rsid w:val="00641058"/>
    <w:rsid w:val="0064118D"/>
    <w:rsid w:val="00641870"/>
    <w:rsid w:val="00641EAA"/>
    <w:rsid w:val="00641EAB"/>
    <w:rsid w:val="006424BE"/>
    <w:rsid w:val="00642B5F"/>
    <w:rsid w:val="0064336E"/>
    <w:rsid w:val="00643FC3"/>
    <w:rsid w:val="00644BAF"/>
    <w:rsid w:val="0064506B"/>
    <w:rsid w:val="006452C0"/>
    <w:rsid w:val="006457FA"/>
    <w:rsid w:val="006462D0"/>
    <w:rsid w:val="006465C1"/>
    <w:rsid w:val="006502F6"/>
    <w:rsid w:val="006502FA"/>
    <w:rsid w:val="00650453"/>
    <w:rsid w:val="006506F2"/>
    <w:rsid w:val="00650864"/>
    <w:rsid w:val="00650BCD"/>
    <w:rsid w:val="006512FE"/>
    <w:rsid w:val="00651B5C"/>
    <w:rsid w:val="0065210F"/>
    <w:rsid w:val="0065262E"/>
    <w:rsid w:val="006533B9"/>
    <w:rsid w:val="00653C57"/>
    <w:rsid w:val="00653EDD"/>
    <w:rsid w:val="00654077"/>
    <w:rsid w:val="006542E6"/>
    <w:rsid w:val="00654618"/>
    <w:rsid w:val="00654BC6"/>
    <w:rsid w:val="00654BF0"/>
    <w:rsid w:val="00654C14"/>
    <w:rsid w:val="006553A0"/>
    <w:rsid w:val="00655FEB"/>
    <w:rsid w:val="006561F7"/>
    <w:rsid w:val="00656309"/>
    <w:rsid w:val="006564ED"/>
    <w:rsid w:val="00656885"/>
    <w:rsid w:val="00656CF0"/>
    <w:rsid w:val="00656FA4"/>
    <w:rsid w:val="0065765E"/>
    <w:rsid w:val="006579F5"/>
    <w:rsid w:val="006603E0"/>
    <w:rsid w:val="0066060B"/>
    <w:rsid w:val="006627A7"/>
    <w:rsid w:val="00663683"/>
    <w:rsid w:val="00663C8E"/>
    <w:rsid w:val="00663EA3"/>
    <w:rsid w:val="006641C3"/>
    <w:rsid w:val="00666B35"/>
    <w:rsid w:val="00666C36"/>
    <w:rsid w:val="00667DCF"/>
    <w:rsid w:val="0067075D"/>
    <w:rsid w:val="0067165F"/>
    <w:rsid w:val="00671A30"/>
    <w:rsid w:val="006725DD"/>
    <w:rsid w:val="006741FD"/>
    <w:rsid w:val="0067493F"/>
    <w:rsid w:val="00674ECC"/>
    <w:rsid w:val="00674F4C"/>
    <w:rsid w:val="00676675"/>
    <w:rsid w:val="00676973"/>
    <w:rsid w:val="0067769A"/>
    <w:rsid w:val="006803A4"/>
    <w:rsid w:val="006806B0"/>
    <w:rsid w:val="0068071C"/>
    <w:rsid w:val="00682362"/>
    <w:rsid w:val="006824FD"/>
    <w:rsid w:val="0068251E"/>
    <w:rsid w:val="0068283C"/>
    <w:rsid w:val="00682CC3"/>
    <w:rsid w:val="00683262"/>
    <w:rsid w:val="00683573"/>
    <w:rsid w:val="00683A21"/>
    <w:rsid w:val="00683AD1"/>
    <w:rsid w:val="00684A41"/>
    <w:rsid w:val="006858B8"/>
    <w:rsid w:val="00685BEC"/>
    <w:rsid w:val="0068624C"/>
    <w:rsid w:val="006864C6"/>
    <w:rsid w:val="00686856"/>
    <w:rsid w:val="00686C1D"/>
    <w:rsid w:val="00686E79"/>
    <w:rsid w:val="006876DF"/>
    <w:rsid w:val="00687E7B"/>
    <w:rsid w:val="00690B92"/>
    <w:rsid w:val="00690F99"/>
    <w:rsid w:val="006911A4"/>
    <w:rsid w:val="00691964"/>
    <w:rsid w:val="00691A30"/>
    <w:rsid w:val="00693660"/>
    <w:rsid w:val="00694223"/>
    <w:rsid w:val="0069470F"/>
    <w:rsid w:val="006950C2"/>
    <w:rsid w:val="006953B0"/>
    <w:rsid w:val="006959B2"/>
    <w:rsid w:val="006961FB"/>
    <w:rsid w:val="0069708D"/>
    <w:rsid w:val="006A0818"/>
    <w:rsid w:val="006A29B6"/>
    <w:rsid w:val="006A30C3"/>
    <w:rsid w:val="006A31DC"/>
    <w:rsid w:val="006A3B02"/>
    <w:rsid w:val="006A3FCD"/>
    <w:rsid w:val="006A5825"/>
    <w:rsid w:val="006A5FD1"/>
    <w:rsid w:val="006A7A17"/>
    <w:rsid w:val="006A7E27"/>
    <w:rsid w:val="006B13E5"/>
    <w:rsid w:val="006B1636"/>
    <w:rsid w:val="006B1E5A"/>
    <w:rsid w:val="006B22EA"/>
    <w:rsid w:val="006B264A"/>
    <w:rsid w:val="006B2A9E"/>
    <w:rsid w:val="006B2B44"/>
    <w:rsid w:val="006B32CB"/>
    <w:rsid w:val="006B3578"/>
    <w:rsid w:val="006B3A16"/>
    <w:rsid w:val="006B3FC1"/>
    <w:rsid w:val="006B486F"/>
    <w:rsid w:val="006B700E"/>
    <w:rsid w:val="006B7298"/>
    <w:rsid w:val="006B7691"/>
    <w:rsid w:val="006C01BD"/>
    <w:rsid w:val="006C1A5B"/>
    <w:rsid w:val="006C1BF8"/>
    <w:rsid w:val="006C1C8E"/>
    <w:rsid w:val="006C2D86"/>
    <w:rsid w:val="006C3373"/>
    <w:rsid w:val="006C3DEA"/>
    <w:rsid w:val="006C444E"/>
    <w:rsid w:val="006C4F75"/>
    <w:rsid w:val="006C6080"/>
    <w:rsid w:val="006C7948"/>
    <w:rsid w:val="006D00E2"/>
    <w:rsid w:val="006D0529"/>
    <w:rsid w:val="006D0935"/>
    <w:rsid w:val="006D0A04"/>
    <w:rsid w:val="006D0B97"/>
    <w:rsid w:val="006D108A"/>
    <w:rsid w:val="006D1359"/>
    <w:rsid w:val="006D1D15"/>
    <w:rsid w:val="006D21E4"/>
    <w:rsid w:val="006D2519"/>
    <w:rsid w:val="006D25AB"/>
    <w:rsid w:val="006D282C"/>
    <w:rsid w:val="006D29E4"/>
    <w:rsid w:val="006D2D5F"/>
    <w:rsid w:val="006D3A6B"/>
    <w:rsid w:val="006D3E3F"/>
    <w:rsid w:val="006D5587"/>
    <w:rsid w:val="006D577A"/>
    <w:rsid w:val="006D6FE1"/>
    <w:rsid w:val="006D7334"/>
    <w:rsid w:val="006D756F"/>
    <w:rsid w:val="006D757A"/>
    <w:rsid w:val="006D7A53"/>
    <w:rsid w:val="006E0060"/>
    <w:rsid w:val="006E02B7"/>
    <w:rsid w:val="006E1164"/>
    <w:rsid w:val="006E13FC"/>
    <w:rsid w:val="006E2BF7"/>
    <w:rsid w:val="006E2E61"/>
    <w:rsid w:val="006E2E6B"/>
    <w:rsid w:val="006E33C2"/>
    <w:rsid w:val="006E33C8"/>
    <w:rsid w:val="006E33D8"/>
    <w:rsid w:val="006E34A7"/>
    <w:rsid w:val="006E3D3D"/>
    <w:rsid w:val="006E45E3"/>
    <w:rsid w:val="006E51D0"/>
    <w:rsid w:val="006E5711"/>
    <w:rsid w:val="006E6AE0"/>
    <w:rsid w:val="006E74B6"/>
    <w:rsid w:val="006E77AE"/>
    <w:rsid w:val="006E79D7"/>
    <w:rsid w:val="006E7C90"/>
    <w:rsid w:val="006F08C5"/>
    <w:rsid w:val="006F0E81"/>
    <w:rsid w:val="006F1C65"/>
    <w:rsid w:val="006F1F91"/>
    <w:rsid w:val="006F33AD"/>
    <w:rsid w:val="006F3895"/>
    <w:rsid w:val="006F3EA2"/>
    <w:rsid w:val="006F4190"/>
    <w:rsid w:val="006F6CD6"/>
    <w:rsid w:val="00700686"/>
    <w:rsid w:val="00700C02"/>
    <w:rsid w:val="00700F12"/>
    <w:rsid w:val="00701148"/>
    <w:rsid w:val="007012DD"/>
    <w:rsid w:val="00701DF9"/>
    <w:rsid w:val="00702265"/>
    <w:rsid w:val="007025E8"/>
    <w:rsid w:val="00703601"/>
    <w:rsid w:val="00704A0D"/>
    <w:rsid w:val="00704F28"/>
    <w:rsid w:val="00707350"/>
    <w:rsid w:val="007073DA"/>
    <w:rsid w:val="007076FD"/>
    <w:rsid w:val="00710CFE"/>
    <w:rsid w:val="00710D08"/>
    <w:rsid w:val="00711397"/>
    <w:rsid w:val="00711ACA"/>
    <w:rsid w:val="00711B65"/>
    <w:rsid w:val="00711BC7"/>
    <w:rsid w:val="00711C10"/>
    <w:rsid w:val="00711DA8"/>
    <w:rsid w:val="007128B9"/>
    <w:rsid w:val="0071304A"/>
    <w:rsid w:val="007133D9"/>
    <w:rsid w:val="00714570"/>
    <w:rsid w:val="0071475E"/>
    <w:rsid w:val="00715A0D"/>
    <w:rsid w:val="007167F3"/>
    <w:rsid w:val="00716E83"/>
    <w:rsid w:val="00717244"/>
    <w:rsid w:val="00717257"/>
    <w:rsid w:val="007179CB"/>
    <w:rsid w:val="00717EFB"/>
    <w:rsid w:val="00720013"/>
    <w:rsid w:val="00720D4A"/>
    <w:rsid w:val="00720E74"/>
    <w:rsid w:val="00721328"/>
    <w:rsid w:val="00721DFE"/>
    <w:rsid w:val="00722F27"/>
    <w:rsid w:val="00723617"/>
    <w:rsid w:val="007239C8"/>
    <w:rsid w:val="00723A7C"/>
    <w:rsid w:val="00724741"/>
    <w:rsid w:val="00726391"/>
    <w:rsid w:val="00726BA7"/>
    <w:rsid w:val="00726CD9"/>
    <w:rsid w:val="007272FC"/>
    <w:rsid w:val="00727549"/>
    <w:rsid w:val="0072779A"/>
    <w:rsid w:val="00727AEB"/>
    <w:rsid w:val="0073083F"/>
    <w:rsid w:val="00730C1E"/>
    <w:rsid w:val="00730E8A"/>
    <w:rsid w:val="00731D4B"/>
    <w:rsid w:val="00732436"/>
    <w:rsid w:val="00734243"/>
    <w:rsid w:val="007346B1"/>
    <w:rsid w:val="00734932"/>
    <w:rsid w:val="00736871"/>
    <w:rsid w:val="0073777B"/>
    <w:rsid w:val="00737B61"/>
    <w:rsid w:val="00737BF3"/>
    <w:rsid w:val="00737C6C"/>
    <w:rsid w:val="00740AB4"/>
    <w:rsid w:val="00740D5B"/>
    <w:rsid w:val="0074140C"/>
    <w:rsid w:val="00742A6A"/>
    <w:rsid w:val="00743166"/>
    <w:rsid w:val="007436A2"/>
    <w:rsid w:val="0074443E"/>
    <w:rsid w:val="00744F3A"/>
    <w:rsid w:val="007500F1"/>
    <w:rsid w:val="00750317"/>
    <w:rsid w:val="00750C0E"/>
    <w:rsid w:val="00751984"/>
    <w:rsid w:val="00752092"/>
    <w:rsid w:val="007525B9"/>
    <w:rsid w:val="007527EB"/>
    <w:rsid w:val="00752EF0"/>
    <w:rsid w:val="0075370B"/>
    <w:rsid w:val="007538F9"/>
    <w:rsid w:val="00753AE9"/>
    <w:rsid w:val="00753B35"/>
    <w:rsid w:val="00753F72"/>
    <w:rsid w:val="007540FC"/>
    <w:rsid w:val="007544CF"/>
    <w:rsid w:val="00754542"/>
    <w:rsid w:val="00754D35"/>
    <w:rsid w:val="00754FAB"/>
    <w:rsid w:val="0075638F"/>
    <w:rsid w:val="00756508"/>
    <w:rsid w:val="00756C55"/>
    <w:rsid w:val="00757027"/>
    <w:rsid w:val="0075735F"/>
    <w:rsid w:val="00757572"/>
    <w:rsid w:val="0075764B"/>
    <w:rsid w:val="00757996"/>
    <w:rsid w:val="007619B4"/>
    <w:rsid w:val="00761B2D"/>
    <w:rsid w:val="007620A5"/>
    <w:rsid w:val="007622D1"/>
    <w:rsid w:val="007624F9"/>
    <w:rsid w:val="0076272F"/>
    <w:rsid w:val="00762EB8"/>
    <w:rsid w:val="0076355F"/>
    <w:rsid w:val="007637D5"/>
    <w:rsid w:val="00763CA0"/>
    <w:rsid w:val="007643EE"/>
    <w:rsid w:val="00764945"/>
    <w:rsid w:val="007649A2"/>
    <w:rsid w:val="00764FAF"/>
    <w:rsid w:val="007651E1"/>
    <w:rsid w:val="00765856"/>
    <w:rsid w:val="00765881"/>
    <w:rsid w:val="007659A2"/>
    <w:rsid w:val="007667CF"/>
    <w:rsid w:val="00766A66"/>
    <w:rsid w:val="007676C6"/>
    <w:rsid w:val="00767A22"/>
    <w:rsid w:val="00767DD4"/>
    <w:rsid w:val="00770210"/>
    <w:rsid w:val="00770523"/>
    <w:rsid w:val="007706BE"/>
    <w:rsid w:val="00770759"/>
    <w:rsid w:val="00770D57"/>
    <w:rsid w:val="00771E5F"/>
    <w:rsid w:val="00772792"/>
    <w:rsid w:val="007739FE"/>
    <w:rsid w:val="00773E61"/>
    <w:rsid w:val="00774F16"/>
    <w:rsid w:val="00775938"/>
    <w:rsid w:val="007760F1"/>
    <w:rsid w:val="00781A9E"/>
    <w:rsid w:val="00781CB4"/>
    <w:rsid w:val="007824FA"/>
    <w:rsid w:val="0078369F"/>
    <w:rsid w:val="007841EE"/>
    <w:rsid w:val="00784F69"/>
    <w:rsid w:val="0078512A"/>
    <w:rsid w:val="00785762"/>
    <w:rsid w:val="007860E2"/>
    <w:rsid w:val="007901CA"/>
    <w:rsid w:val="00790DAB"/>
    <w:rsid w:val="00791460"/>
    <w:rsid w:val="00791B80"/>
    <w:rsid w:val="00791FF0"/>
    <w:rsid w:val="00792196"/>
    <w:rsid w:val="00793652"/>
    <w:rsid w:val="00793924"/>
    <w:rsid w:val="00793FEC"/>
    <w:rsid w:val="00793FF0"/>
    <w:rsid w:val="00794625"/>
    <w:rsid w:val="00794F38"/>
    <w:rsid w:val="00795B9F"/>
    <w:rsid w:val="00795D2D"/>
    <w:rsid w:val="00795E41"/>
    <w:rsid w:val="00797816"/>
    <w:rsid w:val="007A0178"/>
    <w:rsid w:val="007A0A40"/>
    <w:rsid w:val="007A0B60"/>
    <w:rsid w:val="007A143D"/>
    <w:rsid w:val="007A204C"/>
    <w:rsid w:val="007A2360"/>
    <w:rsid w:val="007A37F2"/>
    <w:rsid w:val="007A3A90"/>
    <w:rsid w:val="007A4135"/>
    <w:rsid w:val="007A4A47"/>
    <w:rsid w:val="007A65EC"/>
    <w:rsid w:val="007A66DE"/>
    <w:rsid w:val="007A6EE5"/>
    <w:rsid w:val="007A77CD"/>
    <w:rsid w:val="007B0A47"/>
    <w:rsid w:val="007B1B12"/>
    <w:rsid w:val="007B1F76"/>
    <w:rsid w:val="007B2115"/>
    <w:rsid w:val="007B286F"/>
    <w:rsid w:val="007B2A17"/>
    <w:rsid w:val="007B34A1"/>
    <w:rsid w:val="007B3D7F"/>
    <w:rsid w:val="007B3FAF"/>
    <w:rsid w:val="007B47F5"/>
    <w:rsid w:val="007B4EDD"/>
    <w:rsid w:val="007B4FE8"/>
    <w:rsid w:val="007B54CB"/>
    <w:rsid w:val="007B567E"/>
    <w:rsid w:val="007B56D6"/>
    <w:rsid w:val="007B72A3"/>
    <w:rsid w:val="007B7304"/>
    <w:rsid w:val="007B74A5"/>
    <w:rsid w:val="007B7848"/>
    <w:rsid w:val="007C03C0"/>
    <w:rsid w:val="007C0446"/>
    <w:rsid w:val="007C05AA"/>
    <w:rsid w:val="007C06A6"/>
    <w:rsid w:val="007C0916"/>
    <w:rsid w:val="007C2297"/>
    <w:rsid w:val="007C2EB9"/>
    <w:rsid w:val="007C3A18"/>
    <w:rsid w:val="007C49FD"/>
    <w:rsid w:val="007C52FF"/>
    <w:rsid w:val="007C53A1"/>
    <w:rsid w:val="007C5525"/>
    <w:rsid w:val="007C5E01"/>
    <w:rsid w:val="007C66BD"/>
    <w:rsid w:val="007C6816"/>
    <w:rsid w:val="007C6EFB"/>
    <w:rsid w:val="007D077B"/>
    <w:rsid w:val="007D1307"/>
    <w:rsid w:val="007D14F3"/>
    <w:rsid w:val="007D32C8"/>
    <w:rsid w:val="007D36BF"/>
    <w:rsid w:val="007D36F9"/>
    <w:rsid w:val="007D59D6"/>
    <w:rsid w:val="007D5C85"/>
    <w:rsid w:val="007D5DCA"/>
    <w:rsid w:val="007D7896"/>
    <w:rsid w:val="007E12CC"/>
    <w:rsid w:val="007E12D7"/>
    <w:rsid w:val="007E1A2E"/>
    <w:rsid w:val="007E33D6"/>
    <w:rsid w:val="007E341F"/>
    <w:rsid w:val="007E44A0"/>
    <w:rsid w:val="007E48C5"/>
    <w:rsid w:val="007E4DBE"/>
    <w:rsid w:val="007E52BB"/>
    <w:rsid w:val="007E5DED"/>
    <w:rsid w:val="007E67A9"/>
    <w:rsid w:val="007E6FE9"/>
    <w:rsid w:val="007E74B5"/>
    <w:rsid w:val="007E7E90"/>
    <w:rsid w:val="007F0E1A"/>
    <w:rsid w:val="007F0FD3"/>
    <w:rsid w:val="007F248E"/>
    <w:rsid w:val="007F254A"/>
    <w:rsid w:val="007F3376"/>
    <w:rsid w:val="007F3392"/>
    <w:rsid w:val="007F361B"/>
    <w:rsid w:val="007F3F3D"/>
    <w:rsid w:val="007F42A4"/>
    <w:rsid w:val="007F49DA"/>
    <w:rsid w:val="007F508B"/>
    <w:rsid w:val="007F615E"/>
    <w:rsid w:val="007F6CBB"/>
    <w:rsid w:val="007F6D02"/>
    <w:rsid w:val="008009D1"/>
    <w:rsid w:val="0080284A"/>
    <w:rsid w:val="00803929"/>
    <w:rsid w:val="00803E3E"/>
    <w:rsid w:val="008042DE"/>
    <w:rsid w:val="00805036"/>
    <w:rsid w:val="00805B15"/>
    <w:rsid w:val="0080614F"/>
    <w:rsid w:val="008062EE"/>
    <w:rsid w:val="008065C2"/>
    <w:rsid w:val="00806948"/>
    <w:rsid w:val="00807709"/>
    <w:rsid w:val="00807895"/>
    <w:rsid w:val="00807E2D"/>
    <w:rsid w:val="00810A79"/>
    <w:rsid w:val="00810B65"/>
    <w:rsid w:val="00810CC2"/>
    <w:rsid w:val="00811186"/>
    <w:rsid w:val="00811378"/>
    <w:rsid w:val="00811DE5"/>
    <w:rsid w:val="00811F20"/>
    <w:rsid w:val="00812117"/>
    <w:rsid w:val="008126AA"/>
    <w:rsid w:val="00812915"/>
    <w:rsid w:val="00812995"/>
    <w:rsid w:val="008133E9"/>
    <w:rsid w:val="00813501"/>
    <w:rsid w:val="0081471A"/>
    <w:rsid w:val="008148AF"/>
    <w:rsid w:val="00815BCB"/>
    <w:rsid w:val="00815FEB"/>
    <w:rsid w:val="00816249"/>
    <w:rsid w:val="008162AC"/>
    <w:rsid w:val="0081697C"/>
    <w:rsid w:val="008203EE"/>
    <w:rsid w:val="0082087C"/>
    <w:rsid w:val="00820CAC"/>
    <w:rsid w:val="00820F12"/>
    <w:rsid w:val="0082105E"/>
    <w:rsid w:val="0082115A"/>
    <w:rsid w:val="0082180D"/>
    <w:rsid w:val="00822E55"/>
    <w:rsid w:val="00823320"/>
    <w:rsid w:val="008246FB"/>
    <w:rsid w:val="00825167"/>
    <w:rsid w:val="008263C8"/>
    <w:rsid w:val="008268F5"/>
    <w:rsid w:val="0082691A"/>
    <w:rsid w:val="00826BAA"/>
    <w:rsid w:val="00827A26"/>
    <w:rsid w:val="008303BF"/>
    <w:rsid w:val="00830781"/>
    <w:rsid w:val="00831945"/>
    <w:rsid w:val="00831CBC"/>
    <w:rsid w:val="00833AC7"/>
    <w:rsid w:val="00834C57"/>
    <w:rsid w:val="00835056"/>
    <w:rsid w:val="00836E0A"/>
    <w:rsid w:val="00837607"/>
    <w:rsid w:val="00840F3B"/>
    <w:rsid w:val="00841022"/>
    <w:rsid w:val="0084140E"/>
    <w:rsid w:val="00841B84"/>
    <w:rsid w:val="00843CCD"/>
    <w:rsid w:val="008447AB"/>
    <w:rsid w:val="00844DD4"/>
    <w:rsid w:val="00845237"/>
    <w:rsid w:val="0084575B"/>
    <w:rsid w:val="00845A8E"/>
    <w:rsid w:val="008462CB"/>
    <w:rsid w:val="0084675F"/>
    <w:rsid w:val="008467C4"/>
    <w:rsid w:val="00846950"/>
    <w:rsid w:val="008469FA"/>
    <w:rsid w:val="00846AC1"/>
    <w:rsid w:val="00846AEA"/>
    <w:rsid w:val="00850769"/>
    <w:rsid w:val="00850CF7"/>
    <w:rsid w:val="00850D34"/>
    <w:rsid w:val="00851FEB"/>
    <w:rsid w:val="008524DE"/>
    <w:rsid w:val="008525BE"/>
    <w:rsid w:val="00852DD3"/>
    <w:rsid w:val="008541E9"/>
    <w:rsid w:val="00854684"/>
    <w:rsid w:val="00854F60"/>
    <w:rsid w:val="008554CD"/>
    <w:rsid w:val="00856889"/>
    <w:rsid w:val="00856ED8"/>
    <w:rsid w:val="008571CF"/>
    <w:rsid w:val="00857614"/>
    <w:rsid w:val="00861586"/>
    <w:rsid w:val="0086233E"/>
    <w:rsid w:val="00862940"/>
    <w:rsid w:val="00862961"/>
    <w:rsid w:val="00862A62"/>
    <w:rsid w:val="00862F39"/>
    <w:rsid w:val="0086376B"/>
    <w:rsid w:val="0086409B"/>
    <w:rsid w:val="0086474A"/>
    <w:rsid w:val="00865E4B"/>
    <w:rsid w:val="00866017"/>
    <w:rsid w:val="0086754B"/>
    <w:rsid w:val="008677D5"/>
    <w:rsid w:val="00870D88"/>
    <w:rsid w:val="008715DB"/>
    <w:rsid w:val="00872AE0"/>
    <w:rsid w:val="00872B1B"/>
    <w:rsid w:val="00872E25"/>
    <w:rsid w:val="00873623"/>
    <w:rsid w:val="00873BCB"/>
    <w:rsid w:val="00873F41"/>
    <w:rsid w:val="00875435"/>
    <w:rsid w:val="00875EE2"/>
    <w:rsid w:val="008768A3"/>
    <w:rsid w:val="00876F90"/>
    <w:rsid w:val="0087708F"/>
    <w:rsid w:val="00880E11"/>
    <w:rsid w:val="008817D2"/>
    <w:rsid w:val="00882123"/>
    <w:rsid w:val="00882AC0"/>
    <w:rsid w:val="00882BD9"/>
    <w:rsid w:val="008830A3"/>
    <w:rsid w:val="0088420C"/>
    <w:rsid w:val="008848E9"/>
    <w:rsid w:val="00884F0E"/>
    <w:rsid w:val="00885760"/>
    <w:rsid w:val="00885A32"/>
    <w:rsid w:val="00885B68"/>
    <w:rsid w:val="00886397"/>
    <w:rsid w:val="008866F9"/>
    <w:rsid w:val="00886ADA"/>
    <w:rsid w:val="008879F7"/>
    <w:rsid w:val="008901FA"/>
    <w:rsid w:val="00890F68"/>
    <w:rsid w:val="0089102D"/>
    <w:rsid w:val="0089139D"/>
    <w:rsid w:val="00891422"/>
    <w:rsid w:val="0089182F"/>
    <w:rsid w:val="00891F32"/>
    <w:rsid w:val="00892511"/>
    <w:rsid w:val="00892952"/>
    <w:rsid w:val="00892B09"/>
    <w:rsid w:val="00892B11"/>
    <w:rsid w:val="00893922"/>
    <w:rsid w:val="008939CC"/>
    <w:rsid w:val="00893B31"/>
    <w:rsid w:val="00894086"/>
    <w:rsid w:val="008945C6"/>
    <w:rsid w:val="00894811"/>
    <w:rsid w:val="00894986"/>
    <w:rsid w:val="00894C5E"/>
    <w:rsid w:val="00895026"/>
    <w:rsid w:val="008955A9"/>
    <w:rsid w:val="00895ACC"/>
    <w:rsid w:val="00895F19"/>
    <w:rsid w:val="00895F89"/>
    <w:rsid w:val="0089607B"/>
    <w:rsid w:val="0089647E"/>
    <w:rsid w:val="00897573"/>
    <w:rsid w:val="00897C94"/>
    <w:rsid w:val="008A01D9"/>
    <w:rsid w:val="008A0922"/>
    <w:rsid w:val="008A122C"/>
    <w:rsid w:val="008A1E82"/>
    <w:rsid w:val="008A2076"/>
    <w:rsid w:val="008A29B6"/>
    <w:rsid w:val="008A3D4C"/>
    <w:rsid w:val="008A4108"/>
    <w:rsid w:val="008A41BB"/>
    <w:rsid w:val="008A5D81"/>
    <w:rsid w:val="008A5F79"/>
    <w:rsid w:val="008A68EF"/>
    <w:rsid w:val="008A6C1E"/>
    <w:rsid w:val="008A73FF"/>
    <w:rsid w:val="008A7523"/>
    <w:rsid w:val="008A7D2F"/>
    <w:rsid w:val="008B1781"/>
    <w:rsid w:val="008B206E"/>
    <w:rsid w:val="008B217E"/>
    <w:rsid w:val="008B26C4"/>
    <w:rsid w:val="008B27F8"/>
    <w:rsid w:val="008B2D32"/>
    <w:rsid w:val="008B2ED8"/>
    <w:rsid w:val="008B2F46"/>
    <w:rsid w:val="008B32B4"/>
    <w:rsid w:val="008B3352"/>
    <w:rsid w:val="008B396E"/>
    <w:rsid w:val="008B3E9D"/>
    <w:rsid w:val="008B4385"/>
    <w:rsid w:val="008B4440"/>
    <w:rsid w:val="008B5367"/>
    <w:rsid w:val="008B60C3"/>
    <w:rsid w:val="008B7D66"/>
    <w:rsid w:val="008C06F3"/>
    <w:rsid w:val="008C0D72"/>
    <w:rsid w:val="008C1132"/>
    <w:rsid w:val="008C13A0"/>
    <w:rsid w:val="008C1899"/>
    <w:rsid w:val="008C1989"/>
    <w:rsid w:val="008C1BD0"/>
    <w:rsid w:val="008C2AB1"/>
    <w:rsid w:val="008C3F00"/>
    <w:rsid w:val="008C429D"/>
    <w:rsid w:val="008C4552"/>
    <w:rsid w:val="008C7ADB"/>
    <w:rsid w:val="008C7F64"/>
    <w:rsid w:val="008D022D"/>
    <w:rsid w:val="008D030E"/>
    <w:rsid w:val="008D2522"/>
    <w:rsid w:val="008D28EA"/>
    <w:rsid w:val="008D2B91"/>
    <w:rsid w:val="008D3EF4"/>
    <w:rsid w:val="008D4363"/>
    <w:rsid w:val="008D4BE9"/>
    <w:rsid w:val="008D52A9"/>
    <w:rsid w:val="008D566D"/>
    <w:rsid w:val="008D5C1C"/>
    <w:rsid w:val="008D5D37"/>
    <w:rsid w:val="008D5EA6"/>
    <w:rsid w:val="008D619D"/>
    <w:rsid w:val="008D6511"/>
    <w:rsid w:val="008D6BCF"/>
    <w:rsid w:val="008D6E18"/>
    <w:rsid w:val="008D6F27"/>
    <w:rsid w:val="008D70A9"/>
    <w:rsid w:val="008D736E"/>
    <w:rsid w:val="008D7533"/>
    <w:rsid w:val="008D7D56"/>
    <w:rsid w:val="008D7E53"/>
    <w:rsid w:val="008E0EAA"/>
    <w:rsid w:val="008E1CD8"/>
    <w:rsid w:val="008E2B50"/>
    <w:rsid w:val="008E2C0A"/>
    <w:rsid w:val="008E31A2"/>
    <w:rsid w:val="008E3919"/>
    <w:rsid w:val="008E42F8"/>
    <w:rsid w:val="008E4E2F"/>
    <w:rsid w:val="008E646F"/>
    <w:rsid w:val="008E7A45"/>
    <w:rsid w:val="008F0F29"/>
    <w:rsid w:val="008F160E"/>
    <w:rsid w:val="008F173D"/>
    <w:rsid w:val="008F185E"/>
    <w:rsid w:val="008F309A"/>
    <w:rsid w:val="008F3497"/>
    <w:rsid w:val="008F352C"/>
    <w:rsid w:val="008F3AE0"/>
    <w:rsid w:val="008F4E97"/>
    <w:rsid w:val="008F5A44"/>
    <w:rsid w:val="008F6847"/>
    <w:rsid w:val="008F6F2C"/>
    <w:rsid w:val="008F761C"/>
    <w:rsid w:val="008F7AA9"/>
    <w:rsid w:val="00900569"/>
    <w:rsid w:val="00903116"/>
    <w:rsid w:val="00904282"/>
    <w:rsid w:val="0090486A"/>
    <w:rsid w:val="00905DD0"/>
    <w:rsid w:val="0090625C"/>
    <w:rsid w:val="00906580"/>
    <w:rsid w:val="00906621"/>
    <w:rsid w:val="0090756C"/>
    <w:rsid w:val="00907992"/>
    <w:rsid w:val="00907D1C"/>
    <w:rsid w:val="00910A57"/>
    <w:rsid w:val="00910BA7"/>
    <w:rsid w:val="0091132E"/>
    <w:rsid w:val="0091154D"/>
    <w:rsid w:val="009115BB"/>
    <w:rsid w:val="009119C7"/>
    <w:rsid w:val="00911A49"/>
    <w:rsid w:val="00911BEB"/>
    <w:rsid w:val="00912301"/>
    <w:rsid w:val="009123BA"/>
    <w:rsid w:val="00912C73"/>
    <w:rsid w:val="00912DFE"/>
    <w:rsid w:val="00913E37"/>
    <w:rsid w:val="0091472E"/>
    <w:rsid w:val="00914892"/>
    <w:rsid w:val="009148B1"/>
    <w:rsid w:val="00915F06"/>
    <w:rsid w:val="0091639C"/>
    <w:rsid w:val="0091683F"/>
    <w:rsid w:val="00916865"/>
    <w:rsid w:val="00916CF3"/>
    <w:rsid w:val="00917098"/>
    <w:rsid w:val="00917822"/>
    <w:rsid w:val="00917EFC"/>
    <w:rsid w:val="00920124"/>
    <w:rsid w:val="00921F06"/>
    <w:rsid w:val="00921FED"/>
    <w:rsid w:val="0092229A"/>
    <w:rsid w:val="009225CF"/>
    <w:rsid w:val="009226A5"/>
    <w:rsid w:val="00922C7C"/>
    <w:rsid w:val="00922DBA"/>
    <w:rsid w:val="0092319F"/>
    <w:rsid w:val="009236BA"/>
    <w:rsid w:val="00923871"/>
    <w:rsid w:val="00923E46"/>
    <w:rsid w:val="00923FC0"/>
    <w:rsid w:val="00925275"/>
    <w:rsid w:val="009252B3"/>
    <w:rsid w:val="00925B04"/>
    <w:rsid w:val="0092603B"/>
    <w:rsid w:val="009263B5"/>
    <w:rsid w:val="00926C95"/>
    <w:rsid w:val="00927197"/>
    <w:rsid w:val="00927624"/>
    <w:rsid w:val="00927B9E"/>
    <w:rsid w:val="00930207"/>
    <w:rsid w:val="00930B11"/>
    <w:rsid w:val="0093158B"/>
    <w:rsid w:val="0093166B"/>
    <w:rsid w:val="009317EC"/>
    <w:rsid w:val="00931CDE"/>
    <w:rsid w:val="009322A5"/>
    <w:rsid w:val="009337A0"/>
    <w:rsid w:val="00933E61"/>
    <w:rsid w:val="00933FB9"/>
    <w:rsid w:val="009340CC"/>
    <w:rsid w:val="009340ED"/>
    <w:rsid w:val="0093436A"/>
    <w:rsid w:val="009344F6"/>
    <w:rsid w:val="00934660"/>
    <w:rsid w:val="009349D4"/>
    <w:rsid w:val="00935225"/>
    <w:rsid w:val="00935597"/>
    <w:rsid w:val="0093640D"/>
    <w:rsid w:val="009366C0"/>
    <w:rsid w:val="0093697F"/>
    <w:rsid w:val="00936E91"/>
    <w:rsid w:val="0093742C"/>
    <w:rsid w:val="00937DD0"/>
    <w:rsid w:val="00937F8C"/>
    <w:rsid w:val="00941B47"/>
    <w:rsid w:val="00941F83"/>
    <w:rsid w:val="0094203F"/>
    <w:rsid w:val="009423A7"/>
    <w:rsid w:val="00942807"/>
    <w:rsid w:val="009448DF"/>
    <w:rsid w:val="009459B3"/>
    <w:rsid w:val="00945B3C"/>
    <w:rsid w:val="009460D8"/>
    <w:rsid w:val="00946DAB"/>
    <w:rsid w:val="00946E55"/>
    <w:rsid w:val="00947883"/>
    <w:rsid w:val="0095135C"/>
    <w:rsid w:val="009513B2"/>
    <w:rsid w:val="00951BA8"/>
    <w:rsid w:val="00953B65"/>
    <w:rsid w:val="00953D3A"/>
    <w:rsid w:val="00953E78"/>
    <w:rsid w:val="00953E79"/>
    <w:rsid w:val="00955CE5"/>
    <w:rsid w:val="00956375"/>
    <w:rsid w:val="00956579"/>
    <w:rsid w:val="00956D4D"/>
    <w:rsid w:val="009579F9"/>
    <w:rsid w:val="00957BBA"/>
    <w:rsid w:val="00957E08"/>
    <w:rsid w:val="009609B4"/>
    <w:rsid w:val="00960C89"/>
    <w:rsid w:val="00960ED9"/>
    <w:rsid w:val="009610E9"/>
    <w:rsid w:val="00961955"/>
    <w:rsid w:val="00961A7E"/>
    <w:rsid w:val="00962684"/>
    <w:rsid w:val="00962C43"/>
    <w:rsid w:val="0096333C"/>
    <w:rsid w:val="009633BA"/>
    <w:rsid w:val="009643F8"/>
    <w:rsid w:val="00964E12"/>
    <w:rsid w:val="00964EDB"/>
    <w:rsid w:val="00966600"/>
    <w:rsid w:val="00966988"/>
    <w:rsid w:val="00966F41"/>
    <w:rsid w:val="009677B1"/>
    <w:rsid w:val="0096781B"/>
    <w:rsid w:val="00970587"/>
    <w:rsid w:val="00971142"/>
    <w:rsid w:val="009726D0"/>
    <w:rsid w:val="00973DEE"/>
    <w:rsid w:val="00974B26"/>
    <w:rsid w:val="00974F1E"/>
    <w:rsid w:val="00974F62"/>
    <w:rsid w:val="0097529B"/>
    <w:rsid w:val="00975AD2"/>
    <w:rsid w:val="00976328"/>
    <w:rsid w:val="00980924"/>
    <w:rsid w:val="009819D3"/>
    <w:rsid w:val="00981DF9"/>
    <w:rsid w:val="00981E99"/>
    <w:rsid w:val="00981F8C"/>
    <w:rsid w:val="009823AB"/>
    <w:rsid w:val="009823E1"/>
    <w:rsid w:val="00982611"/>
    <w:rsid w:val="00982EEE"/>
    <w:rsid w:val="009835A2"/>
    <w:rsid w:val="00983616"/>
    <w:rsid w:val="00983836"/>
    <w:rsid w:val="00983CA7"/>
    <w:rsid w:val="00984584"/>
    <w:rsid w:val="009846CA"/>
    <w:rsid w:val="00984814"/>
    <w:rsid w:val="00984FCC"/>
    <w:rsid w:val="00985145"/>
    <w:rsid w:val="00985724"/>
    <w:rsid w:val="009858D0"/>
    <w:rsid w:val="0098655E"/>
    <w:rsid w:val="0098661B"/>
    <w:rsid w:val="00986A75"/>
    <w:rsid w:val="009876EB"/>
    <w:rsid w:val="0098791A"/>
    <w:rsid w:val="00990325"/>
    <w:rsid w:val="0099252F"/>
    <w:rsid w:val="0099285A"/>
    <w:rsid w:val="00992A77"/>
    <w:rsid w:val="00992F86"/>
    <w:rsid w:val="00993471"/>
    <w:rsid w:val="00993577"/>
    <w:rsid w:val="0099390C"/>
    <w:rsid w:val="0099415D"/>
    <w:rsid w:val="009947A4"/>
    <w:rsid w:val="00995504"/>
    <w:rsid w:val="009956D3"/>
    <w:rsid w:val="009956F4"/>
    <w:rsid w:val="0099588A"/>
    <w:rsid w:val="00995B08"/>
    <w:rsid w:val="009960ED"/>
    <w:rsid w:val="00997A2B"/>
    <w:rsid w:val="009A02A2"/>
    <w:rsid w:val="009A03D2"/>
    <w:rsid w:val="009A0AF1"/>
    <w:rsid w:val="009A2647"/>
    <w:rsid w:val="009A2799"/>
    <w:rsid w:val="009A27E9"/>
    <w:rsid w:val="009A2AE1"/>
    <w:rsid w:val="009A2DD3"/>
    <w:rsid w:val="009A36E3"/>
    <w:rsid w:val="009A37CA"/>
    <w:rsid w:val="009A3A29"/>
    <w:rsid w:val="009A3E91"/>
    <w:rsid w:val="009A4315"/>
    <w:rsid w:val="009A487A"/>
    <w:rsid w:val="009A4C59"/>
    <w:rsid w:val="009A56E3"/>
    <w:rsid w:val="009A659D"/>
    <w:rsid w:val="009A671E"/>
    <w:rsid w:val="009A6FAE"/>
    <w:rsid w:val="009A7511"/>
    <w:rsid w:val="009A7830"/>
    <w:rsid w:val="009B0822"/>
    <w:rsid w:val="009B0A43"/>
    <w:rsid w:val="009B1363"/>
    <w:rsid w:val="009B1F1F"/>
    <w:rsid w:val="009B1F71"/>
    <w:rsid w:val="009B2218"/>
    <w:rsid w:val="009B22E6"/>
    <w:rsid w:val="009B29C8"/>
    <w:rsid w:val="009B30C4"/>
    <w:rsid w:val="009B34B4"/>
    <w:rsid w:val="009B3611"/>
    <w:rsid w:val="009B3ED3"/>
    <w:rsid w:val="009B4B76"/>
    <w:rsid w:val="009B5299"/>
    <w:rsid w:val="009B57BE"/>
    <w:rsid w:val="009B591E"/>
    <w:rsid w:val="009B62EC"/>
    <w:rsid w:val="009B690A"/>
    <w:rsid w:val="009B7D09"/>
    <w:rsid w:val="009C0451"/>
    <w:rsid w:val="009C1003"/>
    <w:rsid w:val="009C1880"/>
    <w:rsid w:val="009C1ACC"/>
    <w:rsid w:val="009C29B9"/>
    <w:rsid w:val="009C2E14"/>
    <w:rsid w:val="009C3080"/>
    <w:rsid w:val="009C44D7"/>
    <w:rsid w:val="009C46D3"/>
    <w:rsid w:val="009C5105"/>
    <w:rsid w:val="009C55D1"/>
    <w:rsid w:val="009C5F47"/>
    <w:rsid w:val="009C6092"/>
    <w:rsid w:val="009C6350"/>
    <w:rsid w:val="009C6953"/>
    <w:rsid w:val="009C6AE6"/>
    <w:rsid w:val="009C6BB5"/>
    <w:rsid w:val="009C7301"/>
    <w:rsid w:val="009C7CCA"/>
    <w:rsid w:val="009D0512"/>
    <w:rsid w:val="009D07FC"/>
    <w:rsid w:val="009D15DF"/>
    <w:rsid w:val="009D318D"/>
    <w:rsid w:val="009D3353"/>
    <w:rsid w:val="009D35C1"/>
    <w:rsid w:val="009D4B7F"/>
    <w:rsid w:val="009D4F05"/>
    <w:rsid w:val="009D5B55"/>
    <w:rsid w:val="009D5D03"/>
    <w:rsid w:val="009D5D89"/>
    <w:rsid w:val="009D6601"/>
    <w:rsid w:val="009D6A7F"/>
    <w:rsid w:val="009D74C9"/>
    <w:rsid w:val="009D7FC8"/>
    <w:rsid w:val="009E0394"/>
    <w:rsid w:val="009E0A41"/>
    <w:rsid w:val="009E155F"/>
    <w:rsid w:val="009E2048"/>
    <w:rsid w:val="009E3031"/>
    <w:rsid w:val="009E33EC"/>
    <w:rsid w:val="009E3427"/>
    <w:rsid w:val="009E3466"/>
    <w:rsid w:val="009E3B7E"/>
    <w:rsid w:val="009E4009"/>
    <w:rsid w:val="009E4F8F"/>
    <w:rsid w:val="009E5552"/>
    <w:rsid w:val="009E56DB"/>
    <w:rsid w:val="009E5A36"/>
    <w:rsid w:val="009E6B15"/>
    <w:rsid w:val="009E7483"/>
    <w:rsid w:val="009E7CAA"/>
    <w:rsid w:val="009F04F2"/>
    <w:rsid w:val="009F0F6E"/>
    <w:rsid w:val="009F17D7"/>
    <w:rsid w:val="009F1E66"/>
    <w:rsid w:val="009F1F94"/>
    <w:rsid w:val="009F2176"/>
    <w:rsid w:val="009F31A9"/>
    <w:rsid w:val="009F4E76"/>
    <w:rsid w:val="009F4FF1"/>
    <w:rsid w:val="009F5052"/>
    <w:rsid w:val="009F5A2D"/>
    <w:rsid w:val="009F5CDD"/>
    <w:rsid w:val="009F6C29"/>
    <w:rsid w:val="009F6E89"/>
    <w:rsid w:val="009F6EAD"/>
    <w:rsid w:val="009F780C"/>
    <w:rsid w:val="00A00520"/>
    <w:rsid w:val="00A015C2"/>
    <w:rsid w:val="00A01E3E"/>
    <w:rsid w:val="00A01F82"/>
    <w:rsid w:val="00A02AD5"/>
    <w:rsid w:val="00A02CF7"/>
    <w:rsid w:val="00A03221"/>
    <w:rsid w:val="00A039D7"/>
    <w:rsid w:val="00A03E5F"/>
    <w:rsid w:val="00A04215"/>
    <w:rsid w:val="00A04A69"/>
    <w:rsid w:val="00A04B09"/>
    <w:rsid w:val="00A04BB9"/>
    <w:rsid w:val="00A052E8"/>
    <w:rsid w:val="00A05AF6"/>
    <w:rsid w:val="00A05F06"/>
    <w:rsid w:val="00A060A7"/>
    <w:rsid w:val="00A06253"/>
    <w:rsid w:val="00A06C31"/>
    <w:rsid w:val="00A06EA4"/>
    <w:rsid w:val="00A1032E"/>
    <w:rsid w:val="00A1053A"/>
    <w:rsid w:val="00A1086C"/>
    <w:rsid w:val="00A112B1"/>
    <w:rsid w:val="00A11CB6"/>
    <w:rsid w:val="00A1446C"/>
    <w:rsid w:val="00A15091"/>
    <w:rsid w:val="00A15510"/>
    <w:rsid w:val="00A17BF5"/>
    <w:rsid w:val="00A206B9"/>
    <w:rsid w:val="00A206DC"/>
    <w:rsid w:val="00A20C87"/>
    <w:rsid w:val="00A215D9"/>
    <w:rsid w:val="00A21CC5"/>
    <w:rsid w:val="00A21D09"/>
    <w:rsid w:val="00A21DED"/>
    <w:rsid w:val="00A2285D"/>
    <w:rsid w:val="00A2395C"/>
    <w:rsid w:val="00A23A4F"/>
    <w:rsid w:val="00A23B2D"/>
    <w:rsid w:val="00A2442B"/>
    <w:rsid w:val="00A254CA"/>
    <w:rsid w:val="00A254EB"/>
    <w:rsid w:val="00A25BBE"/>
    <w:rsid w:val="00A25E7E"/>
    <w:rsid w:val="00A2659E"/>
    <w:rsid w:val="00A26722"/>
    <w:rsid w:val="00A26F74"/>
    <w:rsid w:val="00A2742C"/>
    <w:rsid w:val="00A27514"/>
    <w:rsid w:val="00A3045F"/>
    <w:rsid w:val="00A305F1"/>
    <w:rsid w:val="00A31C71"/>
    <w:rsid w:val="00A31F58"/>
    <w:rsid w:val="00A325A3"/>
    <w:rsid w:val="00A329B4"/>
    <w:rsid w:val="00A32AA0"/>
    <w:rsid w:val="00A32E75"/>
    <w:rsid w:val="00A33FE4"/>
    <w:rsid w:val="00A34285"/>
    <w:rsid w:val="00A343CF"/>
    <w:rsid w:val="00A349B5"/>
    <w:rsid w:val="00A35FCD"/>
    <w:rsid w:val="00A37083"/>
    <w:rsid w:val="00A372A2"/>
    <w:rsid w:val="00A4023D"/>
    <w:rsid w:val="00A404FB"/>
    <w:rsid w:val="00A40DC8"/>
    <w:rsid w:val="00A4177E"/>
    <w:rsid w:val="00A420D0"/>
    <w:rsid w:val="00A424A5"/>
    <w:rsid w:val="00A43A60"/>
    <w:rsid w:val="00A43C1F"/>
    <w:rsid w:val="00A43F40"/>
    <w:rsid w:val="00A445CE"/>
    <w:rsid w:val="00A45B07"/>
    <w:rsid w:val="00A45EF3"/>
    <w:rsid w:val="00A4633D"/>
    <w:rsid w:val="00A477BF"/>
    <w:rsid w:val="00A502A0"/>
    <w:rsid w:val="00A50958"/>
    <w:rsid w:val="00A50C09"/>
    <w:rsid w:val="00A5126B"/>
    <w:rsid w:val="00A51F49"/>
    <w:rsid w:val="00A52AD8"/>
    <w:rsid w:val="00A533A6"/>
    <w:rsid w:val="00A54023"/>
    <w:rsid w:val="00A54A41"/>
    <w:rsid w:val="00A55C70"/>
    <w:rsid w:val="00A561B3"/>
    <w:rsid w:val="00A56472"/>
    <w:rsid w:val="00A5675D"/>
    <w:rsid w:val="00A60A39"/>
    <w:rsid w:val="00A61909"/>
    <w:rsid w:val="00A61AD9"/>
    <w:rsid w:val="00A62807"/>
    <w:rsid w:val="00A62C03"/>
    <w:rsid w:val="00A63187"/>
    <w:rsid w:val="00A637F9"/>
    <w:rsid w:val="00A63E2A"/>
    <w:rsid w:val="00A63EB9"/>
    <w:rsid w:val="00A64A4E"/>
    <w:rsid w:val="00A651D7"/>
    <w:rsid w:val="00A65EBC"/>
    <w:rsid w:val="00A66150"/>
    <w:rsid w:val="00A661DF"/>
    <w:rsid w:val="00A664EF"/>
    <w:rsid w:val="00A66C23"/>
    <w:rsid w:val="00A6746F"/>
    <w:rsid w:val="00A67573"/>
    <w:rsid w:val="00A679CF"/>
    <w:rsid w:val="00A70BBB"/>
    <w:rsid w:val="00A710BA"/>
    <w:rsid w:val="00A716D4"/>
    <w:rsid w:val="00A71730"/>
    <w:rsid w:val="00A734B0"/>
    <w:rsid w:val="00A734F8"/>
    <w:rsid w:val="00A73BBF"/>
    <w:rsid w:val="00A73F88"/>
    <w:rsid w:val="00A74514"/>
    <w:rsid w:val="00A75500"/>
    <w:rsid w:val="00A75C31"/>
    <w:rsid w:val="00A75E33"/>
    <w:rsid w:val="00A75F20"/>
    <w:rsid w:val="00A76251"/>
    <w:rsid w:val="00A77081"/>
    <w:rsid w:val="00A77A07"/>
    <w:rsid w:val="00A80585"/>
    <w:rsid w:val="00A80607"/>
    <w:rsid w:val="00A814E3"/>
    <w:rsid w:val="00A82FFF"/>
    <w:rsid w:val="00A837D7"/>
    <w:rsid w:val="00A839A2"/>
    <w:rsid w:val="00A83B2F"/>
    <w:rsid w:val="00A84002"/>
    <w:rsid w:val="00A851F8"/>
    <w:rsid w:val="00A85222"/>
    <w:rsid w:val="00A85A20"/>
    <w:rsid w:val="00A85C3F"/>
    <w:rsid w:val="00A85F2F"/>
    <w:rsid w:val="00A86108"/>
    <w:rsid w:val="00A8623E"/>
    <w:rsid w:val="00A86793"/>
    <w:rsid w:val="00A86B13"/>
    <w:rsid w:val="00A86B4E"/>
    <w:rsid w:val="00A86CE4"/>
    <w:rsid w:val="00A86CEA"/>
    <w:rsid w:val="00A86E52"/>
    <w:rsid w:val="00A87F75"/>
    <w:rsid w:val="00A905AF"/>
    <w:rsid w:val="00A90751"/>
    <w:rsid w:val="00A91205"/>
    <w:rsid w:val="00A91DA7"/>
    <w:rsid w:val="00A920BB"/>
    <w:rsid w:val="00A93329"/>
    <w:rsid w:val="00A94240"/>
    <w:rsid w:val="00A942F3"/>
    <w:rsid w:val="00A94523"/>
    <w:rsid w:val="00A94DC9"/>
    <w:rsid w:val="00A95492"/>
    <w:rsid w:val="00A95D75"/>
    <w:rsid w:val="00A95ECF"/>
    <w:rsid w:val="00A963E2"/>
    <w:rsid w:val="00A96C5B"/>
    <w:rsid w:val="00A96F0B"/>
    <w:rsid w:val="00AA0444"/>
    <w:rsid w:val="00AA095B"/>
    <w:rsid w:val="00AA1779"/>
    <w:rsid w:val="00AA1BA0"/>
    <w:rsid w:val="00AA2436"/>
    <w:rsid w:val="00AA24D9"/>
    <w:rsid w:val="00AA2700"/>
    <w:rsid w:val="00AA2AF8"/>
    <w:rsid w:val="00AA2DDE"/>
    <w:rsid w:val="00AA3D54"/>
    <w:rsid w:val="00AA5E24"/>
    <w:rsid w:val="00AA5E84"/>
    <w:rsid w:val="00AA699E"/>
    <w:rsid w:val="00AA6D91"/>
    <w:rsid w:val="00AA7E67"/>
    <w:rsid w:val="00AB0581"/>
    <w:rsid w:val="00AB0632"/>
    <w:rsid w:val="00AB089A"/>
    <w:rsid w:val="00AB2782"/>
    <w:rsid w:val="00AB3E7A"/>
    <w:rsid w:val="00AB4410"/>
    <w:rsid w:val="00AB4567"/>
    <w:rsid w:val="00AB4C93"/>
    <w:rsid w:val="00AB4DBB"/>
    <w:rsid w:val="00AB51EB"/>
    <w:rsid w:val="00AB5A27"/>
    <w:rsid w:val="00AB60AB"/>
    <w:rsid w:val="00AB630C"/>
    <w:rsid w:val="00AB6468"/>
    <w:rsid w:val="00AB6827"/>
    <w:rsid w:val="00AB70B2"/>
    <w:rsid w:val="00AB7B9D"/>
    <w:rsid w:val="00AC074A"/>
    <w:rsid w:val="00AC1706"/>
    <w:rsid w:val="00AC1823"/>
    <w:rsid w:val="00AC22A8"/>
    <w:rsid w:val="00AC2AF3"/>
    <w:rsid w:val="00AC7108"/>
    <w:rsid w:val="00AC74C3"/>
    <w:rsid w:val="00AC7DDB"/>
    <w:rsid w:val="00AD038E"/>
    <w:rsid w:val="00AD0F3A"/>
    <w:rsid w:val="00AD18A8"/>
    <w:rsid w:val="00AD1F9E"/>
    <w:rsid w:val="00AD2357"/>
    <w:rsid w:val="00AD350E"/>
    <w:rsid w:val="00AD3917"/>
    <w:rsid w:val="00AD4662"/>
    <w:rsid w:val="00AD4672"/>
    <w:rsid w:val="00AD5005"/>
    <w:rsid w:val="00AE02E5"/>
    <w:rsid w:val="00AE091D"/>
    <w:rsid w:val="00AE16BD"/>
    <w:rsid w:val="00AE2074"/>
    <w:rsid w:val="00AE3012"/>
    <w:rsid w:val="00AE30AC"/>
    <w:rsid w:val="00AE360E"/>
    <w:rsid w:val="00AE45E6"/>
    <w:rsid w:val="00AE495E"/>
    <w:rsid w:val="00AE4A37"/>
    <w:rsid w:val="00AE4D42"/>
    <w:rsid w:val="00AE5335"/>
    <w:rsid w:val="00AE575B"/>
    <w:rsid w:val="00AE5B96"/>
    <w:rsid w:val="00AE5E1D"/>
    <w:rsid w:val="00AE621F"/>
    <w:rsid w:val="00AE7143"/>
    <w:rsid w:val="00AE74E1"/>
    <w:rsid w:val="00AF04B4"/>
    <w:rsid w:val="00AF1062"/>
    <w:rsid w:val="00AF1D4A"/>
    <w:rsid w:val="00AF22EC"/>
    <w:rsid w:val="00AF287D"/>
    <w:rsid w:val="00AF2939"/>
    <w:rsid w:val="00AF3456"/>
    <w:rsid w:val="00AF3DF1"/>
    <w:rsid w:val="00AF4283"/>
    <w:rsid w:val="00AF4688"/>
    <w:rsid w:val="00AF46BE"/>
    <w:rsid w:val="00AF4771"/>
    <w:rsid w:val="00AF4CA4"/>
    <w:rsid w:val="00AF5DAE"/>
    <w:rsid w:val="00AF73F0"/>
    <w:rsid w:val="00AF76A6"/>
    <w:rsid w:val="00AF7FE4"/>
    <w:rsid w:val="00B006EA"/>
    <w:rsid w:val="00B014CC"/>
    <w:rsid w:val="00B01564"/>
    <w:rsid w:val="00B01E5D"/>
    <w:rsid w:val="00B0233D"/>
    <w:rsid w:val="00B03305"/>
    <w:rsid w:val="00B03B66"/>
    <w:rsid w:val="00B03DAB"/>
    <w:rsid w:val="00B04899"/>
    <w:rsid w:val="00B04989"/>
    <w:rsid w:val="00B04E6C"/>
    <w:rsid w:val="00B05097"/>
    <w:rsid w:val="00B05D25"/>
    <w:rsid w:val="00B06693"/>
    <w:rsid w:val="00B06F20"/>
    <w:rsid w:val="00B071D1"/>
    <w:rsid w:val="00B075D2"/>
    <w:rsid w:val="00B106F6"/>
    <w:rsid w:val="00B10888"/>
    <w:rsid w:val="00B10C90"/>
    <w:rsid w:val="00B10D6A"/>
    <w:rsid w:val="00B114A3"/>
    <w:rsid w:val="00B11897"/>
    <w:rsid w:val="00B11AF3"/>
    <w:rsid w:val="00B12E2C"/>
    <w:rsid w:val="00B132BB"/>
    <w:rsid w:val="00B13C9B"/>
    <w:rsid w:val="00B154C8"/>
    <w:rsid w:val="00B15502"/>
    <w:rsid w:val="00B15997"/>
    <w:rsid w:val="00B15E0F"/>
    <w:rsid w:val="00B15F2A"/>
    <w:rsid w:val="00B16AAD"/>
    <w:rsid w:val="00B17067"/>
    <w:rsid w:val="00B17769"/>
    <w:rsid w:val="00B17EE8"/>
    <w:rsid w:val="00B201C7"/>
    <w:rsid w:val="00B20622"/>
    <w:rsid w:val="00B21103"/>
    <w:rsid w:val="00B21515"/>
    <w:rsid w:val="00B217FB"/>
    <w:rsid w:val="00B21EE8"/>
    <w:rsid w:val="00B21EFD"/>
    <w:rsid w:val="00B2295E"/>
    <w:rsid w:val="00B24DBB"/>
    <w:rsid w:val="00B24F32"/>
    <w:rsid w:val="00B253FB"/>
    <w:rsid w:val="00B2589C"/>
    <w:rsid w:val="00B25B4F"/>
    <w:rsid w:val="00B261C0"/>
    <w:rsid w:val="00B27579"/>
    <w:rsid w:val="00B2757B"/>
    <w:rsid w:val="00B30AB1"/>
    <w:rsid w:val="00B314BD"/>
    <w:rsid w:val="00B32695"/>
    <w:rsid w:val="00B32E30"/>
    <w:rsid w:val="00B33405"/>
    <w:rsid w:val="00B3399B"/>
    <w:rsid w:val="00B33D14"/>
    <w:rsid w:val="00B34169"/>
    <w:rsid w:val="00B34C53"/>
    <w:rsid w:val="00B34EFF"/>
    <w:rsid w:val="00B35DEB"/>
    <w:rsid w:val="00B362E8"/>
    <w:rsid w:val="00B36990"/>
    <w:rsid w:val="00B36BDA"/>
    <w:rsid w:val="00B36C98"/>
    <w:rsid w:val="00B3744F"/>
    <w:rsid w:val="00B37B1C"/>
    <w:rsid w:val="00B37F87"/>
    <w:rsid w:val="00B40020"/>
    <w:rsid w:val="00B408E9"/>
    <w:rsid w:val="00B41396"/>
    <w:rsid w:val="00B41512"/>
    <w:rsid w:val="00B41884"/>
    <w:rsid w:val="00B422C4"/>
    <w:rsid w:val="00B429DB"/>
    <w:rsid w:val="00B43557"/>
    <w:rsid w:val="00B44E19"/>
    <w:rsid w:val="00B450D6"/>
    <w:rsid w:val="00B45104"/>
    <w:rsid w:val="00B458C0"/>
    <w:rsid w:val="00B4678E"/>
    <w:rsid w:val="00B46820"/>
    <w:rsid w:val="00B46850"/>
    <w:rsid w:val="00B4698D"/>
    <w:rsid w:val="00B478F4"/>
    <w:rsid w:val="00B50A05"/>
    <w:rsid w:val="00B50A57"/>
    <w:rsid w:val="00B50ED1"/>
    <w:rsid w:val="00B51D48"/>
    <w:rsid w:val="00B521D6"/>
    <w:rsid w:val="00B529D9"/>
    <w:rsid w:val="00B529E0"/>
    <w:rsid w:val="00B52B50"/>
    <w:rsid w:val="00B52DAD"/>
    <w:rsid w:val="00B52FD2"/>
    <w:rsid w:val="00B53344"/>
    <w:rsid w:val="00B54C44"/>
    <w:rsid w:val="00B54E00"/>
    <w:rsid w:val="00B5541C"/>
    <w:rsid w:val="00B5684D"/>
    <w:rsid w:val="00B56C0C"/>
    <w:rsid w:val="00B6041D"/>
    <w:rsid w:val="00B605B5"/>
    <w:rsid w:val="00B60647"/>
    <w:rsid w:val="00B60C2E"/>
    <w:rsid w:val="00B6153C"/>
    <w:rsid w:val="00B61698"/>
    <w:rsid w:val="00B6171A"/>
    <w:rsid w:val="00B61BCD"/>
    <w:rsid w:val="00B62BD3"/>
    <w:rsid w:val="00B62C6D"/>
    <w:rsid w:val="00B6420C"/>
    <w:rsid w:val="00B64810"/>
    <w:rsid w:val="00B65151"/>
    <w:rsid w:val="00B656C9"/>
    <w:rsid w:val="00B66805"/>
    <w:rsid w:val="00B66A29"/>
    <w:rsid w:val="00B66A51"/>
    <w:rsid w:val="00B66C29"/>
    <w:rsid w:val="00B674D6"/>
    <w:rsid w:val="00B70255"/>
    <w:rsid w:val="00B7093F"/>
    <w:rsid w:val="00B7114F"/>
    <w:rsid w:val="00B7119B"/>
    <w:rsid w:val="00B717A4"/>
    <w:rsid w:val="00B71BC8"/>
    <w:rsid w:val="00B72DF0"/>
    <w:rsid w:val="00B72FDC"/>
    <w:rsid w:val="00B731A7"/>
    <w:rsid w:val="00B7352F"/>
    <w:rsid w:val="00B73B52"/>
    <w:rsid w:val="00B74243"/>
    <w:rsid w:val="00B75583"/>
    <w:rsid w:val="00B756DB"/>
    <w:rsid w:val="00B75D0E"/>
    <w:rsid w:val="00B76378"/>
    <w:rsid w:val="00B768CE"/>
    <w:rsid w:val="00B77461"/>
    <w:rsid w:val="00B80390"/>
    <w:rsid w:val="00B808F9"/>
    <w:rsid w:val="00B80C06"/>
    <w:rsid w:val="00B815B8"/>
    <w:rsid w:val="00B816B6"/>
    <w:rsid w:val="00B82372"/>
    <w:rsid w:val="00B83ADC"/>
    <w:rsid w:val="00B83D74"/>
    <w:rsid w:val="00B844A8"/>
    <w:rsid w:val="00B8522D"/>
    <w:rsid w:val="00B856E2"/>
    <w:rsid w:val="00B86346"/>
    <w:rsid w:val="00B87664"/>
    <w:rsid w:val="00B8790F"/>
    <w:rsid w:val="00B87948"/>
    <w:rsid w:val="00B87DFB"/>
    <w:rsid w:val="00B91138"/>
    <w:rsid w:val="00B91A2E"/>
    <w:rsid w:val="00B91BFE"/>
    <w:rsid w:val="00B927EB"/>
    <w:rsid w:val="00B92C40"/>
    <w:rsid w:val="00B933B4"/>
    <w:rsid w:val="00B934EB"/>
    <w:rsid w:val="00B93738"/>
    <w:rsid w:val="00B944A3"/>
    <w:rsid w:val="00B9479A"/>
    <w:rsid w:val="00B94F0F"/>
    <w:rsid w:val="00B9524C"/>
    <w:rsid w:val="00B9537E"/>
    <w:rsid w:val="00B96781"/>
    <w:rsid w:val="00B96AA8"/>
    <w:rsid w:val="00B96DE6"/>
    <w:rsid w:val="00B97238"/>
    <w:rsid w:val="00B97761"/>
    <w:rsid w:val="00BA06FB"/>
    <w:rsid w:val="00BA1196"/>
    <w:rsid w:val="00BA2316"/>
    <w:rsid w:val="00BA4884"/>
    <w:rsid w:val="00BA5045"/>
    <w:rsid w:val="00BA6497"/>
    <w:rsid w:val="00BA732D"/>
    <w:rsid w:val="00BA76F5"/>
    <w:rsid w:val="00BA7F87"/>
    <w:rsid w:val="00BB0F3E"/>
    <w:rsid w:val="00BB1091"/>
    <w:rsid w:val="00BB270F"/>
    <w:rsid w:val="00BB29C3"/>
    <w:rsid w:val="00BB39FB"/>
    <w:rsid w:val="00BB51D5"/>
    <w:rsid w:val="00BB6454"/>
    <w:rsid w:val="00BB6CC7"/>
    <w:rsid w:val="00BB7206"/>
    <w:rsid w:val="00BB7462"/>
    <w:rsid w:val="00BB758C"/>
    <w:rsid w:val="00BC04BE"/>
    <w:rsid w:val="00BC062B"/>
    <w:rsid w:val="00BC07EA"/>
    <w:rsid w:val="00BC0FC1"/>
    <w:rsid w:val="00BC2ECE"/>
    <w:rsid w:val="00BC3135"/>
    <w:rsid w:val="00BC3406"/>
    <w:rsid w:val="00BC45E6"/>
    <w:rsid w:val="00BC4757"/>
    <w:rsid w:val="00BC4D06"/>
    <w:rsid w:val="00BC5226"/>
    <w:rsid w:val="00BC5E0C"/>
    <w:rsid w:val="00BC6A97"/>
    <w:rsid w:val="00BC6DB2"/>
    <w:rsid w:val="00BC6F4E"/>
    <w:rsid w:val="00BC7303"/>
    <w:rsid w:val="00BC7CCD"/>
    <w:rsid w:val="00BC7F8B"/>
    <w:rsid w:val="00BD0A8A"/>
    <w:rsid w:val="00BD1103"/>
    <w:rsid w:val="00BD1408"/>
    <w:rsid w:val="00BD1956"/>
    <w:rsid w:val="00BD1CD6"/>
    <w:rsid w:val="00BD20C0"/>
    <w:rsid w:val="00BD450D"/>
    <w:rsid w:val="00BD47DF"/>
    <w:rsid w:val="00BD4DC9"/>
    <w:rsid w:val="00BD5081"/>
    <w:rsid w:val="00BD5661"/>
    <w:rsid w:val="00BD57E0"/>
    <w:rsid w:val="00BD66F5"/>
    <w:rsid w:val="00BD6E49"/>
    <w:rsid w:val="00BD71C3"/>
    <w:rsid w:val="00BD7C42"/>
    <w:rsid w:val="00BE02E7"/>
    <w:rsid w:val="00BE04F9"/>
    <w:rsid w:val="00BE063A"/>
    <w:rsid w:val="00BE0C1B"/>
    <w:rsid w:val="00BE0C3E"/>
    <w:rsid w:val="00BE272D"/>
    <w:rsid w:val="00BE2AFC"/>
    <w:rsid w:val="00BE2B5E"/>
    <w:rsid w:val="00BE373D"/>
    <w:rsid w:val="00BE39A9"/>
    <w:rsid w:val="00BE39F0"/>
    <w:rsid w:val="00BE3AD3"/>
    <w:rsid w:val="00BE48A0"/>
    <w:rsid w:val="00BE516B"/>
    <w:rsid w:val="00BE5D0B"/>
    <w:rsid w:val="00BE619B"/>
    <w:rsid w:val="00BE6B74"/>
    <w:rsid w:val="00BE6CD5"/>
    <w:rsid w:val="00BF1294"/>
    <w:rsid w:val="00BF2A3B"/>
    <w:rsid w:val="00BF2E2B"/>
    <w:rsid w:val="00BF3496"/>
    <w:rsid w:val="00BF4E47"/>
    <w:rsid w:val="00BF51B3"/>
    <w:rsid w:val="00BF5324"/>
    <w:rsid w:val="00BF58FA"/>
    <w:rsid w:val="00BF5BC5"/>
    <w:rsid w:val="00BF5BFB"/>
    <w:rsid w:val="00BF693C"/>
    <w:rsid w:val="00BF6D6E"/>
    <w:rsid w:val="00BF6DBB"/>
    <w:rsid w:val="00BF796A"/>
    <w:rsid w:val="00BF7F30"/>
    <w:rsid w:val="00C00605"/>
    <w:rsid w:val="00C0063C"/>
    <w:rsid w:val="00C008F6"/>
    <w:rsid w:val="00C00B53"/>
    <w:rsid w:val="00C00C0A"/>
    <w:rsid w:val="00C00CE2"/>
    <w:rsid w:val="00C00DD1"/>
    <w:rsid w:val="00C00ED0"/>
    <w:rsid w:val="00C013CB"/>
    <w:rsid w:val="00C0161A"/>
    <w:rsid w:val="00C01B20"/>
    <w:rsid w:val="00C01C14"/>
    <w:rsid w:val="00C03146"/>
    <w:rsid w:val="00C0350B"/>
    <w:rsid w:val="00C047B5"/>
    <w:rsid w:val="00C058BD"/>
    <w:rsid w:val="00C05AF2"/>
    <w:rsid w:val="00C06471"/>
    <w:rsid w:val="00C0716F"/>
    <w:rsid w:val="00C07E72"/>
    <w:rsid w:val="00C10113"/>
    <w:rsid w:val="00C1086D"/>
    <w:rsid w:val="00C12B04"/>
    <w:rsid w:val="00C12D9F"/>
    <w:rsid w:val="00C12F48"/>
    <w:rsid w:val="00C134C7"/>
    <w:rsid w:val="00C138F4"/>
    <w:rsid w:val="00C143D9"/>
    <w:rsid w:val="00C1475D"/>
    <w:rsid w:val="00C15439"/>
    <w:rsid w:val="00C15955"/>
    <w:rsid w:val="00C15B18"/>
    <w:rsid w:val="00C15EC1"/>
    <w:rsid w:val="00C163C2"/>
    <w:rsid w:val="00C164EC"/>
    <w:rsid w:val="00C17EEF"/>
    <w:rsid w:val="00C208AD"/>
    <w:rsid w:val="00C21226"/>
    <w:rsid w:val="00C229C3"/>
    <w:rsid w:val="00C2315C"/>
    <w:rsid w:val="00C237DA"/>
    <w:rsid w:val="00C24364"/>
    <w:rsid w:val="00C24AB1"/>
    <w:rsid w:val="00C24C37"/>
    <w:rsid w:val="00C254D2"/>
    <w:rsid w:val="00C25BF6"/>
    <w:rsid w:val="00C2672B"/>
    <w:rsid w:val="00C300BC"/>
    <w:rsid w:val="00C32128"/>
    <w:rsid w:val="00C33004"/>
    <w:rsid w:val="00C33121"/>
    <w:rsid w:val="00C33624"/>
    <w:rsid w:val="00C354F8"/>
    <w:rsid w:val="00C359B4"/>
    <w:rsid w:val="00C36593"/>
    <w:rsid w:val="00C3663C"/>
    <w:rsid w:val="00C37034"/>
    <w:rsid w:val="00C370B2"/>
    <w:rsid w:val="00C3725D"/>
    <w:rsid w:val="00C37DD8"/>
    <w:rsid w:val="00C40CF7"/>
    <w:rsid w:val="00C4118F"/>
    <w:rsid w:val="00C41CE8"/>
    <w:rsid w:val="00C422DF"/>
    <w:rsid w:val="00C429C5"/>
    <w:rsid w:val="00C42B3D"/>
    <w:rsid w:val="00C42B74"/>
    <w:rsid w:val="00C436B5"/>
    <w:rsid w:val="00C44A44"/>
    <w:rsid w:val="00C44AD3"/>
    <w:rsid w:val="00C450C4"/>
    <w:rsid w:val="00C451F8"/>
    <w:rsid w:val="00C453AA"/>
    <w:rsid w:val="00C45988"/>
    <w:rsid w:val="00C45E8C"/>
    <w:rsid w:val="00C461EF"/>
    <w:rsid w:val="00C4636B"/>
    <w:rsid w:val="00C46C2F"/>
    <w:rsid w:val="00C478A1"/>
    <w:rsid w:val="00C47DDE"/>
    <w:rsid w:val="00C505BB"/>
    <w:rsid w:val="00C50737"/>
    <w:rsid w:val="00C53AA1"/>
    <w:rsid w:val="00C54A43"/>
    <w:rsid w:val="00C55BE0"/>
    <w:rsid w:val="00C566AD"/>
    <w:rsid w:val="00C56A00"/>
    <w:rsid w:val="00C56A70"/>
    <w:rsid w:val="00C579C0"/>
    <w:rsid w:val="00C605EA"/>
    <w:rsid w:val="00C6073A"/>
    <w:rsid w:val="00C62093"/>
    <w:rsid w:val="00C62360"/>
    <w:rsid w:val="00C629DA"/>
    <w:rsid w:val="00C63F6A"/>
    <w:rsid w:val="00C64D8D"/>
    <w:rsid w:val="00C650C6"/>
    <w:rsid w:val="00C65423"/>
    <w:rsid w:val="00C65EF8"/>
    <w:rsid w:val="00C66378"/>
    <w:rsid w:val="00C66546"/>
    <w:rsid w:val="00C6696B"/>
    <w:rsid w:val="00C7018C"/>
    <w:rsid w:val="00C704FB"/>
    <w:rsid w:val="00C70765"/>
    <w:rsid w:val="00C715CB"/>
    <w:rsid w:val="00C71668"/>
    <w:rsid w:val="00C71F86"/>
    <w:rsid w:val="00C720B9"/>
    <w:rsid w:val="00C7233A"/>
    <w:rsid w:val="00C72AB0"/>
    <w:rsid w:val="00C73D3C"/>
    <w:rsid w:val="00C744BE"/>
    <w:rsid w:val="00C746AF"/>
    <w:rsid w:val="00C74B1C"/>
    <w:rsid w:val="00C74DB4"/>
    <w:rsid w:val="00C75115"/>
    <w:rsid w:val="00C75305"/>
    <w:rsid w:val="00C75EFF"/>
    <w:rsid w:val="00C76A80"/>
    <w:rsid w:val="00C774CD"/>
    <w:rsid w:val="00C778B7"/>
    <w:rsid w:val="00C77C67"/>
    <w:rsid w:val="00C80867"/>
    <w:rsid w:val="00C80FAD"/>
    <w:rsid w:val="00C813BE"/>
    <w:rsid w:val="00C81C41"/>
    <w:rsid w:val="00C8201F"/>
    <w:rsid w:val="00C82203"/>
    <w:rsid w:val="00C82A0B"/>
    <w:rsid w:val="00C8317E"/>
    <w:rsid w:val="00C83198"/>
    <w:rsid w:val="00C8382B"/>
    <w:rsid w:val="00C838BE"/>
    <w:rsid w:val="00C838EA"/>
    <w:rsid w:val="00C84BDD"/>
    <w:rsid w:val="00C85DF5"/>
    <w:rsid w:val="00C871C0"/>
    <w:rsid w:val="00C874AD"/>
    <w:rsid w:val="00C87525"/>
    <w:rsid w:val="00C90297"/>
    <w:rsid w:val="00C90EF6"/>
    <w:rsid w:val="00C91DF9"/>
    <w:rsid w:val="00C923DF"/>
    <w:rsid w:val="00C93330"/>
    <w:rsid w:val="00C93382"/>
    <w:rsid w:val="00C9523A"/>
    <w:rsid w:val="00C95280"/>
    <w:rsid w:val="00C958BC"/>
    <w:rsid w:val="00C95E6F"/>
    <w:rsid w:val="00C95EDE"/>
    <w:rsid w:val="00C95EEF"/>
    <w:rsid w:val="00C968B9"/>
    <w:rsid w:val="00C96CD0"/>
    <w:rsid w:val="00C9736F"/>
    <w:rsid w:val="00C97920"/>
    <w:rsid w:val="00CA00B3"/>
    <w:rsid w:val="00CA070E"/>
    <w:rsid w:val="00CA11A0"/>
    <w:rsid w:val="00CA16E0"/>
    <w:rsid w:val="00CA19EA"/>
    <w:rsid w:val="00CA1D3E"/>
    <w:rsid w:val="00CA3833"/>
    <w:rsid w:val="00CA4173"/>
    <w:rsid w:val="00CA458F"/>
    <w:rsid w:val="00CA47A2"/>
    <w:rsid w:val="00CA4D53"/>
    <w:rsid w:val="00CA5157"/>
    <w:rsid w:val="00CA5C00"/>
    <w:rsid w:val="00CA79DA"/>
    <w:rsid w:val="00CB0564"/>
    <w:rsid w:val="00CB139E"/>
    <w:rsid w:val="00CB17ED"/>
    <w:rsid w:val="00CB1EA8"/>
    <w:rsid w:val="00CB1FE7"/>
    <w:rsid w:val="00CB20CD"/>
    <w:rsid w:val="00CB2B61"/>
    <w:rsid w:val="00CB37DF"/>
    <w:rsid w:val="00CB3AC1"/>
    <w:rsid w:val="00CB3B17"/>
    <w:rsid w:val="00CB3F6F"/>
    <w:rsid w:val="00CB3F76"/>
    <w:rsid w:val="00CB41B3"/>
    <w:rsid w:val="00CB4510"/>
    <w:rsid w:val="00CB49CF"/>
    <w:rsid w:val="00CB51A4"/>
    <w:rsid w:val="00CB5B40"/>
    <w:rsid w:val="00CB6058"/>
    <w:rsid w:val="00CB6987"/>
    <w:rsid w:val="00CB6DA1"/>
    <w:rsid w:val="00CB6EA0"/>
    <w:rsid w:val="00CB745D"/>
    <w:rsid w:val="00CB7560"/>
    <w:rsid w:val="00CB7ABC"/>
    <w:rsid w:val="00CB7DAF"/>
    <w:rsid w:val="00CC00D9"/>
    <w:rsid w:val="00CC0388"/>
    <w:rsid w:val="00CC057E"/>
    <w:rsid w:val="00CC0FC6"/>
    <w:rsid w:val="00CC10FF"/>
    <w:rsid w:val="00CC197F"/>
    <w:rsid w:val="00CC1E73"/>
    <w:rsid w:val="00CC2376"/>
    <w:rsid w:val="00CC47A0"/>
    <w:rsid w:val="00CC52D2"/>
    <w:rsid w:val="00CC55EB"/>
    <w:rsid w:val="00CC61D0"/>
    <w:rsid w:val="00CC6638"/>
    <w:rsid w:val="00CC777C"/>
    <w:rsid w:val="00CC78B6"/>
    <w:rsid w:val="00CC7981"/>
    <w:rsid w:val="00CC7B7A"/>
    <w:rsid w:val="00CD02EC"/>
    <w:rsid w:val="00CD0B57"/>
    <w:rsid w:val="00CD187A"/>
    <w:rsid w:val="00CD1EF8"/>
    <w:rsid w:val="00CD29AE"/>
    <w:rsid w:val="00CD2F3A"/>
    <w:rsid w:val="00CD3670"/>
    <w:rsid w:val="00CD4235"/>
    <w:rsid w:val="00CD4D6E"/>
    <w:rsid w:val="00CD4D9F"/>
    <w:rsid w:val="00CD5BDA"/>
    <w:rsid w:val="00CD6A97"/>
    <w:rsid w:val="00CD6D93"/>
    <w:rsid w:val="00CD7E44"/>
    <w:rsid w:val="00CE0045"/>
    <w:rsid w:val="00CE0783"/>
    <w:rsid w:val="00CE10A4"/>
    <w:rsid w:val="00CE1343"/>
    <w:rsid w:val="00CE19A7"/>
    <w:rsid w:val="00CE1C43"/>
    <w:rsid w:val="00CE2BE2"/>
    <w:rsid w:val="00CE3A65"/>
    <w:rsid w:val="00CE3F60"/>
    <w:rsid w:val="00CE49DB"/>
    <w:rsid w:val="00CE4E77"/>
    <w:rsid w:val="00CE4F89"/>
    <w:rsid w:val="00CE580A"/>
    <w:rsid w:val="00CE606F"/>
    <w:rsid w:val="00CE64D8"/>
    <w:rsid w:val="00CE653B"/>
    <w:rsid w:val="00CE6C90"/>
    <w:rsid w:val="00CE7285"/>
    <w:rsid w:val="00CE7AA6"/>
    <w:rsid w:val="00CE7D81"/>
    <w:rsid w:val="00CF12F7"/>
    <w:rsid w:val="00CF1D9B"/>
    <w:rsid w:val="00CF27AE"/>
    <w:rsid w:val="00CF37B4"/>
    <w:rsid w:val="00CF380B"/>
    <w:rsid w:val="00CF3AE0"/>
    <w:rsid w:val="00CF402C"/>
    <w:rsid w:val="00CF4A2D"/>
    <w:rsid w:val="00CF54E3"/>
    <w:rsid w:val="00CF60CC"/>
    <w:rsid w:val="00CF78A3"/>
    <w:rsid w:val="00CF7CB0"/>
    <w:rsid w:val="00D00D20"/>
    <w:rsid w:val="00D0107C"/>
    <w:rsid w:val="00D01418"/>
    <w:rsid w:val="00D0168E"/>
    <w:rsid w:val="00D01943"/>
    <w:rsid w:val="00D01FD3"/>
    <w:rsid w:val="00D023A7"/>
    <w:rsid w:val="00D02920"/>
    <w:rsid w:val="00D02CC6"/>
    <w:rsid w:val="00D035CB"/>
    <w:rsid w:val="00D03EFC"/>
    <w:rsid w:val="00D0409C"/>
    <w:rsid w:val="00D0447A"/>
    <w:rsid w:val="00D045BE"/>
    <w:rsid w:val="00D04655"/>
    <w:rsid w:val="00D052A7"/>
    <w:rsid w:val="00D05520"/>
    <w:rsid w:val="00D05892"/>
    <w:rsid w:val="00D05B1A"/>
    <w:rsid w:val="00D06475"/>
    <w:rsid w:val="00D068D2"/>
    <w:rsid w:val="00D070F7"/>
    <w:rsid w:val="00D075C0"/>
    <w:rsid w:val="00D0796E"/>
    <w:rsid w:val="00D1008A"/>
    <w:rsid w:val="00D10D6A"/>
    <w:rsid w:val="00D11023"/>
    <w:rsid w:val="00D12A48"/>
    <w:rsid w:val="00D134D7"/>
    <w:rsid w:val="00D13EAB"/>
    <w:rsid w:val="00D14028"/>
    <w:rsid w:val="00D14EF6"/>
    <w:rsid w:val="00D16992"/>
    <w:rsid w:val="00D2057D"/>
    <w:rsid w:val="00D205B1"/>
    <w:rsid w:val="00D20B2A"/>
    <w:rsid w:val="00D20C6C"/>
    <w:rsid w:val="00D231C6"/>
    <w:rsid w:val="00D23B12"/>
    <w:rsid w:val="00D23B9A"/>
    <w:rsid w:val="00D249EF"/>
    <w:rsid w:val="00D26430"/>
    <w:rsid w:val="00D26438"/>
    <w:rsid w:val="00D2679C"/>
    <w:rsid w:val="00D26929"/>
    <w:rsid w:val="00D269E4"/>
    <w:rsid w:val="00D26BFD"/>
    <w:rsid w:val="00D273CE"/>
    <w:rsid w:val="00D2796D"/>
    <w:rsid w:val="00D31014"/>
    <w:rsid w:val="00D3180B"/>
    <w:rsid w:val="00D32358"/>
    <w:rsid w:val="00D33EC1"/>
    <w:rsid w:val="00D3443E"/>
    <w:rsid w:val="00D35201"/>
    <w:rsid w:val="00D35B01"/>
    <w:rsid w:val="00D37508"/>
    <w:rsid w:val="00D3785F"/>
    <w:rsid w:val="00D37F2D"/>
    <w:rsid w:val="00D407A2"/>
    <w:rsid w:val="00D40F4D"/>
    <w:rsid w:val="00D40FB9"/>
    <w:rsid w:val="00D41BD8"/>
    <w:rsid w:val="00D41E83"/>
    <w:rsid w:val="00D427D6"/>
    <w:rsid w:val="00D427F4"/>
    <w:rsid w:val="00D42BCF"/>
    <w:rsid w:val="00D44386"/>
    <w:rsid w:val="00D50492"/>
    <w:rsid w:val="00D50E88"/>
    <w:rsid w:val="00D5131C"/>
    <w:rsid w:val="00D519E7"/>
    <w:rsid w:val="00D521D6"/>
    <w:rsid w:val="00D52D14"/>
    <w:rsid w:val="00D53246"/>
    <w:rsid w:val="00D535A7"/>
    <w:rsid w:val="00D53724"/>
    <w:rsid w:val="00D53F7F"/>
    <w:rsid w:val="00D544CD"/>
    <w:rsid w:val="00D544DA"/>
    <w:rsid w:val="00D5493E"/>
    <w:rsid w:val="00D5504F"/>
    <w:rsid w:val="00D558CA"/>
    <w:rsid w:val="00D55DE9"/>
    <w:rsid w:val="00D6019B"/>
    <w:rsid w:val="00D6132F"/>
    <w:rsid w:val="00D61B53"/>
    <w:rsid w:val="00D6287A"/>
    <w:rsid w:val="00D62A4D"/>
    <w:rsid w:val="00D6352C"/>
    <w:rsid w:val="00D64857"/>
    <w:rsid w:val="00D64DDE"/>
    <w:rsid w:val="00D64E43"/>
    <w:rsid w:val="00D65E45"/>
    <w:rsid w:val="00D670A0"/>
    <w:rsid w:val="00D67FC7"/>
    <w:rsid w:val="00D7030C"/>
    <w:rsid w:val="00D70523"/>
    <w:rsid w:val="00D70CFA"/>
    <w:rsid w:val="00D71002"/>
    <w:rsid w:val="00D71220"/>
    <w:rsid w:val="00D714B9"/>
    <w:rsid w:val="00D7337A"/>
    <w:rsid w:val="00D73895"/>
    <w:rsid w:val="00D74168"/>
    <w:rsid w:val="00D7489A"/>
    <w:rsid w:val="00D74C7C"/>
    <w:rsid w:val="00D75A3B"/>
    <w:rsid w:val="00D75AFE"/>
    <w:rsid w:val="00D762AB"/>
    <w:rsid w:val="00D76612"/>
    <w:rsid w:val="00D7683B"/>
    <w:rsid w:val="00D76E54"/>
    <w:rsid w:val="00D77487"/>
    <w:rsid w:val="00D801EC"/>
    <w:rsid w:val="00D80470"/>
    <w:rsid w:val="00D8070D"/>
    <w:rsid w:val="00D80E9A"/>
    <w:rsid w:val="00D810FD"/>
    <w:rsid w:val="00D813BE"/>
    <w:rsid w:val="00D81CEF"/>
    <w:rsid w:val="00D82591"/>
    <w:rsid w:val="00D82CAB"/>
    <w:rsid w:val="00D82D91"/>
    <w:rsid w:val="00D833B4"/>
    <w:rsid w:val="00D8358A"/>
    <w:rsid w:val="00D84504"/>
    <w:rsid w:val="00D84F8C"/>
    <w:rsid w:val="00D86CF2"/>
    <w:rsid w:val="00D9009D"/>
    <w:rsid w:val="00D908DE"/>
    <w:rsid w:val="00D90A17"/>
    <w:rsid w:val="00D91642"/>
    <w:rsid w:val="00D91651"/>
    <w:rsid w:val="00D91A9E"/>
    <w:rsid w:val="00D93280"/>
    <w:rsid w:val="00D93A19"/>
    <w:rsid w:val="00D93AE0"/>
    <w:rsid w:val="00D94430"/>
    <w:rsid w:val="00D947D7"/>
    <w:rsid w:val="00D94AC4"/>
    <w:rsid w:val="00D94BFB"/>
    <w:rsid w:val="00D94F5F"/>
    <w:rsid w:val="00D9520B"/>
    <w:rsid w:val="00D960E3"/>
    <w:rsid w:val="00D961D5"/>
    <w:rsid w:val="00D9696F"/>
    <w:rsid w:val="00D9706B"/>
    <w:rsid w:val="00D972F8"/>
    <w:rsid w:val="00DA06E0"/>
    <w:rsid w:val="00DA0896"/>
    <w:rsid w:val="00DA0A09"/>
    <w:rsid w:val="00DA2142"/>
    <w:rsid w:val="00DA23D7"/>
    <w:rsid w:val="00DA3263"/>
    <w:rsid w:val="00DA40BA"/>
    <w:rsid w:val="00DA44DD"/>
    <w:rsid w:val="00DA4AF5"/>
    <w:rsid w:val="00DA4C80"/>
    <w:rsid w:val="00DA5935"/>
    <w:rsid w:val="00DA5C9E"/>
    <w:rsid w:val="00DA6341"/>
    <w:rsid w:val="00DA64E5"/>
    <w:rsid w:val="00DA6B17"/>
    <w:rsid w:val="00DA6C56"/>
    <w:rsid w:val="00DA74B0"/>
    <w:rsid w:val="00DA7F13"/>
    <w:rsid w:val="00DB075D"/>
    <w:rsid w:val="00DB13FF"/>
    <w:rsid w:val="00DB2F90"/>
    <w:rsid w:val="00DB2FAF"/>
    <w:rsid w:val="00DB3543"/>
    <w:rsid w:val="00DB39A4"/>
    <w:rsid w:val="00DB3EDD"/>
    <w:rsid w:val="00DB47F7"/>
    <w:rsid w:val="00DB4991"/>
    <w:rsid w:val="00DB4EB6"/>
    <w:rsid w:val="00DB576B"/>
    <w:rsid w:val="00DB64C0"/>
    <w:rsid w:val="00DB70C2"/>
    <w:rsid w:val="00DB7CFB"/>
    <w:rsid w:val="00DC0CAF"/>
    <w:rsid w:val="00DC17ED"/>
    <w:rsid w:val="00DC18D8"/>
    <w:rsid w:val="00DC1A92"/>
    <w:rsid w:val="00DC226D"/>
    <w:rsid w:val="00DC2C53"/>
    <w:rsid w:val="00DC37AC"/>
    <w:rsid w:val="00DC56CF"/>
    <w:rsid w:val="00DC5FCE"/>
    <w:rsid w:val="00DC6672"/>
    <w:rsid w:val="00DC66A1"/>
    <w:rsid w:val="00DC728E"/>
    <w:rsid w:val="00DC78AD"/>
    <w:rsid w:val="00DD00E2"/>
    <w:rsid w:val="00DD0234"/>
    <w:rsid w:val="00DD03E9"/>
    <w:rsid w:val="00DD04D4"/>
    <w:rsid w:val="00DD0A8A"/>
    <w:rsid w:val="00DD35CD"/>
    <w:rsid w:val="00DD35FA"/>
    <w:rsid w:val="00DD36E8"/>
    <w:rsid w:val="00DD3747"/>
    <w:rsid w:val="00DD375B"/>
    <w:rsid w:val="00DD43C3"/>
    <w:rsid w:val="00DD4D56"/>
    <w:rsid w:val="00DD4F3D"/>
    <w:rsid w:val="00DD55BA"/>
    <w:rsid w:val="00DD610C"/>
    <w:rsid w:val="00DD627F"/>
    <w:rsid w:val="00DD7460"/>
    <w:rsid w:val="00DD79A3"/>
    <w:rsid w:val="00DD7BDE"/>
    <w:rsid w:val="00DD7EBD"/>
    <w:rsid w:val="00DE03A6"/>
    <w:rsid w:val="00DE0D8D"/>
    <w:rsid w:val="00DE1063"/>
    <w:rsid w:val="00DE1374"/>
    <w:rsid w:val="00DE144A"/>
    <w:rsid w:val="00DE18CA"/>
    <w:rsid w:val="00DE206F"/>
    <w:rsid w:val="00DE343D"/>
    <w:rsid w:val="00DE3572"/>
    <w:rsid w:val="00DE3D7B"/>
    <w:rsid w:val="00DE41AD"/>
    <w:rsid w:val="00DE4449"/>
    <w:rsid w:val="00DE4FDF"/>
    <w:rsid w:val="00DE523D"/>
    <w:rsid w:val="00DE52E8"/>
    <w:rsid w:val="00DE5505"/>
    <w:rsid w:val="00DE5596"/>
    <w:rsid w:val="00DE56D1"/>
    <w:rsid w:val="00DE5706"/>
    <w:rsid w:val="00DE5829"/>
    <w:rsid w:val="00DE5BDA"/>
    <w:rsid w:val="00DE6E45"/>
    <w:rsid w:val="00DE6EA1"/>
    <w:rsid w:val="00DE6F51"/>
    <w:rsid w:val="00DE6F7C"/>
    <w:rsid w:val="00DE6FB3"/>
    <w:rsid w:val="00DE7E50"/>
    <w:rsid w:val="00DF1590"/>
    <w:rsid w:val="00DF1EAF"/>
    <w:rsid w:val="00DF2F01"/>
    <w:rsid w:val="00DF2FC3"/>
    <w:rsid w:val="00DF30E4"/>
    <w:rsid w:val="00DF34EC"/>
    <w:rsid w:val="00DF34F0"/>
    <w:rsid w:val="00DF35F4"/>
    <w:rsid w:val="00DF39DC"/>
    <w:rsid w:val="00DF46D0"/>
    <w:rsid w:val="00DF5179"/>
    <w:rsid w:val="00DF5715"/>
    <w:rsid w:val="00DF5FE0"/>
    <w:rsid w:val="00DF67E8"/>
    <w:rsid w:val="00DF68F8"/>
    <w:rsid w:val="00DF696B"/>
    <w:rsid w:val="00E00CE0"/>
    <w:rsid w:val="00E00D4A"/>
    <w:rsid w:val="00E00E03"/>
    <w:rsid w:val="00E010C8"/>
    <w:rsid w:val="00E01150"/>
    <w:rsid w:val="00E01974"/>
    <w:rsid w:val="00E02581"/>
    <w:rsid w:val="00E02C1D"/>
    <w:rsid w:val="00E03ECA"/>
    <w:rsid w:val="00E0427B"/>
    <w:rsid w:val="00E0504B"/>
    <w:rsid w:val="00E0524F"/>
    <w:rsid w:val="00E058B1"/>
    <w:rsid w:val="00E05A72"/>
    <w:rsid w:val="00E068E8"/>
    <w:rsid w:val="00E06A41"/>
    <w:rsid w:val="00E0774E"/>
    <w:rsid w:val="00E0799B"/>
    <w:rsid w:val="00E07DC9"/>
    <w:rsid w:val="00E10041"/>
    <w:rsid w:val="00E101D3"/>
    <w:rsid w:val="00E105A6"/>
    <w:rsid w:val="00E10D67"/>
    <w:rsid w:val="00E10E16"/>
    <w:rsid w:val="00E10F60"/>
    <w:rsid w:val="00E12C66"/>
    <w:rsid w:val="00E12CFA"/>
    <w:rsid w:val="00E136B4"/>
    <w:rsid w:val="00E13CB2"/>
    <w:rsid w:val="00E14227"/>
    <w:rsid w:val="00E152A8"/>
    <w:rsid w:val="00E15645"/>
    <w:rsid w:val="00E15DCE"/>
    <w:rsid w:val="00E16414"/>
    <w:rsid w:val="00E16737"/>
    <w:rsid w:val="00E16A2C"/>
    <w:rsid w:val="00E16CC5"/>
    <w:rsid w:val="00E1704D"/>
    <w:rsid w:val="00E20499"/>
    <w:rsid w:val="00E2055C"/>
    <w:rsid w:val="00E21467"/>
    <w:rsid w:val="00E217BC"/>
    <w:rsid w:val="00E2185F"/>
    <w:rsid w:val="00E222BA"/>
    <w:rsid w:val="00E225C8"/>
    <w:rsid w:val="00E2293B"/>
    <w:rsid w:val="00E22ADE"/>
    <w:rsid w:val="00E22DEC"/>
    <w:rsid w:val="00E23173"/>
    <w:rsid w:val="00E23296"/>
    <w:rsid w:val="00E23675"/>
    <w:rsid w:val="00E244C1"/>
    <w:rsid w:val="00E24C67"/>
    <w:rsid w:val="00E26466"/>
    <w:rsid w:val="00E26476"/>
    <w:rsid w:val="00E26785"/>
    <w:rsid w:val="00E268E2"/>
    <w:rsid w:val="00E276C2"/>
    <w:rsid w:val="00E276CB"/>
    <w:rsid w:val="00E300EE"/>
    <w:rsid w:val="00E30177"/>
    <w:rsid w:val="00E3066D"/>
    <w:rsid w:val="00E309E5"/>
    <w:rsid w:val="00E30BEB"/>
    <w:rsid w:val="00E30D68"/>
    <w:rsid w:val="00E30E41"/>
    <w:rsid w:val="00E31084"/>
    <w:rsid w:val="00E314CB"/>
    <w:rsid w:val="00E31695"/>
    <w:rsid w:val="00E31A79"/>
    <w:rsid w:val="00E31BAE"/>
    <w:rsid w:val="00E31C3E"/>
    <w:rsid w:val="00E331DC"/>
    <w:rsid w:val="00E34A6A"/>
    <w:rsid w:val="00E34C3D"/>
    <w:rsid w:val="00E35222"/>
    <w:rsid w:val="00E3570E"/>
    <w:rsid w:val="00E35C0D"/>
    <w:rsid w:val="00E35D63"/>
    <w:rsid w:val="00E35DB5"/>
    <w:rsid w:val="00E35EF3"/>
    <w:rsid w:val="00E36800"/>
    <w:rsid w:val="00E369E2"/>
    <w:rsid w:val="00E37A41"/>
    <w:rsid w:val="00E37ABE"/>
    <w:rsid w:val="00E405F8"/>
    <w:rsid w:val="00E40B00"/>
    <w:rsid w:val="00E40C6B"/>
    <w:rsid w:val="00E4189B"/>
    <w:rsid w:val="00E42A25"/>
    <w:rsid w:val="00E43255"/>
    <w:rsid w:val="00E43947"/>
    <w:rsid w:val="00E4445F"/>
    <w:rsid w:val="00E445D7"/>
    <w:rsid w:val="00E44608"/>
    <w:rsid w:val="00E446BA"/>
    <w:rsid w:val="00E44E2C"/>
    <w:rsid w:val="00E44ED6"/>
    <w:rsid w:val="00E451D4"/>
    <w:rsid w:val="00E4565C"/>
    <w:rsid w:val="00E4602D"/>
    <w:rsid w:val="00E4603D"/>
    <w:rsid w:val="00E4673B"/>
    <w:rsid w:val="00E50498"/>
    <w:rsid w:val="00E50CD1"/>
    <w:rsid w:val="00E51269"/>
    <w:rsid w:val="00E515FB"/>
    <w:rsid w:val="00E51609"/>
    <w:rsid w:val="00E51DEE"/>
    <w:rsid w:val="00E52227"/>
    <w:rsid w:val="00E527C4"/>
    <w:rsid w:val="00E52EEA"/>
    <w:rsid w:val="00E53562"/>
    <w:rsid w:val="00E53E92"/>
    <w:rsid w:val="00E54888"/>
    <w:rsid w:val="00E55278"/>
    <w:rsid w:val="00E55412"/>
    <w:rsid w:val="00E55CEA"/>
    <w:rsid w:val="00E55DDA"/>
    <w:rsid w:val="00E56B26"/>
    <w:rsid w:val="00E60526"/>
    <w:rsid w:val="00E61FE1"/>
    <w:rsid w:val="00E62490"/>
    <w:rsid w:val="00E6315B"/>
    <w:rsid w:val="00E632E2"/>
    <w:rsid w:val="00E633C5"/>
    <w:rsid w:val="00E636FD"/>
    <w:rsid w:val="00E63902"/>
    <w:rsid w:val="00E63A22"/>
    <w:rsid w:val="00E64762"/>
    <w:rsid w:val="00E65B7F"/>
    <w:rsid w:val="00E66615"/>
    <w:rsid w:val="00E66EE0"/>
    <w:rsid w:val="00E67025"/>
    <w:rsid w:val="00E67069"/>
    <w:rsid w:val="00E67237"/>
    <w:rsid w:val="00E67C90"/>
    <w:rsid w:val="00E717F2"/>
    <w:rsid w:val="00E71824"/>
    <w:rsid w:val="00E71B00"/>
    <w:rsid w:val="00E71DA6"/>
    <w:rsid w:val="00E71DCC"/>
    <w:rsid w:val="00E72E86"/>
    <w:rsid w:val="00E73119"/>
    <w:rsid w:val="00E73358"/>
    <w:rsid w:val="00E73CBC"/>
    <w:rsid w:val="00E740F5"/>
    <w:rsid w:val="00E75AE0"/>
    <w:rsid w:val="00E75B83"/>
    <w:rsid w:val="00E75DB0"/>
    <w:rsid w:val="00E76647"/>
    <w:rsid w:val="00E76B58"/>
    <w:rsid w:val="00E76BCB"/>
    <w:rsid w:val="00E771A2"/>
    <w:rsid w:val="00E77642"/>
    <w:rsid w:val="00E77BB3"/>
    <w:rsid w:val="00E8031B"/>
    <w:rsid w:val="00E80784"/>
    <w:rsid w:val="00E8124F"/>
    <w:rsid w:val="00E8133F"/>
    <w:rsid w:val="00E813F2"/>
    <w:rsid w:val="00E81B6B"/>
    <w:rsid w:val="00E82643"/>
    <w:rsid w:val="00E829CD"/>
    <w:rsid w:val="00E82A50"/>
    <w:rsid w:val="00E82BAC"/>
    <w:rsid w:val="00E82E8A"/>
    <w:rsid w:val="00E83931"/>
    <w:rsid w:val="00E84E92"/>
    <w:rsid w:val="00E85571"/>
    <w:rsid w:val="00E8578A"/>
    <w:rsid w:val="00E85A23"/>
    <w:rsid w:val="00E85AEA"/>
    <w:rsid w:val="00E86B1C"/>
    <w:rsid w:val="00E86E31"/>
    <w:rsid w:val="00E87296"/>
    <w:rsid w:val="00E87BFA"/>
    <w:rsid w:val="00E87D39"/>
    <w:rsid w:val="00E90600"/>
    <w:rsid w:val="00E9067E"/>
    <w:rsid w:val="00E91068"/>
    <w:rsid w:val="00E917EB"/>
    <w:rsid w:val="00E91CDE"/>
    <w:rsid w:val="00E91FE1"/>
    <w:rsid w:val="00E927CB"/>
    <w:rsid w:val="00E92923"/>
    <w:rsid w:val="00E92E30"/>
    <w:rsid w:val="00E92F0B"/>
    <w:rsid w:val="00E936C0"/>
    <w:rsid w:val="00E93ADB"/>
    <w:rsid w:val="00E94168"/>
    <w:rsid w:val="00E94D78"/>
    <w:rsid w:val="00E95557"/>
    <w:rsid w:val="00E95734"/>
    <w:rsid w:val="00E9601E"/>
    <w:rsid w:val="00E965A7"/>
    <w:rsid w:val="00E96A0B"/>
    <w:rsid w:val="00E96DE6"/>
    <w:rsid w:val="00E96F40"/>
    <w:rsid w:val="00E97731"/>
    <w:rsid w:val="00E97E4F"/>
    <w:rsid w:val="00E97E9A"/>
    <w:rsid w:val="00EA0D50"/>
    <w:rsid w:val="00EA101D"/>
    <w:rsid w:val="00EA120D"/>
    <w:rsid w:val="00EA238F"/>
    <w:rsid w:val="00EA2A21"/>
    <w:rsid w:val="00EA2C0D"/>
    <w:rsid w:val="00EA3B9A"/>
    <w:rsid w:val="00EA4697"/>
    <w:rsid w:val="00EA4A90"/>
    <w:rsid w:val="00EA5B81"/>
    <w:rsid w:val="00EA5E8F"/>
    <w:rsid w:val="00EA65C6"/>
    <w:rsid w:val="00EA6D91"/>
    <w:rsid w:val="00EA74C4"/>
    <w:rsid w:val="00EA7BA7"/>
    <w:rsid w:val="00EB036B"/>
    <w:rsid w:val="00EB10EC"/>
    <w:rsid w:val="00EB1EC3"/>
    <w:rsid w:val="00EB235D"/>
    <w:rsid w:val="00EB24AB"/>
    <w:rsid w:val="00EB2C79"/>
    <w:rsid w:val="00EB3C59"/>
    <w:rsid w:val="00EB3E74"/>
    <w:rsid w:val="00EB4B75"/>
    <w:rsid w:val="00EB5067"/>
    <w:rsid w:val="00EB5B9D"/>
    <w:rsid w:val="00EB5C95"/>
    <w:rsid w:val="00EB6995"/>
    <w:rsid w:val="00EB6A46"/>
    <w:rsid w:val="00EB6E00"/>
    <w:rsid w:val="00EB7128"/>
    <w:rsid w:val="00EB7A48"/>
    <w:rsid w:val="00EB7DF1"/>
    <w:rsid w:val="00EC02D8"/>
    <w:rsid w:val="00EC02EB"/>
    <w:rsid w:val="00EC0733"/>
    <w:rsid w:val="00EC0D3D"/>
    <w:rsid w:val="00EC0E4E"/>
    <w:rsid w:val="00EC1770"/>
    <w:rsid w:val="00EC17A9"/>
    <w:rsid w:val="00EC1E50"/>
    <w:rsid w:val="00EC1F9E"/>
    <w:rsid w:val="00EC253C"/>
    <w:rsid w:val="00EC27CA"/>
    <w:rsid w:val="00EC352F"/>
    <w:rsid w:val="00EC383E"/>
    <w:rsid w:val="00EC3FBF"/>
    <w:rsid w:val="00EC4B1A"/>
    <w:rsid w:val="00EC5F2C"/>
    <w:rsid w:val="00EC7B32"/>
    <w:rsid w:val="00ED05B1"/>
    <w:rsid w:val="00ED1289"/>
    <w:rsid w:val="00ED14B8"/>
    <w:rsid w:val="00ED1DD6"/>
    <w:rsid w:val="00ED2934"/>
    <w:rsid w:val="00ED33D9"/>
    <w:rsid w:val="00ED433E"/>
    <w:rsid w:val="00ED4603"/>
    <w:rsid w:val="00ED590C"/>
    <w:rsid w:val="00ED5984"/>
    <w:rsid w:val="00ED5C72"/>
    <w:rsid w:val="00ED6087"/>
    <w:rsid w:val="00ED76F4"/>
    <w:rsid w:val="00ED7959"/>
    <w:rsid w:val="00EE04B9"/>
    <w:rsid w:val="00EE0722"/>
    <w:rsid w:val="00EE11C3"/>
    <w:rsid w:val="00EE217E"/>
    <w:rsid w:val="00EE2941"/>
    <w:rsid w:val="00EE2FC3"/>
    <w:rsid w:val="00EE31F6"/>
    <w:rsid w:val="00EE3750"/>
    <w:rsid w:val="00EE3C53"/>
    <w:rsid w:val="00EE3CD5"/>
    <w:rsid w:val="00EE478B"/>
    <w:rsid w:val="00EE4E77"/>
    <w:rsid w:val="00EE4FED"/>
    <w:rsid w:val="00EE52FA"/>
    <w:rsid w:val="00EE5E61"/>
    <w:rsid w:val="00EE63C2"/>
    <w:rsid w:val="00EE6988"/>
    <w:rsid w:val="00EE6A18"/>
    <w:rsid w:val="00EE785C"/>
    <w:rsid w:val="00EE7A96"/>
    <w:rsid w:val="00EF037E"/>
    <w:rsid w:val="00EF06EA"/>
    <w:rsid w:val="00EF09D7"/>
    <w:rsid w:val="00EF0D70"/>
    <w:rsid w:val="00EF1101"/>
    <w:rsid w:val="00EF1702"/>
    <w:rsid w:val="00EF2700"/>
    <w:rsid w:val="00EF2FB6"/>
    <w:rsid w:val="00EF309E"/>
    <w:rsid w:val="00EF375E"/>
    <w:rsid w:val="00EF44E3"/>
    <w:rsid w:val="00EF4F74"/>
    <w:rsid w:val="00EF5C17"/>
    <w:rsid w:val="00EF6EC4"/>
    <w:rsid w:val="00EF7C85"/>
    <w:rsid w:val="00F00697"/>
    <w:rsid w:val="00F0168F"/>
    <w:rsid w:val="00F022AD"/>
    <w:rsid w:val="00F03157"/>
    <w:rsid w:val="00F051B3"/>
    <w:rsid w:val="00F051F7"/>
    <w:rsid w:val="00F0575E"/>
    <w:rsid w:val="00F05A98"/>
    <w:rsid w:val="00F06DC8"/>
    <w:rsid w:val="00F0772C"/>
    <w:rsid w:val="00F10E87"/>
    <w:rsid w:val="00F10FEB"/>
    <w:rsid w:val="00F10FFB"/>
    <w:rsid w:val="00F11BB1"/>
    <w:rsid w:val="00F11CD8"/>
    <w:rsid w:val="00F12950"/>
    <w:rsid w:val="00F13333"/>
    <w:rsid w:val="00F13A08"/>
    <w:rsid w:val="00F13A2E"/>
    <w:rsid w:val="00F13BAC"/>
    <w:rsid w:val="00F141DB"/>
    <w:rsid w:val="00F145C5"/>
    <w:rsid w:val="00F153AF"/>
    <w:rsid w:val="00F1544B"/>
    <w:rsid w:val="00F15609"/>
    <w:rsid w:val="00F15846"/>
    <w:rsid w:val="00F15B6D"/>
    <w:rsid w:val="00F16D85"/>
    <w:rsid w:val="00F174C4"/>
    <w:rsid w:val="00F17E14"/>
    <w:rsid w:val="00F2010F"/>
    <w:rsid w:val="00F20174"/>
    <w:rsid w:val="00F2196C"/>
    <w:rsid w:val="00F21A35"/>
    <w:rsid w:val="00F21BCB"/>
    <w:rsid w:val="00F21D45"/>
    <w:rsid w:val="00F21E4C"/>
    <w:rsid w:val="00F21F09"/>
    <w:rsid w:val="00F2257C"/>
    <w:rsid w:val="00F22A34"/>
    <w:rsid w:val="00F22ECA"/>
    <w:rsid w:val="00F237BC"/>
    <w:rsid w:val="00F23D02"/>
    <w:rsid w:val="00F26136"/>
    <w:rsid w:val="00F2642B"/>
    <w:rsid w:val="00F2655C"/>
    <w:rsid w:val="00F27458"/>
    <w:rsid w:val="00F30082"/>
    <w:rsid w:val="00F308B7"/>
    <w:rsid w:val="00F31425"/>
    <w:rsid w:val="00F327CD"/>
    <w:rsid w:val="00F32FBB"/>
    <w:rsid w:val="00F34353"/>
    <w:rsid w:val="00F348A8"/>
    <w:rsid w:val="00F34AE4"/>
    <w:rsid w:val="00F34D0A"/>
    <w:rsid w:val="00F34EA4"/>
    <w:rsid w:val="00F3504A"/>
    <w:rsid w:val="00F35E44"/>
    <w:rsid w:val="00F364AA"/>
    <w:rsid w:val="00F36674"/>
    <w:rsid w:val="00F3681D"/>
    <w:rsid w:val="00F40773"/>
    <w:rsid w:val="00F40A07"/>
    <w:rsid w:val="00F41D59"/>
    <w:rsid w:val="00F41E8E"/>
    <w:rsid w:val="00F42EB1"/>
    <w:rsid w:val="00F43796"/>
    <w:rsid w:val="00F43C42"/>
    <w:rsid w:val="00F446CC"/>
    <w:rsid w:val="00F449F1"/>
    <w:rsid w:val="00F452F1"/>
    <w:rsid w:val="00F457FE"/>
    <w:rsid w:val="00F45DA7"/>
    <w:rsid w:val="00F45E4F"/>
    <w:rsid w:val="00F46585"/>
    <w:rsid w:val="00F5025B"/>
    <w:rsid w:val="00F5045E"/>
    <w:rsid w:val="00F50811"/>
    <w:rsid w:val="00F50A0E"/>
    <w:rsid w:val="00F50EF7"/>
    <w:rsid w:val="00F519BB"/>
    <w:rsid w:val="00F51B47"/>
    <w:rsid w:val="00F52E40"/>
    <w:rsid w:val="00F539B3"/>
    <w:rsid w:val="00F54EDF"/>
    <w:rsid w:val="00F5525A"/>
    <w:rsid w:val="00F55F38"/>
    <w:rsid w:val="00F5710C"/>
    <w:rsid w:val="00F5758F"/>
    <w:rsid w:val="00F601FE"/>
    <w:rsid w:val="00F618F8"/>
    <w:rsid w:val="00F61BF9"/>
    <w:rsid w:val="00F62C65"/>
    <w:rsid w:val="00F634B6"/>
    <w:rsid w:val="00F64018"/>
    <w:rsid w:val="00F64BC2"/>
    <w:rsid w:val="00F64C2D"/>
    <w:rsid w:val="00F64CAD"/>
    <w:rsid w:val="00F653D5"/>
    <w:rsid w:val="00F65DA5"/>
    <w:rsid w:val="00F664D5"/>
    <w:rsid w:val="00F66A7F"/>
    <w:rsid w:val="00F70098"/>
    <w:rsid w:val="00F707E2"/>
    <w:rsid w:val="00F71456"/>
    <w:rsid w:val="00F717E5"/>
    <w:rsid w:val="00F72099"/>
    <w:rsid w:val="00F721AF"/>
    <w:rsid w:val="00F72929"/>
    <w:rsid w:val="00F72F25"/>
    <w:rsid w:val="00F73804"/>
    <w:rsid w:val="00F73872"/>
    <w:rsid w:val="00F742CA"/>
    <w:rsid w:val="00F74CF9"/>
    <w:rsid w:val="00F74DE6"/>
    <w:rsid w:val="00F754A9"/>
    <w:rsid w:val="00F76247"/>
    <w:rsid w:val="00F76C6C"/>
    <w:rsid w:val="00F80136"/>
    <w:rsid w:val="00F8077B"/>
    <w:rsid w:val="00F81620"/>
    <w:rsid w:val="00F81C4E"/>
    <w:rsid w:val="00F82104"/>
    <w:rsid w:val="00F827ED"/>
    <w:rsid w:val="00F82A97"/>
    <w:rsid w:val="00F831F0"/>
    <w:rsid w:val="00F83425"/>
    <w:rsid w:val="00F835B5"/>
    <w:rsid w:val="00F836EB"/>
    <w:rsid w:val="00F8396D"/>
    <w:rsid w:val="00F84707"/>
    <w:rsid w:val="00F84839"/>
    <w:rsid w:val="00F8518A"/>
    <w:rsid w:val="00F854CB"/>
    <w:rsid w:val="00F855DC"/>
    <w:rsid w:val="00F86374"/>
    <w:rsid w:val="00F86918"/>
    <w:rsid w:val="00F86D80"/>
    <w:rsid w:val="00F86E53"/>
    <w:rsid w:val="00F879BB"/>
    <w:rsid w:val="00F87A7C"/>
    <w:rsid w:val="00F908C1"/>
    <w:rsid w:val="00F909BF"/>
    <w:rsid w:val="00F91101"/>
    <w:rsid w:val="00F91EDA"/>
    <w:rsid w:val="00F91F7A"/>
    <w:rsid w:val="00F923D3"/>
    <w:rsid w:val="00F92491"/>
    <w:rsid w:val="00F92CE9"/>
    <w:rsid w:val="00F9357F"/>
    <w:rsid w:val="00F93883"/>
    <w:rsid w:val="00F93BCB"/>
    <w:rsid w:val="00F95E05"/>
    <w:rsid w:val="00F96093"/>
    <w:rsid w:val="00F96C74"/>
    <w:rsid w:val="00F96FDC"/>
    <w:rsid w:val="00F9722D"/>
    <w:rsid w:val="00F972C2"/>
    <w:rsid w:val="00F97667"/>
    <w:rsid w:val="00F97754"/>
    <w:rsid w:val="00F97780"/>
    <w:rsid w:val="00F97B70"/>
    <w:rsid w:val="00F97CE5"/>
    <w:rsid w:val="00FA0094"/>
    <w:rsid w:val="00FA022D"/>
    <w:rsid w:val="00FA25C7"/>
    <w:rsid w:val="00FA295F"/>
    <w:rsid w:val="00FA357A"/>
    <w:rsid w:val="00FA39BC"/>
    <w:rsid w:val="00FA7A04"/>
    <w:rsid w:val="00FA7B42"/>
    <w:rsid w:val="00FA7EB0"/>
    <w:rsid w:val="00FB048E"/>
    <w:rsid w:val="00FB06E7"/>
    <w:rsid w:val="00FB0719"/>
    <w:rsid w:val="00FB1A28"/>
    <w:rsid w:val="00FB200C"/>
    <w:rsid w:val="00FB2088"/>
    <w:rsid w:val="00FB20B1"/>
    <w:rsid w:val="00FB2FAD"/>
    <w:rsid w:val="00FB306C"/>
    <w:rsid w:val="00FB4305"/>
    <w:rsid w:val="00FB43C1"/>
    <w:rsid w:val="00FB4B52"/>
    <w:rsid w:val="00FB4EC2"/>
    <w:rsid w:val="00FB513F"/>
    <w:rsid w:val="00FB5409"/>
    <w:rsid w:val="00FB64E5"/>
    <w:rsid w:val="00FC0093"/>
    <w:rsid w:val="00FC0163"/>
    <w:rsid w:val="00FC1039"/>
    <w:rsid w:val="00FC1892"/>
    <w:rsid w:val="00FC18D0"/>
    <w:rsid w:val="00FC218E"/>
    <w:rsid w:val="00FC2B18"/>
    <w:rsid w:val="00FC3064"/>
    <w:rsid w:val="00FC3130"/>
    <w:rsid w:val="00FC34F8"/>
    <w:rsid w:val="00FC3FA4"/>
    <w:rsid w:val="00FC4254"/>
    <w:rsid w:val="00FC4BCF"/>
    <w:rsid w:val="00FC4DA1"/>
    <w:rsid w:val="00FC4E50"/>
    <w:rsid w:val="00FC57BA"/>
    <w:rsid w:val="00FC6590"/>
    <w:rsid w:val="00FC6CE0"/>
    <w:rsid w:val="00FC6E1D"/>
    <w:rsid w:val="00FC6F00"/>
    <w:rsid w:val="00FC7E6B"/>
    <w:rsid w:val="00FD0539"/>
    <w:rsid w:val="00FD141B"/>
    <w:rsid w:val="00FD1B83"/>
    <w:rsid w:val="00FD1C06"/>
    <w:rsid w:val="00FD1D3A"/>
    <w:rsid w:val="00FD4326"/>
    <w:rsid w:val="00FD4AB1"/>
    <w:rsid w:val="00FD5393"/>
    <w:rsid w:val="00FD565A"/>
    <w:rsid w:val="00FD5A3C"/>
    <w:rsid w:val="00FD5A6D"/>
    <w:rsid w:val="00FD7200"/>
    <w:rsid w:val="00FD7372"/>
    <w:rsid w:val="00FD7445"/>
    <w:rsid w:val="00FD7693"/>
    <w:rsid w:val="00FD7765"/>
    <w:rsid w:val="00FD7791"/>
    <w:rsid w:val="00FD7D08"/>
    <w:rsid w:val="00FD7DCC"/>
    <w:rsid w:val="00FE02E2"/>
    <w:rsid w:val="00FE02F4"/>
    <w:rsid w:val="00FE05D7"/>
    <w:rsid w:val="00FE0B22"/>
    <w:rsid w:val="00FE1136"/>
    <w:rsid w:val="00FE19C4"/>
    <w:rsid w:val="00FE2003"/>
    <w:rsid w:val="00FE28E4"/>
    <w:rsid w:val="00FE2CDB"/>
    <w:rsid w:val="00FE3608"/>
    <w:rsid w:val="00FE39FC"/>
    <w:rsid w:val="00FE3C38"/>
    <w:rsid w:val="00FE4109"/>
    <w:rsid w:val="00FE4279"/>
    <w:rsid w:val="00FE46FA"/>
    <w:rsid w:val="00FE47C9"/>
    <w:rsid w:val="00FE4C04"/>
    <w:rsid w:val="00FE6762"/>
    <w:rsid w:val="00FE676B"/>
    <w:rsid w:val="00FE7157"/>
    <w:rsid w:val="00FE788D"/>
    <w:rsid w:val="00FE7AFA"/>
    <w:rsid w:val="00FF0393"/>
    <w:rsid w:val="00FF0865"/>
    <w:rsid w:val="00FF2DC5"/>
    <w:rsid w:val="00FF394B"/>
    <w:rsid w:val="00FF3FB6"/>
    <w:rsid w:val="00FF3FD4"/>
    <w:rsid w:val="00FF4272"/>
    <w:rsid w:val="00FF42F4"/>
    <w:rsid w:val="00FF4771"/>
    <w:rsid w:val="00FF4B41"/>
    <w:rsid w:val="00FF6445"/>
    <w:rsid w:val="00FF6C03"/>
    <w:rsid w:val="00FF6EED"/>
    <w:rsid w:val="05B95E27"/>
    <w:rsid w:val="11CF740A"/>
    <w:rsid w:val="172724D1"/>
    <w:rsid w:val="18505E31"/>
    <w:rsid w:val="19E64882"/>
    <w:rsid w:val="1ADC0586"/>
    <w:rsid w:val="3B714A35"/>
    <w:rsid w:val="421F536E"/>
    <w:rsid w:val="45066D54"/>
    <w:rsid w:val="46400B41"/>
    <w:rsid w:val="47CB1EE6"/>
    <w:rsid w:val="48A94631"/>
    <w:rsid w:val="4E5C01F8"/>
    <w:rsid w:val="5C891C6D"/>
    <w:rsid w:val="5DEF47DB"/>
    <w:rsid w:val="65E67397"/>
    <w:rsid w:val="65EF61B2"/>
    <w:rsid w:val="6AD21D70"/>
    <w:rsid w:val="6D6B7F93"/>
    <w:rsid w:val="7C8557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7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9"/>
    <w:qFormat/>
    <w:uiPriority w:val="9"/>
    <w:pPr>
      <w:keepNext/>
      <w:keepLines/>
      <w:spacing w:before="120"/>
      <w:outlineLvl w:val="2"/>
    </w:pPr>
    <w:rPr>
      <w:b/>
      <w:bCs/>
      <w:sz w:val="32"/>
      <w:szCs w:val="32"/>
    </w:rPr>
  </w:style>
  <w:style w:type="paragraph" w:styleId="6">
    <w:name w:val="heading 8"/>
    <w:basedOn w:val="1"/>
    <w:next w:val="1"/>
    <w:link w:val="40"/>
    <w:qFormat/>
    <w:uiPriority w:val="0"/>
    <w:pPr>
      <w:keepNext/>
      <w:keepLines/>
      <w:spacing w:before="240" w:after="64" w:line="320" w:lineRule="auto"/>
      <w:outlineLvl w:val="7"/>
    </w:pPr>
    <w:rPr>
      <w:rFonts w:ascii="Cambria" w:hAnsi="Cambria"/>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macro"/>
    <w:link w:val="171"/>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7">
    <w:name w:val="Note Heading"/>
    <w:basedOn w:val="1"/>
    <w:next w:val="1"/>
    <w:link w:val="43"/>
    <w:qFormat/>
    <w:uiPriority w:val="0"/>
    <w:pPr>
      <w:jc w:val="center"/>
    </w:pPr>
    <w:rPr>
      <w:rFonts w:ascii="Times New Roman" w:hAnsi="Times New Roman"/>
      <w:szCs w:val="20"/>
    </w:rPr>
  </w:style>
  <w:style w:type="paragraph" w:styleId="8">
    <w:name w:val="Normal Indent"/>
    <w:basedOn w:val="1"/>
    <w:link w:val="74"/>
    <w:qFormat/>
    <w:uiPriority w:val="0"/>
    <w:pPr>
      <w:spacing w:beforeLines="50" w:afterLines="50" w:line="360" w:lineRule="auto"/>
      <w:ind w:firstLine="200" w:firstLineChars="200"/>
    </w:pPr>
    <w:rPr>
      <w:rFonts w:ascii="Times New Roman" w:hAnsi="Times New Roman"/>
      <w:sz w:val="24"/>
      <w:szCs w:val="20"/>
    </w:rPr>
  </w:style>
  <w:style w:type="paragraph" w:styleId="9">
    <w:name w:val="Document Map"/>
    <w:basedOn w:val="1"/>
    <w:link w:val="75"/>
    <w:semiHidden/>
    <w:qFormat/>
    <w:uiPriority w:val="99"/>
    <w:pPr>
      <w:shd w:val="clear" w:color="auto" w:fill="000080"/>
    </w:pPr>
    <w:rPr>
      <w:rFonts w:ascii="Times New Roman" w:hAnsi="Times New Roman"/>
      <w:sz w:val="16"/>
      <w:szCs w:val="16"/>
    </w:rPr>
  </w:style>
  <w:style w:type="paragraph" w:styleId="10">
    <w:name w:val="annotation text"/>
    <w:basedOn w:val="1"/>
    <w:link w:val="69"/>
    <w:qFormat/>
    <w:uiPriority w:val="0"/>
    <w:pPr>
      <w:jc w:val="left"/>
    </w:pPr>
  </w:style>
  <w:style w:type="paragraph" w:styleId="11">
    <w:name w:val="Body Text 3"/>
    <w:basedOn w:val="1"/>
    <w:link w:val="60"/>
    <w:qFormat/>
    <w:uiPriority w:val="0"/>
    <w:rPr>
      <w:rFonts w:ascii="Times New Roman" w:hAnsi="Times New Roman"/>
      <w:kern w:val="0"/>
      <w:sz w:val="24"/>
      <w:szCs w:val="20"/>
    </w:rPr>
  </w:style>
  <w:style w:type="paragraph" w:styleId="12">
    <w:name w:val="Body Text"/>
    <w:basedOn w:val="1"/>
    <w:link w:val="56"/>
    <w:qFormat/>
    <w:uiPriority w:val="0"/>
    <w:pPr>
      <w:spacing w:after="120"/>
    </w:pPr>
    <w:rPr>
      <w:rFonts w:ascii="Times New Roman" w:hAnsi="Times New Roman"/>
      <w:kern w:val="0"/>
      <w:sz w:val="24"/>
      <w:szCs w:val="20"/>
    </w:rPr>
  </w:style>
  <w:style w:type="paragraph" w:styleId="13">
    <w:name w:val="Body Text Indent"/>
    <w:basedOn w:val="1"/>
    <w:link w:val="50"/>
    <w:qFormat/>
    <w:uiPriority w:val="0"/>
    <w:pPr>
      <w:ind w:firstLine="540"/>
    </w:pPr>
    <w:rPr>
      <w:rFonts w:ascii="Times New Roman" w:hAnsi="Times New Roman"/>
      <w:kern w:val="0"/>
      <w:sz w:val="20"/>
      <w:szCs w:val="20"/>
    </w:rPr>
  </w:style>
  <w:style w:type="paragraph" w:styleId="14">
    <w:name w:val="List Bullet 2"/>
    <w:basedOn w:val="1"/>
    <w:qFormat/>
    <w:uiPriority w:val="0"/>
    <w:pPr>
      <w:spacing w:line="360" w:lineRule="auto"/>
      <w:ind w:firstLine="539"/>
    </w:pPr>
    <w:rPr>
      <w:rFonts w:ascii="Times New Roman" w:hAnsi="Times New Roman"/>
      <w:bCs/>
      <w:spacing w:val="-12"/>
      <w:sz w:val="24"/>
      <w:szCs w:val="20"/>
    </w:rPr>
  </w:style>
  <w:style w:type="paragraph" w:styleId="15">
    <w:name w:val="toc 3"/>
    <w:basedOn w:val="1"/>
    <w:next w:val="1"/>
    <w:unhideWhenUsed/>
    <w:qFormat/>
    <w:uiPriority w:val="39"/>
    <w:pPr>
      <w:ind w:left="840" w:leftChars="400"/>
    </w:pPr>
  </w:style>
  <w:style w:type="paragraph" w:styleId="16">
    <w:name w:val="Plain Text"/>
    <w:basedOn w:val="1"/>
    <w:link w:val="73"/>
    <w:qFormat/>
    <w:uiPriority w:val="99"/>
    <w:rPr>
      <w:rFonts w:ascii="宋体" w:hAnsi="Courier New"/>
      <w:szCs w:val="20"/>
    </w:rPr>
  </w:style>
  <w:style w:type="paragraph" w:styleId="17">
    <w:name w:val="Body Text Indent 2"/>
    <w:basedOn w:val="1"/>
    <w:link w:val="72"/>
    <w:qFormat/>
    <w:uiPriority w:val="0"/>
    <w:pPr>
      <w:ind w:left="105" w:firstLine="465"/>
    </w:pPr>
    <w:rPr>
      <w:rFonts w:ascii="Times New Roman" w:hAnsi="Times New Roman"/>
      <w:kern w:val="0"/>
      <w:sz w:val="20"/>
      <w:szCs w:val="20"/>
    </w:rPr>
  </w:style>
  <w:style w:type="paragraph" w:styleId="18">
    <w:name w:val="Balloon Text"/>
    <w:basedOn w:val="1"/>
    <w:link w:val="61"/>
    <w:semiHidden/>
    <w:qFormat/>
    <w:uiPriority w:val="0"/>
    <w:rPr>
      <w:rFonts w:ascii="Times New Roman" w:hAnsi="Times New Roman"/>
      <w:kern w:val="0"/>
      <w:sz w:val="18"/>
      <w:szCs w:val="20"/>
    </w:rPr>
  </w:style>
  <w:style w:type="paragraph" w:styleId="19">
    <w:name w:val="footer"/>
    <w:basedOn w:val="1"/>
    <w:link w:val="66"/>
    <w:unhideWhenUsed/>
    <w:qFormat/>
    <w:uiPriority w:val="99"/>
    <w:pPr>
      <w:tabs>
        <w:tab w:val="center" w:pos="4153"/>
        <w:tab w:val="right" w:pos="8306"/>
      </w:tabs>
      <w:snapToGrid w:val="0"/>
      <w:jc w:val="left"/>
    </w:pPr>
    <w:rPr>
      <w:kern w:val="0"/>
      <w:sz w:val="18"/>
      <w:szCs w:val="20"/>
    </w:rPr>
  </w:style>
  <w:style w:type="paragraph" w:styleId="20">
    <w:name w:val="header"/>
    <w:basedOn w:val="1"/>
    <w:link w:val="70"/>
    <w:unhideWhenUsed/>
    <w:qFormat/>
    <w:uiPriority w:val="99"/>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qFormat/>
    <w:uiPriority w:val="39"/>
    <w:pPr>
      <w:tabs>
        <w:tab w:val="right" w:leader="dot" w:pos="8296"/>
      </w:tabs>
      <w:spacing w:line="360" w:lineRule="auto"/>
    </w:pPr>
    <w:rPr>
      <w:rFonts w:ascii="Times New Roman" w:hAnsi="Times New Roman"/>
      <w:color w:val="000000"/>
      <w:sz w:val="28"/>
      <w:szCs w:val="28"/>
    </w:rPr>
  </w:style>
  <w:style w:type="paragraph" w:styleId="22">
    <w:name w:val="Body Text Indent 3"/>
    <w:basedOn w:val="1"/>
    <w:link w:val="42"/>
    <w:qFormat/>
    <w:uiPriority w:val="0"/>
    <w:pPr>
      <w:spacing w:line="360" w:lineRule="auto"/>
      <w:ind w:right="-53" w:firstLine="510"/>
    </w:pPr>
    <w:rPr>
      <w:rFonts w:ascii="Times New Roman" w:hAnsi="Times New Roman"/>
      <w:kern w:val="0"/>
      <w:sz w:val="24"/>
      <w:szCs w:val="20"/>
    </w:rPr>
  </w:style>
  <w:style w:type="paragraph" w:styleId="23">
    <w:name w:val="Body Text 2"/>
    <w:basedOn w:val="1"/>
    <w:link w:val="52"/>
    <w:qFormat/>
    <w:uiPriority w:val="0"/>
    <w:pPr>
      <w:spacing w:line="240" w:lineRule="atLeast"/>
    </w:pPr>
    <w:rPr>
      <w:rFonts w:ascii="Times New Roman" w:hAnsi="Times New Roman"/>
      <w:b/>
      <w:kern w:val="0"/>
      <w:position w:val="18"/>
      <w:sz w:val="20"/>
      <w:szCs w:val="20"/>
    </w:rPr>
  </w:style>
  <w:style w:type="paragraph" w:styleId="24">
    <w:name w:val="HTML Preformatted"/>
    <w:basedOn w:val="1"/>
    <w:link w:val="17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qFormat/>
    <w:uiPriority w:val="99"/>
    <w:rPr>
      <w:rFonts w:ascii="Times New Roman" w:hAnsi="Times New Roman"/>
      <w:sz w:val="24"/>
      <w:szCs w:val="24"/>
    </w:rPr>
  </w:style>
  <w:style w:type="paragraph" w:styleId="26">
    <w:name w:val="index 1"/>
    <w:basedOn w:val="1"/>
    <w:next w:val="1"/>
    <w:semiHidden/>
    <w:qFormat/>
    <w:uiPriority w:val="0"/>
    <w:pPr>
      <w:spacing w:line="300" w:lineRule="exact"/>
    </w:pPr>
    <w:rPr>
      <w:rFonts w:ascii="宋体" w:hAnsi="宋体"/>
      <w:spacing w:val="10"/>
      <w:szCs w:val="24"/>
    </w:rPr>
  </w:style>
  <w:style w:type="paragraph" w:styleId="27">
    <w:name w:val="annotation subject"/>
    <w:basedOn w:val="10"/>
    <w:next w:val="10"/>
    <w:link w:val="76"/>
    <w:semiHidden/>
    <w:qFormat/>
    <w:uiPriority w:val="99"/>
    <w:rPr>
      <w:b/>
      <w:bCs/>
    </w:rPr>
  </w:style>
  <w:style w:type="paragraph" w:styleId="28">
    <w:name w:val="Body Text First Indent"/>
    <w:basedOn w:val="12"/>
    <w:link w:val="55"/>
    <w:qFormat/>
    <w:uiPriority w:val="99"/>
    <w:pPr>
      <w:ind w:firstLine="420"/>
    </w:pPr>
    <w:rPr>
      <w:sz w:val="20"/>
    </w:rPr>
  </w:style>
  <w:style w:type="paragraph" w:styleId="29">
    <w:name w:val="Body Text First Indent 2"/>
    <w:basedOn w:val="13"/>
    <w:link w:val="146"/>
    <w:unhideWhenUsed/>
    <w:qFormat/>
    <w:uiPriority w:val="0"/>
    <w:pPr>
      <w:spacing w:after="120"/>
      <w:ind w:left="420" w:leftChars="200" w:firstLine="420" w:firstLineChars="200"/>
    </w:pPr>
    <w:rPr>
      <w:kern w:val="2"/>
      <w:sz w:val="21"/>
      <w:szCs w:val="22"/>
    </w:rPr>
  </w:style>
  <w:style w:type="table" w:styleId="31">
    <w:name w:val="Table Grid"/>
    <w:basedOn w:val="30"/>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qFormat/>
    <w:uiPriority w:val="0"/>
    <w:rPr>
      <w:rFonts w:cs="Times New Roman"/>
    </w:rPr>
  </w:style>
  <w:style w:type="character" w:styleId="35">
    <w:name w:val="Emphasis"/>
    <w:basedOn w:val="32"/>
    <w:qFormat/>
    <w:uiPriority w:val="20"/>
    <w:rPr>
      <w:i/>
      <w:iCs/>
    </w:rPr>
  </w:style>
  <w:style w:type="character" w:styleId="36">
    <w:name w:val="Hyperlink"/>
    <w:qFormat/>
    <w:uiPriority w:val="99"/>
    <w:rPr>
      <w:color w:val="0000FF"/>
      <w:u w:val="single"/>
    </w:rPr>
  </w:style>
  <w:style w:type="character" w:styleId="37">
    <w:name w:val="annotation reference"/>
    <w:qFormat/>
    <w:uiPriority w:val="0"/>
    <w:rPr>
      <w:sz w:val="21"/>
    </w:rPr>
  </w:style>
  <w:style w:type="character" w:customStyle="1" w:styleId="38">
    <w:name w:val="标题 2 Char"/>
    <w:link w:val="4"/>
    <w:semiHidden/>
    <w:qFormat/>
    <w:uiPriority w:val="9"/>
    <w:rPr>
      <w:rFonts w:ascii="Cambria" w:hAnsi="Cambria" w:eastAsia="宋体" w:cs="Times New Roman"/>
      <w:b/>
      <w:bCs/>
      <w:kern w:val="2"/>
      <w:sz w:val="32"/>
      <w:szCs w:val="32"/>
    </w:rPr>
  </w:style>
  <w:style w:type="character" w:customStyle="1" w:styleId="39">
    <w:name w:val="标题 3 Char"/>
    <w:link w:val="5"/>
    <w:semiHidden/>
    <w:qFormat/>
    <w:uiPriority w:val="9"/>
    <w:rPr>
      <w:b/>
      <w:bCs/>
      <w:kern w:val="2"/>
      <w:sz w:val="32"/>
      <w:szCs w:val="32"/>
    </w:rPr>
  </w:style>
  <w:style w:type="character" w:customStyle="1" w:styleId="40">
    <w:name w:val="标题 8 Char"/>
    <w:basedOn w:val="32"/>
    <w:link w:val="6"/>
    <w:qFormat/>
    <w:uiPriority w:val="0"/>
    <w:rPr>
      <w:rFonts w:ascii="Cambria" w:hAnsi="Cambria"/>
      <w:kern w:val="2"/>
      <w:sz w:val="24"/>
      <w:szCs w:val="24"/>
    </w:rPr>
  </w:style>
  <w:style w:type="character" w:customStyle="1" w:styleId="41">
    <w:name w:val="Header Char"/>
    <w:semiHidden/>
    <w:qFormat/>
    <w:locked/>
    <w:uiPriority w:val="0"/>
    <w:rPr>
      <w:sz w:val="18"/>
    </w:rPr>
  </w:style>
  <w:style w:type="character" w:customStyle="1" w:styleId="42">
    <w:name w:val="正文文本缩进 3 Char"/>
    <w:link w:val="22"/>
    <w:qFormat/>
    <w:locked/>
    <w:uiPriority w:val="0"/>
    <w:rPr>
      <w:rFonts w:ascii="Times New Roman" w:hAnsi="Times New Roman" w:eastAsia="宋体"/>
      <w:sz w:val="24"/>
    </w:rPr>
  </w:style>
  <w:style w:type="character" w:customStyle="1" w:styleId="43">
    <w:name w:val="注释标题 Char"/>
    <w:link w:val="7"/>
    <w:qFormat/>
    <w:locked/>
    <w:uiPriority w:val="0"/>
    <w:rPr>
      <w:rFonts w:ascii="Times New Roman" w:hAnsi="Times New Roman"/>
      <w:kern w:val="2"/>
      <w:sz w:val="21"/>
    </w:rPr>
  </w:style>
  <w:style w:type="character" w:customStyle="1" w:styleId="44">
    <w:name w:val="注释 Char"/>
    <w:link w:val="45"/>
    <w:qFormat/>
    <w:locked/>
    <w:uiPriority w:val="0"/>
    <w:rPr>
      <w:rFonts w:ascii="宋体" w:eastAsia="宋体"/>
      <w:snapToGrid w:val="0"/>
      <w:spacing w:val="4"/>
      <w:sz w:val="24"/>
      <w:lang w:val="en-US" w:eastAsia="zh-CN"/>
    </w:rPr>
  </w:style>
  <w:style w:type="paragraph" w:customStyle="1" w:styleId="45">
    <w:name w:val="注释"/>
    <w:basedOn w:val="1"/>
    <w:link w:val="44"/>
    <w:qFormat/>
    <w:uiPriority w:val="0"/>
    <w:pPr>
      <w:adjustRightInd w:val="0"/>
      <w:snapToGrid w:val="0"/>
      <w:spacing w:line="360" w:lineRule="auto"/>
      <w:textAlignment w:val="baseline"/>
    </w:pPr>
    <w:rPr>
      <w:rFonts w:ascii="宋体"/>
      <w:snapToGrid w:val="0"/>
      <w:spacing w:val="4"/>
      <w:kern w:val="0"/>
      <w:sz w:val="24"/>
      <w:szCs w:val="20"/>
    </w:rPr>
  </w:style>
  <w:style w:type="character" w:customStyle="1" w:styleId="46">
    <w:name w:val="环科院正文 Char"/>
    <w:link w:val="47"/>
    <w:semiHidden/>
    <w:qFormat/>
    <w:uiPriority w:val="0"/>
    <w:rPr>
      <w:rFonts w:ascii="Times New Roman" w:hAnsi="Times New Roman"/>
      <w:bCs/>
      <w:color w:val="FF0000"/>
      <w:sz w:val="24"/>
      <w:szCs w:val="24"/>
      <w:u w:color="000000"/>
      <w:lang w:val="zh-CN"/>
    </w:rPr>
  </w:style>
  <w:style w:type="paragraph" w:customStyle="1" w:styleId="47">
    <w:name w:val="环科院正文"/>
    <w:basedOn w:val="1"/>
    <w:link w:val="46"/>
    <w:qFormat/>
    <w:uiPriority w:val="0"/>
    <w:pPr>
      <w:tabs>
        <w:tab w:val="left" w:pos="5760"/>
      </w:tabs>
      <w:spacing w:line="360" w:lineRule="auto"/>
      <w:jc w:val="center"/>
    </w:pPr>
    <w:rPr>
      <w:rFonts w:ascii="Times New Roman" w:hAnsi="Times New Roman"/>
      <w:bCs/>
      <w:color w:val="FF0000"/>
      <w:kern w:val="0"/>
      <w:sz w:val="24"/>
      <w:szCs w:val="24"/>
      <w:u w:color="000000"/>
      <w:lang w:val="zh-CN"/>
    </w:rPr>
  </w:style>
  <w:style w:type="character" w:customStyle="1" w:styleId="48">
    <w:name w:val="无间隔 Char"/>
    <w:link w:val="49"/>
    <w:qFormat/>
    <w:locked/>
    <w:uiPriority w:val="1"/>
    <w:rPr>
      <w:sz w:val="22"/>
      <w:lang w:val="en-US" w:eastAsia="zh-CN" w:bidi="ar-SA"/>
    </w:rPr>
  </w:style>
  <w:style w:type="paragraph" w:styleId="49">
    <w:name w:val="No Spacing"/>
    <w:link w:val="48"/>
    <w:qFormat/>
    <w:uiPriority w:val="1"/>
    <w:rPr>
      <w:rFonts w:ascii="Calibri" w:hAnsi="Calibri" w:eastAsia="宋体" w:cs="Times New Roman"/>
      <w:sz w:val="22"/>
      <w:lang w:val="en-US" w:eastAsia="zh-CN" w:bidi="ar-SA"/>
    </w:rPr>
  </w:style>
  <w:style w:type="character" w:customStyle="1" w:styleId="50">
    <w:name w:val="正文文本缩进 Char"/>
    <w:link w:val="13"/>
    <w:qFormat/>
    <w:locked/>
    <w:uiPriority w:val="0"/>
    <w:rPr>
      <w:rFonts w:ascii="Times New Roman" w:hAnsi="Times New Roman" w:eastAsia="宋体"/>
      <w:sz w:val="20"/>
    </w:rPr>
  </w:style>
  <w:style w:type="character" w:customStyle="1" w:styleId="51">
    <w:name w:val="ca-81"/>
    <w:qFormat/>
    <w:uiPriority w:val="0"/>
    <w:rPr>
      <w:rFonts w:cs="Times New Roman"/>
    </w:rPr>
  </w:style>
  <w:style w:type="character" w:customStyle="1" w:styleId="52">
    <w:name w:val="正文文本 2 Char"/>
    <w:link w:val="23"/>
    <w:qFormat/>
    <w:locked/>
    <w:uiPriority w:val="0"/>
    <w:rPr>
      <w:rFonts w:ascii="Times New Roman" w:hAnsi="Times New Roman" w:eastAsia="宋体"/>
      <w:b/>
      <w:position w:val="18"/>
      <w:sz w:val="20"/>
    </w:rPr>
  </w:style>
  <w:style w:type="character" w:customStyle="1" w:styleId="53">
    <w:name w:val="样式 样式 小四 段前: 7.8 磅 段后: 7.8 磅 行距: 1.5 倍行距 + 首行缩进:  2 字符 Char"/>
    <w:link w:val="54"/>
    <w:qFormat/>
    <w:locked/>
    <w:uiPriority w:val="0"/>
    <w:rPr>
      <w:rFonts w:hAnsi="宋体" w:eastAsia="宋体"/>
      <w:kern w:val="2"/>
      <w:sz w:val="24"/>
      <w:lang w:val="en-US" w:eastAsia="zh-CN"/>
    </w:rPr>
  </w:style>
  <w:style w:type="paragraph" w:customStyle="1" w:styleId="54">
    <w:name w:val="样式 样式 小四 段前: 7.8 磅 段后: 7.8 磅 行距: 1.5 倍行距 + 首行缩进:  2 字符"/>
    <w:basedOn w:val="1"/>
    <w:link w:val="53"/>
    <w:qFormat/>
    <w:uiPriority w:val="0"/>
    <w:pPr>
      <w:spacing w:line="360" w:lineRule="auto"/>
      <w:ind w:firstLine="480" w:firstLineChars="200"/>
    </w:pPr>
    <w:rPr>
      <w:rFonts w:hAnsi="宋体"/>
      <w:sz w:val="24"/>
      <w:szCs w:val="20"/>
    </w:rPr>
  </w:style>
  <w:style w:type="character" w:customStyle="1" w:styleId="55">
    <w:name w:val="正文首行缩进 Char"/>
    <w:link w:val="28"/>
    <w:qFormat/>
    <w:locked/>
    <w:uiPriority w:val="99"/>
    <w:rPr>
      <w:rFonts w:ascii="Times New Roman" w:hAnsi="Times New Roman" w:eastAsia="宋体"/>
      <w:sz w:val="20"/>
    </w:rPr>
  </w:style>
  <w:style w:type="character" w:customStyle="1" w:styleId="56">
    <w:name w:val="正文文本 Char"/>
    <w:link w:val="12"/>
    <w:qFormat/>
    <w:locked/>
    <w:uiPriority w:val="0"/>
    <w:rPr>
      <w:rFonts w:ascii="Times New Roman" w:hAnsi="Times New Roman" w:eastAsia="宋体"/>
      <w:sz w:val="24"/>
    </w:rPr>
  </w:style>
  <w:style w:type="character" w:customStyle="1" w:styleId="57">
    <w:name w:val="ca-61"/>
    <w:qFormat/>
    <w:uiPriority w:val="0"/>
    <w:rPr>
      <w:rFonts w:cs="Times New Roman"/>
    </w:rPr>
  </w:style>
  <w:style w:type="character" w:customStyle="1" w:styleId="58">
    <w:name w:val="表标题 Char"/>
    <w:link w:val="59"/>
    <w:qFormat/>
    <w:locked/>
    <w:uiPriority w:val="0"/>
    <w:rPr>
      <w:rFonts w:ascii="黑体" w:hAnsi="宋体"/>
      <w:b/>
      <w:sz w:val="24"/>
    </w:rPr>
  </w:style>
  <w:style w:type="paragraph" w:customStyle="1" w:styleId="59">
    <w:name w:val="表标题"/>
    <w:basedOn w:val="1"/>
    <w:next w:val="1"/>
    <w:link w:val="58"/>
    <w:qFormat/>
    <w:uiPriority w:val="0"/>
    <w:pPr>
      <w:adjustRightInd w:val="0"/>
      <w:snapToGrid w:val="0"/>
      <w:spacing w:beforeLines="50" w:afterLines="50"/>
      <w:jc w:val="center"/>
      <w:textAlignment w:val="baseline"/>
    </w:pPr>
    <w:rPr>
      <w:rFonts w:ascii="黑体" w:hAnsi="宋体"/>
      <w:b/>
      <w:kern w:val="0"/>
      <w:sz w:val="24"/>
      <w:szCs w:val="20"/>
    </w:rPr>
  </w:style>
  <w:style w:type="character" w:customStyle="1" w:styleId="60">
    <w:name w:val="正文文本 3 Char"/>
    <w:link w:val="11"/>
    <w:qFormat/>
    <w:locked/>
    <w:uiPriority w:val="0"/>
    <w:rPr>
      <w:rFonts w:ascii="Times New Roman" w:hAnsi="Times New Roman" w:eastAsia="宋体"/>
      <w:sz w:val="24"/>
    </w:rPr>
  </w:style>
  <w:style w:type="character" w:customStyle="1" w:styleId="61">
    <w:name w:val="批注框文本 Char"/>
    <w:link w:val="18"/>
    <w:semiHidden/>
    <w:qFormat/>
    <w:locked/>
    <w:uiPriority w:val="0"/>
    <w:rPr>
      <w:rFonts w:ascii="Times New Roman" w:hAnsi="Times New Roman" w:eastAsia="宋体"/>
      <w:sz w:val="18"/>
    </w:rPr>
  </w:style>
  <w:style w:type="character" w:customStyle="1" w:styleId="62">
    <w:name w:val="表文字 Char1"/>
    <w:link w:val="63"/>
    <w:qFormat/>
    <w:locked/>
    <w:uiPriority w:val="0"/>
    <w:rPr>
      <w:rFonts w:ascii="Times New Roman" w:hAnsi="Times New Roman" w:eastAsia="宋体"/>
      <w:sz w:val="21"/>
    </w:rPr>
  </w:style>
  <w:style w:type="paragraph" w:customStyle="1" w:styleId="63">
    <w:name w:val="表文字"/>
    <w:basedOn w:val="1"/>
    <w:link w:val="62"/>
    <w:qFormat/>
    <w:uiPriority w:val="0"/>
    <w:pPr>
      <w:topLinePunct/>
      <w:adjustRightInd w:val="0"/>
      <w:spacing w:line="240" w:lineRule="exact"/>
      <w:jc w:val="center"/>
      <w:textAlignment w:val="baseline"/>
    </w:pPr>
    <w:rPr>
      <w:rFonts w:ascii="Times New Roman" w:hAnsi="Times New Roman"/>
      <w:kern w:val="0"/>
      <w:szCs w:val="20"/>
    </w:rPr>
  </w:style>
  <w:style w:type="character" w:customStyle="1" w:styleId="64">
    <w:name w:val="无悬挂正文5号 Char"/>
    <w:qFormat/>
    <w:uiPriority w:val="0"/>
    <w:rPr>
      <w:rFonts w:eastAsia="宋体"/>
      <w:kern w:val="2"/>
      <w:sz w:val="24"/>
      <w:lang w:val="en-US" w:eastAsia="zh-CN"/>
    </w:rPr>
  </w:style>
  <w:style w:type="character" w:customStyle="1" w:styleId="65">
    <w:name w:val="apple-converted-space"/>
    <w:basedOn w:val="32"/>
    <w:qFormat/>
    <w:uiPriority w:val="0"/>
  </w:style>
  <w:style w:type="character" w:customStyle="1" w:styleId="66">
    <w:name w:val="页脚 Char"/>
    <w:link w:val="19"/>
    <w:qFormat/>
    <w:locked/>
    <w:uiPriority w:val="99"/>
    <w:rPr>
      <w:sz w:val="18"/>
    </w:rPr>
  </w:style>
  <w:style w:type="character" w:customStyle="1" w:styleId="67">
    <w:name w:val="网格型-ld Char"/>
    <w:qFormat/>
    <w:locked/>
    <w:uiPriority w:val="0"/>
    <w:rPr>
      <w:rFonts w:eastAsia="宋体"/>
      <w:kern w:val="2"/>
      <w:sz w:val="21"/>
      <w:lang w:val="en-US" w:eastAsia="zh-CN"/>
    </w:rPr>
  </w:style>
  <w:style w:type="character" w:customStyle="1" w:styleId="68">
    <w:name w:val="Plain Text Char"/>
    <w:semiHidden/>
    <w:qFormat/>
    <w:uiPriority w:val="99"/>
    <w:rPr>
      <w:rFonts w:ascii="宋体" w:hAnsi="Courier New" w:cs="Courier New"/>
      <w:kern w:val="2"/>
      <w:sz w:val="21"/>
      <w:szCs w:val="21"/>
    </w:rPr>
  </w:style>
  <w:style w:type="character" w:customStyle="1" w:styleId="69">
    <w:name w:val="批注文字 Char"/>
    <w:link w:val="10"/>
    <w:semiHidden/>
    <w:qFormat/>
    <w:uiPriority w:val="0"/>
    <w:rPr>
      <w:kern w:val="2"/>
      <w:sz w:val="21"/>
      <w:szCs w:val="22"/>
    </w:rPr>
  </w:style>
  <w:style w:type="character" w:customStyle="1" w:styleId="70">
    <w:name w:val="页眉 Char"/>
    <w:link w:val="20"/>
    <w:qFormat/>
    <w:locked/>
    <w:uiPriority w:val="99"/>
    <w:rPr>
      <w:sz w:val="18"/>
    </w:rPr>
  </w:style>
  <w:style w:type="character" w:customStyle="1" w:styleId="71">
    <w:name w:val="Footer Char"/>
    <w:semiHidden/>
    <w:qFormat/>
    <w:locked/>
    <w:uiPriority w:val="0"/>
    <w:rPr>
      <w:sz w:val="18"/>
    </w:rPr>
  </w:style>
  <w:style w:type="character" w:customStyle="1" w:styleId="72">
    <w:name w:val="正文文本缩进 2 Char"/>
    <w:link w:val="17"/>
    <w:qFormat/>
    <w:locked/>
    <w:uiPriority w:val="0"/>
    <w:rPr>
      <w:rFonts w:ascii="Times New Roman" w:hAnsi="Times New Roman" w:eastAsia="宋体"/>
      <w:sz w:val="20"/>
    </w:rPr>
  </w:style>
  <w:style w:type="character" w:customStyle="1" w:styleId="73">
    <w:name w:val="纯文本 Char"/>
    <w:link w:val="16"/>
    <w:qFormat/>
    <w:locked/>
    <w:uiPriority w:val="0"/>
    <w:rPr>
      <w:rFonts w:ascii="宋体" w:hAnsi="Courier New"/>
      <w:kern w:val="2"/>
      <w:sz w:val="21"/>
    </w:rPr>
  </w:style>
  <w:style w:type="character" w:customStyle="1" w:styleId="74">
    <w:name w:val="正文缩进 Char"/>
    <w:link w:val="8"/>
    <w:qFormat/>
    <w:locked/>
    <w:uiPriority w:val="0"/>
    <w:rPr>
      <w:rFonts w:ascii="Times New Roman" w:hAnsi="Times New Roman"/>
      <w:kern w:val="2"/>
      <w:sz w:val="24"/>
    </w:rPr>
  </w:style>
  <w:style w:type="character" w:customStyle="1" w:styleId="75">
    <w:name w:val="文档结构图 Char"/>
    <w:link w:val="9"/>
    <w:semiHidden/>
    <w:qFormat/>
    <w:uiPriority w:val="99"/>
    <w:rPr>
      <w:rFonts w:ascii="Times New Roman" w:hAnsi="Times New Roman"/>
      <w:kern w:val="2"/>
      <w:sz w:val="16"/>
      <w:szCs w:val="0"/>
    </w:rPr>
  </w:style>
  <w:style w:type="character" w:customStyle="1" w:styleId="76">
    <w:name w:val="批注主题 Char"/>
    <w:link w:val="27"/>
    <w:semiHidden/>
    <w:qFormat/>
    <w:uiPriority w:val="99"/>
    <w:rPr>
      <w:b/>
      <w:bCs/>
      <w:kern w:val="2"/>
      <w:sz w:val="21"/>
      <w:szCs w:val="22"/>
    </w:rPr>
  </w:style>
  <w:style w:type="character" w:customStyle="1" w:styleId="77">
    <w:name w:val="表格文字 Char"/>
    <w:qFormat/>
    <w:uiPriority w:val="0"/>
    <w:rPr>
      <w:rFonts w:ascii="宋体" w:hAnsi="Courier New" w:eastAsia="宋体"/>
      <w:kern w:val="2"/>
      <w:sz w:val="21"/>
      <w:lang w:val="en-US" w:eastAsia="zh-CN"/>
    </w:rPr>
  </w:style>
  <w:style w:type="character" w:customStyle="1" w:styleId="78">
    <w:name w:val="Char Char7"/>
    <w:qFormat/>
    <w:uiPriority w:val="0"/>
    <w:rPr>
      <w:b/>
      <w:sz w:val="32"/>
    </w:rPr>
  </w:style>
  <w:style w:type="paragraph" w:customStyle="1" w:styleId="79">
    <w:name w:val="Char Char Char Char Char Char Char1"/>
    <w:basedOn w:val="1"/>
    <w:semiHidden/>
    <w:qFormat/>
    <w:uiPriority w:val="0"/>
    <w:rPr>
      <w:rFonts w:ascii="Times New Roman" w:hAnsi="Times New Roman"/>
      <w:szCs w:val="24"/>
    </w:rPr>
  </w:style>
  <w:style w:type="paragraph" w:customStyle="1" w:styleId="80">
    <w:name w:val="样式 两端对齐 首行缩进:  2 字符"/>
    <w:basedOn w:val="1"/>
    <w:qFormat/>
    <w:uiPriority w:val="0"/>
    <w:pPr>
      <w:widowControl/>
      <w:ind w:firstLine="560" w:firstLineChars="200"/>
    </w:pPr>
    <w:rPr>
      <w:rFonts w:ascii="Times New Roman" w:hAnsi="Times New Roman" w:cs="宋体"/>
      <w:kern w:val="0"/>
      <w:sz w:val="28"/>
      <w:szCs w:val="28"/>
    </w:rPr>
  </w:style>
  <w:style w:type="paragraph" w:customStyle="1" w:styleId="81">
    <w:name w:val="标题二"/>
    <w:basedOn w:val="1"/>
    <w:qFormat/>
    <w:uiPriority w:val="0"/>
    <w:pPr>
      <w:adjustRightInd w:val="0"/>
      <w:spacing w:line="600" w:lineRule="exact"/>
      <w:jc w:val="left"/>
      <w:textAlignment w:val="baseline"/>
      <w:outlineLvl w:val="1"/>
    </w:pPr>
    <w:rPr>
      <w:rFonts w:ascii="Times New Roman" w:hAnsi="Times New Roman"/>
      <w:b/>
      <w:kern w:val="0"/>
      <w:sz w:val="32"/>
      <w:szCs w:val="24"/>
    </w:rPr>
  </w:style>
  <w:style w:type="paragraph" w:customStyle="1" w:styleId="82">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83">
    <w:name w:val="正文+四号+首行缩进"/>
    <w:basedOn w:val="25"/>
    <w:qFormat/>
    <w:uiPriority w:val="0"/>
    <w:pPr>
      <w:widowControl/>
      <w:spacing w:before="100" w:beforeAutospacing="1" w:after="100" w:afterAutospacing="1"/>
      <w:ind w:firstLine="420"/>
      <w:jc w:val="left"/>
    </w:pPr>
    <w:rPr>
      <w:rFonts w:ascii="宋体" w:hAnsi="宋体" w:cs="宋体"/>
      <w:kern w:val="0"/>
      <w:sz w:val="28"/>
      <w:szCs w:val="21"/>
    </w:rPr>
  </w:style>
  <w:style w:type="paragraph" w:customStyle="1" w:styleId="84">
    <w:name w:val="样式 样式 样式 小四 首行缩进:  2.25 字符 + 首行缩进:  2.25 字符 + 首行缩进:  2 字符"/>
    <w:basedOn w:val="1"/>
    <w:qFormat/>
    <w:uiPriority w:val="0"/>
    <w:pPr>
      <w:spacing w:line="440" w:lineRule="exact"/>
      <w:ind w:firstLine="200" w:firstLineChars="200"/>
    </w:pPr>
    <w:rPr>
      <w:rFonts w:ascii="Times New Roman" w:hAnsi="Times New Roman"/>
      <w:sz w:val="24"/>
      <w:szCs w:val="20"/>
    </w:rPr>
  </w:style>
  <w:style w:type="paragraph" w:customStyle="1" w:styleId="85">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2"/>
    </w:rPr>
  </w:style>
  <w:style w:type="paragraph" w:customStyle="1" w:styleId="86">
    <w:name w:val="列出段落1"/>
    <w:basedOn w:val="1"/>
    <w:qFormat/>
    <w:uiPriority w:val="34"/>
    <w:pPr>
      <w:ind w:firstLine="420" w:firstLineChars="200"/>
    </w:pPr>
    <w:rPr>
      <w:rFonts w:ascii="Times New Roman" w:hAnsi="Times New Roman"/>
      <w:szCs w:val="24"/>
    </w:rPr>
  </w:style>
  <w:style w:type="paragraph" w:customStyle="1" w:styleId="87">
    <w:name w:val="Char4 Char Char Char"/>
    <w:basedOn w:val="1"/>
    <w:qFormat/>
    <w:uiPriority w:val="0"/>
    <w:pPr>
      <w:snapToGrid w:val="0"/>
      <w:spacing w:line="360" w:lineRule="auto"/>
      <w:ind w:firstLine="200" w:firstLineChars="200"/>
    </w:pPr>
    <w:rPr>
      <w:rFonts w:ascii="Times New Roman" w:hAnsi="Times New Roman"/>
      <w:szCs w:val="24"/>
    </w:rPr>
  </w:style>
  <w:style w:type="paragraph" w:customStyle="1" w:styleId="88">
    <w:name w:val="样式 小四 段前: 7.8 磅 段后: 7.8 磅 行距: 1.5 倍行距"/>
    <w:basedOn w:val="1"/>
    <w:qFormat/>
    <w:uiPriority w:val="0"/>
    <w:pPr>
      <w:spacing w:before="156" w:after="156" w:line="360" w:lineRule="auto"/>
      <w:ind w:firstLine="536" w:firstLineChars="200"/>
    </w:pPr>
    <w:rPr>
      <w:rFonts w:ascii="Times New Roman" w:hAnsi="Times New Roman"/>
      <w:color w:val="FF0000"/>
      <w:spacing w:val="15"/>
      <w:sz w:val="24"/>
      <w:szCs w:val="20"/>
    </w:rPr>
  </w:style>
  <w:style w:type="paragraph" w:customStyle="1" w:styleId="89">
    <w:name w:val="样式 样式 标题 4 + Times New Roman 黑色 + 段前: 179.1 磅 段后: 179.1 磅"/>
    <w:basedOn w:val="1"/>
    <w:qFormat/>
    <w:uiPriority w:val="0"/>
    <w:pPr>
      <w:tabs>
        <w:tab w:val="left" w:pos="2040"/>
      </w:tabs>
      <w:spacing w:before="120" w:after="120"/>
      <w:ind w:left="2040" w:leftChars="800" w:hanging="360" w:hangingChars="200"/>
      <w:jc w:val="left"/>
      <w:outlineLvl w:val="3"/>
    </w:pPr>
    <w:rPr>
      <w:rFonts w:ascii="Times New Roman" w:hAnsi="Times New Roman" w:cs="宋体"/>
      <w:color w:val="000000"/>
      <w:kern w:val="0"/>
      <w:sz w:val="28"/>
      <w:szCs w:val="20"/>
    </w:rPr>
  </w:style>
  <w:style w:type="paragraph" w:customStyle="1" w:styleId="90">
    <w:name w:val="样式1"/>
    <w:basedOn w:val="1"/>
    <w:qFormat/>
    <w:uiPriority w:val="0"/>
    <w:pPr>
      <w:spacing w:line="700" w:lineRule="exact"/>
      <w:ind w:firstLine="200" w:firstLineChars="200"/>
    </w:pPr>
    <w:rPr>
      <w:rFonts w:ascii="Times New Roman" w:hAnsi="Times New Roman" w:eastAsia="仿宋_GB2312"/>
      <w:sz w:val="28"/>
      <w:szCs w:val="24"/>
    </w:rPr>
  </w:style>
  <w:style w:type="paragraph" w:customStyle="1" w:styleId="91">
    <w:name w:val="正文文本 21"/>
    <w:basedOn w:val="1"/>
    <w:qFormat/>
    <w:uiPriority w:val="0"/>
    <w:pPr>
      <w:adjustRightInd w:val="0"/>
      <w:ind w:firstLine="600"/>
      <w:textAlignment w:val="baseline"/>
    </w:pPr>
    <w:rPr>
      <w:rFonts w:ascii="Times New Roman" w:hAnsi="Times New Roman"/>
      <w:sz w:val="30"/>
      <w:szCs w:val="20"/>
    </w:rPr>
  </w:style>
  <w:style w:type="paragraph" w:customStyle="1" w:styleId="92">
    <w:name w:val="Char1"/>
    <w:basedOn w:val="1"/>
    <w:semiHidden/>
    <w:qFormat/>
    <w:uiPriority w:val="0"/>
    <w:pPr>
      <w:ind w:left="510"/>
    </w:pPr>
    <w:rPr>
      <w:rFonts w:ascii="Times New Roman" w:hAnsi="Times New Roman"/>
      <w:szCs w:val="21"/>
    </w:rPr>
  </w:style>
  <w:style w:type="paragraph" w:customStyle="1" w:styleId="93">
    <w:name w:val="正文+10"/>
    <w:basedOn w:val="25"/>
    <w:qFormat/>
    <w:uiPriority w:val="0"/>
    <w:pPr>
      <w:widowControl/>
      <w:spacing w:before="100" w:beforeAutospacing="1" w:after="100" w:afterAutospacing="1"/>
      <w:jc w:val="center"/>
    </w:pPr>
    <w:rPr>
      <w:rFonts w:ascii="宋体" w:hAnsi="宋体" w:cs="宋体"/>
      <w:kern w:val="0"/>
      <w:sz w:val="20"/>
      <w:szCs w:val="20"/>
    </w:rPr>
  </w:style>
  <w:style w:type="paragraph" w:customStyle="1" w:styleId="94">
    <w:name w:val="报告正文 Char Char"/>
    <w:basedOn w:val="1"/>
    <w:qFormat/>
    <w:uiPriority w:val="0"/>
    <w:pPr>
      <w:wordWrap w:val="0"/>
      <w:topLinePunct/>
      <w:spacing w:before="120" w:line="360" w:lineRule="auto"/>
      <w:ind w:firstLine="200" w:firstLineChars="200"/>
    </w:pPr>
    <w:rPr>
      <w:rFonts w:ascii="Times New Roman" w:hAnsi="Times New Roman"/>
      <w:bCs/>
      <w:spacing w:val="14"/>
      <w:sz w:val="24"/>
      <w:szCs w:val="24"/>
    </w:rPr>
  </w:style>
  <w:style w:type="paragraph" w:customStyle="1" w:styleId="95">
    <w:name w:val="p0"/>
    <w:basedOn w:val="1"/>
    <w:qFormat/>
    <w:uiPriority w:val="0"/>
    <w:pPr>
      <w:widowControl/>
    </w:pPr>
    <w:rPr>
      <w:rFonts w:ascii="Times New Roman" w:hAnsi="Times New Roman"/>
      <w:kern w:val="0"/>
      <w:szCs w:val="21"/>
    </w:rPr>
  </w:style>
  <w:style w:type="paragraph" w:customStyle="1" w:styleId="96">
    <w:name w:val="样式 仿宋_GB2312 四号 首行缩进:  1.06 厘米 行距: 1.5 倍行距"/>
    <w:basedOn w:val="1"/>
    <w:qFormat/>
    <w:uiPriority w:val="0"/>
    <w:pPr>
      <w:adjustRightInd w:val="0"/>
      <w:spacing w:line="360" w:lineRule="auto"/>
      <w:ind w:firstLine="600"/>
      <w:textAlignment w:val="baseline"/>
    </w:pPr>
    <w:rPr>
      <w:rFonts w:ascii="仿宋_GB2312" w:hAnsi="Times New Roman" w:eastAsia="仿宋_GB2312" w:cs="宋体"/>
      <w:sz w:val="30"/>
      <w:szCs w:val="20"/>
    </w:rPr>
  </w:style>
  <w:style w:type="paragraph" w:customStyle="1" w:styleId="97">
    <w:name w:val="Char"/>
    <w:basedOn w:val="1"/>
    <w:semiHidden/>
    <w:qFormat/>
    <w:uiPriority w:val="0"/>
    <w:rPr>
      <w:rFonts w:ascii="Times New Roman" w:hAnsi="Times New Roman"/>
      <w:szCs w:val="24"/>
    </w:rPr>
  </w:style>
  <w:style w:type="paragraph" w:customStyle="1" w:styleId="98">
    <w:name w:val="Char Char Char Char Char Char Char Char Char Char Char Char Char Char Char Char Char Char Char Char Char Char"/>
    <w:basedOn w:val="1"/>
    <w:qFormat/>
    <w:uiPriority w:val="0"/>
    <w:pPr>
      <w:spacing w:line="360" w:lineRule="auto"/>
      <w:ind w:firstLine="200" w:firstLineChars="200"/>
    </w:pPr>
    <w:rPr>
      <w:rFonts w:ascii="Times New Roman" w:hAnsi="Times New Roman"/>
      <w:szCs w:val="20"/>
    </w:rPr>
  </w:style>
  <w:style w:type="paragraph" w:customStyle="1" w:styleId="99">
    <w:name w:val="Char5"/>
    <w:basedOn w:val="1"/>
    <w:qFormat/>
    <w:uiPriority w:val="0"/>
    <w:rPr>
      <w:rFonts w:ascii="Times New Roman" w:hAnsi="Times New Roman"/>
      <w:sz w:val="24"/>
      <w:szCs w:val="24"/>
    </w:rPr>
  </w:style>
  <w:style w:type="paragraph" w:customStyle="1" w:styleId="100">
    <w:name w:val="Char3"/>
    <w:basedOn w:val="1"/>
    <w:qFormat/>
    <w:uiPriority w:val="0"/>
    <w:rPr>
      <w:rFonts w:ascii="Tahoma" w:hAnsi="Tahoma"/>
      <w:sz w:val="24"/>
      <w:szCs w:val="20"/>
    </w:rPr>
  </w:style>
  <w:style w:type="paragraph" w:customStyle="1" w:styleId="101">
    <w:name w:val="Char Char Char1 Char Char Char Char"/>
    <w:basedOn w:val="1"/>
    <w:semiHidden/>
    <w:qFormat/>
    <w:uiPriority w:val="0"/>
    <w:rPr>
      <w:rFonts w:ascii="Times New Roman" w:hAnsi="Times New Roman"/>
      <w:sz w:val="24"/>
      <w:szCs w:val="24"/>
    </w:rPr>
  </w:style>
  <w:style w:type="paragraph" w:customStyle="1" w:styleId="102">
    <w:name w:val="标题三"/>
    <w:basedOn w:val="1"/>
    <w:qFormat/>
    <w:uiPriority w:val="0"/>
    <w:pPr>
      <w:adjustRightInd w:val="0"/>
      <w:spacing w:line="360" w:lineRule="auto"/>
      <w:ind w:firstLine="176"/>
      <w:jc w:val="left"/>
      <w:textAlignment w:val="baseline"/>
      <w:outlineLvl w:val="2"/>
    </w:pPr>
    <w:rPr>
      <w:rFonts w:ascii="Times New Roman" w:hAnsi="Times New Roman"/>
      <w:b/>
      <w:kern w:val="0"/>
      <w:sz w:val="30"/>
      <w:szCs w:val="24"/>
    </w:rPr>
  </w:style>
  <w:style w:type="paragraph" w:styleId="103">
    <w:name w:val="List Paragraph"/>
    <w:basedOn w:val="1"/>
    <w:link w:val="165"/>
    <w:qFormat/>
    <w:uiPriority w:val="34"/>
    <w:pPr>
      <w:ind w:firstLine="420" w:firstLineChars="200"/>
    </w:pPr>
  </w:style>
  <w:style w:type="paragraph" w:customStyle="1" w:styleId="104">
    <w:name w:val="_Style 11"/>
    <w:basedOn w:val="1"/>
    <w:next w:val="12"/>
    <w:qFormat/>
    <w:uiPriority w:val="0"/>
    <w:pPr>
      <w:jc w:val="center"/>
    </w:pPr>
    <w:rPr>
      <w:rFonts w:ascii="Times New Roman" w:hAnsi="Times New Roman"/>
      <w:szCs w:val="20"/>
    </w:rPr>
  </w:style>
  <w:style w:type="paragraph" w:customStyle="1" w:styleId="105">
    <w:name w:val="Char2"/>
    <w:basedOn w:val="1"/>
    <w:qFormat/>
    <w:uiPriority w:val="0"/>
    <w:rPr>
      <w:rFonts w:ascii="Times New Roman" w:hAnsi="Times New Roman"/>
      <w:sz w:val="24"/>
      <w:szCs w:val="24"/>
    </w:rPr>
  </w:style>
  <w:style w:type="paragraph" w:customStyle="1" w:styleId="106">
    <w:name w:val="Char4"/>
    <w:basedOn w:val="1"/>
    <w:semiHidden/>
    <w:qFormat/>
    <w:uiPriority w:val="0"/>
    <w:rPr>
      <w:rFonts w:ascii="Times New Roman" w:hAnsi="Times New Roman"/>
      <w:szCs w:val="24"/>
    </w:rPr>
  </w:style>
  <w:style w:type="paragraph" w:customStyle="1" w:styleId="107">
    <w:name w:val="标准"/>
    <w:basedOn w:val="1"/>
    <w:qFormat/>
    <w:uiPriority w:val="0"/>
    <w:pPr>
      <w:adjustRightInd w:val="0"/>
      <w:spacing w:line="312" w:lineRule="atLeast"/>
      <w:jc w:val="center"/>
      <w:textAlignment w:val="baseline"/>
    </w:pPr>
    <w:rPr>
      <w:rFonts w:ascii="Times New Roman" w:hAnsi="Times New Roman"/>
      <w:kern w:val="0"/>
      <w:szCs w:val="21"/>
    </w:rPr>
  </w:style>
  <w:style w:type="paragraph" w:customStyle="1" w:styleId="108">
    <w:name w:val="Char Char Char Char Char Char Char Char Char Char Char Char Char"/>
    <w:basedOn w:val="1"/>
    <w:semiHidden/>
    <w:qFormat/>
    <w:uiPriority w:val="0"/>
    <w:rPr>
      <w:rFonts w:ascii="Times New Roman" w:hAnsi="Times New Roman"/>
      <w:szCs w:val="24"/>
    </w:rPr>
  </w:style>
  <w:style w:type="paragraph" w:customStyle="1" w:styleId="109">
    <w:name w:val="Char Char Char Char Char Char Char"/>
    <w:basedOn w:val="1"/>
    <w:semiHidden/>
    <w:qFormat/>
    <w:uiPriority w:val="0"/>
    <w:rPr>
      <w:rFonts w:ascii="Times New Roman" w:hAnsi="Times New Roman"/>
      <w:szCs w:val="24"/>
    </w:rPr>
  </w:style>
  <w:style w:type="paragraph" w:customStyle="1" w:styleId="110">
    <w:name w:val="p16"/>
    <w:basedOn w:val="1"/>
    <w:qFormat/>
    <w:uiPriority w:val="0"/>
    <w:pPr>
      <w:widowControl/>
      <w:ind w:firstLine="420"/>
    </w:pPr>
    <w:rPr>
      <w:rFonts w:ascii="宋体" w:hAnsi="宋体" w:cs="宋体"/>
      <w:kern w:val="0"/>
      <w:sz w:val="28"/>
      <w:szCs w:val="28"/>
    </w:rPr>
  </w:style>
  <w:style w:type="paragraph" w:customStyle="1" w:styleId="111">
    <w:name w:val="常用正文"/>
    <w:basedOn w:val="1"/>
    <w:link w:val="112"/>
    <w:qFormat/>
    <w:uiPriority w:val="0"/>
    <w:pPr>
      <w:ind w:firstLine="675"/>
    </w:pPr>
    <w:rPr>
      <w:rFonts w:ascii="宋体" w:hAnsi="宋体" w:eastAsia="方正楷体简体"/>
      <w:snapToGrid w:val="0"/>
      <w:color w:val="000000"/>
      <w:kern w:val="0"/>
      <w:sz w:val="32"/>
      <w:szCs w:val="21"/>
    </w:rPr>
  </w:style>
  <w:style w:type="character" w:customStyle="1" w:styleId="112">
    <w:name w:val="常用正文 Char1"/>
    <w:basedOn w:val="32"/>
    <w:link w:val="111"/>
    <w:qFormat/>
    <w:uiPriority w:val="0"/>
    <w:rPr>
      <w:rFonts w:ascii="宋体" w:hAnsi="宋体" w:eastAsia="方正楷体简体"/>
      <w:snapToGrid w:val="0"/>
      <w:color w:val="000000"/>
      <w:sz w:val="32"/>
      <w:szCs w:val="21"/>
    </w:rPr>
  </w:style>
  <w:style w:type="paragraph" w:customStyle="1" w:styleId="113">
    <w:name w:val="正文+"/>
    <w:basedOn w:val="1"/>
    <w:qFormat/>
    <w:uiPriority w:val="0"/>
    <w:rPr>
      <w:rFonts w:ascii="Times New Roman" w:hAnsi="Times New Roman"/>
      <w:szCs w:val="24"/>
    </w:rPr>
  </w:style>
  <w:style w:type="paragraph" w:customStyle="1" w:styleId="114">
    <w:name w:val="表格文字1"/>
    <w:basedOn w:val="1"/>
    <w:link w:val="115"/>
    <w:qFormat/>
    <w:uiPriority w:val="0"/>
    <w:pPr>
      <w:jc w:val="center"/>
    </w:pPr>
    <w:rPr>
      <w:color w:val="FF0000"/>
      <w:szCs w:val="21"/>
    </w:rPr>
  </w:style>
  <w:style w:type="character" w:customStyle="1" w:styleId="115">
    <w:name w:val="表格文字1 Char"/>
    <w:link w:val="114"/>
    <w:qFormat/>
    <w:locked/>
    <w:uiPriority w:val="0"/>
    <w:rPr>
      <w:color w:val="FF0000"/>
      <w:kern w:val="2"/>
      <w:sz w:val="21"/>
      <w:szCs w:val="21"/>
    </w:rPr>
  </w:style>
  <w:style w:type="paragraph" w:customStyle="1" w:styleId="116">
    <w:name w:val="表格"/>
    <w:basedOn w:val="1"/>
    <w:link w:val="117"/>
    <w:qFormat/>
    <w:uiPriority w:val="0"/>
    <w:pPr>
      <w:jc w:val="center"/>
    </w:pPr>
    <w:rPr>
      <w:rFonts w:ascii="仿宋_GB2312" w:eastAsia="仿宋_GB2312"/>
      <w:spacing w:val="2"/>
      <w:kern w:val="0"/>
      <w:sz w:val="24"/>
      <w:szCs w:val="20"/>
    </w:rPr>
  </w:style>
  <w:style w:type="character" w:customStyle="1" w:styleId="117">
    <w:name w:val="表格 Char"/>
    <w:link w:val="116"/>
    <w:qFormat/>
    <w:locked/>
    <w:uiPriority w:val="0"/>
    <w:rPr>
      <w:rFonts w:ascii="仿宋_GB2312" w:eastAsia="仿宋_GB2312"/>
      <w:spacing w:val="2"/>
      <w:sz w:val="24"/>
    </w:rPr>
  </w:style>
  <w:style w:type="paragraph" w:customStyle="1" w:styleId="118">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
    <w:name w:val="Char Char Char Char Char Char Char Char Char Char Char Char Char Char Char Char Char Char Char"/>
    <w:basedOn w:val="1"/>
    <w:semiHidden/>
    <w:qFormat/>
    <w:uiPriority w:val="0"/>
    <w:rPr>
      <w:rFonts w:ascii="Times New Roman" w:hAnsi="Times New Roman"/>
      <w:szCs w:val="24"/>
    </w:rPr>
  </w:style>
  <w:style w:type="paragraph" w:customStyle="1" w:styleId="121">
    <w:name w:val="Table Paragraph"/>
    <w:basedOn w:val="1"/>
    <w:qFormat/>
    <w:uiPriority w:val="1"/>
    <w:pPr>
      <w:jc w:val="left"/>
    </w:pPr>
    <w:rPr>
      <w:kern w:val="0"/>
      <w:sz w:val="22"/>
      <w:lang w:eastAsia="en-US"/>
    </w:rPr>
  </w:style>
  <w:style w:type="paragraph" w:customStyle="1" w:styleId="122">
    <w:name w:val="Char Char Char Char Char Char Char2"/>
    <w:basedOn w:val="1"/>
    <w:semiHidden/>
    <w:qFormat/>
    <w:uiPriority w:val="0"/>
    <w:rPr>
      <w:rFonts w:ascii="Times New Roman" w:hAnsi="Times New Roman"/>
      <w:szCs w:val="24"/>
    </w:rPr>
  </w:style>
  <w:style w:type="character" w:customStyle="1" w:styleId="123">
    <w:name w:val="环科院正文 Char Char"/>
    <w:qFormat/>
    <w:uiPriority w:val="0"/>
    <w:rPr>
      <w:rFonts w:ascii="Times New Roman" w:hAnsi="Times New Roman"/>
      <w:bCs/>
      <w:color w:val="FF0000"/>
      <w:sz w:val="24"/>
      <w:szCs w:val="24"/>
      <w:u w:color="000000"/>
      <w:lang w:val="zh-CN"/>
    </w:rPr>
  </w:style>
  <w:style w:type="character" w:customStyle="1" w:styleId="124">
    <w:name w:val="正文缩进 Char1"/>
    <w:qFormat/>
    <w:uiPriority w:val="0"/>
    <w:rPr>
      <w:rFonts w:ascii="Times New Roman" w:hAnsi="Times New Roman"/>
      <w:kern w:val="2"/>
      <w:sz w:val="24"/>
      <w:szCs w:val="24"/>
    </w:rPr>
  </w:style>
  <w:style w:type="character" w:customStyle="1" w:styleId="125">
    <w:name w:val="Char Char71"/>
    <w:qFormat/>
    <w:uiPriority w:val="0"/>
    <w:rPr>
      <w:b/>
      <w:bCs/>
      <w:sz w:val="32"/>
      <w:szCs w:val="32"/>
    </w:rPr>
  </w:style>
  <w:style w:type="character" w:customStyle="1" w:styleId="126">
    <w:name w:val="h31"/>
    <w:qFormat/>
    <w:uiPriority w:val="0"/>
    <w:rPr>
      <w:sz w:val="21"/>
      <w:szCs w:val="21"/>
    </w:rPr>
  </w:style>
  <w:style w:type="paragraph" w:customStyle="1" w:styleId="127">
    <w:name w:val="Char6"/>
    <w:basedOn w:val="1"/>
    <w:qFormat/>
    <w:uiPriority w:val="0"/>
    <w:rPr>
      <w:rFonts w:ascii="Times New Roman" w:hAnsi="Times New Roman"/>
      <w:sz w:val="24"/>
      <w:szCs w:val="24"/>
    </w:rPr>
  </w:style>
  <w:style w:type="paragraph" w:customStyle="1" w:styleId="12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9">
    <w:name w:val="Char4 Char Char Char1"/>
    <w:basedOn w:val="1"/>
    <w:qFormat/>
    <w:uiPriority w:val="0"/>
    <w:pPr>
      <w:snapToGrid w:val="0"/>
      <w:spacing w:line="360" w:lineRule="auto"/>
      <w:ind w:firstLine="200" w:firstLineChars="200"/>
    </w:pPr>
    <w:rPr>
      <w:rFonts w:ascii="Times New Roman" w:hAnsi="Times New Roman"/>
      <w:szCs w:val="24"/>
    </w:rPr>
  </w:style>
  <w:style w:type="paragraph" w:customStyle="1" w:styleId="130">
    <w:name w:val="Char21"/>
    <w:basedOn w:val="1"/>
    <w:qFormat/>
    <w:uiPriority w:val="0"/>
    <w:rPr>
      <w:rFonts w:ascii="Times New Roman" w:hAnsi="Times New Roman"/>
      <w:sz w:val="24"/>
      <w:szCs w:val="24"/>
    </w:rPr>
  </w:style>
  <w:style w:type="paragraph" w:customStyle="1" w:styleId="131">
    <w:name w:val="文本正文"/>
    <w:basedOn w:val="1"/>
    <w:link w:val="132"/>
    <w:qFormat/>
    <w:uiPriority w:val="0"/>
    <w:pPr>
      <w:spacing w:line="360" w:lineRule="auto"/>
      <w:ind w:firstLine="480" w:firstLineChars="200"/>
    </w:pPr>
    <w:rPr>
      <w:rFonts w:ascii="Times New Roman" w:hAnsi="Times New Roman"/>
      <w:sz w:val="24"/>
      <w:szCs w:val="20"/>
    </w:rPr>
  </w:style>
  <w:style w:type="character" w:customStyle="1" w:styleId="132">
    <w:name w:val="文本正文 Char"/>
    <w:link w:val="131"/>
    <w:qFormat/>
    <w:uiPriority w:val="0"/>
    <w:rPr>
      <w:rFonts w:ascii="Times New Roman" w:hAnsi="Times New Roman"/>
      <w:kern w:val="2"/>
      <w:sz w:val="24"/>
    </w:rPr>
  </w:style>
  <w:style w:type="character" w:customStyle="1" w:styleId="133">
    <w:name w:val="报告正文 Char"/>
    <w:link w:val="134"/>
    <w:qFormat/>
    <w:uiPriority w:val="0"/>
    <w:rPr>
      <w:kern w:val="2"/>
      <w:sz w:val="24"/>
    </w:rPr>
  </w:style>
  <w:style w:type="paragraph" w:customStyle="1" w:styleId="134">
    <w:name w:val="报告正文"/>
    <w:basedOn w:val="1"/>
    <w:link w:val="133"/>
    <w:qFormat/>
    <w:uiPriority w:val="0"/>
    <w:pPr>
      <w:spacing w:line="360" w:lineRule="auto"/>
      <w:ind w:firstLine="200" w:firstLineChars="200"/>
      <w:jc w:val="left"/>
    </w:pPr>
    <w:rPr>
      <w:sz w:val="24"/>
      <w:szCs w:val="20"/>
    </w:rPr>
  </w:style>
  <w:style w:type="paragraph" w:customStyle="1" w:styleId="135">
    <w:name w:val="正文（2分部）"/>
    <w:basedOn w:val="1"/>
    <w:qFormat/>
    <w:uiPriority w:val="0"/>
    <w:pPr>
      <w:spacing w:line="360" w:lineRule="auto"/>
      <w:ind w:firstLine="200" w:firstLineChars="200"/>
    </w:pPr>
    <w:rPr>
      <w:rFonts w:ascii="Times New Roman" w:hAnsi="Times New Roman" w:cs="宋体"/>
      <w:sz w:val="24"/>
      <w:szCs w:val="20"/>
    </w:rPr>
  </w:style>
  <w:style w:type="paragraph" w:customStyle="1" w:styleId="136">
    <w:name w:val="表头"/>
    <w:basedOn w:val="1"/>
    <w:next w:val="1"/>
    <w:qFormat/>
    <w:uiPriority w:val="0"/>
    <w:pPr>
      <w:snapToGrid w:val="0"/>
      <w:spacing w:line="360" w:lineRule="auto"/>
      <w:jc w:val="center"/>
    </w:pPr>
    <w:rPr>
      <w:rFonts w:ascii="宋体" w:hAnsi="Times New Roman"/>
      <w:b/>
      <w:sz w:val="28"/>
      <w:szCs w:val="28"/>
    </w:rPr>
  </w:style>
  <w:style w:type="paragraph" w:customStyle="1" w:styleId="137">
    <w:name w:val="wj样式 + 首行缩进:  2 字符"/>
    <w:basedOn w:val="1"/>
    <w:next w:val="1"/>
    <w:qFormat/>
    <w:uiPriority w:val="0"/>
    <w:pPr>
      <w:spacing w:line="360" w:lineRule="auto"/>
      <w:ind w:firstLine="536" w:firstLineChars="200"/>
    </w:pPr>
    <w:rPr>
      <w:rFonts w:ascii="Times New Roman" w:hAnsi="Times New Roman"/>
      <w:spacing w:val="14"/>
      <w:sz w:val="24"/>
      <w:szCs w:val="20"/>
    </w:rPr>
  </w:style>
  <w:style w:type="character" w:customStyle="1" w:styleId="138">
    <w:name w:val="+正文 Char"/>
    <w:basedOn w:val="32"/>
    <w:qFormat/>
    <w:locked/>
    <w:uiPriority w:val="0"/>
    <w:rPr>
      <w:rFonts w:ascii="宋体" w:hAnsi="宋体" w:eastAsia="宋体" w:cs="宋体"/>
      <w:spacing w:val="14"/>
      <w:kern w:val="0"/>
      <w:sz w:val="24"/>
      <w:szCs w:val="28"/>
      <w:lang w:val="en-US" w:eastAsia="zh-CN" w:bidi="ar-SA"/>
    </w:rPr>
  </w:style>
  <w:style w:type="character" w:customStyle="1" w:styleId="139">
    <w:name w:val="表格 Char1"/>
    <w:qFormat/>
    <w:locked/>
    <w:uiPriority w:val="0"/>
    <w:rPr>
      <w:rFonts w:ascii="Times New Roman" w:hAnsi="Times New Roman" w:eastAsia="宋体" w:cs="Times New Roman"/>
      <w:kern w:val="0"/>
      <w:szCs w:val="21"/>
    </w:rPr>
  </w:style>
  <w:style w:type="character" w:customStyle="1" w:styleId="140">
    <w:name w:val="注释标题 Char1"/>
    <w:semiHidden/>
    <w:qFormat/>
    <w:uiPriority w:val="0"/>
    <w:rPr>
      <w:rFonts w:cs="Times New Roman"/>
      <w:kern w:val="2"/>
      <w:sz w:val="21"/>
      <w:szCs w:val="22"/>
    </w:rPr>
  </w:style>
  <w:style w:type="character" w:customStyle="1" w:styleId="141">
    <w:name w:val="SB正文 Char"/>
    <w:link w:val="142"/>
    <w:qFormat/>
    <w:uiPriority w:val="0"/>
    <w:rPr>
      <w:kern w:val="2"/>
      <w:sz w:val="24"/>
    </w:rPr>
  </w:style>
  <w:style w:type="paragraph" w:customStyle="1" w:styleId="142">
    <w:name w:val="SB正文"/>
    <w:basedOn w:val="1"/>
    <w:link w:val="141"/>
    <w:qFormat/>
    <w:uiPriority w:val="0"/>
    <w:pPr>
      <w:spacing w:before="62" w:after="62" w:line="360" w:lineRule="auto"/>
      <w:ind w:firstLine="480" w:firstLineChars="200"/>
    </w:pPr>
    <w:rPr>
      <w:sz w:val="24"/>
      <w:szCs w:val="20"/>
    </w:rPr>
  </w:style>
  <w:style w:type="character" w:customStyle="1" w:styleId="143">
    <w:name w:val="表格标题 Char"/>
    <w:link w:val="144"/>
    <w:qFormat/>
    <w:locked/>
    <w:uiPriority w:val="0"/>
    <w:rPr>
      <w:b/>
      <w:sz w:val="24"/>
    </w:rPr>
  </w:style>
  <w:style w:type="paragraph" w:customStyle="1" w:styleId="144">
    <w:name w:val="表格标题"/>
    <w:basedOn w:val="1"/>
    <w:link w:val="143"/>
    <w:qFormat/>
    <w:uiPriority w:val="0"/>
    <w:pPr>
      <w:adjustRightInd w:val="0"/>
      <w:snapToGrid w:val="0"/>
      <w:spacing w:line="360" w:lineRule="auto"/>
      <w:jc w:val="center"/>
    </w:pPr>
    <w:rPr>
      <w:b/>
      <w:kern w:val="0"/>
      <w:sz w:val="24"/>
      <w:szCs w:val="20"/>
    </w:rPr>
  </w:style>
  <w:style w:type="character" w:customStyle="1" w:styleId="145">
    <w:name w:val="正文首行缩进 2 Char"/>
    <w:link w:val="29"/>
    <w:qFormat/>
    <w:uiPriority w:val="0"/>
    <w:rPr>
      <w:rFonts w:ascii="Times New Roman" w:hAnsi="Times New Roman"/>
      <w:kern w:val="2"/>
      <w:sz w:val="21"/>
      <w:szCs w:val="22"/>
    </w:rPr>
  </w:style>
  <w:style w:type="character" w:customStyle="1" w:styleId="146">
    <w:name w:val="正文首行缩进 2 Char1"/>
    <w:basedOn w:val="50"/>
    <w:link w:val="29"/>
    <w:semiHidden/>
    <w:qFormat/>
    <w:uiPriority w:val="99"/>
    <w:rPr>
      <w:kern w:val="2"/>
      <w:sz w:val="21"/>
      <w:szCs w:val="22"/>
    </w:rPr>
  </w:style>
  <w:style w:type="paragraph" w:customStyle="1" w:styleId="147">
    <w:name w:val="页脚1"/>
    <w:basedOn w:val="1"/>
    <w:qFormat/>
    <w:uiPriority w:val="0"/>
    <w:pPr>
      <w:tabs>
        <w:tab w:val="center" w:pos="4153"/>
        <w:tab w:val="right" w:pos="8306"/>
      </w:tabs>
    </w:pPr>
    <w:rPr>
      <w:rFonts w:ascii="Times New Roman" w:hAnsi="Times New Roman"/>
      <w:sz w:val="18"/>
      <w:szCs w:val="18"/>
    </w:rPr>
  </w:style>
  <w:style w:type="paragraph" w:customStyle="1" w:styleId="148">
    <w:name w:val="正文2"/>
    <w:basedOn w:val="1"/>
    <w:qFormat/>
    <w:uiPriority w:val="0"/>
    <w:pPr>
      <w:snapToGrid w:val="0"/>
      <w:spacing w:line="500" w:lineRule="atLeast"/>
      <w:ind w:firstLine="567"/>
    </w:pPr>
    <w:rPr>
      <w:rFonts w:ascii="Times New Roman" w:hAnsi="Times New Roman"/>
      <w:sz w:val="24"/>
      <w:szCs w:val="20"/>
    </w:rPr>
  </w:style>
  <w:style w:type="paragraph" w:customStyle="1" w:styleId="149">
    <w:name w:val="Char11"/>
    <w:basedOn w:val="1"/>
    <w:qFormat/>
    <w:uiPriority w:val="0"/>
    <w:rPr>
      <w:rFonts w:ascii="Times New Roman" w:hAnsi="Times New Roman"/>
      <w:sz w:val="24"/>
      <w:szCs w:val="24"/>
    </w:rPr>
  </w:style>
  <w:style w:type="paragraph" w:customStyle="1" w:styleId="150">
    <w:name w:val="无间隔1"/>
    <w:qFormat/>
    <w:uiPriority w:val="1"/>
    <w:rPr>
      <w:rFonts w:ascii="Times New Roman" w:hAnsi="Times New Roman" w:eastAsia="宋体" w:cs="Times New Roman"/>
      <w:sz w:val="22"/>
      <w:szCs w:val="22"/>
      <w:lang w:val="en-US" w:eastAsia="zh-CN" w:bidi="ar-SA"/>
    </w:rPr>
  </w:style>
  <w:style w:type="paragraph" w:customStyle="1" w:styleId="151">
    <w:name w:val="Default"/>
    <w:basedOn w:val="1"/>
    <w:qFormat/>
    <w:uiPriority w:val="0"/>
    <w:pPr>
      <w:autoSpaceDE w:val="0"/>
      <w:autoSpaceDN w:val="0"/>
      <w:jc w:val="left"/>
    </w:pPr>
    <w:rPr>
      <w:rFonts w:hint="eastAsia" w:ascii="宋体" w:hAnsi="Times New Roman" w:cs="宋体"/>
      <w:color w:val="000000"/>
      <w:kern w:val="0"/>
      <w:sz w:val="24"/>
      <w:szCs w:val="24"/>
    </w:rPr>
  </w:style>
  <w:style w:type="paragraph" w:customStyle="1" w:styleId="152">
    <w:name w:val="样式 yl表头 + Times New Roman"/>
    <w:basedOn w:val="1"/>
    <w:qFormat/>
    <w:uiPriority w:val="0"/>
    <w:pPr>
      <w:keepNext/>
      <w:keepLines/>
      <w:widowControl/>
      <w:spacing w:line="360" w:lineRule="auto"/>
      <w:jc w:val="center"/>
      <w:outlineLvl w:val="3"/>
    </w:pPr>
    <w:rPr>
      <w:rFonts w:ascii="宋体" w:hAnsi="宋体" w:eastAsia="黑体" w:cs="宋体"/>
      <w:kern w:val="0"/>
      <w:sz w:val="24"/>
      <w:szCs w:val="20"/>
    </w:rPr>
  </w:style>
  <w:style w:type="character" w:customStyle="1" w:styleId="153">
    <w:name w:val="报告正文 Char1"/>
    <w:qFormat/>
    <w:uiPriority w:val="0"/>
    <w:rPr>
      <w:rFonts w:ascii="Times New Roman" w:hAnsi="Times New Roman"/>
      <w:sz w:val="24"/>
    </w:rPr>
  </w:style>
  <w:style w:type="character" w:customStyle="1" w:styleId="154">
    <w:name w:val="表格标题 Char Char"/>
    <w:qFormat/>
    <w:uiPriority w:val="0"/>
    <w:rPr>
      <w:rFonts w:ascii="Times New Roman" w:hAnsi="Times New Roman" w:eastAsia="黑体"/>
      <w:kern w:val="2"/>
      <w:sz w:val="24"/>
      <w:szCs w:val="24"/>
    </w:rPr>
  </w:style>
  <w:style w:type="character" w:customStyle="1" w:styleId="155">
    <w:name w:val="表题 Char"/>
    <w:link w:val="156"/>
    <w:qFormat/>
    <w:uiPriority w:val="0"/>
    <w:rPr>
      <w:rFonts w:ascii="Arial" w:hAnsi="Arial" w:eastAsia="黑体"/>
      <w:b/>
      <w:kern w:val="2"/>
      <w:sz w:val="24"/>
    </w:rPr>
  </w:style>
  <w:style w:type="paragraph" w:customStyle="1" w:styleId="156">
    <w:name w:val="表题"/>
    <w:basedOn w:val="1"/>
    <w:link w:val="155"/>
    <w:qFormat/>
    <w:uiPriority w:val="0"/>
    <w:pPr>
      <w:ind w:firstLine="200" w:firstLineChars="200"/>
      <w:jc w:val="center"/>
    </w:pPr>
    <w:rPr>
      <w:rFonts w:ascii="Arial" w:hAnsi="Arial" w:eastAsia="黑体"/>
      <w:b/>
      <w:sz w:val="24"/>
      <w:szCs w:val="20"/>
    </w:rPr>
  </w:style>
  <w:style w:type="character" w:customStyle="1" w:styleId="157">
    <w:name w:val="表题 Char Char"/>
    <w:qFormat/>
    <w:uiPriority w:val="0"/>
    <w:rPr>
      <w:rFonts w:ascii="Times New Roman" w:hAnsi="Times New Roman" w:eastAsia="宋体" w:cs="Times New Roman"/>
      <w:color w:val="000000"/>
      <w:kern w:val="0"/>
      <w:sz w:val="24"/>
      <w:szCs w:val="24"/>
    </w:rPr>
  </w:style>
  <w:style w:type="character" w:customStyle="1" w:styleId="158">
    <w:name w:val="表格内容 Char"/>
    <w:link w:val="159"/>
    <w:qFormat/>
    <w:uiPriority w:val="0"/>
    <w:rPr>
      <w:snapToGrid w:val="0"/>
    </w:rPr>
  </w:style>
  <w:style w:type="paragraph" w:customStyle="1" w:styleId="159">
    <w:name w:val="表格内容"/>
    <w:basedOn w:val="1"/>
    <w:link w:val="158"/>
    <w:qFormat/>
    <w:uiPriority w:val="0"/>
    <w:pPr>
      <w:keepLines/>
      <w:suppressAutoHyphens/>
      <w:adjustRightInd w:val="0"/>
      <w:snapToGrid w:val="0"/>
      <w:spacing w:line="240" w:lineRule="atLeast"/>
      <w:jc w:val="center"/>
    </w:pPr>
    <w:rPr>
      <w:snapToGrid w:val="0"/>
      <w:kern w:val="0"/>
      <w:sz w:val="20"/>
      <w:szCs w:val="20"/>
    </w:rPr>
  </w:style>
  <w:style w:type="character" w:customStyle="1" w:styleId="160">
    <w:name w:val="赵 Char"/>
    <w:link w:val="161"/>
    <w:qFormat/>
    <w:uiPriority w:val="0"/>
    <w:rPr>
      <w:kern w:val="2"/>
      <w:sz w:val="24"/>
      <w:szCs w:val="24"/>
    </w:rPr>
  </w:style>
  <w:style w:type="paragraph" w:customStyle="1" w:styleId="161">
    <w:name w:val="赵"/>
    <w:basedOn w:val="1"/>
    <w:link w:val="160"/>
    <w:qFormat/>
    <w:uiPriority w:val="0"/>
    <w:pPr>
      <w:spacing w:line="360" w:lineRule="auto"/>
      <w:ind w:firstLine="200" w:firstLineChars="200"/>
    </w:pPr>
    <w:rPr>
      <w:sz w:val="24"/>
      <w:szCs w:val="24"/>
    </w:rPr>
  </w:style>
  <w:style w:type="paragraph" w:customStyle="1" w:styleId="162">
    <w:name w:val="样式 标题 2 + (西文) 宋体 小四"/>
    <w:basedOn w:val="151"/>
    <w:next w:val="151"/>
    <w:qFormat/>
    <w:uiPriority w:val="99"/>
    <w:pPr>
      <w:adjustRightInd w:val="0"/>
    </w:pPr>
    <w:rPr>
      <w:rFonts w:hint="default" w:ascii="Times New Roman" w:cs="Times New Roman"/>
      <w:color w:val="auto"/>
    </w:rPr>
  </w:style>
  <w:style w:type="paragraph" w:customStyle="1" w:styleId="163">
    <w:name w:val="缩进正文"/>
    <w:basedOn w:val="13"/>
    <w:qFormat/>
    <w:uiPriority w:val="0"/>
    <w:pPr>
      <w:adjustRightInd w:val="0"/>
      <w:snapToGrid w:val="0"/>
      <w:spacing w:line="420" w:lineRule="exact"/>
      <w:ind w:firstLine="567"/>
    </w:pPr>
    <w:rPr>
      <w:rFonts w:ascii="宋体" w:hAnsi="Juice ITC"/>
      <w:kern w:val="2"/>
      <w:sz w:val="28"/>
    </w:rPr>
  </w:style>
  <w:style w:type="character" w:styleId="164">
    <w:name w:val="Placeholder Text"/>
    <w:basedOn w:val="32"/>
    <w:semiHidden/>
    <w:qFormat/>
    <w:uiPriority w:val="99"/>
    <w:rPr>
      <w:color w:val="808080"/>
    </w:rPr>
  </w:style>
  <w:style w:type="character" w:customStyle="1" w:styleId="165">
    <w:name w:val="列出段落 Char"/>
    <w:link w:val="103"/>
    <w:qFormat/>
    <w:uiPriority w:val="34"/>
    <w:rPr>
      <w:kern w:val="2"/>
      <w:sz w:val="21"/>
      <w:szCs w:val="22"/>
    </w:rPr>
  </w:style>
  <w:style w:type="character" w:customStyle="1" w:styleId="166">
    <w:name w:val="纯文本 Char1"/>
    <w:basedOn w:val="32"/>
    <w:semiHidden/>
    <w:qFormat/>
    <w:locked/>
    <w:uiPriority w:val="99"/>
    <w:rPr>
      <w:rFonts w:ascii="宋体" w:hAnsi="Courier New" w:cs="Courier New"/>
      <w:kern w:val="2"/>
      <w:sz w:val="21"/>
      <w:szCs w:val="21"/>
    </w:rPr>
  </w:style>
  <w:style w:type="paragraph" w:customStyle="1" w:styleId="167">
    <w:name w:val="样式 样式 小四 行距: 固定值 20 磅 + 首行缩进:  2 字符"/>
    <w:basedOn w:val="1"/>
    <w:qFormat/>
    <w:uiPriority w:val="0"/>
    <w:pPr>
      <w:spacing w:line="480" w:lineRule="exact"/>
      <w:ind w:firstLine="200" w:firstLineChars="200"/>
    </w:pPr>
    <w:rPr>
      <w:rFonts w:ascii="Times New Roman" w:hAnsi="Times New Roman" w:cs="宋体"/>
      <w:sz w:val="28"/>
      <w:szCs w:val="20"/>
    </w:rPr>
  </w:style>
  <w:style w:type="paragraph" w:customStyle="1" w:styleId="168">
    <w:name w:val="样式 标题 1 + 四号 段前: 0 磅 段后: 0 磅 行距: 1.5 倍行距"/>
    <w:basedOn w:val="1"/>
    <w:next w:val="1"/>
    <w:qFormat/>
    <w:uiPriority w:val="0"/>
    <w:pPr>
      <w:spacing w:line="360" w:lineRule="auto"/>
      <w:ind w:firstLine="588" w:firstLineChars="196"/>
      <w:jc w:val="center"/>
    </w:pPr>
    <w:rPr>
      <w:rFonts w:ascii="Times New Roman" w:hAnsi="Times New Roman"/>
      <w:sz w:val="24"/>
      <w:szCs w:val="30"/>
    </w:rPr>
  </w:style>
  <w:style w:type="paragraph" w:customStyle="1" w:styleId="169">
    <w:name w:val="xl24"/>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70">
    <w:name w:val="Char Char Char Char Char Char"/>
    <w:basedOn w:val="1"/>
    <w:qFormat/>
    <w:uiPriority w:val="0"/>
    <w:rPr>
      <w:rFonts w:hint="eastAsia" w:ascii="宋体" w:hAnsi="宋体"/>
      <w:sz w:val="28"/>
      <w:szCs w:val="28"/>
    </w:rPr>
  </w:style>
  <w:style w:type="character" w:customStyle="1" w:styleId="171">
    <w:name w:val="宏文本 Char"/>
    <w:basedOn w:val="32"/>
    <w:link w:val="2"/>
    <w:semiHidden/>
    <w:qFormat/>
    <w:uiPriority w:val="99"/>
    <w:rPr>
      <w:rFonts w:ascii="Courier New" w:hAnsi="Courier New" w:cs="Courier New"/>
      <w:kern w:val="2"/>
      <w:sz w:val="24"/>
      <w:szCs w:val="24"/>
    </w:rPr>
  </w:style>
  <w:style w:type="character" w:customStyle="1" w:styleId="172">
    <w:name w:val="批注文字 Char1"/>
    <w:basedOn w:val="32"/>
    <w:semiHidden/>
    <w:qFormat/>
    <w:uiPriority w:val="99"/>
    <w:rPr>
      <w:kern w:val="2"/>
      <w:sz w:val="24"/>
      <w:szCs w:val="22"/>
    </w:rPr>
  </w:style>
  <w:style w:type="table" w:customStyle="1" w:styleId="173">
    <w:name w:val="Table Normal"/>
    <w:semiHidden/>
    <w:qFormat/>
    <w:uiPriority w:val="2"/>
    <w:pPr>
      <w:widowControl w:val="0"/>
      <w:autoSpaceDE w:val="0"/>
      <w:autoSpaceDN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character" w:customStyle="1" w:styleId="174">
    <w:name w:val="HTML 预设格式 Char"/>
    <w:basedOn w:val="32"/>
    <w:link w:val="24"/>
    <w:semiHidden/>
    <w:qFormat/>
    <w:uiPriority w:val="99"/>
    <w:rPr>
      <w:rFonts w:ascii="宋体" w:hAnsi="宋体" w:cs="宋体"/>
      <w:sz w:val="24"/>
      <w:szCs w:val="24"/>
    </w:rPr>
  </w:style>
  <w:style w:type="character" w:customStyle="1" w:styleId="175">
    <w:name w:val="Char Char3"/>
    <w:qFormat/>
    <w:locked/>
    <w:uiPriority w:val="0"/>
    <w:rPr>
      <w:rFonts w:hint="eastAsia" w:ascii="宋体" w:hAnsi="宋体" w:eastAsia="宋体"/>
      <w:kern w:val="2"/>
      <w:sz w:val="28"/>
      <w:szCs w:val="24"/>
      <w:lang w:val="en-US" w:eastAsia="zh-CN" w:bidi="ar-SA"/>
    </w:rPr>
  </w:style>
  <w:style w:type="character" w:customStyle="1" w:styleId="176">
    <w:name w:val="标题 1 Char"/>
    <w:basedOn w:val="32"/>
    <w:link w:val="3"/>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446;&#26195;&#26790;\&#26410;&#23436;&#25104;&#39033;&#30446;\&#22865;&#20025;&#21476;&#38215;\&#26045;&#30008;&#28201;&#27849;&#22865;&#20025;&#21476;&#38215;&#24314;&#35774;&#39033;&#30446;&#65288;&#36865;&#23457;&#312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55"/>
    <customShpInfo spid="_x0000_s1033"/>
    <customShpInfo spid="_x0000_s1031"/>
    <customShpInfo spid="_x0000_s1034"/>
    <customShpInfo spid="_x0000_s1032"/>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施甸温泉契丹古镇建设项目（送审稿）</Template>
  <Company>小樊科技</Company>
  <Pages>85</Pages>
  <Words>11762</Words>
  <Characters>13105</Characters>
  <Lines>454</Lines>
  <Paragraphs>127</Paragraphs>
  <TotalTime>9</TotalTime>
  <ScaleCrop>false</ScaleCrop>
  <LinksUpToDate>false</LinksUpToDate>
  <CharactersWithSpaces>13222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2020-03-12T08:50:00Z</dcterms:created>
  <dc:creator>User</dc:creator>
  <cp:lastModifiedBy>刘变香</cp:lastModifiedBy>
  <cp:lastPrinted>2019-08-31T08:33:00Z</cp:lastPrinted>
  <dcterms:modified xsi:type="dcterms:W3CDTF">2026-02-26T06:56:24Z</dcterms:modified>
  <dc:title>建设项目基本情况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E08D9B1D0E45495BB081D795018D9158</vt:lpwstr>
  </property>
</Properties>
</file>