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7CB3C">
      <w:pPr>
        <w:ind w:firstLine="0" w:firstLineChars="0"/>
        <w:rPr>
          <w:rFonts w:hint="eastAsia" w:eastAsia="宋体"/>
          <w:b/>
          <w:sz w:val="32"/>
          <w:szCs w:val="32"/>
        </w:rPr>
      </w:pPr>
    </w:p>
    <w:p w14:paraId="539C8655">
      <w:pPr>
        <w:adjustRightInd/>
        <w:snapToGrid/>
        <w:ind w:firstLine="0" w:firstLineChars="0"/>
        <w:jc w:val="center"/>
        <w:rPr>
          <w:rFonts w:eastAsia="宋体"/>
          <w:b/>
          <w:sz w:val="32"/>
          <w:szCs w:val="32"/>
        </w:rPr>
      </w:pPr>
      <w:r>
        <w:rPr>
          <w:rFonts w:eastAsia="宋体"/>
          <w:b/>
          <w:sz w:val="32"/>
          <w:szCs w:val="32"/>
        </w:rPr>
        <w:t>《建设项目环境影响报告表》</w:t>
      </w:r>
      <w:bookmarkStart w:id="0" w:name="_Toc467775598"/>
      <w:bookmarkStart w:id="1" w:name="_Toc467486622"/>
      <w:r>
        <w:rPr>
          <w:rFonts w:eastAsia="宋体"/>
          <w:b/>
          <w:sz w:val="32"/>
          <w:szCs w:val="32"/>
        </w:rPr>
        <w:t>编制说明</w:t>
      </w:r>
      <w:bookmarkEnd w:id="0"/>
      <w:bookmarkEnd w:id="1"/>
    </w:p>
    <w:p w14:paraId="001AD358">
      <w:pPr>
        <w:adjustRightInd/>
        <w:snapToGrid/>
        <w:ind w:firstLine="480"/>
        <w:jc w:val="left"/>
        <w:rPr>
          <w:rFonts w:eastAsia="宋体"/>
        </w:rPr>
      </w:pPr>
    </w:p>
    <w:p w14:paraId="4C889F5C">
      <w:pPr>
        <w:adjustRightInd/>
        <w:snapToGrid/>
        <w:ind w:firstLine="480"/>
        <w:jc w:val="left"/>
        <w:rPr>
          <w:rFonts w:eastAsia="宋体"/>
        </w:rPr>
      </w:pPr>
    </w:p>
    <w:p w14:paraId="3823C8C6">
      <w:pPr>
        <w:ind w:firstLine="560"/>
        <w:jc w:val="left"/>
        <w:rPr>
          <w:rFonts w:eastAsia="宋体"/>
          <w:sz w:val="28"/>
          <w:szCs w:val="20"/>
        </w:rPr>
      </w:pPr>
      <w:r>
        <w:rPr>
          <w:rFonts w:eastAsia="宋体"/>
          <w:sz w:val="28"/>
          <w:szCs w:val="20"/>
        </w:rPr>
        <w:t>《建设项目环境影响报告表》由具有从事环境影响评价工作资质的单位编。</w:t>
      </w:r>
    </w:p>
    <w:p w14:paraId="6B1781BD">
      <w:pPr>
        <w:ind w:firstLine="560"/>
        <w:jc w:val="left"/>
        <w:rPr>
          <w:rFonts w:eastAsia="宋体"/>
          <w:sz w:val="28"/>
          <w:szCs w:val="20"/>
        </w:rPr>
      </w:pPr>
      <w:r>
        <w:rPr>
          <w:rFonts w:eastAsia="宋体"/>
          <w:sz w:val="28"/>
          <w:szCs w:val="20"/>
        </w:rPr>
        <w:t>1</w:t>
      </w:r>
      <w:r>
        <w:rPr>
          <w:rFonts w:hint="eastAsia" w:eastAsia="宋体"/>
          <w:sz w:val="28"/>
          <w:szCs w:val="20"/>
        </w:rPr>
        <w:t>、</w:t>
      </w:r>
      <w:r>
        <w:rPr>
          <w:rFonts w:eastAsia="宋体"/>
          <w:sz w:val="28"/>
          <w:szCs w:val="20"/>
        </w:rPr>
        <w:t>项目名称——指项目立项批复时的名称，应不超过30个字(两个英文字段作一个汉字)。</w:t>
      </w:r>
    </w:p>
    <w:p w14:paraId="295D5B43">
      <w:pPr>
        <w:ind w:firstLine="560"/>
        <w:jc w:val="left"/>
        <w:rPr>
          <w:rFonts w:eastAsia="宋体"/>
          <w:sz w:val="28"/>
          <w:szCs w:val="20"/>
        </w:rPr>
      </w:pPr>
      <w:r>
        <w:rPr>
          <w:rFonts w:eastAsia="宋体"/>
          <w:sz w:val="28"/>
          <w:szCs w:val="20"/>
        </w:rPr>
        <w:t>2</w:t>
      </w:r>
      <w:r>
        <w:rPr>
          <w:rFonts w:hint="eastAsia" w:eastAsia="宋体"/>
          <w:sz w:val="28"/>
          <w:szCs w:val="20"/>
        </w:rPr>
        <w:t>、</w:t>
      </w:r>
      <w:r>
        <w:rPr>
          <w:rFonts w:eastAsia="宋体"/>
          <w:sz w:val="28"/>
          <w:szCs w:val="20"/>
        </w:rPr>
        <w:t>建设地点——指项目所在地详细地址，公路、铁路应填写起止地点。</w:t>
      </w:r>
    </w:p>
    <w:p w14:paraId="10B6ED55">
      <w:pPr>
        <w:ind w:firstLine="560"/>
        <w:jc w:val="left"/>
        <w:rPr>
          <w:rFonts w:eastAsia="宋体"/>
          <w:sz w:val="28"/>
          <w:szCs w:val="20"/>
        </w:rPr>
      </w:pPr>
      <w:r>
        <w:rPr>
          <w:rFonts w:eastAsia="宋体"/>
          <w:sz w:val="28"/>
          <w:szCs w:val="20"/>
        </w:rPr>
        <w:t>3</w:t>
      </w:r>
      <w:r>
        <w:rPr>
          <w:rFonts w:hint="eastAsia" w:eastAsia="宋体"/>
          <w:sz w:val="28"/>
          <w:szCs w:val="20"/>
        </w:rPr>
        <w:t>、</w:t>
      </w:r>
      <w:r>
        <w:rPr>
          <w:rFonts w:eastAsia="宋体"/>
          <w:sz w:val="28"/>
          <w:szCs w:val="20"/>
        </w:rPr>
        <w:t>行业类别——按国标填写。</w:t>
      </w:r>
    </w:p>
    <w:p w14:paraId="3F9E6529">
      <w:pPr>
        <w:ind w:firstLine="560"/>
        <w:jc w:val="left"/>
        <w:rPr>
          <w:rFonts w:eastAsia="宋体"/>
          <w:sz w:val="28"/>
          <w:szCs w:val="20"/>
        </w:rPr>
      </w:pPr>
      <w:r>
        <w:rPr>
          <w:rFonts w:eastAsia="宋体"/>
          <w:sz w:val="28"/>
          <w:szCs w:val="20"/>
        </w:rPr>
        <w:t>4</w:t>
      </w:r>
      <w:r>
        <w:rPr>
          <w:rFonts w:hint="eastAsia" w:eastAsia="宋体"/>
          <w:sz w:val="28"/>
          <w:szCs w:val="20"/>
        </w:rPr>
        <w:t>、</w:t>
      </w:r>
      <w:r>
        <w:rPr>
          <w:rFonts w:eastAsia="宋体"/>
          <w:sz w:val="28"/>
          <w:szCs w:val="20"/>
        </w:rPr>
        <w:t>总投资——指项目投资总额。</w:t>
      </w:r>
    </w:p>
    <w:p w14:paraId="7BF2F82C">
      <w:pPr>
        <w:ind w:firstLine="560"/>
        <w:jc w:val="left"/>
        <w:rPr>
          <w:rFonts w:eastAsia="宋体"/>
          <w:sz w:val="28"/>
          <w:szCs w:val="20"/>
        </w:rPr>
      </w:pPr>
      <w:r>
        <w:rPr>
          <w:rFonts w:eastAsia="宋体"/>
          <w:sz w:val="28"/>
          <w:szCs w:val="20"/>
        </w:rPr>
        <w:t>5</w:t>
      </w:r>
      <w:r>
        <w:rPr>
          <w:rFonts w:hint="eastAsia" w:eastAsia="宋体"/>
          <w:sz w:val="28"/>
          <w:szCs w:val="20"/>
        </w:rPr>
        <w:t>、</w:t>
      </w:r>
      <w:r>
        <w:rPr>
          <w:rFonts w:eastAsia="宋体"/>
          <w:sz w:val="28"/>
          <w:szCs w:val="20"/>
        </w:rPr>
        <w:t>主要环境保护目标——指项目周围一定范围内集中居民住宅区、学校、医院、保护文物、风景名胜区、水源地和生态敏感点等，应尽可能给出保护目标、性质、规模和距厂界距离等。</w:t>
      </w:r>
    </w:p>
    <w:p w14:paraId="0841FF85">
      <w:pPr>
        <w:ind w:firstLine="560"/>
        <w:jc w:val="left"/>
        <w:rPr>
          <w:rFonts w:eastAsia="宋体"/>
          <w:sz w:val="28"/>
          <w:szCs w:val="20"/>
        </w:rPr>
      </w:pPr>
      <w:r>
        <w:rPr>
          <w:rFonts w:eastAsia="宋体"/>
          <w:sz w:val="28"/>
          <w:szCs w:val="20"/>
        </w:rPr>
        <w:t>6</w:t>
      </w:r>
      <w:r>
        <w:rPr>
          <w:rFonts w:hint="eastAsia" w:eastAsia="宋体"/>
          <w:sz w:val="28"/>
          <w:szCs w:val="20"/>
        </w:rPr>
        <w:t>、</w:t>
      </w:r>
      <w:r>
        <w:rPr>
          <w:rFonts w:eastAsia="宋体"/>
          <w:sz w:val="28"/>
          <w:szCs w:val="20"/>
        </w:rPr>
        <w:t>结论与建议——给出本项目清洁生产、达标排放和总量控制的分析结论，确定污染</w:t>
      </w:r>
      <w:r>
        <w:rPr>
          <w:rFonts w:hint="eastAsia" w:eastAsia="宋体"/>
          <w:sz w:val="28"/>
          <w:szCs w:val="20"/>
          <w:lang w:val="en-US" w:eastAsia="zh-CN"/>
        </w:rPr>
        <w:t>防治</w:t>
      </w:r>
      <w:r>
        <w:rPr>
          <w:rFonts w:eastAsia="宋体"/>
          <w:sz w:val="28"/>
          <w:szCs w:val="20"/>
        </w:rPr>
        <w:t>措施的有效性，说明本项目对环境造成的影响，给出建设项目环境可行性的明确结论。同时提出减少环境影响的其它建议。</w:t>
      </w:r>
    </w:p>
    <w:p w14:paraId="3A1D3529">
      <w:pPr>
        <w:ind w:firstLine="560"/>
        <w:jc w:val="left"/>
        <w:rPr>
          <w:rFonts w:eastAsia="宋体"/>
          <w:sz w:val="28"/>
          <w:szCs w:val="20"/>
        </w:rPr>
      </w:pPr>
      <w:r>
        <w:rPr>
          <w:rFonts w:eastAsia="宋体"/>
          <w:sz w:val="28"/>
          <w:szCs w:val="20"/>
        </w:rPr>
        <w:t>7</w:t>
      </w:r>
      <w:r>
        <w:rPr>
          <w:rFonts w:hint="eastAsia" w:eastAsia="宋体"/>
          <w:sz w:val="28"/>
          <w:szCs w:val="20"/>
        </w:rPr>
        <w:t>、</w:t>
      </w:r>
      <w:r>
        <w:rPr>
          <w:rFonts w:eastAsia="宋体"/>
          <w:sz w:val="28"/>
          <w:szCs w:val="20"/>
        </w:rPr>
        <w:t>预审意见——由行业主管部门填写答复意见，无主管部门项目，可不填。</w:t>
      </w:r>
    </w:p>
    <w:p w14:paraId="7AB82C23">
      <w:pPr>
        <w:ind w:firstLine="560"/>
        <w:jc w:val="left"/>
        <w:rPr>
          <w:rFonts w:eastAsia="宋体"/>
          <w:sz w:val="28"/>
          <w:szCs w:val="20"/>
        </w:rPr>
      </w:pPr>
      <w:r>
        <w:rPr>
          <w:rFonts w:eastAsia="宋体"/>
          <w:sz w:val="28"/>
          <w:szCs w:val="20"/>
        </w:rPr>
        <w:t>8</w:t>
      </w:r>
      <w:r>
        <w:rPr>
          <w:rFonts w:hint="eastAsia" w:eastAsia="宋体"/>
          <w:sz w:val="28"/>
          <w:szCs w:val="20"/>
        </w:rPr>
        <w:t>、</w:t>
      </w:r>
      <w:r>
        <w:rPr>
          <w:rFonts w:eastAsia="宋体"/>
          <w:sz w:val="28"/>
          <w:szCs w:val="20"/>
        </w:rPr>
        <w:t>审批意见——由负责审批该项目的环境保护行政主管部门批复。</w:t>
      </w:r>
    </w:p>
    <w:p w14:paraId="3B62F61E">
      <w:pPr>
        <w:ind w:firstLine="480"/>
      </w:pPr>
    </w:p>
    <w:p w14:paraId="63381984">
      <w:pPr>
        <w:ind w:firstLine="480"/>
        <w:rPr>
          <w:kern w:val="44"/>
          <w:sz w:val="32"/>
          <w:szCs w:val="44"/>
        </w:rPr>
      </w:pPr>
      <w:r>
        <w:br w:type="page"/>
      </w:r>
    </w:p>
    <w:sdt>
      <w:sdtPr>
        <w:rPr>
          <w:rFonts w:ascii="Times New Roman" w:hAnsi="Times New Roman" w:eastAsiaTheme="minorEastAsia" w:cstheme="minorBidi"/>
          <w:b w:val="0"/>
          <w:bCs w:val="0"/>
          <w:color w:val="auto"/>
          <w:kern w:val="2"/>
          <w:sz w:val="24"/>
          <w:szCs w:val="22"/>
          <w:lang w:val="zh-CN"/>
        </w:rPr>
        <w:id w:val="-187918558"/>
        <w:docPartObj>
          <w:docPartGallery w:val="Table of Contents"/>
          <w:docPartUnique/>
        </w:docPartObj>
      </w:sdtPr>
      <w:sdtEndPr>
        <w:rPr>
          <w:rFonts w:ascii="Times New Roman" w:hAnsi="Times New Roman" w:eastAsiaTheme="minorEastAsia" w:cstheme="minorBidi"/>
          <w:b w:val="0"/>
          <w:bCs w:val="0"/>
          <w:color w:val="auto"/>
          <w:kern w:val="2"/>
          <w:sz w:val="24"/>
          <w:szCs w:val="22"/>
          <w:lang w:val="zh-CN"/>
        </w:rPr>
      </w:sdtEndPr>
      <w:sdtContent>
        <w:p w14:paraId="620E8A29">
          <w:pPr>
            <w:pStyle w:val="31"/>
            <w:spacing w:before="0" w:line="360" w:lineRule="auto"/>
            <w:ind w:firstLine="480"/>
            <w:rPr>
              <w:color w:val="auto"/>
            </w:rPr>
          </w:pPr>
          <w:r>
            <w:rPr>
              <w:color w:val="auto"/>
              <w:lang w:val="zh-CN"/>
            </w:rPr>
            <w:t>目录</w:t>
          </w:r>
        </w:p>
        <w:p w14:paraId="102BF19C">
          <w:pPr>
            <w:pStyle w:val="10"/>
            <w:tabs>
              <w:tab w:val="right" w:leader="dot" w:pos="8302"/>
            </w:tabs>
            <w:ind w:firstLine="482"/>
            <w:rPr>
              <w:rFonts w:asciiTheme="minorHAnsi" w:hAnsiTheme="minorHAnsi"/>
              <w:b/>
              <w:sz w:val="21"/>
            </w:rPr>
          </w:pPr>
          <w:r>
            <w:rPr>
              <w:b/>
            </w:rPr>
            <w:fldChar w:fldCharType="begin"/>
          </w:r>
          <w:r>
            <w:rPr>
              <w:b/>
            </w:rPr>
            <w:instrText xml:space="preserve"> TOC \o "1-3" \h \z \u </w:instrText>
          </w:r>
          <w:r>
            <w:rPr>
              <w:b/>
            </w:rPr>
            <w:fldChar w:fldCharType="separate"/>
          </w:r>
          <w:r>
            <w:fldChar w:fldCharType="begin"/>
          </w:r>
          <w:r>
            <w:instrText xml:space="preserve"> HYPERLINK \l "_Toc509412356" </w:instrText>
          </w:r>
          <w:r>
            <w:fldChar w:fldCharType="separate"/>
          </w:r>
          <w:r>
            <w:rPr>
              <w:rStyle w:val="17"/>
              <w:rFonts w:hint="eastAsia"/>
              <w:b/>
              <w:color w:val="auto"/>
            </w:rPr>
            <w:t>表一、建设项目基本情况</w:t>
          </w:r>
          <w:r>
            <w:rPr>
              <w:b/>
            </w:rPr>
            <w:tab/>
          </w:r>
          <w:r>
            <w:rPr>
              <w:b/>
            </w:rPr>
            <w:fldChar w:fldCharType="begin"/>
          </w:r>
          <w:r>
            <w:rPr>
              <w:b/>
            </w:rPr>
            <w:instrText xml:space="preserve"> PAGEREF _Toc509412356 \h </w:instrText>
          </w:r>
          <w:r>
            <w:rPr>
              <w:b/>
            </w:rPr>
            <w:fldChar w:fldCharType="separate"/>
          </w:r>
          <w:r>
            <w:rPr>
              <w:b/>
            </w:rPr>
            <w:t>1</w:t>
          </w:r>
          <w:r>
            <w:rPr>
              <w:b/>
            </w:rPr>
            <w:fldChar w:fldCharType="end"/>
          </w:r>
          <w:r>
            <w:rPr>
              <w:b/>
            </w:rPr>
            <w:fldChar w:fldCharType="end"/>
          </w:r>
        </w:p>
        <w:p w14:paraId="085EC2EE">
          <w:pPr>
            <w:pStyle w:val="10"/>
            <w:tabs>
              <w:tab w:val="right" w:leader="dot" w:pos="8302"/>
            </w:tabs>
            <w:ind w:firstLine="480"/>
            <w:rPr>
              <w:rFonts w:asciiTheme="minorHAnsi" w:hAnsiTheme="minorHAnsi"/>
              <w:b/>
              <w:sz w:val="21"/>
            </w:rPr>
          </w:pPr>
          <w:r>
            <w:fldChar w:fldCharType="begin"/>
          </w:r>
          <w:r>
            <w:instrText xml:space="preserve"> HYPERLINK \l "_Toc509412357" </w:instrText>
          </w:r>
          <w:r>
            <w:fldChar w:fldCharType="separate"/>
          </w:r>
          <w:r>
            <w:rPr>
              <w:rStyle w:val="17"/>
              <w:rFonts w:hint="eastAsia"/>
              <w:b/>
              <w:color w:val="auto"/>
            </w:rPr>
            <w:t>表二、建设项目所在地自然环境概况</w:t>
          </w:r>
          <w:r>
            <w:rPr>
              <w:b/>
            </w:rPr>
            <w:tab/>
          </w:r>
          <w:r>
            <w:rPr>
              <w:b/>
            </w:rPr>
            <w:fldChar w:fldCharType="begin"/>
          </w:r>
          <w:r>
            <w:rPr>
              <w:b/>
            </w:rPr>
            <w:instrText xml:space="preserve"> PAGEREF _Toc509412357 \h </w:instrText>
          </w:r>
          <w:r>
            <w:rPr>
              <w:b/>
            </w:rPr>
            <w:fldChar w:fldCharType="separate"/>
          </w:r>
          <w:r>
            <w:rPr>
              <w:b/>
            </w:rPr>
            <w:t>11</w:t>
          </w:r>
          <w:r>
            <w:rPr>
              <w:b/>
            </w:rPr>
            <w:fldChar w:fldCharType="end"/>
          </w:r>
          <w:r>
            <w:rPr>
              <w:b/>
            </w:rPr>
            <w:fldChar w:fldCharType="end"/>
          </w:r>
        </w:p>
        <w:p w14:paraId="75B69AE6">
          <w:pPr>
            <w:pStyle w:val="10"/>
            <w:tabs>
              <w:tab w:val="right" w:leader="dot" w:pos="8302"/>
            </w:tabs>
            <w:ind w:firstLine="480"/>
            <w:rPr>
              <w:rFonts w:asciiTheme="minorHAnsi" w:hAnsiTheme="minorHAnsi"/>
              <w:b/>
              <w:sz w:val="21"/>
            </w:rPr>
          </w:pPr>
          <w:r>
            <w:fldChar w:fldCharType="begin"/>
          </w:r>
          <w:r>
            <w:instrText xml:space="preserve"> HYPERLINK \l "_Toc509412358" </w:instrText>
          </w:r>
          <w:r>
            <w:fldChar w:fldCharType="separate"/>
          </w:r>
          <w:r>
            <w:rPr>
              <w:rStyle w:val="17"/>
              <w:rFonts w:hint="eastAsia"/>
              <w:b/>
              <w:color w:val="auto"/>
            </w:rPr>
            <w:t>表三、环境质量状况</w:t>
          </w:r>
          <w:r>
            <w:rPr>
              <w:b/>
            </w:rPr>
            <w:tab/>
          </w:r>
          <w:r>
            <w:rPr>
              <w:b/>
            </w:rPr>
            <w:fldChar w:fldCharType="begin"/>
          </w:r>
          <w:r>
            <w:rPr>
              <w:b/>
            </w:rPr>
            <w:instrText xml:space="preserve"> PAGEREF _Toc509412358 \h </w:instrText>
          </w:r>
          <w:r>
            <w:rPr>
              <w:b/>
            </w:rPr>
            <w:fldChar w:fldCharType="separate"/>
          </w:r>
          <w:r>
            <w:rPr>
              <w:b/>
            </w:rPr>
            <w:t>14</w:t>
          </w:r>
          <w:r>
            <w:rPr>
              <w:b/>
            </w:rPr>
            <w:fldChar w:fldCharType="end"/>
          </w:r>
          <w:r>
            <w:rPr>
              <w:b/>
            </w:rPr>
            <w:fldChar w:fldCharType="end"/>
          </w:r>
        </w:p>
        <w:p w14:paraId="07B0489F">
          <w:pPr>
            <w:pStyle w:val="10"/>
            <w:tabs>
              <w:tab w:val="right" w:leader="dot" w:pos="8302"/>
            </w:tabs>
            <w:ind w:firstLine="480"/>
            <w:rPr>
              <w:rFonts w:asciiTheme="minorHAnsi" w:hAnsiTheme="minorHAnsi"/>
              <w:b/>
              <w:sz w:val="21"/>
            </w:rPr>
          </w:pPr>
          <w:r>
            <w:fldChar w:fldCharType="begin"/>
          </w:r>
          <w:r>
            <w:instrText xml:space="preserve"> HYPERLINK \l "_Toc509412359" </w:instrText>
          </w:r>
          <w:r>
            <w:fldChar w:fldCharType="separate"/>
          </w:r>
          <w:r>
            <w:rPr>
              <w:rStyle w:val="17"/>
              <w:rFonts w:hint="eastAsia" w:eastAsia="宋体"/>
              <w:b/>
              <w:bCs/>
              <w:color w:val="auto"/>
              <w:kern w:val="44"/>
            </w:rPr>
            <w:t>表四、评价适用标准</w:t>
          </w:r>
          <w:r>
            <w:rPr>
              <w:b/>
            </w:rPr>
            <w:tab/>
          </w:r>
          <w:r>
            <w:rPr>
              <w:b/>
            </w:rPr>
            <w:fldChar w:fldCharType="begin"/>
          </w:r>
          <w:r>
            <w:rPr>
              <w:b/>
            </w:rPr>
            <w:instrText xml:space="preserve"> PAGEREF _Toc509412359 \h </w:instrText>
          </w:r>
          <w:r>
            <w:rPr>
              <w:b/>
            </w:rPr>
            <w:fldChar w:fldCharType="separate"/>
          </w:r>
          <w:r>
            <w:rPr>
              <w:b/>
            </w:rPr>
            <w:t>20</w:t>
          </w:r>
          <w:r>
            <w:rPr>
              <w:b/>
            </w:rPr>
            <w:fldChar w:fldCharType="end"/>
          </w:r>
          <w:r>
            <w:rPr>
              <w:b/>
            </w:rPr>
            <w:fldChar w:fldCharType="end"/>
          </w:r>
        </w:p>
        <w:p w14:paraId="538FF9AD">
          <w:pPr>
            <w:pStyle w:val="10"/>
            <w:tabs>
              <w:tab w:val="right" w:leader="dot" w:pos="8302"/>
            </w:tabs>
            <w:ind w:firstLine="480"/>
            <w:rPr>
              <w:rFonts w:asciiTheme="minorHAnsi" w:hAnsiTheme="minorHAnsi"/>
              <w:b/>
              <w:sz w:val="21"/>
            </w:rPr>
          </w:pPr>
          <w:r>
            <w:fldChar w:fldCharType="begin"/>
          </w:r>
          <w:r>
            <w:instrText xml:space="preserve"> HYPERLINK \l "_Toc509412360" </w:instrText>
          </w:r>
          <w:r>
            <w:fldChar w:fldCharType="separate"/>
          </w:r>
          <w:r>
            <w:rPr>
              <w:rStyle w:val="17"/>
              <w:rFonts w:hint="eastAsia" w:eastAsia="宋体"/>
              <w:b/>
              <w:bCs/>
              <w:color w:val="auto"/>
              <w:kern w:val="44"/>
            </w:rPr>
            <w:t>表五、建设项目工程分析及工艺</w:t>
          </w:r>
          <w:r>
            <w:rPr>
              <w:b/>
            </w:rPr>
            <w:tab/>
          </w:r>
          <w:r>
            <w:rPr>
              <w:b/>
            </w:rPr>
            <w:fldChar w:fldCharType="begin"/>
          </w:r>
          <w:r>
            <w:rPr>
              <w:b/>
            </w:rPr>
            <w:instrText xml:space="preserve"> PAGEREF _Toc509412360 \h </w:instrText>
          </w:r>
          <w:r>
            <w:rPr>
              <w:b/>
            </w:rPr>
            <w:fldChar w:fldCharType="separate"/>
          </w:r>
          <w:r>
            <w:rPr>
              <w:b/>
            </w:rPr>
            <w:t>23</w:t>
          </w:r>
          <w:r>
            <w:rPr>
              <w:b/>
            </w:rPr>
            <w:fldChar w:fldCharType="end"/>
          </w:r>
          <w:r>
            <w:rPr>
              <w:b/>
            </w:rPr>
            <w:fldChar w:fldCharType="end"/>
          </w:r>
        </w:p>
        <w:p w14:paraId="393FF3E3">
          <w:pPr>
            <w:pStyle w:val="10"/>
            <w:tabs>
              <w:tab w:val="right" w:leader="dot" w:pos="8302"/>
            </w:tabs>
            <w:ind w:firstLine="480"/>
            <w:rPr>
              <w:rFonts w:asciiTheme="minorHAnsi" w:hAnsiTheme="minorHAnsi"/>
              <w:b/>
              <w:sz w:val="21"/>
            </w:rPr>
          </w:pPr>
          <w:r>
            <w:fldChar w:fldCharType="begin"/>
          </w:r>
          <w:r>
            <w:instrText xml:space="preserve"> HYPERLINK \l "_Toc509412361" </w:instrText>
          </w:r>
          <w:r>
            <w:fldChar w:fldCharType="separate"/>
          </w:r>
          <w:r>
            <w:rPr>
              <w:rStyle w:val="17"/>
              <w:rFonts w:hint="eastAsia" w:eastAsia="宋体"/>
              <w:b/>
              <w:bCs/>
              <w:color w:val="auto"/>
              <w:kern w:val="44"/>
            </w:rPr>
            <w:t>表六、项目主要污染物及预计排放情况</w:t>
          </w:r>
          <w:r>
            <w:rPr>
              <w:b/>
            </w:rPr>
            <w:tab/>
          </w:r>
          <w:r>
            <w:rPr>
              <w:b/>
            </w:rPr>
            <w:fldChar w:fldCharType="begin"/>
          </w:r>
          <w:r>
            <w:rPr>
              <w:b/>
            </w:rPr>
            <w:instrText xml:space="preserve"> PAGEREF _Toc509412361 \h </w:instrText>
          </w:r>
          <w:r>
            <w:rPr>
              <w:b/>
            </w:rPr>
            <w:fldChar w:fldCharType="separate"/>
          </w:r>
          <w:r>
            <w:rPr>
              <w:b/>
            </w:rPr>
            <w:t>30</w:t>
          </w:r>
          <w:r>
            <w:rPr>
              <w:b/>
            </w:rPr>
            <w:fldChar w:fldCharType="end"/>
          </w:r>
          <w:r>
            <w:rPr>
              <w:b/>
            </w:rPr>
            <w:fldChar w:fldCharType="end"/>
          </w:r>
        </w:p>
        <w:p w14:paraId="1FD08A20">
          <w:pPr>
            <w:pStyle w:val="10"/>
            <w:tabs>
              <w:tab w:val="right" w:leader="dot" w:pos="8302"/>
            </w:tabs>
            <w:ind w:firstLine="480"/>
            <w:rPr>
              <w:rFonts w:asciiTheme="minorHAnsi" w:hAnsiTheme="minorHAnsi"/>
              <w:b/>
              <w:sz w:val="21"/>
            </w:rPr>
          </w:pPr>
          <w:r>
            <w:fldChar w:fldCharType="begin"/>
          </w:r>
          <w:r>
            <w:instrText xml:space="preserve"> HYPERLINK \l "_Toc509412362" </w:instrText>
          </w:r>
          <w:r>
            <w:fldChar w:fldCharType="separate"/>
          </w:r>
          <w:r>
            <w:rPr>
              <w:rStyle w:val="17"/>
              <w:rFonts w:hint="eastAsia" w:eastAsia="宋体"/>
              <w:b/>
              <w:bCs/>
              <w:color w:val="auto"/>
              <w:kern w:val="44"/>
            </w:rPr>
            <w:t>表七、环境影响分析</w:t>
          </w:r>
          <w:r>
            <w:rPr>
              <w:b/>
            </w:rPr>
            <w:tab/>
          </w:r>
          <w:r>
            <w:rPr>
              <w:b/>
            </w:rPr>
            <w:fldChar w:fldCharType="begin"/>
          </w:r>
          <w:r>
            <w:rPr>
              <w:b/>
            </w:rPr>
            <w:instrText xml:space="preserve"> PAGEREF _Toc509412362 \h </w:instrText>
          </w:r>
          <w:r>
            <w:rPr>
              <w:b/>
            </w:rPr>
            <w:fldChar w:fldCharType="separate"/>
          </w:r>
          <w:r>
            <w:rPr>
              <w:b/>
            </w:rPr>
            <w:t>31</w:t>
          </w:r>
          <w:r>
            <w:rPr>
              <w:b/>
            </w:rPr>
            <w:fldChar w:fldCharType="end"/>
          </w:r>
          <w:r>
            <w:rPr>
              <w:b/>
            </w:rPr>
            <w:fldChar w:fldCharType="end"/>
          </w:r>
        </w:p>
        <w:p w14:paraId="46F931D0">
          <w:pPr>
            <w:pStyle w:val="10"/>
            <w:tabs>
              <w:tab w:val="right" w:leader="dot" w:pos="8302"/>
            </w:tabs>
            <w:ind w:firstLine="480"/>
            <w:rPr>
              <w:rFonts w:asciiTheme="minorHAnsi" w:hAnsiTheme="minorHAnsi"/>
              <w:b/>
              <w:sz w:val="21"/>
            </w:rPr>
          </w:pPr>
          <w:r>
            <w:fldChar w:fldCharType="begin"/>
          </w:r>
          <w:r>
            <w:instrText xml:space="preserve"> HYPERLINK \l "_Toc509412363" </w:instrText>
          </w:r>
          <w:r>
            <w:fldChar w:fldCharType="separate"/>
          </w:r>
          <w:r>
            <w:rPr>
              <w:rStyle w:val="17"/>
              <w:rFonts w:hint="eastAsia" w:eastAsia="宋体"/>
              <w:b/>
              <w:bCs/>
              <w:color w:val="auto"/>
              <w:kern w:val="44"/>
            </w:rPr>
            <w:t>表八、建设项目拟采取的防治措施及预期效果</w:t>
          </w:r>
          <w:r>
            <w:rPr>
              <w:b/>
            </w:rPr>
            <w:tab/>
          </w:r>
          <w:r>
            <w:rPr>
              <w:b/>
            </w:rPr>
            <w:fldChar w:fldCharType="begin"/>
          </w:r>
          <w:r>
            <w:rPr>
              <w:b/>
            </w:rPr>
            <w:instrText xml:space="preserve"> PAGEREF _Toc509412363 \h </w:instrText>
          </w:r>
          <w:r>
            <w:rPr>
              <w:b/>
            </w:rPr>
            <w:fldChar w:fldCharType="separate"/>
          </w:r>
          <w:r>
            <w:rPr>
              <w:b/>
            </w:rPr>
            <w:t>40</w:t>
          </w:r>
          <w:r>
            <w:rPr>
              <w:b/>
            </w:rPr>
            <w:fldChar w:fldCharType="end"/>
          </w:r>
          <w:r>
            <w:rPr>
              <w:b/>
            </w:rPr>
            <w:fldChar w:fldCharType="end"/>
          </w:r>
        </w:p>
        <w:p w14:paraId="12EBD70D">
          <w:pPr>
            <w:pStyle w:val="10"/>
            <w:tabs>
              <w:tab w:val="right" w:leader="dot" w:pos="8302"/>
            </w:tabs>
            <w:ind w:firstLine="480"/>
            <w:rPr>
              <w:rFonts w:asciiTheme="minorHAnsi" w:hAnsiTheme="minorHAnsi"/>
              <w:sz w:val="21"/>
            </w:rPr>
          </w:pPr>
          <w:r>
            <w:fldChar w:fldCharType="begin"/>
          </w:r>
          <w:r>
            <w:instrText xml:space="preserve"> HYPERLINK \l "_Toc509412364" </w:instrText>
          </w:r>
          <w:r>
            <w:fldChar w:fldCharType="separate"/>
          </w:r>
          <w:r>
            <w:rPr>
              <w:rStyle w:val="17"/>
              <w:rFonts w:hint="eastAsia" w:eastAsia="宋体"/>
              <w:b/>
              <w:bCs/>
              <w:color w:val="auto"/>
              <w:kern w:val="44"/>
            </w:rPr>
            <w:t>表九、结论与建议</w:t>
          </w:r>
          <w:r>
            <w:rPr>
              <w:b/>
            </w:rPr>
            <w:tab/>
          </w:r>
          <w:r>
            <w:rPr>
              <w:b/>
            </w:rPr>
            <w:fldChar w:fldCharType="begin"/>
          </w:r>
          <w:r>
            <w:rPr>
              <w:b/>
            </w:rPr>
            <w:instrText xml:space="preserve"> PAGEREF _Toc509412364 \h </w:instrText>
          </w:r>
          <w:r>
            <w:rPr>
              <w:b/>
            </w:rPr>
            <w:fldChar w:fldCharType="separate"/>
          </w:r>
          <w:r>
            <w:rPr>
              <w:b/>
            </w:rPr>
            <w:t>41</w:t>
          </w:r>
          <w:r>
            <w:rPr>
              <w:b/>
            </w:rPr>
            <w:fldChar w:fldCharType="end"/>
          </w:r>
          <w:r>
            <w:rPr>
              <w:b/>
            </w:rPr>
            <w:fldChar w:fldCharType="end"/>
          </w:r>
        </w:p>
        <w:p w14:paraId="325ED718">
          <w:pPr>
            <w:ind w:firstLine="482"/>
          </w:pPr>
          <w:r>
            <w:rPr>
              <w:b/>
              <w:bCs/>
              <w:lang w:val="zh-CN"/>
            </w:rPr>
            <w:fldChar w:fldCharType="end"/>
          </w:r>
        </w:p>
      </w:sdtContent>
    </w:sdt>
    <w:p w14:paraId="2E438883">
      <w:pPr>
        <w:widowControl/>
        <w:adjustRightInd/>
        <w:snapToGrid/>
        <w:spacing w:line="240" w:lineRule="auto"/>
        <w:ind w:firstLine="0" w:firstLineChars="0"/>
        <w:jc w:val="left"/>
      </w:pPr>
    </w:p>
    <w:p w14:paraId="113218E4">
      <w:pPr>
        <w:widowControl/>
        <w:adjustRightInd/>
        <w:snapToGrid/>
        <w:spacing w:line="240" w:lineRule="auto"/>
        <w:ind w:firstLine="0" w:firstLineChars="0"/>
        <w:jc w:val="left"/>
      </w:pPr>
    </w:p>
    <w:p w14:paraId="04328165">
      <w:pPr>
        <w:ind w:firstLine="0" w:firstLineChars="0"/>
        <w:rPr>
          <w:b/>
          <w:lang w:val="zh-CN"/>
        </w:rPr>
      </w:pPr>
      <w:r>
        <w:rPr>
          <w:rFonts w:hint="eastAsia"/>
          <w:b/>
          <w:lang w:val="zh-CN"/>
        </w:rPr>
        <w:t>附图：</w:t>
      </w:r>
    </w:p>
    <w:p w14:paraId="2B4EBAF2">
      <w:pPr>
        <w:ind w:firstLine="480"/>
        <w:rPr>
          <w:lang w:val="zh-CN"/>
        </w:rPr>
      </w:pPr>
      <w:r>
        <w:rPr>
          <w:rFonts w:hint="eastAsia"/>
          <w:lang w:val="zh-CN"/>
        </w:rPr>
        <w:t>附图1  项目区地理位置图</w:t>
      </w:r>
    </w:p>
    <w:p w14:paraId="4F53A628">
      <w:pPr>
        <w:ind w:firstLine="480"/>
        <w:rPr>
          <w:lang w:val="zh-CN"/>
        </w:rPr>
      </w:pPr>
      <w:r>
        <w:rPr>
          <w:rFonts w:hint="eastAsia"/>
          <w:lang w:val="zh-CN"/>
        </w:rPr>
        <w:t>附图2  项目区水系图</w:t>
      </w:r>
    </w:p>
    <w:p w14:paraId="2A3DDB84">
      <w:pPr>
        <w:ind w:firstLine="480"/>
        <w:rPr>
          <w:lang w:val="zh-CN"/>
        </w:rPr>
      </w:pPr>
      <w:r>
        <w:rPr>
          <w:rFonts w:hint="eastAsia"/>
          <w:lang w:val="zh-CN"/>
        </w:rPr>
        <w:t>附图3  项目区周边关系图</w:t>
      </w:r>
    </w:p>
    <w:p w14:paraId="3292CE42">
      <w:pPr>
        <w:ind w:firstLine="480"/>
        <w:rPr>
          <w:lang w:val="zh-CN"/>
        </w:rPr>
      </w:pPr>
      <w:r>
        <w:rPr>
          <w:rFonts w:hint="eastAsia"/>
          <w:lang w:val="zh-CN"/>
        </w:rPr>
        <w:t>附图4  项目区地形地质及工作部署图</w:t>
      </w:r>
    </w:p>
    <w:p w14:paraId="0C28CB55">
      <w:pPr>
        <w:ind w:firstLine="480"/>
        <w:rPr>
          <w:lang w:val="zh-CN"/>
        </w:rPr>
      </w:pPr>
      <w:r>
        <w:rPr>
          <w:rFonts w:hint="eastAsia"/>
          <w:lang w:val="zh-CN"/>
        </w:rPr>
        <w:t>附图5  项目区土地利用现状图</w:t>
      </w:r>
    </w:p>
    <w:p w14:paraId="4CA8492F">
      <w:pPr>
        <w:ind w:firstLine="480"/>
        <w:rPr>
          <w:lang w:val="zh-CN"/>
        </w:rPr>
      </w:pPr>
      <w:r>
        <w:rPr>
          <w:rFonts w:hint="eastAsia"/>
          <w:lang w:val="zh-CN"/>
        </w:rPr>
        <w:t>附图6  项目区生态公益林分布图</w:t>
      </w:r>
    </w:p>
    <w:p w14:paraId="499DE143">
      <w:pPr>
        <w:ind w:firstLine="0" w:firstLineChars="0"/>
        <w:rPr>
          <w:b/>
          <w:lang w:val="zh-CN"/>
        </w:rPr>
      </w:pPr>
    </w:p>
    <w:p w14:paraId="5AD14D7B">
      <w:pPr>
        <w:ind w:firstLine="0" w:firstLineChars="0"/>
        <w:rPr>
          <w:b/>
          <w:lang w:val="zh-CN"/>
        </w:rPr>
      </w:pPr>
      <w:r>
        <w:rPr>
          <w:rFonts w:hint="eastAsia"/>
          <w:b/>
          <w:lang w:val="zh-CN"/>
        </w:rPr>
        <w:t>附件：</w:t>
      </w:r>
    </w:p>
    <w:p w14:paraId="041567DC">
      <w:pPr>
        <w:ind w:firstLine="480"/>
        <w:rPr>
          <w:lang w:val="zh-CN"/>
        </w:rPr>
      </w:pPr>
      <w:r>
        <w:rPr>
          <w:rFonts w:hint="eastAsia"/>
          <w:lang w:val="zh-CN"/>
        </w:rPr>
        <w:t>附件1  委托书；</w:t>
      </w:r>
    </w:p>
    <w:p w14:paraId="7B746ADF">
      <w:pPr>
        <w:ind w:firstLine="480"/>
        <w:rPr>
          <w:lang w:val="zh-CN"/>
        </w:rPr>
      </w:pPr>
      <w:r>
        <w:rPr>
          <w:rFonts w:hint="eastAsia"/>
          <w:lang w:val="zh-CN"/>
        </w:rPr>
        <w:t>附件2  探矿许可证；</w:t>
      </w:r>
    </w:p>
    <w:p w14:paraId="3C8B7006">
      <w:pPr>
        <w:ind w:firstLine="480"/>
        <w:rPr>
          <w:lang w:val="zh-CN"/>
        </w:rPr>
      </w:pPr>
      <w:r>
        <w:rPr>
          <w:rFonts w:hint="eastAsia"/>
          <w:lang w:val="zh-CN"/>
        </w:rPr>
        <w:t>附件3  勘察实施方案评审意见书；</w:t>
      </w:r>
    </w:p>
    <w:p w14:paraId="422CA3D3">
      <w:pPr>
        <w:ind w:firstLine="480"/>
        <w:rPr>
          <w:lang w:val="zh-CN"/>
        </w:rPr>
      </w:pPr>
      <w:r>
        <w:rPr>
          <w:rFonts w:hint="eastAsia"/>
          <w:lang w:val="zh-CN"/>
        </w:rPr>
        <w:t>附件4  勘察实施方案备案登记表；</w:t>
      </w:r>
    </w:p>
    <w:p w14:paraId="0B9B507C">
      <w:pPr>
        <w:ind w:firstLine="480"/>
        <w:rPr>
          <w:lang w:val="zh-CN"/>
        </w:rPr>
      </w:pPr>
      <w:r>
        <w:rPr>
          <w:rFonts w:hint="eastAsia"/>
          <w:lang w:val="zh-CN"/>
        </w:rPr>
        <w:t>附件5  项目评审会会议纪要及专家意见修改对照单</w:t>
      </w:r>
    </w:p>
    <w:p w14:paraId="4A395C92">
      <w:pPr>
        <w:ind w:firstLine="480"/>
        <w:rPr>
          <w:lang w:val="zh-CN"/>
        </w:rPr>
      </w:pPr>
      <w:r>
        <w:rPr>
          <w:rFonts w:hint="eastAsia"/>
          <w:lang w:val="zh-CN"/>
        </w:rPr>
        <w:t>附件6  项目进度表、审核表及技术合同；</w:t>
      </w:r>
    </w:p>
    <w:p w14:paraId="15F0F08D">
      <w:pPr>
        <w:pStyle w:val="2"/>
        <w:spacing w:before="0" w:beforeLines="0" w:after="0" w:afterLines="0"/>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pPr>
    </w:p>
    <w:p w14:paraId="552B6902">
      <w:pPr>
        <w:pStyle w:val="2"/>
        <w:spacing w:before="0" w:beforeLines="0" w:after="0" w:afterLines="0"/>
      </w:pPr>
      <w:bookmarkStart w:id="2" w:name="_Toc509412356"/>
      <w:r>
        <w:rPr>
          <w:rFonts w:hint="eastAsia"/>
        </w:rPr>
        <w:t>表一、建设项目基本情况</w:t>
      </w:r>
      <w:bookmarkEnd w:id="2"/>
    </w:p>
    <w:tbl>
      <w:tblPr>
        <w:tblStyle w:val="15"/>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984"/>
        <w:gridCol w:w="2127"/>
        <w:gridCol w:w="1275"/>
        <w:gridCol w:w="1536"/>
        <w:gridCol w:w="1284"/>
      </w:tblGrid>
      <w:tr w14:paraId="674D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75F8397D">
            <w:pPr>
              <w:spacing w:line="240" w:lineRule="auto"/>
              <w:ind w:firstLine="0" w:firstLineChars="0"/>
              <w:jc w:val="center"/>
              <w:rPr>
                <w:szCs w:val="24"/>
              </w:rPr>
            </w:pPr>
            <w:r>
              <w:rPr>
                <w:rFonts w:hint="eastAsia"/>
                <w:szCs w:val="24"/>
              </w:rPr>
              <w:t>项目名称</w:t>
            </w:r>
          </w:p>
        </w:tc>
        <w:tc>
          <w:tcPr>
            <w:tcW w:w="8206" w:type="dxa"/>
            <w:gridSpan w:val="5"/>
            <w:vAlign w:val="center"/>
          </w:tcPr>
          <w:p w14:paraId="50714DC5">
            <w:pPr>
              <w:spacing w:line="240" w:lineRule="auto"/>
              <w:ind w:firstLine="0" w:firstLineChars="0"/>
              <w:jc w:val="center"/>
              <w:rPr>
                <w:szCs w:val="24"/>
              </w:rPr>
            </w:pPr>
            <w:r>
              <w:rPr>
                <w:rFonts w:hint="eastAsia"/>
                <w:szCs w:val="24"/>
              </w:rPr>
              <w:t>云南省芒市下邦瓦铜多金属矿普查项目</w:t>
            </w:r>
          </w:p>
        </w:tc>
      </w:tr>
      <w:tr w14:paraId="045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25193F86">
            <w:pPr>
              <w:spacing w:line="240" w:lineRule="auto"/>
              <w:ind w:firstLine="0" w:firstLineChars="0"/>
              <w:jc w:val="center"/>
              <w:rPr>
                <w:szCs w:val="24"/>
              </w:rPr>
            </w:pPr>
            <w:r>
              <w:rPr>
                <w:rFonts w:hint="eastAsia"/>
                <w:szCs w:val="24"/>
              </w:rPr>
              <w:t>建设单位</w:t>
            </w:r>
          </w:p>
        </w:tc>
        <w:tc>
          <w:tcPr>
            <w:tcW w:w="8206" w:type="dxa"/>
            <w:gridSpan w:val="5"/>
            <w:vAlign w:val="center"/>
          </w:tcPr>
          <w:p w14:paraId="38437C13">
            <w:pPr>
              <w:spacing w:line="240" w:lineRule="auto"/>
              <w:ind w:firstLine="0" w:firstLineChars="0"/>
              <w:jc w:val="center"/>
              <w:rPr>
                <w:szCs w:val="24"/>
              </w:rPr>
            </w:pPr>
            <w:r>
              <w:rPr>
                <w:rFonts w:hint="eastAsia"/>
                <w:szCs w:val="24"/>
              </w:rPr>
              <w:t>德宏州紫金矿业有限公司</w:t>
            </w:r>
          </w:p>
        </w:tc>
      </w:tr>
      <w:tr w14:paraId="158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6E2FDC63">
            <w:pPr>
              <w:spacing w:line="240" w:lineRule="auto"/>
              <w:ind w:firstLine="0" w:firstLineChars="0"/>
              <w:jc w:val="center"/>
              <w:rPr>
                <w:szCs w:val="24"/>
              </w:rPr>
            </w:pPr>
            <w:r>
              <w:rPr>
                <w:rFonts w:hint="eastAsia"/>
                <w:szCs w:val="24"/>
              </w:rPr>
              <w:t>法人代表</w:t>
            </w:r>
          </w:p>
        </w:tc>
        <w:tc>
          <w:tcPr>
            <w:tcW w:w="4111" w:type="dxa"/>
            <w:gridSpan w:val="2"/>
            <w:vAlign w:val="center"/>
          </w:tcPr>
          <w:p w14:paraId="1BE37CFF">
            <w:pPr>
              <w:spacing w:line="240" w:lineRule="auto"/>
              <w:ind w:firstLine="0" w:firstLineChars="0"/>
              <w:jc w:val="center"/>
              <w:rPr>
                <w:szCs w:val="24"/>
              </w:rPr>
            </w:pPr>
            <w:r>
              <w:rPr>
                <w:rFonts w:hint="eastAsia"/>
                <w:szCs w:val="24"/>
              </w:rPr>
              <w:t>杨媛惠</w:t>
            </w:r>
          </w:p>
        </w:tc>
        <w:tc>
          <w:tcPr>
            <w:tcW w:w="1275" w:type="dxa"/>
            <w:vAlign w:val="center"/>
          </w:tcPr>
          <w:p w14:paraId="12596968">
            <w:pPr>
              <w:spacing w:line="240" w:lineRule="auto"/>
              <w:ind w:firstLine="0" w:firstLineChars="0"/>
              <w:jc w:val="center"/>
              <w:rPr>
                <w:szCs w:val="24"/>
              </w:rPr>
            </w:pPr>
            <w:r>
              <w:rPr>
                <w:rFonts w:hint="eastAsia"/>
                <w:szCs w:val="24"/>
              </w:rPr>
              <w:t>联系人</w:t>
            </w:r>
          </w:p>
        </w:tc>
        <w:tc>
          <w:tcPr>
            <w:tcW w:w="2820" w:type="dxa"/>
            <w:gridSpan w:val="2"/>
            <w:vAlign w:val="center"/>
          </w:tcPr>
          <w:p w14:paraId="663D9BF5">
            <w:pPr>
              <w:spacing w:line="240" w:lineRule="auto"/>
              <w:ind w:firstLine="0" w:firstLineChars="0"/>
              <w:jc w:val="center"/>
              <w:rPr>
                <w:szCs w:val="24"/>
              </w:rPr>
            </w:pPr>
            <w:r>
              <w:rPr>
                <w:rFonts w:hint="eastAsia"/>
                <w:szCs w:val="24"/>
              </w:rPr>
              <w:t>邹太云</w:t>
            </w:r>
          </w:p>
        </w:tc>
      </w:tr>
      <w:tr w14:paraId="66F3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97" w:type="dxa"/>
            <w:vAlign w:val="center"/>
          </w:tcPr>
          <w:p w14:paraId="3CE6B365">
            <w:pPr>
              <w:spacing w:line="240" w:lineRule="auto"/>
              <w:ind w:firstLine="0" w:firstLineChars="0"/>
              <w:jc w:val="center"/>
              <w:rPr>
                <w:szCs w:val="24"/>
              </w:rPr>
            </w:pPr>
            <w:r>
              <w:rPr>
                <w:rFonts w:hint="eastAsia"/>
                <w:szCs w:val="24"/>
              </w:rPr>
              <w:t>通讯地址</w:t>
            </w:r>
          </w:p>
        </w:tc>
        <w:tc>
          <w:tcPr>
            <w:tcW w:w="8206" w:type="dxa"/>
            <w:gridSpan w:val="5"/>
            <w:vAlign w:val="center"/>
          </w:tcPr>
          <w:p w14:paraId="055A114F">
            <w:pPr>
              <w:spacing w:line="240" w:lineRule="auto"/>
              <w:ind w:firstLine="0" w:firstLineChars="0"/>
              <w:jc w:val="center"/>
              <w:rPr>
                <w:szCs w:val="24"/>
              </w:rPr>
            </w:pPr>
            <w:r>
              <w:rPr>
                <w:rFonts w:hint="eastAsia"/>
                <w:szCs w:val="24"/>
              </w:rPr>
              <w:t>云南省德宏州芒市下东村委会桦桃林</w:t>
            </w:r>
          </w:p>
        </w:tc>
      </w:tr>
      <w:tr w14:paraId="58BE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6297DDB5">
            <w:pPr>
              <w:spacing w:line="240" w:lineRule="auto"/>
              <w:ind w:firstLine="0" w:firstLineChars="0"/>
              <w:jc w:val="center"/>
              <w:rPr>
                <w:szCs w:val="24"/>
              </w:rPr>
            </w:pPr>
            <w:r>
              <w:rPr>
                <w:rFonts w:hint="eastAsia"/>
                <w:szCs w:val="24"/>
              </w:rPr>
              <w:t>联系电话</w:t>
            </w:r>
          </w:p>
        </w:tc>
        <w:tc>
          <w:tcPr>
            <w:tcW w:w="1984" w:type="dxa"/>
            <w:vAlign w:val="center"/>
          </w:tcPr>
          <w:p w14:paraId="357A7C85">
            <w:pPr>
              <w:spacing w:line="240" w:lineRule="auto"/>
              <w:ind w:firstLine="0" w:firstLineChars="0"/>
              <w:jc w:val="center"/>
              <w:rPr>
                <w:szCs w:val="24"/>
              </w:rPr>
            </w:pPr>
            <w:r>
              <w:rPr>
                <w:rFonts w:hint="eastAsia"/>
                <w:szCs w:val="24"/>
              </w:rPr>
              <w:t>183</w:t>
            </w:r>
            <w:r>
              <w:rPr>
                <w:rFonts w:hint="eastAsia"/>
                <w:szCs w:val="24"/>
                <w:lang w:val="en-US" w:eastAsia="zh-CN"/>
              </w:rPr>
              <w:t>*****</w:t>
            </w:r>
            <w:r>
              <w:rPr>
                <w:rFonts w:hint="eastAsia"/>
                <w:szCs w:val="24"/>
              </w:rPr>
              <w:t>803</w:t>
            </w:r>
          </w:p>
        </w:tc>
        <w:tc>
          <w:tcPr>
            <w:tcW w:w="2127" w:type="dxa"/>
            <w:vAlign w:val="center"/>
          </w:tcPr>
          <w:p w14:paraId="74CFE7EB">
            <w:pPr>
              <w:spacing w:line="240" w:lineRule="auto"/>
              <w:ind w:firstLine="0" w:firstLineChars="0"/>
              <w:jc w:val="center"/>
              <w:rPr>
                <w:szCs w:val="24"/>
              </w:rPr>
            </w:pPr>
            <w:r>
              <w:rPr>
                <w:rFonts w:hint="eastAsia"/>
                <w:szCs w:val="24"/>
              </w:rPr>
              <w:t>传真</w:t>
            </w:r>
          </w:p>
        </w:tc>
        <w:tc>
          <w:tcPr>
            <w:tcW w:w="1275" w:type="dxa"/>
            <w:vAlign w:val="center"/>
          </w:tcPr>
          <w:p w14:paraId="7E282EB3">
            <w:pPr>
              <w:spacing w:line="240" w:lineRule="auto"/>
              <w:ind w:firstLine="0" w:firstLineChars="0"/>
              <w:jc w:val="center"/>
              <w:rPr>
                <w:szCs w:val="24"/>
              </w:rPr>
            </w:pPr>
            <w:r>
              <w:rPr>
                <w:rFonts w:hint="eastAsia"/>
                <w:szCs w:val="24"/>
              </w:rPr>
              <w:t>/</w:t>
            </w:r>
          </w:p>
        </w:tc>
        <w:tc>
          <w:tcPr>
            <w:tcW w:w="1536" w:type="dxa"/>
            <w:vAlign w:val="center"/>
          </w:tcPr>
          <w:p w14:paraId="4CB04AC4">
            <w:pPr>
              <w:spacing w:line="240" w:lineRule="auto"/>
              <w:ind w:firstLine="0" w:firstLineChars="0"/>
              <w:jc w:val="center"/>
              <w:rPr>
                <w:szCs w:val="24"/>
              </w:rPr>
            </w:pPr>
            <w:r>
              <w:rPr>
                <w:rFonts w:hint="eastAsia"/>
                <w:szCs w:val="24"/>
              </w:rPr>
              <w:t>邮编</w:t>
            </w:r>
          </w:p>
        </w:tc>
        <w:tc>
          <w:tcPr>
            <w:tcW w:w="1284" w:type="dxa"/>
            <w:vAlign w:val="center"/>
          </w:tcPr>
          <w:p w14:paraId="70789247">
            <w:pPr>
              <w:spacing w:line="240" w:lineRule="auto"/>
              <w:ind w:firstLine="0" w:firstLineChars="0"/>
              <w:jc w:val="center"/>
              <w:rPr>
                <w:szCs w:val="24"/>
              </w:rPr>
            </w:pPr>
            <w:r>
              <w:rPr>
                <w:rFonts w:hint="eastAsia"/>
                <w:szCs w:val="24"/>
              </w:rPr>
              <w:t>678400</w:t>
            </w:r>
          </w:p>
        </w:tc>
      </w:tr>
      <w:tr w14:paraId="4D0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682D7A1F">
            <w:pPr>
              <w:spacing w:line="240" w:lineRule="auto"/>
              <w:ind w:firstLine="0" w:firstLineChars="0"/>
              <w:jc w:val="center"/>
              <w:rPr>
                <w:szCs w:val="24"/>
              </w:rPr>
            </w:pPr>
            <w:r>
              <w:rPr>
                <w:rFonts w:hint="eastAsia"/>
                <w:szCs w:val="24"/>
              </w:rPr>
              <w:t>建设地点</w:t>
            </w:r>
          </w:p>
        </w:tc>
        <w:tc>
          <w:tcPr>
            <w:tcW w:w="8206" w:type="dxa"/>
            <w:gridSpan w:val="5"/>
            <w:vAlign w:val="center"/>
          </w:tcPr>
          <w:p w14:paraId="15811DFC">
            <w:pPr>
              <w:spacing w:line="240" w:lineRule="auto"/>
              <w:ind w:firstLine="0" w:firstLineChars="0"/>
              <w:jc w:val="center"/>
              <w:rPr>
                <w:szCs w:val="24"/>
              </w:rPr>
            </w:pPr>
            <w:r>
              <w:rPr>
                <w:rFonts w:hint="eastAsia"/>
                <w:szCs w:val="24"/>
              </w:rPr>
              <w:t>云南省芒市勐嘎镇下邦瓦村</w:t>
            </w:r>
          </w:p>
        </w:tc>
      </w:tr>
      <w:tr w14:paraId="5903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02AA4574">
            <w:pPr>
              <w:spacing w:line="240" w:lineRule="auto"/>
              <w:ind w:firstLine="0" w:firstLineChars="0"/>
              <w:jc w:val="center"/>
              <w:rPr>
                <w:szCs w:val="24"/>
              </w:rPr>
            </w:pPr>
            <w:r>
              <w:rPr>
                <w:rFonts w:hint="eastAsia"/>
                <w:szCs w:val="24"/>
              </w:rPr>
              <w:t>立项审批部门</w:t>
            </w:r>
          </w:p>
        </w:tc>
        <w:tc>
          <w:tcPr>
            <w:tcW w:w="1984" w:type="dxa"/>
            <w:vAlign w:val="center"/>
          </w:tcPr>
          <w:p w14:paraId="53DD9E46">
            <w:pPr>
              <w:spacing w:line="240" w:lineRule="auto"/>
              <w:ind w:firstLine="0" w:firstLineChars="0"/>
              <w:jc w:val="center"/>
              <w:rPr>
                <w:szCs w:val="24"/>
              </w:rPr>
            </w:pPr>
            <w:r>
              <w:rPr>
                <w:rFonts w:hint="eastAsia"/>
                <w:szCs w:val="24"/>
              </w:rPr>
              <w:t>云南省国土资源厅</w:t>
            </w:r>
          </w:p>
        </w:tc>
        <w:tc>
          <w:tcPr>
            <w:tcW w:w="3402" w:type="dxa"/>
            <w:gridSpan w:val="2"/>
            <w:vAlign w:val="center"/>
          </w:tcPr>
          <w:p w14:paraId="086A2E45">
            <w:pPr>
              <w:spacing w:line="240" w:lineRule="auto"/>
              <w:ind w:firstLine="0" w:firstLineChars="0"/>
              <w:jc w:val="center"/>
              <w:rPr>
                <w:szCs w:val="24"/>
              </w:rPr>
            </w:pPr>
            <w:r>
              <w:rPr>
                <w:rFonts w:hint="eastAsia"/>
                <w:szCs w:val="24"/>
              </w:rPr>
              <w:t>备案项目编码</w:t>
            </w:r>
          </w:p>
        </w:tc>
        <w:tc>
          <w:tcPr>
            <w:tcW w:w="2820" w:type="dxa"/>
            <w:gridSpan w:val="2"/>
            <w:vAlign w:val="center"/>
          </w:tcPr>
          <w:p w14:paraId="5A8D21C9">
            <w:pPr>
              <w:spacing w:line="240" w:lineRule="auto"/>
              <w:ind w:firstLine="0" w:firstLineChars="0"/>
              <w:jc w:val="center"/>
              <w:rPr>
                <w:szCs w:val="24"/>
              </w:rPr>
            </w:pPr>
            <w:r>
              <w:rPr>
                <w:rFonts w:hint="eastAsia"/>
                <w:szCs w:val="24"/>
              </w:rPr>
              <w:t>（云）矿勘备〔2015〕0515号</w:t>
            </w:r>
          </w:p>
        </w:tc>
      </w:tr>
      <w:tr w14:paraId="6EE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5E332FD6">
            <w:pPr>
              <w:spacing w:line="240" w:lineRule="auto"/>
              <w:ind w:firstLine="0" w:firstLineChars="0"/>
              <w:jc w:val="center"/>
              <w:rPr>
                <w:szCs w:val="24"/>
              </w:rPr>
            </w:pPr>
            <w:r>
              <w:rPr>
                <w:rFonts w:hint="eastAsia"/>
                <w:szCs w:val="24"/>
              </w:rPr>
              <w:t>建设性质</w:t>
            </w:r>
          </w:p>
        </w:tc>
        <w:tc>
          <w:tcPr>
            <w:tcW w:w="1984" w:type="dxa"/>
            <w:vAlign w:val="center"/>
          </w:tcPr>
          <w:p w14:paraId="3C44EA9E">
            <w:pPr>
              <w:spacing w:line="240" w:lineRule="auto"/>
              <w:ind w:firstLine="0" w:firstLineChars="0"/>
              <w:jc w:val="center"/>
              <w:rPr>
                <w:szCs w:val="24"/>
              </w:rPr>
            </w:pPr>
            <w:r>
              <w:rPr>
                <w:rFonts w:hint="eastAsia"/>
                <w:szCs w:val="24"/>
              </w:rPr>
              <w:t>新建√改扩建□技改□</w:t>
            </w:r>
          </w:p>
        </w:tc>
        <w:tc>
          <w:tcPr>
            <w:tcW w:w="3402" w:type="dxa"/>
            <w:gridSpan w:val="2"/>
            <w:vAlign w:val="center"/>
          </w:tcPr>
          <w:p w14:paraId="1F8DE6C2">
            <w:pPr>
              <w:spacing w:line="240" w:lineRule="auto"/>
              <w:ind w:firstLine="0" w:firstLineChars="0"/>
              <w:jc w:val="center"/>
              <w:rPr>
                <w:szCs w:val="24"/>
              </w:rPr>
            </w:pPr>
            <w:r>
              <w:rPr>
                <w:rFonts w:hint="eastAsia"/>
                <w:szCs w:val="24"/>
              </w:rPr>
              <w:t>行业类别及代码</w:t>
            </w:r>
          </w:p>
        </w:tc>
        <w:tc>
          <w:tcPr>
            <w:tcW w:w="2820" w:type="dxa"/>
            <w:gridSpan w:val="2"/>
            <w:vAlign w:val="center"/>
          </w:tcPr>
          <w:p w14:paraId="750E422F">
            <w:pPr>
              <w:spacing w:line="240" w:lineRule="auto"/>
              <w:ind w:firstLine="0" w:firstLineChars="0"/>
              <w:jc w:val="center"/>
              <w:rPr>
                <w:szCs w:val="24"/>
              </w:rPr>
            </w:pPr>
            <w:r>
              <w:rPr>
                <w:rFonts w:hint="eastAsia"/>
                <w:szCs w:val="24"/>
              </w:rPr>
              <w:t>固体矿产地质勘探〔M7472〕</w:t>
            </w:r>
          </w:p>
        </w:tc>
      </w:tr>
      <w:tr w14:paraId="239A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59886CF5">
            <w:pPr>
              <w:spacing w:line="240" w:lineRule="auto"/>
              <w:ind w:firstLine="0" w:firstLineChars="0"/>
              <w:jc w:val="center"/>
              <w:rPr>
                <w:szCs w:val="24"/>
              </w:rPr>
            </w:pPr>
            <w:r>
              <w:rPr>
                <w:rFonts w:hint="eastAsia"/>
                <w:szCs w:val="24"/>
              </w:rPr>
              <w:t>占地面积（平方千米）</w:t>
            </w:r>
          </w:p>
        </w:tc>
        <w:tc>
          <w:tcPr>
            <w:tcW w:w="1984" w:type="dxa"/>
            <w:vAlign w:val="center"/>
          </w:tcPr>
          <w:p w14:paraId="53C2FEFC">
            <w:pPr>
              <w:spacing w:line="240" w:lineRule="auto"/>
              <w:ind w:firstLine="0" w:firstLineChars="0"/>
              <w:jc w:val="center"/>
              <w:rPr>
                <w:szCs w:val="24"/>
              </w:rPr>
            </w:pPr>
            <w:r>
              <w:rPr>
                <w:rFonts w:hint="eastAsia"/>
                <w:szCs w:val="24"/>
              </w:rPr>
              <w:t>32.19</w:t>
            </w:r>
          </w:p>
        </w:tc>
        <w:tc>
          <w:tcPr>
            <w:tcW w:w="3402" w:type="dxa"/>
            <w:gridSpan w:val="2"/>
            <w:vAlign w:val="center"/>
          </w:tcPr>
          <w:p w14:paraId="11887C3E">
            <w:pPr>
              <w:spacing w:line="240" w:lineRule="auto"/>
              <w:ind w:firstLine="0" w:firstLineChars="0"/>
              <w:jc w:val="center"/>
              <w:rPr>
                <w:szCs w:val="24"/>
              </w:rPr>
            </w:pPr>
            <w:r>
              <w:rPr>
                <w:rFonts w:hint="eastAsia"/>
                <w:szCs w:val="24"/>
              </w:rPr>
              <w:t>绿化面积（平方米）</w:t>
            </w:r>
          </w:p>
        </w:tc>
        <w:tc>
          <w:tcPr>
            <w:tcW w:w="2820" w:type="dxa"/>
            <w:gridSpan w:val="2"/>
            <w:vAlign w:val="center"/>
          </w:tcPr>
          <w:p w14:paraId="13D925EF">
            <w:pPr>
              <w:spacing w:line="240" w:lineRule="auto"/>
              <w:ind w:firstLine="0" w:firstLineChars="0"/>
              <w:jc w:val="center"/>
              <w:rPr>
                <w:szCs w:val="24"/>
              </w:rPr>
            </w:pPr>
            <w:r>
              <w:rPr>
                <w:rFonts w:hint="eastAsia"/>
                <w:szCs w:val="24"/>
              </w:rPr>
              <w:t>/</w:t>
            </w:r>
          </w:p>
        </w:tc>
      </w:tr>
      <w:tr w14:paraId="53F0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5C9F9CCC">
            <w:pPr>
              <w:spacing w:line="240" w:lineRule="auto"/>
              <w:ind w:firstLine="0" w:firstLineChars="0"/>
              <w:jc w:val="center"/>
              <w:rPr>
                <w:szCs w:val="24"/>
              </w:rPr>
            </w:pPr>
            <w:r>
              <w:rPr>
                <w:rFonts w:hint="eastAsia"/>
                <w:szCs w:val="24"/>
              </w:rPr>
              <w:t>总投资（万元）</w:t>
            </w:r>
          </w:p>
        </w:tc>
        <w:tc>
          <w:tcPr>
            <w:tcW w:w="1984" w:type="dxa"/>
            <w:vAlign w:val="center"/>
          </w:tcPr>
          <w:p w14:paraId="55ED3671">
            <w:pPr>
              <w:spacing w:line="240" w:lineRule="auto"/>
              <w:ind w:firstLine="0" w:firstLineChars="0"/>
              <w:jc w:val="center"/>
              <w:rPr>
                <w:szCs w:val="24"/>
              </w:rPr>
            </w:pPr>
            <w:r>
              <w:rPr>
                <w:rFonts w:hint="eastAsia"/>
                <w:szCs w:val="24"/>
              </w:rPr>
              <w:t>273.63</w:t>
            </w:r>
          </w:p>
        </w:tc>
        <w:tc>
          <w:tcPr>
            <w:tcW w:w="2127" w:type="dxa"/>
            <w:vAlign w:val="center"/>
          </w:tcPr>
          <w:p w14:paraId="2AAB0801">
            <w:pPr>
              <w:spacing w:line="240" w:lineRule="auto"/>
              <w:ind w:firstLine="0" w:firstLineChars="0"/>
              <w:jc w:val="center"/>
              <w:rPr>
                <w:szCs w:val="24"/>
              </w:rPr>
            </w:pPr>
            <w:r>
              <w:rPr>
                <w:rFonts w:hint="eastAsia"/>
                <w:szCs w:val="24"/>
              </w:rPr>
              <w:t>其中：环保投资（万元）</w:t>
            </w:r>
          </w:p>
        </w:tc>
        <w:tc>
          <w:tcPr>
            <w:tcW w:w="1275" w:type="dxa"/>
            <w:vAlign w:val="center"/>
          </w:tcPr>
          <w:p w14:paraId="69E6A0D7">
            <w:pPr>
              <w:spacing w:line="240" w:lineRule="auto"/>
              <w:ind w:firstLine="0" w:firstLineChars="0"/>
              <w:jc w:val="center"/>
              <w:rPr>
                <w:szCs w:val="24"/>
              </w:rPr>
            </w:pPr>
            <w:r>
              <w:rPr>
                <w:rFonts w:hint="eastAsia"/>
                <w:szCs w:val="24"/>
              </w:rPr>
              <w:t>19.2</w:t>
            </w:r>
          </w:p>
        </w:tc>
        <w:tc>
          <w:tcPr>
            <w:tcW w:w="1536" w:type="dxa"/>
            <w:vAlign w:val="center"/>
          </w:tcPr>
          <w:p w14:paraId="59AC71BA">
            <w:pPr>
              <w:spacing w:line="240" w:lineRule="auto"/>
              <w:ind w:firstLine="0" w:firstLineChars="0"/>
              <w:jc w:val="center"/>
              <w:rPr>
                <w:szCs w:val="24"/>
              </w:rPr>
            </w:pPr>
            <w:r>
              <w:rPr>
                <w:rFonts w:hint="eastAsia"/>
                <w:szCs w:val="24"/>
              </w:rPr>
              <w:t>环保投资占总投资比例</w:t>
            </w:r>
          </w:p>
        </w:tc>
        <w:tc>
          <w:tcPr>
            <w:tcW w:w="1284" w:type="dxa"/>
            <w:vAlign w:val="center"/>
          </w:tcPr>
          <w:p w14:paraId="05E3CCFA">
            <w:pPr>
              <w:spacing w:line="240" w:lineRule="auto"/>
              <w:ind w:firstLine="0" w:firstLineChars="0"/>
              <w:jc w:val="center"/>
              <w:rPr>
                <w:szCs w:val="24"/>
              </w:rPr>
            </w:pPr>
            <w:r>
              <w:rPr>
                <w:rFonts w:hint="eastAsia"/>
                <w:szCs w:val="24"/>
              </w:rPr>
              <w:t>7.02%</w:t>
            </w:r>
          </w:p>
        </w:tc>
      </w:tr>
      <w:tr w14:paraId="0F61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3EB6D875">
            <w:pPr>
              <w:spacing w:line="240" w:lineRule="auto"/>
              <w:ind w:firstLine="0" w:firstLineChars="0"/>
              <w:jc w:val="center"/>
              <w:rPr>
                <w:szCs w:val="24"/>
              </w:rPr>
            </w:pPr>
            <w:r>
              <w:rPr>
                <w:rFonts w:hint="eastAsia"/>
                <w:szCs w:val="24"/>
              </w:rPr>
              <w:t>评价经费（万元）</w:t>
            </w:r>
          </w:p>
        </w:tc>
        <w:tc>
          <w:tcPr>
            <w:tcW w:w="1984" w:type="dxa"/>
            <w:vAlign w:val="center"/>
          </w:tcPr>
          <w:p w14:paraId="2FE00F93">
            <w:pPr>
              <w:spacing w:line="240" w:lineRule="auto"/>
              <w:ind w:firstLine="0" w:firstLineChars="0"/>
              <w:jc w:val="center"/>
              <w:rPr>
                <w:szCs w:val="24"/>
              </w:rPr>
            </w:pPr>
            <w:r>
              <w:rPr>
                <w:rFonts w:hint="eastAsia"/>
                <w:szCs w:val="24"/>
              </w:rPr>
              <w:t>/</w:t>
            </w:r>
          </w:p>
        </w:tc>
        <w:tc>
          <w:tcPr>
            <w:tcW w:w="3402" w:type="dxa"/>
            <w:gridSpan w:val="2"/>
            <w:vAlign w:val="center"/>
          </w:tcPr>
          <w:p w14:paraId="17EDC352">
            <w:pPr>
              <w:spacing w:line="240" w:lineRule="auto"/>
              <w:ind w:firstLine="0" w:firstLineChars="0"/>
              <w:jc w:val="center"/>
              <w:rPr>
                <w:szCs w:val="24"/>
              </w:rPr>
            </w:pPr>
            <w:r>
              <w:rPr>
                <w:rFonts w:hint="eastAsia"/>
                <w:szCs w:val="24"/>
              </w:rPr>
              <w:t>投产日期</w:t>
            </w:r>
          </w:p>
        </w:tc>
        <w:tc>
          <w:tcPr>
            <w:tcW w:w="2820" w:type="dxa"/>
            <w:gridSpan w:val="2"/>
            <w:vAlign w:val="center"/>
          </w:tcPr>
          <w:p w14:paraId="796AFFA0">
            <w:pPr>
              <w:spacing w:line="240" w:lineRule="auto"/>
              <w:ind w:firstLine="0" w:firstLineChars="0"/>
              <w:jc w:val="center"/>
              <w:rPr>
                <w:szCs w:val="24"/>
              </w:rPr>
            </w:pPr>
            <w:r>
              <w:rPr>
                <w:rFonts w:hint="eastAsia"/>
                <w:szCs w:val="24"/>
              </w:rPr>
              <w:t>/</w:t>
            </w:r>
          </w:p>
        </w:tc>
      </w:tr>
      <w:tr w14:paraId="5768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3" w:type="dxa"/>
            <w:gridSpan w:val="6"/>
            <w:vAlign w:val="center"/>
          </w:tcPr>
          <w:p w14:paraId="7B167380">
            <w:pPr>
              <w:spacing w:before="156" w:beforeLines="50"/>
              <w:ind w:firstLine="0" w:firstLineChars="0"/>
              <w:rPr>
                <w:rFonts w:cs="Times New Roman"/>
                <w:b/>
                <w:szCs w:val="24"/>
              </w:rPr>
            </w:pPr>
            <w:r>
              <w:rPr>
                <w:rFonts w:hint="eastAsia" w:cs="Times New Roman"/>
                <w:b/>
                <w:szCs w:val="24"/>
              </w:rPr>
              <w:t>一、项目由来</w:t>
            </w:r>
          </w:p>
          <w:p w14:paraId="3728AB7E">
            <w:pPr>
              <w:ind w:firstLine="482"/>
              <w:rPr>
                <w:rFonts w:cs="Times New Roman"/>
                <w:b/>
                <w:szCs w:val="24"/>
              </w:rPr>
            </w:pPr>
            <w:r>
              <w:rPr>
                <w:rFonts w:hint="eastAsia" w:cs="Times New Roman"/>
                <w:b/>
                <w:szCs w:val="24"/>
              </w:rPr>
              <w:t>（1）历史沿革</w:t>
            </w:r>
          </w:p>
          <w:p w14:paraId="05FA3B08">
            <w:pPr>
              <w:ind w:firstLine="544" w:firstLineChars="227"/>
              <w:rPr>
                <w:rFonts w:cs="Times New Roman"/>
                <w:szCs w:val="24"/>
              </w:rPr>
            </w:pPr>
            <w:r>
              <w:rPr>
                <w:rFonts w:cs="Times New Roman"/>
                <w:szCs w:val="24"/>
              </w:rPr>
              <w:t>1、1965年—1966年，云南省地质局区域调查队进行了1:20万潞西幅区域地质调查，提交了《区域地质调查报告》。</w:t>
            </w:r>
          </w:p>
          <w:p w14:paraId="0E30B9D8">
            <w:pPr>
              <w:ind w:firstLine="544" w:firstLineChars="227"/>
              <w:rPr>
                <w:rFonts w:cs="Times New Roman"/>
                <w:szCs w:val="24"/>
              </w:rPr>
            </w:pPr>
            <w:r>
              <w:rPr>
                <w:rFonts w:cs="Times New Roman"/>
                <w:szCs w:val="24"/>
              </w:rPr>
              <w:t>2、1984年—1988年，云南省地质矿产勘查开发局地球物理化学勘查队开展1：20万水系沉积物测量，提交了《地球化学说明书》。上述地质工作，对该区的地质、构造、岩浆岩及矿化特征进行了初步评价，并为本次工作提供了基础地质依据。</w:t>
            </w:r>
          </w:p>
          <w:p w14:paraId="23DC85B3">
            <w:pPr>
              <w:ind w:firstLine="0" w:firstLineChars="0"/>
              <w:rPr>
                <w:rFonts w:cs="Times New Roman"/>
                <w:szCs w:val="24"/>
              </w:rPr>
            </w:pPr>
            <w:r>
              <w:rPr>
                <w:rFonts w:cs="Times New Roman"/>
                <w:szCs w:val="24"/>
              </w:rPr>
              <w:t>3、2008年，云南华西矿产资源有限公司在该区开展了1：25000万土壤化探测量和1：25000万地质测量。大致查明了矿区内的地层、构造、岩浆岩的分布特征、岩石类型、蚀变特点，在区内共圈出金异常面积10km</w:t>
            </w:r>
            <w:r>
              <w:rPr>
                <w:rFonts w:cs="Times New Roman"/>
                <w:szCs w:val="24"/>
                <w:vertAlign w:val="superscript"/>
              </w:rPr>
              <w:t>2</w:t>
            </w:r>
            <w:r>
              <w:rPr>
                <w:rFonts w:cs="Times New Roman"/>
                <w:szCs w:val="24"/>
              </w:rPr>
              <w:t>，金异常高值点大于5ppb有41个</w:t>
            </w:r>
            <w:r>
              <w:rPr>
                <w:rFonts w:hint="eastAsia" w:cs="Times New Roman"/>
                <w:szCs w:val="24"/>
              </w:rPr>
              <w:t>，</w:t>
            </w:r>
            <w:r>
              <w:rPr>
                <w:rFonts w:cs="Times New Roman"/>
                <w:szCs w:val="24"/>
              </w:rPr>
              <w:t>异常最高值为64ppb；</w:t>
            </w:r>
          </w:p>
          <w:p w14:paraId="16CB37FF">
            <w:pPr>
              <w:ind w:firstLine="544" w:firstLineChars="227"/>
              <w:rPr>
                <w:rFonts w:cs="Times New Roman"/>
                <w:szCs w:val="24"/>
              </w:rPr>
            </w:pPr>
            <w:r>
              <w:rPr>
                <w:rFonts w:hint="eastAsia" w:cs="Times New Roman"/>
                <w:szCs w:val="24"/>
              </w:rPr>
              <w:t>4、2015年5月13日，德宏州紫金矿业有限公司首次设立“云南省芒市下邦瓦铜多金属矿区普查”项目。证号：T53420150502051349，图幅号G47E024010,G47E023010，勘察面积：32.19平方公里，有效勘查期限：2015年5月13日至2018年5月13日。勘查单位为云南省地质工程勘察总公司。</w:t>
            </w:r>
          </w:p>
          <w:p w14:paraId="05B9FAC6">
            <w:pPr>
              <w:ind w:firstLine="482"/>
              <w:rPr>
                <w:rFonts w:cs="Times New Roman"/>
                <w:b/>
                <w:szCs w:val="24"/>
              </w:rPr>
            </w:pPr>
            <w:r>
              <w:rPr>
                <w:rFonts w:hint="eastAsia" w:cs="Times New Roman"/>
                <w:b/>
                <w:szCs w:val="24"/>
              </w:rPr>
              <w:t>（2）本次探矿任务由来</w:t>
            </w:r>
          </w:p>
          <w:p w14:paraId="30106C01">
            <w:pPr>
              <w:ind w:firstLine="544" w:firstLineChars="227"/>
              <w:rPr>
                <w:rFonts w:cs="Times New Roman"/>
                <w:szCs w:val="24"/>
              </w:rPr>
            </w:pPr>
            <w:r>
              <w:rPr>
                <w:rFonts w:hint="eastAsia" w:cs="Times New Roman"/>
                <w:szCs w:val="24"/>
              </w:rPr>
              <w:t>云南省芒市下邦瓦铜多金属矿普查实施方案于2014年10月由云南省地质工程勘查总公司编写完成，并于2015年1月12日取得云南省国土资源厅的备案登记。</w:t>
            </w:r>
            <w:r>
              <w:rPr>
                <w:rFonts w:cs="Times New Roman"/>
                <w:szCs w:val="24"/>
              </w:rPr>
              <w:t>现</w:t>
            </w:r>
            <w:r>
              <w:rPr>
                <w:rFonts w:hint="eastAsia" w:cs="Times New Roman"/>
                <w:szCs w:val="24"/>
              </w:rPr>
              <w:t>因</w:t>
            </w:r>
            <w:r>
              <w:rPr>
                <w:rFonts w:cs="Times New Roman"/>
                <w:szCs w:val="24"/>
              </w:rPr>
              <w:t>探矿权到期，本次申请</w:t>
            </w:r>
            <w:r>
              <w:rPr>
                <w:rFonts w:hint="eastAsia" w:cs="Times New Roman"/>
                <w:szCs w:val="24"/>
              </w:rPr>
              <w:t>保留探矿权</w:t>
            </w:r>
            <w:r>
              <w:rPr>
                <w:rFonts w:cs="Times New Roman"/>
                <w:szCs w:val="24"/>
              </w:rPr>
              <w:t>，勘察程度不变，勘察面积仍为</w:t>
            </w:r>
            <w:r>
              <w:rPr>
                <w:rFonts w:hint="eastAsia" w:cs="Times New Roman"/>
                <w:szCs w:val="24"/>
              </w:rPr>
              <w:t>32.19</w:t>
            </w:r>
            <w:r>
              <w:rPr>
                <w:rFonts w:cs="Times New Roman"/>
                <w:szCs w:val="24"/>
              </w:rPr>
              <w:t>平方公里。</w:t>
            </w:r>
          </w:p>
          <w:p w14:paraId="0D08BFB5">
            <w:pPr>
              <w:ind w:firstLine="544" w:firstLineChars="227"/>
              <w:rPr>
                <w:rFonts w:cs="Times New Roman"/>
                <w:szCs w:val="24"/>
              </w:rPr>
            </w:pPr>
            <w:r>
              <w:rPr>
                <w:rFonts w:hint="eastAsia" w:cs="Times New Roman"/>
                <w:szCs w:val="24"/>
              </w:rPr>
              <w:t>本次勘探的主要任务：</w:t>
            </w:r>
            <w:r>
              <w:rPr>
                <w:rFonts w:hint="eastAsia"/>
              </w:rPr>
              <w:t>在</w:t>
            </w:r>
            <w:r>
              <w:t>前期地质工作成果</w:t>
            </w:r>
            <w:r>
              <w:rPr>
                <w:rFonts w:hint="eastAsia"/>
              </w:rPr>
              <w:t>基础上，进行充分的综合研究，对矿体进行系统的控制，提高资源量及更深入的了解矿体的数量、产状、厚度、规模、形态、内部结构、空间分布和变化特征。勘探方式采用钻探和槽探进行。</w:t>
            </w:r>
          </w:p>
          <w:p w14:paraId="06659D36">
            <w:pPr>
              <w:ind w:firstLine="544" w:firstLineChars="227"/>
              <w:rPr>
                <w:rFonts w:cs="Times New Roman"/>
                <w:szCs w:val="24"/>
              </w:rPr>
            </w:pPr>
            <w:r>
              <w:rPr>
                <w:rFonts w:cs="Times New Roman"/>
                <w:szCs w:val="24"/>
              </w:rPr>
              <w:t>为科学客观评价项目建设过程中以及建成后对周围环境造成的影响，现根据《中华人民共和国环境保护法》、《建设项目环境保护管理条例》及《建设项目环境影响评价分类管理名录》中的有关规定，建设单位</w:t>
            </w:r>
            <w:r>
              <w:rPr>
                <w:rFonts w:hint="eastAsia" w:cs="Times New Roman"/>
                <w:szCs w:val="24"/>
              </w:rPr>
              <w:t>德宏州紫金矿业有限公司</w:t>
            </w:r>
            <w:r>
              <w:rPr>
                <w:rFonts w:cs="Times New Roman"/>
                <w:szCs w:val="24"/>
              </w:rPr>
              <w:t>委托我单位</w:t>
            </w:r>
            <w:r>
              <w:rPr>
                <w:rFonts w:hint="eastAsia" w:cs="Times New Roman"/>
                <w:szCs w:val="24"/>
              </w:rPr>
              <w:t>（银发环保股份有限公司）</w:t>
            </w:r>
            <w:r>
              <w:rPr>
                <w:rFonts w:cs="Times New Roman"/>
                <w:szCs w:val="24"/>
              </w:rPr>
              <w:t>为本项目编制环境影响报告表。我单位接受委托后，通过现场踏勘、资料收集，在工程分析的基础上，对本项目可能造成的环境影响进行分析评价后，按照环境影响评价技术导则的要求，编制完成了《</w:t>
            </w:r>
            <w:r>
              <w:rPr>
                <w:rFonts w:hint="eastAsia" w:cs="Times New Roman"/>
                <w:szCs w:val="24"/>
              </w:rPr>
              <w:t>云南省芒市下邦瓦铜多金属矿普查项目</w:t>
            </w:r>
            <w:r>
              <w:rPr>
                <w:rFonts w:cs="Times New Roman"/>
                <w:szCs w:val="24"/>
              </w:rPr>
              <w:t>环境影响报告表》，供建设单位上报审</w:t>
            </w:r>
            <w:r>
              <w:rPr>
                <w:rFonts w:hint="eastAsia" w:cs="Times New Roman"/>
                <w:szCs w:val="24"/>
              </w:rPr>
              <w:t>批</w:t>
            </w:r>
            <w:r>
              <w:rPr>
                <w:rFonts w:cs="Times New Roman"/>
                <w:szCs w:val="24"/>
              </w:rPr>
              <w:t>。</w:t>
            </w:r>
          </w:p>
          <w:p w14:paraId="4F747325">
            <w:pPr>
              <w:ind w:firstLine="0" w:firstLineChars="0"/>
              <w:rPr>
                <w:rFonts w:cs="Times New Roman"/>
                <w:b/>
                <w:szCs w:val="24"/>
              </w:rPr>
            </w:pPr>
            <w:r>
              <w:rPr>
                <w:rFonts w:cs="Times New Roman"/>
                <w:b/>
                <w:szCs w:val="24"/>
              </w:rPr>
              <w:t>二、建设项目概况</w:t>
            </w:r>
          </w:p>
          <w:p w14:paraId="39A4616C">
            <w:pPr>
              <w:ind w:firstLine="482"/>
              <w:rPr>
                <w:rFonts w:cs="Times New Roman"/>
                <w:b/>
                <w:szCs w:val="24"/>
              </w:rPr>
            </w:pPr>
            <w:r>
              <w:rPr>
                <w:rFonts w:cs="Times New Roman"/>
                <w:b/>
                <w:szCs w:val="24"/>
              </w:rPr>
              <w:t>1、项目名称</w:t>
            </w:r>
          </w:p>
          <w:p w14:paraId="47AFA062">
            <w:pPr>
              <w:ind w:firstLine="480"/>
              <w:rPr>
                <w:rFonts w:cs="Times New Roman"/>
                <w:szCs w:val="24"/>
              </w:rPr>
            </w:pPr>
            <w:r>
              <w:rPr>
                <w:rFonts w:hint="eastAsia" w:cs="Times New Roman"/>
                <w:szCs w:val="24"/>
              </w:rPr>
              <w:t>云南省芒市下邦瓦铜多金属矿普查项目</w:t>
            </w:r>
            <w:r>
              <w:rPr>
                <w:rFonts w:cs="Times New Roman"/>
                <w:szCs w:val="24"/>
              </w:rPr>
              <w:t>。</w:t>
            </w:r>
          </w:p>
          <w:p w14:paraId="27B147BD">
            <w:pPr>
              <w:ind w:firstLine="482"/>
              <w:rPr>
                <w:rFonts w:cs="Times New Roman"/>
                <w:b/>
                <w:szCs w:val="24"/>
              </w:rPr>
            </w:pPr>
            <w:r>
              <w:rPr>
                <w:rFonts w:cs="Times New Roman"/>
                <w:b/>
                <w:szCs w:val="24"/>
              </w:rPr>
              <w:t>2、建设性质</w:t>
            </w:r>
          </w:p>
          <w:p w14:paraId="3944C984">
            <w:pPr>
              <w:ind w:firstLine="480"/>
              <w:rPr>
                <w:rFonts w:cs="Times New Roman"/>
                <w:szCs w:val="24"/>
              </w:rPr>
            </w:pPr>
            <w:r>
              <w:rPr>
                <w:rFonts w:cs="Times New Roman"/>
                <w:szCs w:val="24"/>
              </w:rPr>
              <w:t>新建。</w:t>
            </w:r>
          </w:p>
          <w:p w14:paraId="18FD184A">
            <w:pPr>
              <w:ind w:firstLine="482"/>
              <w:rPr>
                <w:rFonts w:cs="Times New Roman"/>
                <w:b/>
                <w:szCs w:val="24"/>
              </w:rPr>
            </w:pPr>
            <w:r>
              <w:rPr>
                <w:rFonts w:cs="Times New Roman"/>
                <w:b/>
                <w:szCs w:val="24"/>
              </w:rPr>
              <w:t>3、建设地点</w:t>
            </w:r>
          </w:p>
          <w:p w14:paraId="1349B42D">
            <w:pPr>
              <w:ind w:firstLine="480"/>
              <w:rPr>
                <w:rFonts w:cs="Times New Roman"/>
                <w:szCs w:val="24"/>
              </w:rPr>
            </w:pPr>
            <w:r>
              <w:rPr>
                <w:rFonts w:cs="Times New Roman"/>
                <w:szCs w:val="24"/>
              </w:rPr>
              <w:t>本项目区位于</w:t>
            </w:r>
            <w:r>
              <w:rPr>
                <w:rFonts w:hint="eastAsia" w:cs="Times New Roman"/>
                <w:szCs w:val="24"/>
              </w:rPr>
              <w:t>云南省芒市勐嘎镇下邦瓦村</w:t>
            </w:r>
            <w:r>
              <w:rPr>
                <w:rFonts w:cs="Times New Roman"/>
                <w:szCs w:val="24"/>
              </w:rPr>
              <w:t>，</w:t>
            </w:r>
            <w:r>
              <w:rPr>
                <w:rFonts w:hint="eastAsia" w:cs="Times New Roman"/>
                <w:szCs w:val="24"/>
              </w:rPr>
              <w:t>位于芒市200°方位，距离芒市市政府所在地约50公里，距离勐嘎镇政府所在地约15公里，</w:t>
            </w:r>
            <w:r>
              <w:rPr>
                <w:rFonts w:cs="Times New Roman"/>
                <w:szCs w:val="24"/>
              </w:rPr>
              <w:t>地理坐标：</w:t>
            </w:r>
            <w:r>
              <w:rPr>
                <w:rFonts w:hint="eastAsia" w:cs="Times New Roman"/>
                <w:szCs w:val="24"/>
              </w:rPr>
              <w:t>勘查区地理坐标为：</w:t>
            </w:r>
            <w:r>
              <w:rPr>
                <w:rFonts w:cs="Times New Roman"/>
                <w:szCs w:val="24"/>
              </w:rPr>
              <w:t>东经：98°21′50″</w:t>
            </w:r>
            <w:r>
              <w:rPr>
                <w:rFonts w:hint="eastAsia" w:cs="Times New Roman"/>
                <w:szCs w:val="24"/>
              </w:rPr>
              <w:t>~</w:t>
            </w:r>
            <w:r>
              <w:rPr>
                <w:rFonts w:cs="Times New Roman"/>
                <w:szCs w:val="24"/>
              </w:rPr>
              <w:t>98°27′15″，北纬：24°07′30″</w:t>
            </w:r>
            <w:r>
              <w:rPr>
                <w:rFonts w:hint="eastAsia" w:cs="Times New Roman"/>
                <w:szCs w:val="24"/>
              </w:rPr>
              <w:t>~</w:t>
            </w:r>
            <w:r>
              <w:rPr>
                <w:rFonts w:cs="Times New Roman"/>
                <w:szCs w:val="24"/>
              </w:rPr>
              <w:t>24°12′00″。</w:t>
            </w:r>
          </w:p>
          <w:p w14:paraId="191ABAC6">
            <w:pPr>
              <w:ind w:firstLine="480"/>
              <w:rPr>
                <w:rFonts w:cs="Times New Roman"/>
                <w:szCs w:val="24"/>
              </w:rPr>
            </w:pPr>
            <w:r>
              <w:rPr>
                <w:rFonts w:hint="eastAsia" w:cs="Times New Roman"/>
                <w:szCs w:val="24"/>
              </w:rPr>
              <w:t>S320省道从西侧经过，并有乡村公路（100乡道）与勘查区相通，交通方便。（见附图1：地理交通位置图）</w:t>
            </w:r>
          </w:p>
          <w:p w14:paraId="12599437">
            <w:pPr>
              <w:ind w:firstLine="482"/>
              <w:rPr>
                <w:rFonts w:cs="Times New Roman"/>
                <w:b/>
                <w:szCs w:val="24"/>
              </w:rPr>
            </w:pPr>
            <w:r>
              <w:rPr>
                <w:rFonts w:hint="eastAsia" w:cs="Times New Roman"/>
                <w:b/>
                <w:szCs w:val="24"/>
              </w:rPr>
              <w:t>4</w:t>
            </w:r>
            <w:r>
              <w:rPr>
                <w:rFonts w:cs="Times New Roman"/>
                <w:b/>
                <w:szCs w:val="24"/>
              </w:rPr>
              <w:t>、探矿范围</w:t>
            </w:r>
          </w:p>
          <w:p w14:paraId="292CC423">
            <w:pPr>
              <w:ind w:firstLine="480"/>
              <w:rPr>
                <w:rFonts w:cs="Times New Roman"/>
                <w:kern w:val="0"/>
                <w:szCs w:val="24"/>
              </w:rPr>
            </w:pPr>
            <w:r>
              <w:rPr>
                <w:rFonts w:cs="Times New Roman"/>
                <w:szCs w:val="24"/>
              </w:rPr>
              <w:t>普查区为新立探矿权，所在1</w:t>
            </w:r>
            <w:r>
              <w:rPr>
                <w:rFonts w:hint="eastAsia" w:ascii="宋体" w:hAnsi="宋体" w:eastAsia="宋体" w:cs="宋体"/>
                <w:szCs w:val="24"/>
              </w:rPr>
              <w:t>∶</w:t>
            </w:r>
            <w:r>
              <w:rPr>
                <w:rFonts w:cs="Times New Roman"/>
                <w:szCs w:val="24"/>
              </w:rPr>
              <w:t>5万图幅编号为G47E023010、G47E024010幅内，旧图幅编号G-47-137-B（遮放幅）、G-47-137-D（曼海幅），基本区块5个，1/4区块17个，小区块38个</w:t>
            </w:r>
            <w:r>
              <w:rPr>
                <w:rFonts w:cs="Times New Roman"/>
                <w:kern w:val="0"/>
                <w:szCs w:val="24"/>
              </w:rPr>
              <w:t>，面积32.19km</w:t>
            </w:r>
            <w:r>
              <w:rPr>
                <w:rFonts w:cs="Times New Roman"/>
                <w:kern w:val="0"/>
                <w:szCs w:val="24"/>
                <w:vertAlign w:val="superscript"/>
              </w:rPr>
              <w:t>2</w:t>
            </w:r>
            <w:r>
              <w:rPr>
                <w:rFonts w:cs="Times New Roman"/>
                <w:kern w:val="0"/>
                <w:szCs w:val="24"/>
              </w:rPr>
              <w:t xml:space="preserve"> ，主要勘查矿种：铜多金属矿，申请勘查周期为三个年度（36个月）。</w:t>
            </w:r>
          </w:p>
          <w:p w14:paraId="516A92A7">
            <w:pPr>
              <w:ind w:firstLine="480"/>
              <w:rPr>
                <w:rFonts w:cs="Times New Roman"/>
                <w:szCs w:val="24"/>
              </w:rPr>
            </w:pPr>
            <w:r>
              <w:rPr>
                <w:rFonts w:cs="Times New Roman"/>
                <w:kern w:val="0"/>
                <w:szCs w:val="24"/>
              </w:rPr>
              <w:t>普查区拐点坐标见表1-1：</w:t>
            </w:r>
          </w:p>
          <w:p w14:paraId="24BE91BB">
            <w:pPr>
              <w:spacing w:line="240" w:lineRule="auto"/>
              <w:ind w:right="142" w:firstLine="0" w:firstLineChars="0"/>
              <w:jc w:val="center"/>
              <w:rPr>
                <w:rFonts w:eastAsia="宋体" w:cs="Times New Roman"/>
                <w:b/>
                <w:szCs w:val="24"/>
              </w:rPr>
            </w:pPr>
            <w:r>
              <w:rPr>
                <w:rFonts w:eastAsia="宋体" w:cs="Times New Roman"/>
                <w:b/>
                <w:szCs w:val="24"/>
              </w:rPr>
              <w:t>表1-1 工作区拐点坐标（1980西安坐标系）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343"/>
              <w:gridCol w:w="2272"/>
              <w:gridCol w:w="1892"/>
              <w:gridCol w:w="2080"/>
            </w:tblGrid>
            <w:tr w14:paraId="5C3A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17" w:type="pct"/>
                  <w:vMerge w:val="restart"/>
                  <w:vAlign w:val="center"/>
                </w:tcPr>
                <w:p w14:paraId="748ADEBD">
                  <w:pPr>
                    <w:adjustRightInd/>
                    <w:snapToGrid/>
                    <w:spacing w:line="240" w:lineRule="auto"/>
                    <w:ind w:firstLine="0" w:firstLineChars="0"/>
                    <w:jc w:val="center"/>
                    <w:rPr>
                      <w:rFonts w:cs="Times New Roman"/>
                      <w:sz w:val="21"/>
                      <w:szCs w:val="21"/>
                    </w:rPr>
                  </w:pPr>
                  <w:r>
                    <w:rPr>
                      <w:rFonts w:cs="Times New Roman"/>
                      <w:sz w:val="21"/>
                      <w:szCs w:val="21"/>
                    </w:rPr>
                    <w:t>点号</w:t>
                  </w:r>
                </w:p>
              </w:tc>
              <w:tc>
                <w:tcPr>
                  <w:tcW w:w="2408" w:type="pct"/>
                  <w:gridSpan w:val="2"/>
                  <w:vAlign w:val="center"/>
                </w:tcPr>
                <w:p w14:paraId="3696AB43">
                  <w:pPr>
                    <w:adjustRightInd/>
                    <w:snapToGrid/>
                    <w:spacing w:line="240" w:lineRule="auto"/>
                    <w:ind w:firstLine="0" w:firstLineChars="0"/>
                    <w:jc w:val="center"/>
                    <w:rPr>
                      <w:rFonts w:cs="Times New Roman"/>
                      <w:sz w:val="21"/>
                      <w:szCs w:val="21"/>
                    </w:rPr>
                  </w:pPr>
                  <w:r>
                    <w:rPr>
                      <w:rFonts w:cs="Times New Roman"/>
                      <w:sz w:val="21"/>
                      <w:szCs w:val="21"/>
                    </w:rPr>
                    <w:t>地理坐标</w:t>
                  </w:r>
                </w:p>
              </w:tc>
              <w:tc>
                <w:tcPr>
                  <w:tcW w:w="2075" w:type="pct"/>
                  <w:gridSpan w:val="2"/>
                  <w:vAlign w:val="center"/>
                </w:tcPr>
                <w:p w14:paraId="5EE1F7AD">
                  <w:pPr>
                    <w:adjustRightInd/>
                    <w:snapToGrid/>
                    <w:spacing w:line="240" w:lineRule="auto"/>
                    <w:ind w:firstLine="0" w:firstLineChars="0"/>
                    <w:jc w:val="center"/>
                    <w:rPr>
                      <w:rFonts w:cs="Times New Roman"/>
                      <w:sz w:val="21"/>
                      <w:szCs w:val="21"/>
                    </w:rPr>
                  </w:pPr>
                  <w:r>
                    <w:rPr>
                      <w:rFonts w:cs="Times New Roman"/>
                      <w:sz w:val="21"/>
                      <w:szCs w:val="21"/>
                    </w:rPr>
                    <w:t>直角坐标</w:t>
                  </w:r>
                </w:p>
              </w:tc>
            </w:tr>
            <w:tr w14:paraId="5F59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Merge w:val="continue"/>
                  <w:vAlign w:val="center"/>
                </w:tcPr>
                <w:p w14:paraId="08248C37">
                  <w:pPr>
                    <w:adjustRightInd/>
                    <w:snapToGrid/>
                    <w:spacing w:line="240" w:lineRule="auto"/>
                    <w:ind w:firstLine="0" w:firstLineChars="0"/>
                    <w:jc w:val="center"/>
                    <w:rPr>
                      <w:rFonts w:cs="Times New Roman"/>
                      <w:sz w:val="21"/>
                      <w:szCs w:val="21"/>
                    </w:rPr>
                  </w:pPr>
                </w:p>
              </w:tc>
              <w:tc>
                <w:tcPr>
                  <w:tcW w:w="1223" w:type="pct"/>
                  <w:vAlign w:val="center"/>
                </w:tcPr>
                <w:p w14:paraId="5F394C3C">
                  <w:pPr>
                    <w:adjustRightInd/>
                    <w:snapToGrid/>
                    <w:spacing w:line="240" w:lineRule="auto"/>
                    <w:ind w:firstLine="0" w:firstLineChars="0"/>
                    <w:jc w:val="center"/>
                    <w:rPr>
                      <w:rFonts w:cs="Times New Roman"/>
                      <w:sz w:val="21"/>
                      <w:szCs w:val="21"/>
                    </w:rPr>
                  </w:pPr>
                  <w:r>
                    <w:rPr>
                      <w:rFonts w:cs="Times New Roman"/>
                      <w:sz w:val="21"/>
                      <w:szCs w:val="21"/>
                    </w:rPr>
                    <w:t>经  度</w:t>
                  </w:r>
                </w:p>
              </w:tc>
              <w:tc>
                <w:tcPr>
                  <w:tcW w:w="1186" w:type="pct"/>
                  <w:vAlign w:val="center"/>
                </w:tcPr>
                <w:p w14:paraId="4ECA1409">
                  <w:pPr>
                    <w:adjustRightInd/>
                    <w:snapToGrid/>
                    <w:spacing w:line="240" w:lineRule="auto"/>
                    <w:ind w:firstLine="0" w:firstLineChars="0"/>
                    <w:jc w:val="center"/>
                    <w:rPr>
                      <w:rFonts w:cs="Times New Roman"/>
                      <w:sz w:val="21"/>
                      <w:szCs w:val="21"/>
                    </w:rPr>
                  </w:pPr>
                  <w:r>
                    <w:rPr>
                      <w:rFonts w:cs="Times New Roman"/>
                      <w:sz w:val="21"/>
                      <w:szCs w:val="21"/>
                    </w:rPr>
                    <w:t>纬  度</w:t>
                  </w:r>
                </w:p>
              </w:tc>
              <w:tc>
                <w:tcPr>
                  <w:tcW w:w="988" w:type="pct"/>
                  <w:vAlign w:val="center"/>
                </w:tcPr>
                <w:p w14:paraId="2FC0F342">
                  <w:pPr>
                    <w:adjustRightInd/>
                    <w:snapToGrid/>
                    <w:spacing w:line="240" w:lineRule="auto"/>
                    <w:ind w:firstLine="0" w:firstLineChars="0"/>
                    <w:jc w:val="center"/>
                    <w:rPr>
                      <w:rFonts w:cs="Times New Roman"/>
                      <w:sz w:val="21"/>
                      <w:szCs w:val="21"/>
                    </w:rPr>
                  </w:pPr>
                  <w:r>
                    <w:rPr>
                      <w:rFonts w:cs="Times New Roman"/>
                      <w:sz w:val="21"/>
                      <w:szCs w:val="21"/>
                    </w:rPr>
                    <w:t>X</w:t>
                  </w:r>
                </w:p>
              </w:tc>
              <w:tc>
                <w:tcPr>
                  <w:tcW w:w="1087" w:type="pct"/>
                  <w:vAlign w:val="center"/>
                </w:tcPr>
                <w:p w14:paraId="33DDFE57">
                  <w:pPr>
                    <w:adjustRightInd/>
                    <w:snapToGrid/>
                    <w:spacing w:line="240" w:lineRule="auto"/>
                    <w:ind w:firstLine="0" w:firstLineChars="0"/>
                    <w:jc w:val="center"/>
                    <w:rPr>
                      <w:rFonts w:cs="Times New Roman"/>
                      <w:sz w:val="21"/>
                      <w:szCs w:val="21"/>
                    </w:rPr>
                  </w:pPr>
                  <w:r>
                    <w:rPr>
                      <w:rFonts w:cs="Times New Roman"/>
                      <w:sz w:val="21"/>
                      <w:szCs w:val="21"/>
                    </w:rPr>
                    <w:t>Y</w:t>
                  </w:r>
                </w:p>
              </w:tc>
            </w:tr>
            <w:tr w14:paraId="6DB9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0C1BB92F">
                  <w:pPr>
                    <w:adjustRightInd/>
                    <w:snapToGrid/>
                    <w:spacing w:line="240" w:lineRule="auto"/>
                    <w:ind w:firstLine="0" w:firstLineChars="0"/>
                    <w:jc w:val="center"/>
                    <w:rPr>
                      <w:rFonts w:cs="Times New Roman"/>
                      <w:sz w:val="21"/>
                      <w:szCs w:val="21"/>
                    </w:rPr>
                  </w:pPr>
                  <w:r>
                    <w:rPr>
                      <w:rFonts w:cs="Times New Roman"/>
                      <w:sz w:val="21"/>
                      <w:szCs w:val="21"/>
                    </w:rPr>
                    <w:t>1</w:t>
                  </w:r>
                </w:p>
              </w:tc>
              <w:tc>
                <w:tcPr>
                  <w:tcW w:w="1223" w:type="pct"/>
                  <w:vAlign w:val="center"/>
                </w:tcPr>
                <w:p w14:paraId="3B50289D">
                  <w:pPr>
                    <w:adjustRightInd/>
                    <w:snapToGrid/>
                    <w:spacing w:line="240" w:lineRule="auto"/>
                    <w:ind w:firstLine="0" w:firstLineChars="0"/>
                    <w:jc w:val="center"/>
                    <w:rPr>
                      <w:rFonts w:cs="Times New Roman"/>
                      <w:sz w:val="21"/>
                      <w:szCs w:val="21"/>
                    </w:rPr>
                  </w:pPr>
                  <w:r>
                    <w:rPr>
                      <w:rFonts w:cs="Times New Roman"/>
                      <w:sz w:val="21"/>
                      <w:szCs w:val="21"/>
                    </w:rPr>
                    <w:t xml:space="preserve">98.2604 </w:t>
                  </w:r>
                </w:p>
              </w:tc>
              <w:tc>
                <w:tcPr>
                  <w:tcW w:w="1186" w:type="pct"/>
                  <w:vAlign w:val="center"/>
                </w:tcPr>
                <w:p w14:paraId="29642E75">
                  <w:pPr>
                    <w:adjustRightInd/>
                    <w:snapToGrid/>
                    <w:spacing w:line="240" w:lineRule="auto"/>
                    <w:ind w:firstLine="0" w:firstLineChars="0"/>
                    <w:jc w:val="center"/>
                    <w:rPr>
                      <w:rFonts w:cs="Times New Roman"/>
                      <w:sz w:val="21"/>
                      <w:szCs w:val="21"/>
                    </w:rPr>
                  </w:pPr>
                  <w:r>
                    <w:rPr>
                      <w:rFonts w:cs="Times New Roman"/>
                      <w:sz w:val="21"/>
                      <w:szCs w:val="21"/>
                    </w:rPr>
                    <w:t xml:space="preserve">24.1200 </w:t>
                  </w:r>
                </w:p>
              </w:tc>
              <w:tc>
                <w:tcPr>
                  <w:tcW w:w="988" w:type="pct"/>
                  <w:vAlign w:val="center"/>
                </w:tcPr>
                <w:p w14:paraId="23B67C02">
                  <w:pPr>
                    <w:adjustRightInd/>
                    <w:snapToGrid/>
                    <w:spacing w:line="240" w:lineRule="auto"/>
                    <w:ind w:firstLine="0" w:firstLineChars="0"/>
                    <w:jc w:val="center"/>
                    <w:rPr>
                      <w:rFonts w:cs="Times New Roman"/>
                      <w:sz w:val="21"/>
                      <w:szCs w:val="21"/>
                    </w:rPr>
                  </w:pPr>
                  <w:r>
                    <w:rPr>
                      <w:rFonts w:cs="Times New Roman"/>
                      <w:sz w:val="21"/>
                      <w:szCs w:val="21"/>
                    </w:rPr>
                    <w:t xml:space="preserve">2677558.08 </w:t>
                  </w:r>
                </w:p>
              </w:tc>
              <w:tc>
                <w:tcPr>
                  <w:tcW w:w="1087" w:type="pct"/>
                  <w:vAlign w:val="center"/>
                </w:tcPr>
                <w:p w14:paraId="676AFA56">
                  <w:pPr>
                    <w:adjustRightInd/>
                    <w:snapToGrid/>
                    <w:spacing w:line="240" w:lineRule="auto"/>
                    <w:ind w:firstLine="0" w:firstLineChars="0"/>
                    <w:jc w:val="center"/>
                    <w:rPr>
                      <w:rFonts w:cs="Times New Roman"/>
                      <w:sz w:val="21"/>
                      <w:szCs w:val="21"/>
                    </w:rPr>
                  </w:pPr>
                  <w:r>
                    <w:rPr>
                      <w:rFonts w:cs="Times New Roman"/>
                      <w:sz w:val="21"/>
                      <w:szCs w:val="21"/>
                    </w:rPr>
                    <w:t xml:space="preserve">33442542.35 </w:t>
                  </w:r>
                </w:p>
              </w:tc>
            </w:tr>
            <w:tr w14:paraId="70C1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0310FB1E">
                  <w:pPr>
                    <w:adjustRightInd/>
                    <w:snapToGrid/>
                    <w:spacing w:line="240" w:lineRule="auto"/>
                    <w:ind w:firstLine="0" w:firstLineChars="0"/>
                    <w:jc w:val="center"/>
                    <w:rPr>
                      <w:rFonts w:cs="Times New Roman"/>
                      <w:sz w:val="21"/>
                      <w:szCs w:val="21"/>
                    </w:rPr>
                  </w:pPr>
                  <w:r>
                    <w:rPr>
                      <w:rFonts w:cs="Times New Roman"/>
                      <w:sz w:val="21"/>
                      <w:szCs w:val="21"/>
                    </w:rPr>
                    <w:t>2</w:t>
                  </w:r>
                </w:p>
              </w:tc>
              <w:tc>
                <w:tcPr>
                  <w:tcW w:w="1223" w:type="pct"/>
                  <w:vAlign w:val="center"/>
                </w:tcPr>
                <w:p w14:paraId="2E8ADA3C">
                  <w:pPr>
                    <w:adjustRightInd/>
                    <w:snapToGrid/>
                    <w:spacing w:line="240" w:lineRule="auto"/>
                    <w:ind w:firstLine="0" w:firstLineChars="0"/>
                    <w:jc w:val="center"/>
                    <w:rPr>
                      <w:rFonts w:cs="Times New Roman"/>
                      <w:sz w:val="21"/>
                      <w:szCs w:val="21"/>
                    </w:rPr>
                  </w:pPr>
                  <w:r>
                    <w:rPr>
                      <w:rFonts w:cs="Times New Roman"/>
                      <w:sz w:val="21"/>
                      <w:szCs w:val="21"/>
                    </w:rPr>
                    <w:t xml:space="preserve">98.2715 </w:t>
                  </w:r>
                </w:p>
              </w:tc>
              <w:tc>
                <w:tcPr>
                  <w:tcW w:w="1186" w:type="pct"/>
                  <w:vAlign w:val="center"/>
                </w:tcPr>
                <w:p w14:paraId="1DAE3AF4">
                  <w:pPr>
                    <w:adjustRightInd/>
                    <w:snapToGrid/>
                    <w:spacing w:line="240" w:lineRule="auto"/>
                    <w:ind w:firstLine="0" w:firstLineChars="0"/>
                    <w:jc w:val="center"/>
                    <w:rPr>
                      <w:rFonts w:cs="Times New Roman"/>
                      <w:sz w:val="21"/>
                      <w:szCs w:val="21"/>
                    </w:rPr>
                  </w:pPr>
                  <w:r>
                    <w:rPr>
                      <w:rFonts w:cs="Times New Roman"/>
                      <w:sz w:val="21"/>
                      <w:szCs w:val="21"/>
                    </w:rPr>
                    <w:t xml:space="preserve">24.1200 </w:t>
                  </w:r>
                </w:p>
              </w:tc>
              <w:tc>
                <w:tcPr>
                  <w:tcW w:w="988" w:type="pct"/>
                  <w:vAlign w:val="center"/>
                </w:tcPr>
                <w:p w14:paraId="69697748">
                  <w:pPr>
                    <w:adjustRightInd/>
                    <w:snapToGrid/>
                    <w:spacing w:line="240" w:lineRule="auto"/>
                    <w:ind w:firstLine="0" w:firstLineChars="0"/>
                    <w:jc w:val="center"/>
                    <w:rPr>
                      <w:rFonts w:cs="Times New Roman"/>
                      <w:sz w:val="21"/>
                      <w:szCs w:val="21"/>
                    </w:rPr>
                  </w:pPr>
                  <w:r>
                    <w:rPr>
                      <w:rFonts w:cs="Times New Roman"/>
                      <w:sz w:val="21"/>
                      <w:szCs w:val="21"/>
                    </w:rPr>
                    <w:t xml:space="preserve">2677550.12 </w:t>
                  </w:r>
                </w:p>
              </w:tc>
              <w:tc>
                <w:tcPr>
                  <w:tcW w:w="1087" w:type="pct"/>
                  <w:vAlign w:val="center"/>
                </w:tcPr>
                <w:p w14:paraId="35296920">
                  <w:pPr>
                    <w:adjustRightInd/>
                    <w:snapToGrid/>
                    <w:spacing w:line="240" w:lineRule="auto"/>
                    <w:ind w:firstLine="0" w:firstLineChars="0"/>
                    <w:jc w:val="center"/>
                    <w:rPr>
                      <w:rFonts w:cs="Times New Roman"/>
                      <w:sz w:val="21"/>
                      <w:szCs w:val="21"/>
                    </w:rPr>
                  </w:pPr>
                  <w:r>
                    <w:rPr>
                      <w:rFonts w:cs="Times New Roman"/>
                      <w:sz w:val="21"/>
                      <w:szCs w:val="21"/>
                    </w:rPr>
                    <w:t xml:space="preserve">33444546.07 </w:t>
                  </w:r>
                </w:p>
              </w:tc>
            </w:tr>
            <w:tr w14:paraId="5851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5132AD11">
                  <w:pPr>
                    <w:adjustRightInd/>
                    <w:snapToGrid/>
                    <w:spacing w:line="240" w:lineRule="auto"/>
                    <w:ind w:firstLine="0" w:firstLineChars="0"/>
                    <w:jc w:val="center"/>
                    <w:rPr>
                      <w:rFonts w:cs="Times New Roman"/>
                      <w:sz w:val="21"/>
                      <w:szCs w:val="21"/>
                    </w:rPr>
                  </w:pPr>
                  <w:r>
                    <w:rPr>
                      <w:rFonts w:cs="Times New Roman"/>
                      <w:sz w:val="21"/>
                      <w:szCs w:val="21"/>
                    </w:rPr>
                    <w:t>3</w:t>
                  </w:r>
                </w:p>
              </w:tc>
              <w:tc>
                <w:tcPr>
                  <w:tcW w:w="1223" w:type="pct"/>
                  <w:vAlign w:val="center"/>
                </w:tcPr>
                <w:p w14:paraId="0FC577E0">
                  <w:pPr>
                    <w:adjustRightInd/>
                    <w:snapToGrid/>
                    <w:spacing w:line="240" w:lineRule="auto"/>
                    <w:ind w:firstLine="0" w:firstLineChars="0"/>
                    <w:jc w:val="center"/>
                    <w:rPr>
                      <w:rFonts w:cs="Times New Roman"/>
                      <w:sz w:val="21"/>
                      <w:szCs w:val="21"/>
                    </w:rPr>
                  </w:pPr>
                  <w:r>
                    <w:rPr>
                      <w:rFonts w:cs="Times New Roman"/>
                      <w:sz w:val="21"/>
                      <w:szCs w:val="21"/>
                    </w:rPr>
                    <w:t xml:space="preserve">98.2715 </w:t>
                  </w:r>
                </w:p>
              </w:tc>
              <w:tc>
                <w:tcPr>
                  <w:tcW w:w="1186" w:type="pct"/>
                  <w:vAlign w:val="center"/>
                </w:tcPr>
                <w:p w14:paraId="53C4F814">
                  <w:pPr>
                    <w:adjustRightInd/>
                    <w:snapToGrid/>
                    <w:spacing w:line="240" w:lineRule="auto"/>
                    <w:ind w:firstLine="0" w:firstLineChars="0"/>
                    <w:jc w:val="center"/>
                    <w:rPr>
                      <w:rFonts w:cs="Times New Roman"/>
                      <w:sz w:val="21"/>
                      <w:szCs w:val="21"/>
                    </w:rPr>
                  </w:pPr>
                  <w:r>
                    <w:rPr>
                      <w:rFonts w:cs="Times New Roman"/>
                      <w:sz w:val="21"/>
                      <w:szCs w:val="21"/>
                    </w:rPr>
                    <w:t xml:space="preserve">24.0758 </w:t>
                  </w:r>
                </w:p>
              </w:tc>
              <w:tc>
                <w:tcPr>
                  <w:tcW w:w="988" w:type="pct"/>
                  <w:vAlign w:val="center"/>
                </w:tcPr>
                <w:p w14:paraId="05C7B60F">
                  <w:pPr>
                    <w:adjustRightInd/>
                    <w:snapToGrid/>
                    <w:spacing w:line="240" w:lineRule="auto"/>
                    <w:ind w:firstLine="0" w:firstLineChars="0"/>
                    <w:jc w:val="center"/>
                    <w:rPr>
                      <w:rFonts w:cs="Times New Roman"/>
                      <w:sz w:val="21"/>
                      <w:szCs w:val="21"/>
                    </w:rPr>
                  </w:pPr>
                  <w:r>
                    <w:rPr>
                      <w:rFonts w:cs="Times New Roman"/>
                      <w:sz w:val="21"/>
                      <w:szCs w:val="21"/>
                    </w:rPr>
                    <w:t xml:space="preserve">2670104.31 </w:t>
                  </w:r>
                </w:p>
              </w:tc>
              <w:tc>
                <w:tcPr>
                  <w:tcW w:w="1087" w:type="pct"/>
                  <w:vAlign w:val="center"/>
                </w:tcPr>
                <w:p w14:paraId="437E3EA9">
                  <w:pPr>
                    <w:adjustRightInd/>
                    <w:snapToGrid/>
                    <w:spacing w:line="240" w:lineRule="auto"/>
                    <w:ind w:firstLine="0" w:firstLineChars="0"/>
                    <w:jc w:val="center"/>
                    <w:rPr>
                      <w:rFonts w:cs="Times New Roman"/>
                      <w:sz w:val="21"/>
                      <w:szCs w:val="21"/>
                    </w:rPr>
                  </w:pPr>
                  <w:r>
                    <w:rPr>
                      <w:rFonts w:cs="Times New Roman"/>
                      <w:sz w:val="21"/>
                      <w:szCs w:val="21"/>
                    </w:rPr>
                    <w:t xml:space="preserve">33444517.03 </w:t>
                  </w:r>
                </w:p>
              </w:tc>
            </w:tr>
            <w:tr w14:paraId="3FCB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48B592A2">
                  <w:pPr>
                    <w:adjustRightInd/>
                    <w:snapToGrid/>
                    <w:spacing w:line="240" w:lineRule="auto"/>
                    <w:ind w:firstLine="0" w:firstLineChars="0"/>
                    <w:jc w:val="center"/>
                    <w:rPr>
                      <w:rFonts w:cs="Times New Roman"/>
                      <w:sz w:val="21"/>
                      <w:szCs w:val="21"/>
                    </w:rPr>
                  </w:pPr>
                  <w:r>
                    <w:rPr>
                      <w:rFonts w:cs="Times New Roman"/>
                      <w:sz w:val="21"/>
                      <w:szCs w:val="21"/>
                    </w:rPr>
                    <w:t>4</w:t>
                  </w:r>
                </w:p>
              </w:tc>
              <w:tc>
                <w:tcPr>
                  <w:tcW w:w="1223" w:type="pct"/>
                  <w:vAlign w:val="center"/>
                </w:tcPr>
                <w:p w14:paraId="5AA28C05">
                  <w:pPr>
                    <w:adjustRightInd/>
                    <w:snapToGrid/>
                    <w:spacing w:line="240" w:lineRule="auto"/>
                    <w:ind w:firstLine="0" w:firstLineChars="0"/>
                    <w:jc w:val="center"/>
                    <w:rPr>
                      <w:rFonts w:cs="Times New Roman"/>
                      <w:sz w:val="21"/>
                      <w:szCs w:val="21"/>
                    </w:rPr>
                  </w:pPr>
                  <w:r>
                    <w:rPr>
                      <w:rFonts w:cs="Times New Roman"/>
                      <w:sz w:val="21"/>
                      <w:szCs w:val="21"/>
                    </w:rPr>
                    <w:t xml:space="preserve">98.2330 </w:t>
                  </w:r>
                </w:p>
              </w:tc>
              <w:tc>
                <w:tcPr>
                  <w:tcW w:w="1186" w:type="pct"/>
                  <w:vAlign w:val="center"/>
                </w:tcPr>
                <w:p w14:paraId="1916CAAC">
                  <w:pPr>
                    <w:adjustRightInd/>
                    <w:snapToGrid/>
                    <w:spacing w:line="240" w:lineRule="auto"/>
                    <w:ind w:firstLine="0" w:firstLineChars="0"/>
                    <w:jc w:val="center"/>
                    <w:rPr>
                      <w:rFonts w:cs="Times New Roman"/>
                      <w:sz w:val="21"/>
                      <w:szCs w:val="21"/>
                    </w:rPr>
                  </w:pPr>
                  <w:r>
                    <w:rPr>
                      <w:rFonts w:cs="Times New Roman"/>
                      <w:sz w:val="21"/>
                      <w:szCs w:val="21"/>
                    </w:rPr>
                    <w:t xml:space="preserve">24.0730 </w:t>
                  </w:r>
                </w:p>
              </w:tc>
              <w:tc>
                <w:tcPr>
                  <w:tcW w:w="988" w:type="pct"/>
                  <w:vAlign w:val="center"/>
                </w:tcPr>
                <w:p w14:paraId="3F0A6D4E">
                  <w:pPr>
                    <w:adjustRightInd/>
                    <w:snapToGrid/>
                    <w:spacing w:line="240" w:lineRule="auto"/>
                    <w:ind w:firstLine="0" w:firstLineChars="0"/>
                    <w:jc w:val="center"/>
                    <w:rPr>
                      <w:rFonts w:cs="Times New Roman"/>
                      <w:sz w:val="21"/>
                      <w:szCs w:val="21"/>
                    </w:rPr>
                  </w:pPr>
                  <w:r>
                    <w:rPr>
                      <w:rFonts w:cs="Times New Roman"/>
                      <w:sz w:val="21"/>
                      <w:szCs w:val="21"/>
                    </w:rPr>
                    <w:t xml:space="preserve">2669268.97 </w:t>
                  </w:r>
                </w:p>
              </w:tc>
              <w:tc>
                <w:tcPr>
                  <w:tcW w:w="1087" w:type="pct"/>
                  <w:vAlign w:val="center"/>
                </w:tcPr>
                <w:p w14:paraId="39AC6A78">
                  <w:pPr>
                    <w:adjustRightInd/>
                    <w:snapToGrid/>
                    <w:spacing w:line="240" w:lineRule="auto"/>
                    <w:ind w:firstLine="0" w:firstLineChars="0"/>
                    <w:jc w:val="center"/>
                    <w:rPr>
                      <w:rFonts w:cs="Times New Roman"/>
                      <w:sz w:val="21"/>
                      <w:szCs w:val="21"/>
                    </w:rPr>
                  </w:pPr>
                  <w:r>
                    <w:rPr>
                      <w:rFonts w:cs="Times New Roman"/>
                      <w:sz w:val="21"/>
                      <w:szCs w:val="21"/>
                    </w:rPr>
                    <w:t xml:space="preserve">33438160.13 </w:t>
                  </w:r>
                </w:p>
              </w:tc>
            </w:tr>
            <w:tr w14:paraId="1133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182CA3D8">
                  <w:pPr>
                    <w:adjustRightInd/>
                    <w:snapToGrid/>
                    <w:spacing w:line="240" w:lineRule="auto"/>
                    <w:ind w:firstLine="0" w:firstLineChars="0"/>
                    <w:jc w:val="center"/>
                    <w:rPr>
                      <w:rFonts w:cs="Times New Roman"/>
                      <w:sz w:val="21"/>
                      <w:szCs w:val="21"/>
                    </w:rPr>
                  </w:pPr>
                  <w:r>
                    <w:rPr>
                      <w:rFonts w:cs="Times New Roman"/>
                      <w:sz w:val="21"/>
                      <w:szCs w:val="21"/>
                    </w:rPr>
                    <w:t>5</w:t>
                  </w:r>
                </w:p>
              </w:tc>
              <w:tc>
                <w:tcPr>
                  <w:tcW w:w="1223" w:type="pct"/>
                  <w:vAlign w:val="center"/>
                </w:tcPr>
                <w:p w14:paraId="2B1E2A7D">
                  <w:pPr>
                    <w:adjustRightInd/>
                    <w:snapToGrid/>
                    <w:spacing w:line="240" w:lineRule="auto"/>
                    <w:ind w:firstLine="0" w:firstLineChars="0"/>
                    <w:jc w:val="center"/>
                    <w:rPr>
                      <w:rFonts w:cs="Times New Roman"/>
                      <w:sz w:val="21"/>
                      <w:szCs w:val="21"/>
                    </w:rPr>
                  </w:pPr>
                  <w:r>
                    <w:rPr>
                      <w:rFonts w:cs="Times New Roman"/>
                      <w:sz w:val="21"/>
                      <w:szCs w:val="21"/>
                    </w:rPr>
                    <w:t xml:space="preserve">98.2150 </w:t>
                  </w:r>
                </w:p>
              </w:tc>
              <w:tc>
                <w:tcPr>
                  <w:tcW w:w="1186" w:type="pct"/>
                  <w:vAlign w:val="center"/>
                </w:tcPr>
                <w:p w14:paraId="4B1C8C55">
                  <w:pPr>
                    <w:adjustRightInd/>
                    <w:snapToGrid/>
                    <w:spacing w:line="240" w:lineRule="auto"/>
                    <w:ind w:firstLine="0" w:firstLineChars="0"/>
                    <w:jc w:val="center"/>
                    <w:rPr>
                      <w:rFonts w:cs="Times New Roman"/>
                      <w:sz w:val="21"/>
                      <w:szCs w:val="21"/>
                    </w:rPr>
                  </w:pPr>
                  <w:r>
                    <w:rPr>
                      <w:rFonts w:cs="Times New Roman"/>
                      <w:sz w:val="21"/>
                      <w:szCs w:val="21"/>
                    </w:rPr>
                    <w:t xml:space="preserve">24.0730 </w:t>
                  </w:r>
                </w:p>
              </w:tc>
              <w:tc>
                <w:tcPr>
                  <w:tcW w:w="988" w:type="pct"/>
                  <w:vAlign w:val="center"/>
                </w:tcPr>
                <w:p w14:paraId="62690885">
                  <w:pPr>
                    <w:adjustRightInd/>
                    <w:snapToGrid/>
                    <w:spacing w:line="240" w:lineRule="auto"/>
                    <w:ind w:firstLine="0" w:firstLineChars="0"/>
                    <w:jc w:val="center"/>
                    <w:rPr>
                      <w:rFonts w:cs="Times New Roman"/>
                      <w:sz w:val="21"/>
                      <w:szCs w:val="21"/>
                    </w:rPr>
                  </w:pPr>
                  <w:r>
                    <w:rPr>
                      <w:rFonts w:cs="Times New Roman"/>
                      <w:sz w:val="21"/>
                      <w:szCs w:val="21"/>
                    </w:rPr>
                    <w:t xml:space="preserve">2669281.51 </w:t>
                  </w:r>
                </w:p>
              </w:tc>
              <w:tc>
                <w:tcPr>
                  <w:tcW w:w="1087" w:type="pct"/>
                  <w:vAlign w:val="center"/>
                </w:tcPr>
                <w:p w14:paraId="6A9BC6F1">
                  <w:pPr>
                    <w:adjustRightInd/>
                    <w:snapToGrid/>
                    <w:spacing w:line="240" w:lineRule="auto"/>
                    <w:ind w:firstLine="0" w:firstLineChars="0"/>
                    <w:jc w:val="center"/>
                    <w:rPr>
                      <w:rFonts w:cs="Times New Roman"/>
                      <w:sz w:val="21"/>
                      <w:szCs w:val="21"/>
                    </w:rPr>
                  </w:pPr>
                  <w:r>
                    <w:rPr>
                      <w:rFonts w:cs="Times New Roman"/>
                      <w:sz w:val="21"/>
                      <w:szCs w:val="21"/>
                    </w:rPr>
                    <w:t xml:space="preserve">33435336.32 </w:t>
                  </w:r>
                </w:p>
              </w:tc>
            </w:tr>
            <w:tr w14:paraId="0F59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3E7B37E7">
                  <w:pPr>
                    <w:adjustRightInd/>
                    <w:snapToGrid/>
                    <w:spacing w:line="240" w:lineRule="auto"/>
                    <w:ind w:firstLine="0" w:firstLineChars="0"/>
                    <w:jc w:val="center"/>
                    <w:rPr>
                      <w:rFonts w:cs="Times New Roman"/>
                      <w:sz w:val="21"/>
                      <w:szCs w:val="21"/>
                    </w:rPr>
                  </w:pPr>
                  <w:r>
                    <w:rPr>
                      <w:rFonts w:cs="Times New Roman"/>
                      <w:sz w:val="21"/>
                      <w:szCs w:val="21"/>
                    </w:rPr>
                    <w:t>6</w:t>
                  </w:r>
                </w:p>
              </w:tc>
              <w:tc>
                <w:tcPr>
                  <w:tcW w:w="1223" w:type="pct"/>
                  <w:vAlign w:val="center"/>
                </w:tcPr>
                <w:p w14:paraId="6BEDACB0">
                  <w:pPr>
                    <w:adjustRightInd/>
                    <w:snapToGrid/>
                    <w:spacing w:line="240" w:lineRule="auto"/>
                    <w:ind w:firstLine="0" w:firstLineChars="0"/>
                    <w:jc w:val="center"/>
                    <w:rPr>
                      <w:rFonts w:cs="Times New Roman"/>
                      <w:sz w:val="21"/>
                      <w:szCs w:val="21"/>
                    </w:rPr>
                  </w:pPr>
                  <w:r>
                    <w:rPr>
                      <w:rFonts w:cs="Times New Roman"/>
                      <w:sz w:val="21"/>
                      <w:szCs w:val="21"/>
                    </w:rPr>
                    <w:t xml:space="preserve">98.2150 </w:t>
                  </w:r>
                </w:p>
              </w:tc>
              <w:tc>
                <w:tcPr>
                  <w:tcW w:w="1186" w:type="pct"/>
                  <w:vAlign w:val="center"/>
                </w:tcPr>
                <w:p w14:paraId="798A2831">
                  <w:pPr>
                    <w:adjustRightInd/>
                    <w:snapToGrid/>
                    <w:spacing w:line="240" w:lineRule="auto"/>
                    <w:ind w:firstLine="0" w:firstLineChars="0"/>
                    <w:jc w:val="center"/>
                    <w:rPr>
                      <w:rFonts w:cs="Times New Roman"/>
                      <w:sz w:val="21"/>
                      <w:szCs w:val="21"/>
                    </w:rPr>
                  </w:pPr>
                  <w:r>
                    <w:rPr>
                      <w:rFonts w:cs="Times New Roman"/>
                      <w:sz w:val="21"/>
                      <w:szCs w:val="21"/>
                    </w:rPr>
                    <w:t xml:space="preserve">24.0835 </w:t>
                  </w:r>
                </w:p>
              </w:tc>
              <w:tc>
                <w:tcPr>
                  <w:tcW w:w="988" w:type="pct"/>
                  <w:vAlign w:val="center"/>
                </w:tcPr>
                <w:p w14:paraId="7669D78D">
                  <w:pPr>
                    <w:adjustRightInd/>
                    <w:snapToGrid/>
                    <w:spacing w:line="240" w:lineRule="auto"/>
                    <w:ind w:firstLine="0" w:firstLineChars="0"/>
                    <w:jc w:val="center"/>
                    <w:rPr>
                      <w:rFonts w:cs="Times New Roman"/>
                      <w:sz w:val="21"/>
                      <w:szCs w:val="21"/>
                    </w:rPr>
                  </w:pPr>
                  <w:r>
                    <w:rPr>
                      <w:rFonts w:cs="Times New Roman"/>
                      <w:sz w:val="21"/>
                      <w:szCs w:val="21"/>
                    </w:rPr>
                    <w:t xml:space="preserve">2671281.43 </w:t>
                  </w:r>
                </w:p>
              </w:tc>
              <w:tc>
                <w:tcPr>
                  <w:tcW w:w="1087" w:type="pct"/>
                  <w:vAlign w:val="center"/>
                </w:tcPr>
                <w:p w14:paraId="304551AC">
                  <w:pPr>
                    <w:adjustRightInd/>
                    <w:snapToGrid/>
                    <w:spacing w:line="240" w:lineRule="auto"/>
                    <w:ind w:firstLine="0" w:firstLineChars="0"/>
                    <w:jc w:val="center"/>
                    <w:rPr>
                      <w:rFonts w:cs="Times New Roman"/>
                      <w:sz w:val="21"/>
                      <w:szCs w:val="21"/>
                    </w:rPr>
                  </w:pPr>
                  <w:r>
                    <w:rPr>
                      <w:rFonts w:cs="Times New Roman"/>
                      <w:sz w:val="21"/>
                      <w:szCs w:val="21"/>
                    </w:rPr>
                    <w:t xml:space="preserve">33435345.40 </w:t>
                  </w:r>
                </w:p>
              </w:tc>
            </w:tr>
            <w:tr w14:paraId="1769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6FDE52C8">
                  <w:pPr>
                    <w:adjustRightInd/>
                    <w:snapToGrid/>
                    <w:spacing w:line="240" w:lineRule="auto"/>
                    <w:ind w:firstLine="0" w:firstLineChars="0"/>
                    <w:jc w:val="center"/>
                    <w:rPr>
                      <w:rFonts w:cs="Times New Roman"/>
                      <w:sz w:val="21"/>
                      <w:szCs w:val="21"/>
                    </w:rPr>
                  </w:pPr>
                  <w:r>
                    <w:rPr>
                      <w:rFonts w:cs="Times New Roman"/>
                      <w:sz w:val="21"/>
                      <w:szCs w:val="21"/>
                    </w:rPr>
                    <w:t>7</w:t>
                  </w:r>
                </w:p>
              </w:tc>
              <w:tc>
                <w:tcPr>
                  <w:tcW w:w="1223" w:type="pct"/>
                  <w:vAlign w:val="center"/>
                </w:tcPr>
                <w:p w14:paraId="3195B4AD">
                  <w:pPr>
                    <w:adjustRightInd/>
                    <w:snapToGrid/>
                    <w:spacing w:line="240" w:lineRule="auto"/>
                    <w:ind w:firstLine="0" w:firstLineChars="0"/>
                    <w:jc w:val="center"/>
                    <w:rPr>
                      <w:rFonts w:cs="Times New Roman"/>
                      <w:sz w:val="21"/>
                      <w:szCs w:val="21"/>
                    </w:rPr>
                  </w:pPr>
                  <w:r>
                    <w:rPr>
                      <w:rFonts w:cs="Times New Roman"/>
                      <w:sz w:val="21"/>
                      <w:szCs w:val="21"/>
                    </w:rPr>
                    <w:t xml:space="preserve">98.2435 </w:t>
                  </w:r>
                </w:p>
              </w:tc>
              <w:tc>
                <w:tcPr>
                  <w:tcW w:w="1186" w:type="pct"/>
                  <w:vAlign w:val="center"/>
                </w:tcPr>
                <w:p w14:paraId="6639E757">
                  <w:pPr>
                    <w:adjustRightInd/>
                    <w:snapToGrid/>
                    <w:spacing w:line="240" w:lineRule="auto"/>
                    <w:ind w:firstLine="0" w:firstLineChars="0"/>
                    <w:jc w:val="center"/>
                    <w:rPr>
                      <w:rFonts w:cs="Times New Roman"/>
                      <w:sz w:val="21"/>
                      <w:szCs w:val="21"/>
                    </w:rPr>
                  </w:pPr>
                  <w:r>
                    <w:rPr>
                      <w:rFonts w:cs="Times New Roman"/>
                      <w:sz w:val="21"/>
                      <w:szCs w:val="21"/>
                    </w:rPr>
                    <w:t xml:space="preserve">24.0835 </w:t>
                  </w:r>
                </w:p>
              </w:tc>
              <w:tc>
                <w:tcPr>
                  <w:tcW w:w="988" w:type="pct"/>
                  <w:vAlign w:val="center"/>
                </w:tcPr>
                <w:p w14:paraId="07061A31">
                  <w:pPr>
                    <w:adjustRightInd/>
                    <w:snapToGrid/>
                    <w:spacing w:line="240" w:lineRule="auto"/>
                    <w:ind w:firstLine="0" w:firstLineChars="0"/>
                    <w:jc w:val="center"/>
                    <w:rPr>
                      <w:rFonts w:cs="Times New Roman"/>
                      <w:sz w:val="21"/>
                      <w:szCs w:val="21"/>
                    </w:rPr>
                  </w:pPr>
                  <w:r>
                    <w:rPr>
                      <w:rFonts w:cs="Times New Roman"/>
                      <w:sz w:val="21"/>
                      <w:szCs w:val="21"/>
                    </w:rPr>
                    <w:t xml:space="preserve">2671261.03 </w:t>
                  </w:r>
                </w:p>
              </w:tc>
              <w:tc>
                <w:tcPr>
                  <w:tcW w:w="1087" w:type="pct"/>
                  <w:vAlign w:val="center"/>
                </w:tcPr>
                <w:p w14:paraId="300116C4">
                  <w:pPr>
                    <w:adjustRightInd/>
                    <w:snapToGrid/>
                    <w:spacing w:line="240" w:lineRule="auto"/>
                    <w:ind w:firstLine="0" w:firstLineChars="0"/>
                    <w:jc w:val="center"/>
                    <w:rPr>
                      <w:rFonts w:cs="Times New Roman"/>
                      <w:sz w:val="21"/>
                      <w:szCs w:val="21"/>
                    </w:rPr>
                  </w:pPr>
                  <w:r>
                    <w:rPr>
                      <w:rFonts w:cs="Times New Roman"/>
                      <w:sz w:val="21"/>
                      <w:szCs w:val="21"/>
                    </w:rPr>
                    <w:t xml:space="preserve">33440004.03 </w:t>
                  </w:r>
                </w:p>
              </w:tc>
            </w:tr>
            <w:tr w14:paraId="3DB0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23182E8F">
                  <w:pPr>
                    <w:adjustRightInd/>
                    <w:snapToGrid/>
                    <w:spacing w:line="240" w:lineRule="auto"/>
                    <w:ind w:firstLine="0" w:firstLineChars="0"/>
                    <w:jc w:val="center"/>
                    <w:rPr>
                      <w:rFonts w:cs="Times New Roman"/>
                      <w:sz w:val="21"/>
                      <w:szCs w:val="21"/>
                    </w:rPr>
                  </w:pPr>
                  <w:r>
                    <w:rPr>
                      <w:rFonts w:cs="Times New Roman"/>
                      <w:sz w:val="21"/>
                      <w:szCs w:val="21"/>
                    </w:rPr>
                    <w:t>8</w:t>
                  </w:r>
                </w:p>
              </w:tc>
              <w:tc>
                <w:tcPr>
                  <w:tcW w:w="1223" w:type="pct"/>
                  <w:vAlign w:val="center"/>
                </w:tcPr>
                <w:p w14:paraId="59DB8658">
                  <w:pPr>
                    <w:adjustRightInd/>
                    <w:snapToGrid/>
                    <w:spacing w:line="240" w:lineRule="auto"/>
                    <w:ind w:firstLine="0" w:firstLineChars="0"/>
                    <w:jc w:val="center"/>
                    <w:rPr>
                      <w:rFonts w:cs="Times New Roman"/>
                      <w:sz w:val="21"/>
                      <w:szCs w:val="21"/>
                    </w:rPr>
                  </w:pPr>
                  <w:r>
                    <w:rPr>
                      <w:rFonts w:cs="Times New Roman"/>
                      <w:sz w:val="21"/>
                      <w:szCs w:val="21"/>
                    </w:rPr>
                    <w:t xml:space="preserve">98.2435 </w:t>
                  </w:r>
                </w:p>
              </w:tc>
              <w:tc>
                <w:tcPr>
                  <w:tcW w:w="1186" w:type="pct"/>
                  <w:vAlign w:val="center"/>
                </w:tcPr>
                <w:p w14:paraId="4F8E20F9">
                  <w:pPr>
                    <w:adjustRightInd/>
                    <w:snapToGrid/>
                    <w:spacing w:line="240" w:lineRule="auto"/>
                    <w:ind w:firstLine="0" w:firstLineChars="0"/>
                    <w:jc w:val="center"/>
                    <w:rPr>
                      <w:rFonts w:cs="Times New Roman"/>
                      <w:sz w:val="21"/>
                      <w:szCs w:val="21"/>
                    </w:rPr>
                  </w:pPr>
                  <w:r>
                    <w:rPr>
                      <w:rFonts w:cs="Times New Roman"/>
                      <w:sz w:val="21"/>
                      <w:szCs w:val="21"/>
                    </w:rPr>
                    <w:t xml:space="preserve">24.0925 </w:t>
                  </w:r>
                </w:p>
              </w:tc>
              <w:tc>
                <w:tcPr>
                  <w:tcW w:w="988" w:type="pct"/>
                  <w:vAlign w:val="center"/>
                </w:tcPr>
                <w:p w14:paraId="548A0C01">
                  <w:pPr>
                    <w:adjustRightInd/>
                    <w:snapToGrid/>
                    <w:spacing w:line="240" w:lineRule="auto"/>
                    <w:ind w:firstLine="0" w:firstLineChars="0"/>
                    <w:jc w:val="center"/>
                    <w:rPr>
                      <w:rFonts w:cs="Times New Roman"/>
                      <w:sz w:val="21"/>
                      <w:szCs w:val="21"/>
                    </w:rPr>
                  </w:pPr>
                  <w:r>
                    <w:rPr>
                      <w:rFonts w:cs="Times New Roman"/>
                      <w:sz w:val="21"/>
                      <w:szCs w:val="21"/>
                    </w:rPr>
                    <w:t xml:space="preserve">2672799.43 </w:t>
                  </w:r>
                </w:p>
              </w:tc>
              <w:tc>
                <w:tcPr>
                  <w:tcW w:w="1087" w:type="pct"/>
                  <w:vAlign w:val="center"/>
                </w:tcPr>
                <w:p w14:paraId="4D6D837A">
                  <w:pPr>
                    <w:adjustRightInd/>
                    <w:snapToGrid/>
                    <w:spacing w:line="240" w:lineRule="auto"/>
                    <w:ind w:firstLine="0" w:firstLineChars="0"/>
                    <w:jc w:val="center"/>
                    <w:rPr>
                      <w:rFonts w:cs="Times New Roman"/>
                      <w:sz w:val="21"/>
                      <w:szCs w:val="21"/>
                    </w:rPr>
                  </w:pPr>
                  <w:r>
                    <w:rPr>
                      <w:rFonts w:cs="Times New Roman"/>
                      <w:sz w:val="21"/>
                      <w:szCs w:val="21"/>
                    </w:rPr>
                    <w:t xml:space="preserve">33440010.51 </w:t>
                  </w:r>
                </w:p>
              </w:tc>
            </w:tr>
            <w:tr w14:paraId="3E74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7" w:type="pct"/>
                  <w:vAlign w:val="center"/>
                </w:tcPr>
                <w:p w14:paraId="4D0ABDFB">
                  <w:pPr>
                    <w:adjustRightInd/>
                    <w:snapToGrid/>
                    <w:spacing w:line="240" w:lineRule="auto"/>
                    <w:ind w:firstLine="0" w:firstLineChars="0"/>
                    <w:jc w:val="center"/>
                    <w:rPr>
                      <w:rFonts w:cs="Times New Roman"/>
                      <w:sz w:val="21"/>
                      <w:szCs w:val="21"/>
                    </w:rPr>
                  </w:pPr>
                  <w:r>
                    <w:rPr>
                      <w:rFonts w:cs="Times New Roman"/>
                      <w:sz w:val="21"/>
                      <w:szCs w:val="21"/>
                    </w:rPr>
                    <w:t>9</w:t>
                  </w:r>
                </w:p>
              </w:tc>
              <w:tc>
                <w:tcPr>
                  <w:tcW w:w="1223" w:type="pct"/>
                  <w:vAlign w:val="center"/>
                </w:tcPr>
                <w:p w14:paraId="55A91F33">
                  <w:pPr>
                    <w:adjustRightInd/>
                    <w:snapToGrid/>
                    <w:spacing w:line="240" w:lineRule="auto"/>
                    <w:ind w:firstLine="0" w:firstLineChars="0"/>
                    <w:jc w:val="center"/>
                    <w:rPr>
                      <w:rFonts w:cs="Times New Roman"/>
                      <w:sz w:val="21"/>
                      <w:szCs w:val="21"/>
                    </w:rPr>
                  </w:pPr>
                  <w:r>
                    <w:rPr>
                      <w:rFonts w:cs="Times New Roman"/>
                      <w:sz w:val="21"/>
                      <w:szCs w:val="21"/>
                    </w:rPr>
                    <w:t xml:space="preserve">98.2604 </w:t>
                  </w:r>
                </w:p>
              </w:tc>
              <w:tc>
                <w:tcPr>
                  <w:tcW w:w="1186" w:type="pct"/>
                  <w:vAlign w:val="center"/>
                </w:tcPr>
                <w:p w14:paraId="7FBBB9AA">
                  <w:pPr>
                    <w:adjustRightInd/>
                    <w:snapToGrid/>
                    <w:spacing w:line="240" w:lineRule="auto"/>
                    <w:ind w:firstLine="0" w:firstLineChars="0"/>
                    <w:jc w:val="center"/>
                    <w:rPr>
                      <w:rFonts w:cs="Times New Roman"/>
                      <w:sz w:val="21"/>
                      <w:szCs w:val="21"/>
                    </w:rPr>
                  </w:pPr>
                  <w:r>
                    <w:rPr>
                      <w:rFonts w:cs="Times New Roman"/>
                      <w:sz w:val="21"/>
                      <w:szCs w:val="21"/>
                    </w:rPr>
                    <w:t xml:space="preserve">24.0925 </w:t>
                  </w:r>
                </w:p>
              </w:tc>
              <w:tc>
                <w:tcPr>
                  <w:tcW w:w="988" w:type="pct"/>
                  <w:vAlign w:val="center"/>
                </w:tcPr>
                <w:p w14:paraId="0F817707">
                  <w:pPr>
                    <w:adjustRightInd/>
                    <w:snapToGrid/>
                    <w:spacing w:line="240" w:lineRule="auto"/>
                    <w:ind w:firstLine="0" w:firstLineChars="0"/>
                    <w:jc w:val="center"/>
                    <w:rPr>
                      <w:rFonts w:cs="Times New Roman"/>
                      <w:sz w:val="21"/>
                      <w:szCs w:val="21"/>
                    </w:rPr>
                  </w:pPr>
                  <w:r>
                    <w:rPr>
                      <w:rFonts w:cs="Times New Roman"/>
                      <w:sz w:val="21"/>
                      <w:szCs w:val="21"/>
                    </w:rPr>
                    <w:t xml:space="preserve">2672789.06 </w:t>
                  </w:r>
                </w:p>
              </w:tc>
              <w:tc>
                <w:tcPr>
                  <w:tcW w:w="1087" w:type="pct"/>
                  <w:vAlign w:val="center"/>
                </w:tcPr>
                <w:p w14:paraId="53D3ECE8">
                  <w:pPr>
                    <w:adjustRightInd/>
                    <w:snapToGrid/>
                    <w:spacing w:line="240" w:lineRule="auto"/>
                    <w:ind w:firstLine="0" w:firstLineChars="0"/>
                    <w:jc w:val="center"/>
                    <w:rPr>
                      <w:rFonts w:cs="Times New Roman"/>
                      <w:sz w:val="21"/>
                      <w:szCs w:val="21"/>
                    </w:rPr>
                  </w:pPr>
                  <w:r>
                    <w:rPr>
                      <w:rFonts w:cs="Times New Roman"/>
                      <w:sz w:val="21"/>
                      <w:szCs w:val="21"/>
                    </w:rPr>
                    <w:t xml:space="preserve">33442523.07 </w:t>
                  </w:r>
                </w:p>
              </w:tc>
            </w:tr>
            <w:tr w14:paraId="6B1C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000" w:type="pct"/>
                  <w:gridSpan w:val="5"/>
                  <w:vAlign w:val="center"/>
                </w:tcPr>
                <w:p w14:paraId="158210E5">
                  <w:pPr>
                    <w:adjustRightInd/>
                    <w:snapToGrid/>
                    <w:spacing w:line="240" w:lineRule="auto"/>
                    <w:ind w:firstLine="0" w:firstLineChars="0"/>
                    <w:jc w:val="center"/>
                    <w:rPr>
                      <w:rFonts w:cs="Times New Roman"/>
                      <w:sz w:val="21"/>
                      <w:szCs w:val="21"/>
                    </w:rPr>
                  </w:pPr>
                  <w:r>
                    <w:rPr>
                      <w:rFonts w:cs="Times New Roman"/>
                      <w:sz w:val="21"/>
                      <w:szCs w:val="21"/>
                    </w:rPr>
                    <w:t>勘查区面积：32.19 平方公里</w:t>
                  </w:r>
                </w:p>
              </w:tc>
            </w:tr>
          </w:tbl>
          <w:p w14:paraId="440D66C6">
            <w:pPr>
              <w:spacing w:before="156" w:beforeLines="50"/>
              <w:ind w:firstLine="482"/>
              <w:rPr>
                <w:rFonts w:eastAsia="宋体"/>
                <w:b/>
              </w:rPr>
            </w:pPr>
            <w:r>
              <w:rPr>
                <w:rFonts w:hint="eastAsia" w:eastAsia="宋体"/>
                <w:b/>
              </w:rPr>
              <w:t>5、矿（化）体地质特征</w:t>
            </w:r>
          </w:p>
          <w:p w14:paraId="61B75AC0">
            <w:pPr>
              <w:ind w:firstLine="482"/>
              <w:rPr>
                <w:rFonts w:eastAsia="宋体"/>
                <w:b/>
              </w:rPr>
            </w:pPr>
            <w:r>
              <w:rPr>
                <w:rFonts w:hint="eastAsia" w:eastAsia="宋体"/>
                <w:b/>
              </w:rPr>
              <w:t>（1）矿（化）体特征</w:t>
            </w:r>
          </w:p>
          <w:p w14:paraId="19FDE6BC">
            <w:pPr>
              <w:ind w:firstLine="480"/>
              <w:rPr>
                <w:rFonts w:eastAsia="宋体"/>
              </w:rPr>
            </w:pPr>
            <w:r>
              <w:rPr>
                <w:rFonts w:hint="eastAsia" w:eastAsia="宋体"/>
              </w:rPr>
              <w:t>2013年4月18日—4月26日，云南省地质工程勘查总公司成立踏查组一行4人对下邦瓦铜多金属矿区进行野外踏查，对区内地层、构造及岩浆岩等成矿地质条件进行了全面考察，在矿区中部（7号拐点）发现一矿化蚀变带，并取样3件（DZ13号地质点取两件基本分析样，JK12取一件光谱分析样），化验结果如下：</w:t>
            </w:r>
          </w:p>
          <w:p w14:paraId="624A7855">
            <w:pPr>
              <w:spacing w:line="240" w:lineRule="auto"/>
              <w:ind w:firstLine="0" w:firstLineChars="0"/>
              <w:jc w:val="center"/>
              <w:rPr>
                <w:rFonts w:cs="Times New Roman"/>
                <w:b/>
                <w:szCs w:val="24"/>
              </w:rPr>
            </w:pPr>
            <w:r>
              <w:rPr>
                <w:rFonts w:cs="Times New Roman"/>
                <w:b/>
                <w:szCs w:val="24"/>
              </w:rPr>
              <w:t>表</w:t>
            </w:r>
            <w:r>
              <w:rPr>
                <w:rFonts w:hint="eastAsia" w:cs="Times New Roman"/>
                <w:b/>
                <w:szCs w:val="24"/>
              </w:rPr>
              <w:t>1</w:t>
            </w:r>
            <w:r>
              <w:rPr>
                <w:rFonts w:cs="Times New Roman"/>
                <w:b/>
                <w:szCs w:val="24"/>
              </w:rPr>
              <w:t>-</w:t>
            </w:r>
            <w:r>
              <w:rPr>
                <w:rFonts w:hint="eastAsia" w:cs="Times New Roman"/>
                <w:b/>
                <w:szCs w:val="24"/>
              </w:rPr>
              <w:t>2</w:t>
            </w:r>
            <w:r>
              <w:rPr>
                <w:rFonts w:cs="Times New Roman"/>
                <w:b/>
                <w:szCs w:val="24"/>
              </w:rPr>
              <w:t xml:space="preserve">   打块采样化验结果表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078"/>
              <w:gridCol w:w="1372"/>
              <w:gridCol w:w="1372"/>
              <w:gridCol w:w="1010"/>
              <w:gridCol w:w="1062"/>
              <w:gridCol w:w="1062"/>
              <w:gridCol w:w="1062"/>
            </w:tblGrid>
            <w:tr w14:paraId="6A6E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4" w:type="pct"/>
                  <w:shd w:val="clear" w:color="auto" w:fill="auto"/>
                  <w:vAlign w:val="center"/>
                </w:tcPr>
                <w:p w14:paraId="1958880F">
                  <w:pPr>
                    <w:adjustRightInd/>
                    <w:snapToGrid/>
                    <w:spacing w:line="240" w:lineRule="auto"/>
                    <w:ind w:firstLine="0" w:firstLineChars="0"/>
                    <w:jc w:val="center"/>
                    <w:rPr>
                      <w:rFonts w:cs="Times New Roman"/>
                      <w:sz w:val="21"/>
                      <w:szCs w:val="21"/>
                    </w:rPr>
                  </w:pPr>
                  <w:r>
                    <w:rPr>
                      <w:rFonts w:cs="Times New Roman"/>
                      <w:sz w:val="21"/>
                      <w:szCs w:val="21"/>
                    </w:rPr>
                    <w:t>地质点编号</w:t>
                  </w:r>
                </w:p>
              </w:tc>
              <w:tc>
                <w:tcPr>
                  <w:tcW w:w="563" w:type="pct"/>
                  <w:vAlign w:val="center"/>
                </w:tcPr>
                <w:p w14:paraId="77A01C47">
                  <w:pPr>
                    <w:adjustRightInd/>
                    <w:snapToGrid/>
                    <w:spacing w:line="240" w:lineRule="auto"/>
                    <w:ind w:firstLine="0" w:firstLineChars="0"/>
                    <w:jc w:val="center"/>
                    <w:rPr>
                      <w:rFonts w:cs="Times New Roman"/>
                      <w:sz w:val="21"/>
                      <w:szCs w:val="21"/>
                    </w:rPr>
                  </w:pPr>
                  <w:r>
                    <w:rPr>
                      <w:rFonts w:cs="Times New Roman"/>
                      <w:sz w:val="21"/>
                      <w:szCs w:val="21"/>
                    </w:rPr>
                    <w:t>样号</w:t>
                  </w:r>
                </w:p>
              </w:tc>
              <w:tc>
                <w:tcPr>
                  <w:tcW w:w="716" w:type="pct"/>
                  <w:shd w:val="clear" w:color="auto" w:fill="auto"/>
                  <w:vAlign w:val="center"/>
                </w:tcPr>
                <w:p w14:paraId="042713A3">
                  <w:pPr>
                    <w:adjustRightInd/>
                    <w:snapToGrid/>
                    <w:spacing w:line="240" w:lineRule="auto"/>
                    <w:ind w:firstLine="0" w:firstLineChars="0"/>
                    <w:jc w:val="center"/>
                    <w:rPr>
                      <w:rFonts w:cs="Times New Roman"/>
                      <w:sz w:val="21"/>
                      <w:szCs w:val="21"/>
                    </w:rPr>
                  </w:pPr>
                  <w:r>
                    <w:rPr>
                      <w:rFonts w:cs="Times New Roman"/>
                      <w:sz w:val="21"/>
                      <w:szCs w:val="21"/>
                    </w:rPr>
                    <w:t>Au*10</w:t>
                  </w:r>
                  <w:r>
                    <w:rPr>
                      <w:rFonts w:cs="Times New Roman"/>
                      <w:sz w:val="21"/>
                      <w:szCs w:val="21"/>
                      <w:vertAlign w:val="superscript"/>
                    </w:rPr>
                    <w:t>-6</w:t>
                  </w:r>
                </w:p>
              </w:tc>
              <w:tc>
                <w:tcPr>
                  <w:tcW w:w="716" w:type="pct"/>
                  <w:shd w:val="clear" w:color="auto" w:fill="auto"/>
                  <w:vAlign w:val="center"/>
                </w:tcPr>
                <w:p w14:paraId="4CC31A07">
                  <w:pPr>
                    <w:adjustRightInd/>
                    <w:snapToGrid/>
                    <w:spacing w:line="240" w:lineRule="auto"/>
                    <w:ind w:firstLine="0" w:firstLineChars="0"/>
                    <w:jc w:val="center"/>
                    <w:rPr>
                      <w:rFonts w:cs="Times New Roman"/>
                      <w:sz w:val="21"/>
                      <w:szCs w:val="21"/>
                    </w:rPr>
                  </w:pPr>
                  <w:r>
                    <w:rPr>
                      <w:rFonts w:cs="Times New Roman"/>
                      <w:sz w:val="21"/>
                      <w:szCs w:val="21"/>
                    </w:rPr>
                    <w:t>Ag*10</w:t>
                  </w:r>
                  <w:r>
                    <w:rPr>
                      <w:rFonts w:cs="Times New Roman"/>
                      <w:sz w:val="21"/>
                      <w:szCs w:val="21"/>
                      <w:vertAlign w:val="superscript"/>
                    </w:rPr>
                    <w:t>-6</w:t>
                  </w:r>
                </w:p>
              </w:tc>
              <w:tc>
                <w:tcPr>
                  <w:tcW w:w="527" w:type="pct"/>
                  <w:shd w:val="clear" w:color="auto" w:fill="auto"/>
                  <w:vAlign w:val="center"/>
                </w:tcPr>
                <w:p w14:paraId="7BE5F1E8">
                  <w:pPr>
                    <w:adjustRightInd/>
                    <w:snapToGrid/>
                    <w:spacing w:line="240" w:lineRule="auto"/>
                    <w:ind w:firstLine="0" w:firstLineChars="0"/>
                    <w:jc w:val="center"/>
                    <w:rPr>
                      <w:rFonts w:cs="Times New Roman"/>
                      <w:sz w:val="21"/>
                      <w:szCs w:val="21"/>
                    </w:rPr>
                  </w:pPr>
                  <w:r>
                    <w:rPr>
                      <w:rFonts w:cs="Times New Roman"/>
                      <w:sz w:val="21"/>
                      <w:szCs w:val="21"/>
                    </w:rPr>
                    <w:t>Pb(%)</w:t>
                  </w:r>
                </w:p>
              </w:tc>
              <w:tc>
                <w:tcPr>
                  <w:tcW w:w="554" w:type="pct"/>
                  <w:shd w:val="clear" w:color="auto" w:fill="auto"/>
                  <w:vAlign w:val="center"/>
                </w:tcPr>
                <w:p w14:paraId="630B7D2B">
                  <w:pPr>
                    <w:adjustRightInd/>
                    <w:snapToGrid/>
                    <w:spacing w:line="240" w:lineRule="auto"/>
                    <w:ind w:firstLine="0" w:firstLineChars="0"/>
                    <w:jc w:val="center"/>
                    <w:rPr>
                      <w:rFonts w:cs="Times New Roman"/>
                      <w:sz w:val="21"/>
                      <w:szCs w:val="21"/>
                    </w:rPr>
                  </w:pPr>
                  <w:r>
                    <w:rPr>
                      <w:rFonts w:cs="Times New Roman"/>
                      <w:sz w:val="21"/>
                      <w:szCs w:val="21"/>
                    </w:rPr>
                    <w:t>Zn(%)</w:t>
                  </w:r>
                </w:p>
              </w:tc>
              <w:tc>
                <w:tcPr>
                  <w:tcW w:w="554" w:type="pct"/>
                  <w:shd w:val="clear" w:color="auto" w:fill="auto"/>
                  <w:vAlign w:val="center"/>
                </w:tcPr>
                <w:p w14:paraId="540337DD">
                  <w:pPr>
                    <w:adjustRightInd/>
                    <w:snapToGrid/>
                    <w:spacing w:line="240" w:lineRule="auto"/>
                    <w:ind w:firstLine="0" w:firstLineChars="0"/>
                    <w:jc w:val="center"/>
                    <w:rPr>
                      <w:rFonts w:cs="Times New Roman"/>
                      <w:sz w:val="21"/>
                      <w:szCs w:val="21"/>
                    </w:rPr>
                  </w:pPr>
                  <w:r>
                    <w:rPr>
                      <w:rFonts w:cs="Times New Roman"/>
                      <w:sz w:val="21"/>
                      <w:szCs w:val="21"/>
                    </w:rPr>
                    <w:t>Cu(%)</w:t>
                  </w:r>
                </w:p>
              </w:tc>
              <w:tc>
                <w:tcPr>
                  <w:tcW w:w="554" w:type="pct"/>
                  <w:shd w:val="clear" w:color="auto" w:fill="auto"/>
                  <w:vAlign w:val="center"/>
                </w:tcPr>
                <w:p w14:paraId="36BA65D4">
                  <w:pPr>
                    <w:adjustRightInd/>
                    <w:snapToGrid/>
                    <w:spacing w:line="240" w:lineRule="auto"/>
                    <w:ind w:firstLine="0" w:firstLineChars="0"/>
                    <w:jc w:val="center"/>
                    <w:rPr>
                      <w:rFonts w:cs="Times New Roman"/>
                      <w:sz w:val="21"/>
                      <w:szCs w:val="21"/>
                    </w:rPr>
                  </w:pPr>
                  <w:r>
                    <w:rPr>
                      <w:rFonts w:cs="Times New Roman"/>
                      <w:sz w:val="21"/>
                      <w:szCs w:val="21"/>
                    </w:rPr>
                    <w:t>Sb(%)</w:t>
                  </w:r>
                </w:p>
              </w:tc>
            </w:tr>
            <w:tr w14:paraId="4A48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4" w:type="pct"/>
                  <w:vMerge w:val="restart"/>
                  <w:shd w:val="clear" w:color="auto" w:fill="auto"/>
                  <w:vAlign w:val="center"/>
                </w:tcPr>
                <w:p w14:paraId="16A1CC16">
                  <w:pPr>
                    <w:adjustRightInd/>
                    <w:snapToGrid/>
                    <w:spacing w:line="240" w:lineRule="auto"/>
                    <w:ind w:firstLine="0" w:firstLineChars="0"/>
                    <w:jc w:val="center"/>
                    <w:rPr>
                      <w:rFonts w:cs="Times New Roman"/>
                      <w:sz w:val="21"/>
                      <w:szCs w:val="21"/>
                    </w:rPr>
                  </w:pPr>
                  <w:r>
                    <w:rPr>
                      <w:rFonts w:cs="Times New Roman"/>
                      <w:sz w:val="21"/>
                      <w:szCs w:val="21"/>
                    </w:rPr>
                    <w:t>DZ13</w:t>
                  </w:r>
                </w:p>
              </w:tc>
              <w:tc>
                <w:tcPr>
                  <w:tcW w:w="563" w:type="pct"/>
                  <w:vAlign w:val="center"/>
                </w:tcPr>
                <w:p w14:paraId="50699E5D">
                  <w:pPr>
                    <w:adjustRightInd/>
                    <w:snapToGrid/>
                    <w:spacing w:line="240" w:lineRule="auto"/>
                    <w:ind w:firstLine="0" w:firstLineChars="0"/>
                    <w:jc w:val="center"/>
                    <w:rPr>
                      <w:rFonts w:cs="Times New Roman"/>
                      <w:sz w:val="21"/>
                      <w:szCs w:val="21"/>
                    </w:rPr>
                  </w:pPr>
                  <w:r>
                    <w:rPr>
                      <w:rFonts w:cs="Times New Roman"/>
                      <w:sz w:val="21"/>
                      <w:szCs w:val="21"/>
                    </w:rPr>
                    <w:t>JK13</w:t>
                  </w:r>
                </w:p>
              </w:tc>
              <w:tc>
                <w:tcPr>
                  <w:tcW w:w="716" w:type="pct"/>
                  <w:shd w:val="clear" w:color="auto" w:fill="auto"/>
                  <w:vAlign w:val="center"/>
                </w:tcPr>
                <w:p w14:paraId="1305AE80">
                  <w:pPr>
                    <w:adjustRightInd/>
                    <w:snapToGrid/>
                    <w:spacing w:line="240" w:lineRule="auto"/>
                    <w:ind w:firstLine="0" w:firstLineChars="0"/>
                    <w:jc w:val="center"/>
                    <w:rPr>
                      <w:rFonts w:cs="Times New Roman"/>
                      <w:sz w:val="21"/>
                      <w:szCs w:val="21"/>
                    </w:rPr>
                  </w:pPr>
                  <w:r>
                    <w:rPr>
                      <w:rFonts w:cs="Times New Roman"/>
                      <w:sz w:val="21"/>
                      <w:szCs w:val="21"/>
                    </w:rPr>
                    <w:t>＜0.05</w:t>
                  </w:r>
                </w:p>
              </w:tc>
              <w:tc>
                <w:tcPr>
                  <w:tcW w:w="716" w:type="pct"/>
                  <w:shd w:val="clear" w:color="auto" w:fill="auto"/>
                  <w:vAlign w:val="center"/>
                </w:tcPr>
                <w:p w14:paraId="7EA3D715">
                  <w:pPr>
                    <w:adjustRightInd/>
                    <w:snapToGrid/>
                    <w:spacing w:line="240" w:lineRule="auto"/>
                    <w:ind w:firstLine="0" w:firstLineChars="0"/>
                    <w:jc w:val="center"/>
                    <w:rPr>
                      <w:rFonts w:cs="Times New Roman"/>
                      <w:sz w:val="21"/>
                      <w:szCs w:val="21"/>
                    </w:rPr>
                  </w:pPr>
                  <w:r>
                    <w:rPr>
                      <w:rFonts w:cs="Times New Roman"/>
                      <w:sz w:val="21"/>
                      <w:szCs w:val="21"/>
                    </w:rPr>
                    <w:t xml:space="preserve">3.03 </w:t>
                  </w:r>
                </w:p>
              </w:tc>
              <w:tc>
                <w:tcPr>
                  <w:tcW w:w="527" w:type="pct"/>
                  <w:shd w:val="clear" w:color="auto" w:fill="auto"/>
                  <w:vAlign w:val="center"/>
                </w:tcPr>
                <w:p w14:paraId="28A5A73F">
                  <w:pPr>
                    <w:adjustRightInd/>
                    <w:snapToGrid/>
                    <w:spacing w:line="240" w:lineRule="auto"/>
                    <w:ind w:firstLine="0" w:firstLineChars="0"/>
                    <w:jc w:val="center"/>
                    <w:rPr>
                      <w:rFonts w:cs="Times New Roman"/>
                      <w:sz w:val="21"/>
                      <w:szCs w:val="21"/>
                    </w:rPr>
                  </w:pPr>
                  <w:r>
                    <w:rPr>
                      <w:rFonts w:cs="Times New Roman"/>
                      <w:sz w:val="21"/>
                      <w:szCs w:val="21"/>
                    </w:rPr>
                    <w:t xml:space="preserve">0.040 </w:t>
                  </w:r>
                </w:p>
              </w:tc>
              <w:tc>
                <w:tcPr>
                  <w:tcW w:w="554" w:type="pct"/>
                  <w:shd w:val="clear" w:color="auto" w:fill="auto"/>
                  <w:vAlign w:val="center"/>
                </w:tcPr>
                <w:p w14:paraId="324932DB">
                  <w:pPr>
                    <w:adjustRightInd/>
                    <w:snapToGrid/>
                    <w:spacing w:line="240" w:lineRule="auto"/>
                    <w:ind w:firstLine="0" w:firstLineChars="0"/>
                    <w:jc w:val="center"/>
                    <w:rPr>
                      <w:rFonts w:cs="Times New Roman"/>
                      <w:sz w:val="21"/>
                      <w:szCs w:val="21"/>
                    </w:rPr>
                  </w:pPr>
                  <w:r>
                    <w:rPr>
                      <w:rFonts w:cs="Times New Roman"/>
                      <w:sz w:val="21"/>
                      <w:szCs w:val="21"/>
                    </w:rPr>
                    <w:t xml:space="preserve">0.032 </w:t>
                  </w:r>
                </w:p>
              </w:tc>
              <w:tc>
                <w:tcPr>
                  <w:tcW w:w="554" w:type="pct"/>
                  <w:shd w:val="clear" w:color="auto" w:fill="auto"/>
                  <w:vAlign w:val="center"/>
                </w:tcPr>
                <w:p w14:paraId="0744DDD0">
                  <w:pPr>
                    <w:adjustRightInd/>
                    <w:snapToGrid/>
                    <w:spacing w:line="240" w:lineRule="auto"/>
                    <w:ind w:firstLine="0" w:firstLineChars="0"/>
                    <w:jc w:val="center"/>
                    <w:rPr>
                      <w:rFonts w:cs="Times New Roman"/>
                      <w:sz w:val="21"/>
                      <w:szCs w:val="21"/>
                    </w:rPr>
                  </w:pPr>
                  <w:r>
                    <w:rPr>
                      <w:rFonts w:cs="Times New Roman"/>
                      <w:sz w:val="21"/>
                      <w:szCs w:val="21"/>
                    </w:rPr>
                    <w:t xml:space="preserve">0.390 </w:t>
                  </w:r>
                </w:p>
              </w:tc>
              <w:tc>
                <w:tcPr>
                  <w:tcW w:w="554" w:type="pct"/>
                  <w:shd w:val="clear" w:color="auto" w:fill="auto"/>
                  <w:vAlign w:val="center"/>
                </w:tcPr>
                <w:p w14:paraId="1942B127">
                  <w:pPr>
                    <w:adjustRightInd/>
                    <w:snapToGrid/>
                    <w:spacing w:line="240" w:lineRule="auto"/>
                    <w:ind w:firstLine="0" w:firstLineChars="0"/>
                    <w:jc w:val="center"/>
                    <w:rPr>
                      <w:rFonts w:cs="Times New Roman"/>
                      <w:sz w:val="21"/>
                      <w:szCs w:val="21"/>
                    </w:rPr>
                  </w:pPr>
                  <w:r>
                    <w:rPr>
                      <w:rFonts w:cs="Times New Roman"/>
                      <w:sz w:val="21"/>
                      <w:szCs w:val="21"/>
                    </w:rPr>
                    <w:t xml:space="preserve">0.093 </w:t>
                  </w:r>
                </w:p>
              </w:tc>
            </w:tr>
            <w:tr w14:paraId="2F84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4" w:type="pct"/>
                  <w:vMerge w:val="continue"/>
                  <w:shd w:val="clear" w:color="auto" w:fill="auto"/>
                  <w:vAlign w:val="center"/>
                </w:tcPr>
                <w:p w14:paraId="436EC798">
                  <w:pPr>
                    <w:adjustRightInd/>
                    <w:snapToGrid/>
                    <w:spacing w:line="240" w:lineRule="auto"/>
                    <w:ind w:firstLine="0" w:firstLineChars="0"/>
                    <w:jc w:val="center"/>
                    <w:rPr>
                      <w:rFonts w:cs="Times New Roman"/>
                      <w:sz w:val="21"/>
                      <w:szCs w:val="21"/>
                    </w:rPr>
                  </w:pPr>
                </w:p>
              </w:tc>
              <w:tc>
                <w:tcPr>
                  <w:tcW w:w="563" w:type="pct"/>
                  <w:vAlign w:val="center"/>
                </w:tcPr>
                <w:p w14:paraId="28692D0B">
                  <w:pPr>
                    <w:adjustRightInd/>
                    <w:snapToGrid/>
                    <w:spacing w:line="240" w:lineRule="auto"/>
                    <w:ind w:firstLine="0" w:firstLineChars="0"/>
                    <w:jc w:val="center"/>
                    <w:rPr>
                      <w:rFonts w:cs="Times New Roman"/>
                      <w:sz w:val="21"/>
                      <w:szCs w:val="21"/>
                    </w:rPr>
                  </w:pPr>
                  <w:r>
                    <w:rPr>
                      <w:rFonts w:cs="Times New Roman"/>
                      <w:sz w:val="21"/>
                      <w:szCs w:val="21"/>
                    </w:rPr>
                    <w:t>JK14</w:t>
                  </w:r>
                </w:p>
              </w:tc>
              <w:tc>
                <w:tcPr>
                  <w:tcW w:w="716" w:type="pct"/>
                  <w:shd w:val="clear" w:color="auto" w:fill="auto"/>
                  <w:vAlign w:val="center"/>
                </w:tcPr>
                <w:p w14:paraId="7FDEC273">
                  <w:pPr>
                    <w:adjustRightInd/>
                    <w:snapToGrid/>
                    <w:spacing w:line="240" w:lineRule="auto"/>
                    <w:ind w:firstLine="0" w:firstLineChars="0"/>
                    <w:jc w:val="center"/>
                    <w:rPr>
                      <w:rFonts w:cs="Times New Roman"/>
                      <w:sz w:val="21"/>
                      <w:szCs w:val="21"/>
                    </w:rPr>
                  </w:pPr>
                  <w:r>
                    <w:rPr>
                      <w:rFonts w:cs="Times New Roman"/>
                      <w:sz w:val="21"/>
                      <w:szCs w:val="21"/>
                    </w:rPr>
                    <w:t>＜0.05</w:t>
                  </w:r>
                </w:p>
              </w:tc>
              <w:tc>
                <w:tcPr>
                  <w:tcW w:w="716" w:type="pct"/>
                  <w:shd w:val="clear" w:color="auto" w:fill="auto"/>
                  <w:vAlign w:val="center"/>
                </w:tcPr>
                <w:p w14:paraId="52477DEB">
                  <w:pPr>
                    <w:adjustRightInd/>
                    <w:snapToGrid/>
                    <w:spacing w:line="240" w:lineRule="auto"/>
                    <w:ind w:firstLine="0" w:firstLineChars="0"/>
                    <w:jc w:val="center"/>
                    <w:rPr>
                      <w:rFonts w:cs="Times New Roman"/>
                      <w:sz w:val="21"/>
                      <w:szCs w:val="21"/>
                    </w:rPr>
                  </w:pPr>
                  <w:r>
                    <w:rPr>
                      <w:rFonts w:cs="Times New Roman"/>
                      <w:sz w:val="21"/>
                      <w:szCs w:val="21"/>
                    </w:rPr>
                    <w:t xml:space="preserve">7.42 </w:t>
                  </w:r>
                </w:p>
              </w:tc>
              <w:tc>
                <w:tcPr>
                  <w:tcW w:w="527" w:type="pct"/>
                  <w:shd w:val="clear" w:color="auto" w:fill="auto"/>
                  <w:vAlign w:val="center"/>
                </w:tcPr>
                <w:p w14:paraId="0D4BCEE9">
                  <w:pPr>
                    <w:adjustRightInd/>
                    <w:snapToGrid/>
                    <w:spacing w:line="240" w:lineRule="auto"/>
                    <w:ind w:firstLine="0" w:firstLineChars="0"/>
                    <w:jc w:val="center"/>
                    <w:rPr>
                      <w:rFonts w:cs="Times New Roman"/>
                      <w:sz w:val="21"/>
                      <w:szCs w:val="21"/>
                    </w:rPr>
                  </w:pPr>
                  <w:r>
                    <w:rPr>
                      <w:rFonts w:cs="Times New Roman"/>
                      <w:sz w:val="21"/>
                      <w:szCs w:val="21"/>
                    </w:rPr>
                    <w:t>0.730</w:t>
                  </w:r>
                </w:p>
              </w:tc>
              <w:tc>
                <w:tcPr>
                  <w:tcW w:w="554" w:type="pct"/>
                  <w:shd w:val="clear" w:color="auto" w:fill="auto"/>
                  <w:vAlign w:val="center"/>
                </w:tcPr>
                <w:p w14:paraId="357F9DC3">
                  <w:pPr>
                    <w:adjustRightInd/>
                    <w:snapToGrid/>
                    <w:spacing w:line="240" w:lineRule="auto"/>
                    <w:ind w:firstLine="0" w:firstLineChars="0"/>
                    <w:jc w:val="center"/>
                    <w:rPr>
                      <w:rFonts w:cs="Times New Roman"/>
                      <w:sz w:val="21"/>
                      <w:szCs w:val="21"/>
                    </w:rPr>
                  </w:pPr>
                  <w:r>
                    <w:rPr>
                      <w:rFonts w:cs="Times New Roman"/>
                      <w:sz w:val="21"/>
                      <w:szCs w:val="21"/>
                    </w:rPr>
                    <w:t xml:space="preserve">0.029 </w:t>
                  </w:r>
                </w:p>
              </w:tc>
              <w:tc>
                <w:tcPr>
                  <w:tcW w:w="554" w:type="pct"/>
                  <w:shd w:val="clear" w:color="auto" w:fill="auto"/>
                  <w:vAlign w:val="center"/>
                </w:tcPr>
                <w:p w14:paraId="3E4DE5AF">
                  <w:pPr>
                    <w:adjustRightInd/>
                    <w:snapToGrid/>
                    <w:spacing w:line="240" w:lineRule="auto"/>
                    <w:ind w:firstLine="0" w:firstLineChars="0"/>
                    <w:jc w:val="center"/>
                    <w:rPr>
                      <w:rFonts w:cs="Times New Roman"/>
                      <w:sz w:val="21"/>
                      <w:szCs w:val="21"/>
                    </w:rPr>
                  </w:pPr>
                  <w:r>
                    <w:rPr>
                      <w:rFonts w:cs="Times New Roman"/>
                      <w:sz w:val="21"/>
                      <w:szCs w:val="21"/>
                    </w:rPr>
                    <w:t xml:space="preserve">0.524 </w:t>
                  </w:r>
                </w:p>
              </w:tc>
              <w:tc>
                <w:tcPr>
                  <w:tcW w:w="554" w:type="pct"/>
                  <w:shd w:val="clear" w:color="auto" w:fill="auto"/>
                  <w:vAlign w:val="center"/>
                </w:tcPr>
                <w:p w14:paraId="1C57DFD7">
                  <w:pPr>
                    <w:adjustRightInd/>
                    <w:snapToGrid/>
                    <w:spacing w:line="240" w:lineRule="auto"/>
                    <w:ind w:firstLine="0" w:firstLineChars="0"/>
                    <w:jc w:val="center"/>
                    <w:rPr>
                      <w:rFonts w:cs="Times New Roman"/>
                      <w:sz w:val="21"/>
                      <w:szCs w:val="21"/>
                    </w:rPr>
                  </w:pPr>
                  <w:r>
                    <w:rPr>
                      <w:rFonts w:cs="Times New Roman"/>
                      <w:sz w:val="21"/>
                      <w:szCs w:val="21"/>
                    </w:rPr>
                    <w:t xml:space="preserve">0.044 </w:t>
                  </w:r>
                </w:p>
              </w:tc>
            </w:tr>
          </w:tbl>
          <w:p w14:paraId="0F48530B">
            <w:pPr>
              <w:spacing w:line="240" w:lineRule="auto"/>
              <w:ind w:firstLine="0" w:firstLineChars="0"/>
              <w:jc w:val="center"/>
              <w:rPr>
                <w:rFonts w:ascii="宋体" w:hAnsi="宋体" w:eastAsia="宋体" w:cs="Times New Roman"/>
                <w:sz w:val="28"/>
                <w:szCs w:val="30"/>
              </w:rPr>
            </w:pPr>
          </w:p>
          <w:p w14:paraId="542ACA46">
            <w:pPr>
              <w:spacing w:line="240" w:lineRule="auto"/>
              <w:ind w:firstLine="0" w:firstLineChars="0"/>
              <w:jc w:val="center"/>
              <w:rPr>
                <w:rFonts w:cs="Times New Roman"/>
                <w:b/>
                <w:szCs w:val="24"/>
              </w:rPr>
            </w:pPr>
            <w:r>
              <w:rPr>
                <w:rFonts w:hint="eastAsia" w:cs="Times New Roman"/>
                <w:b/>
                <w:szCs w:val="24"/>
              </w:rPr>
              <w:t>表1-3  JK12光谱分析结果表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5"/>
              <w:gridCol w:w="1057"/>
            </w:tblGrid>
            <w:tr w14:paraId="6292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6" w:type="pct"/>
                  <w:shd w:val="clear" w:color="auto" w:fill="auto"/>
                  <w:noWrap/>
                  <w:vAlign w:val="center"/>
                </w:tcPr>
                <w:p w14:paraId="594E0086">
                  <w:pPr>
                    <w:widowControl/>
                    <w:spacing w:line="240" w:lineRule="auto"/>
                    <w:ind w:firstLine="0" w:firstLineChars="0"/>
                    <w:jc w:val="center"/>
                    <w:rPr>
                      <w:rFonts w:cs="Times New Roman"/>
                      <w:kern w:val="0"/>
                      <w:sz w:val="21"/>
                      <w:szCs w:val="21"/>
                    </w:rPr>
                  </w:pPr>
                  <w:r>
                    <w:rPr>
                      <w:rFonts w:cs="Times New Roman"/>
                      <w:kern w:val="0"/>
                      <w:sz w:val="21"/>
                      <w:szCs w:val="21"/>
                    </w:rPr>
                    <w:t>Au</w:t>
                  </w:r>
                </w:p>
                <w:p w14:paraId="60D41B2C">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-9</w:t>
                  </w:r>
                  <w:r>
                    <w:rPr>
                      <w:rFonts w:cs="Times New Roman"/>
                      <w:kern w:val="0"/>
                      <w:sz w:val="21"/>
                      <w:szCs w:val="21"/>
                    </w:rPr>
                    <w:t>）</w:t>
                  </w:r>
                </w:p>
              </w:tc>
              <w:tc>
                <w:tcPr>
                  <w:tcW w:w="556" w:type="pct"/>
                  <w:shd w:val="clear" w:color="auto" w:fill="auto"/>
                  <w:noWrap/>
                  <w:vAlign w:val="center"/>
                </w:tcPr>
                <w:p w14:paraId="6AEE3789">
                  <w:pPr>
                    <w:widowControl/>
                    <w:spacing w:line="240" w:lineRule="auto"/>
                    <w:ind w:firstLine="0" w:firstLineChars="0"/>
                    <w:jc w:val="center"/>
                    <w:rPr>
                      <w:rFonts w:cs="Times New Roman"/>
                      <w:kern w:val="0"/>
                      <w:sz w:val="21"/>
                      <w:szCs w:val="21"/>
                    </w:rPr>
                  </w:pPr>
                  <w:r>
                    <w:rPr>
                      <w:rFonts w:cs="Times New Roman"/>
                      <w:kern w:val="0"/>
                      <w:sz w:val="21"/>
                      <w:szCs w:val="21"/>
                    </w:rPr>
                    <w:t>Ag</w:t>
                  </w:r>
                </w:p>
                <w:p w14:paraId="0A241437">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20AE8C12">
                  <w:pPr>
                    <w:widowControl/>
                    <w:spacing w:line="240" w:lineRule="auto"/>
                    <w:ind w:firstLine="0" w:firstLineChars="0"/>
                    <w:jc w:val="center"/>
                    <w:rPr>
                      <w:rFonts w:cs="Times New Roman"/>
                      <w:kern w:val="0"/>
                      <w:sz w:val="21"/>
                      <w:szCs w:val="21"/>
                    </w:rPr>
                  </w:pPr>
                  <w:r>
                    <w:rPr>
                      <w:rFonts w:cs="Times New Roman"/>
                      <w:kern w:val="0"/>
                      <w:sz w:val="21"/>
                      <w:szCs w:val="21"/>
                    </w:rPr>
                    <w:t>Ba</w:t>
                  </w:r>
                </w:p>
                <w:p w14:paraId="2081B6DB">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6612954B">
                  <w:pPr>
                    <w:widowControl/>
                    <w:spacing w:line="240" w:lineRule="auto"/>
                    <w:ind w:firstLine="0" w:firstLineChars="0"/>
                    <w:jc w:val="center"/>
                    <w:rPr>
                      <w:rFonts w:cs="Times New Roman"/>
                      <w:kern w:val="0"/>
                      <w:sz w:val="21"/>
                      <w:szCs w:val="21"/>
                    </w:rPr>
                  </w:pPr>
                  <w:r>
                    <w:rPr>
                      <w:rFonts w:cs="Times New Roman"/>
                      <w:kern w:val="0"/>
                      <w:sz w:val="21"/>
                      <w:szCs w:val="21"/>
                    </w:rPr>
                    <w:t>Cd</w:t>
                  </w:r>
                </w:p>
                <w:p w14:paraId="5210765D">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627BF922">
                  <w:pPr>
                    <w:widowControl/>
                    <w:spacing w:line="240" w:lineRule="auto"/>
                    <w:ind w:firstLine="0" w:firstLineChars="0"/>
                    <w:jc w:val="center"/>
                    <w:rPr>
                      <w:rFonts w:cs="Times New Roman"/>
                      <w:kern w:val="0"/>
                      <w:sz w:val="21"/>
                      <w:szCs w:val="21"/>
                    </w:rPr>
                  </w:pPr>
                  <w:r>
                    <w:rPr>
                      <w:rFonts w:cs="Times New Roman"/>
                      <w:kern w:val="0"/>
                      <w:sz w:val="21"/>
                      <w:szCs w:val="21"/>
                    </w:rPr>
                    <w:t>Co</w:t>
                  </w:r>
                </w:p>
                <w:p w14:paraId="1456A4E6">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71D1AA9D">
                  <w:pPr>
                    <w:widowControl/>
                    <w:spacing w:line="240" w:lineRule="auto"/>
                    <w:ind w:firstLine="0" w:firstLineChars="0"/>
                    <w:jc w:val="center"/>
                    <w:rPr>
                      <w:rFonts w:cs="Times New Roman"/>
                      <w:kern w:val="0"/>
                      <w:sz w:val="21"/>
                      <w:szCs w:val="21"/>
                    </w:rPr>
                  </w:pPr>
                  <w:r>
                    <w:rPr>
                      <w:rFonts w:cs="Times New Roman"/>
                      <w:kern w:val="0"/>
                      <w:sz w:val="21"/>
                      <w:szCs w:val="21"/>
                    </w:rPr>
                    <w:t>Cr</w:t>
                  </w:r>
                </w:p>
                <w:p w14:paraId="38E6BDE6">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71018B7C">
                  <w:pPr>
                    <w:widowControl/>
                    <w:spacing w:line="240" w:lineRule="auto"/>
                    <w:ind w:firstLine="0" w:firstLineChars="0"/>
                    <w:jc w:val="center"/>
                    <w:rPr>
                      <w:rFonts w:cs="Times New Roman"/>
                      <w:kern w:val="0"/>
                      <w:sz w:val="21"/>
                      <w:szCs w:val="21"/>
                    </w:rPr>
                  </w:pPr>
                  <w:r>
                    <w:rPr>
                      <w:rFonts w:cs="Times New Roman"/>
                      <w:kern w:val="0"/>
                      <w:sz w:val="21"/>
                      <w:szCs w:val="21"/>
                    </w:rPr>
                    <w:t>Cu</w:t>
                  </w:r>
                </w:p>
                <w:p w14:paraId="5DC68FC5">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2EB00EAD">
                  <w:pPr>
                    <w:widowControl/>
                    <w:spacing w:line="240" w:lineRule="auto"/>
                    <w:ind w:firstLine="0" w:firstLineChars="0"/>
                    <w:jc w:val="center"/>
                    <w:rPr>
                      <w:rFonts w:cs="Times New Roman"/>
                      <w:kern w:val="0"/>
                      <w:sz w:val="21"/>
                      <w:szCs w:val="21"/>
                    </w:rPr>
                  </w:pPr>
                  <w:r>
                    <w:rPr>
                      <w:rFonts w:cs="Times New Roman"/>
                      <w:kern w:val="0"/>
                      <w:sz w:val="21"/>
                      <w:szCs w:val="21"/>
                    </w:rPr>
                    <w:t>Mn</w:t>
                  </w:r>
                </w:p>
                <w:p w14:paraId="59C02C06">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2" w:type="pct"/>
                  <w:shd w:val="clear" w:color="auto" w:fill="auto"/>
                  <w:noWrap/>
                  <w:vAlign w:val="center"/>
                </w:tcPr>
                <w:p w14:paraId="31030287">
                  <w:pPr>
                    <w:widowControl/>
                    <w:spacing w:line="240" w:lineRule="auto"/>
                    <w:ind w:firstLine="0" w:firstLineChars="0"/>
                    <w:jc w:val="center"/>
                    <w:rPr>
                      <w:rFonts w:cs="Times New Roman"/>
                      <w:kern w:val="0"/>
                      <w:sz w:val="21"/>
                      <w:szCs w:val="21"/>
                    </w:rPr>
                  </w:pPr>
                  <w:r>
                    <w:rPr>
                      <w:rFonts w:cs="Times New Roman"/>
                      <w:kern w:val="0"/>
                      <w:sz w:val="21"/>
                      <w:szCs w:val="21"/>
                    </w:rPr>
                    <w:t>Mo</w:t>
                  </w:r>
                </w:p>
                <w:p w14:paraId="5F829086">
                  <w:pPr>
                    <w:spacing w:line="240" w:lineRule="auto"/>
                    <w:ind w:firstLine="0" w:firstLineChars="0"/>
                    <w:jc w:val="center"/>
                    <w:rPr>
                      <w:rFonts w:cs="Times New Roman"/>
                      <w:kern w:val="0"/>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r>
            <w:tr w14:paraId="049B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6" w:type="pct"/>
                  <w:shd w:val="clear" w:color="auto" w:fill="auto"/>
                  <w:noWrap/>
                  <w:vAlign w:val="center"/>
                </w:tcPr>
                <w:p w14:paraId="552ECDFE">
                  <w:pPr>
                    <w:widowControl/>
                    <w:spacing w:line="240" w:lineRule="auto"/>
                    <w:ind w:firstLine="0" w:firstLineChars="0"/>
                    <w:jc w:val="center"/>
                    <w:rPr>
                      <w:rFonts w:cs="Times New Roman"/>
                      <w:kern w:val="0"/>
                      <w:sz w:val="21"/>
                      <w:szCs w:val="21"/>
                    </w:rPr>
                  </w:pPr>
                  <w:r>
                    <w:rPr>
                      <w:rFonts w:cs="Times New Roman"/>
                      <w:kern w:val="0"/>
                      <w:sz w:val="21"/>
                      <w:szCs w:val="21"/>
                    </w:rPr>
                    <w:t>77.6</w:t>
                  </w:r>
                </w:p>
              </w:tc>
              <w:tc>
                <w:tcPr>
                  <w:tcW w:w="556" w:type="pct"/>
                  <w:shd w:val="clear" w:color="auto" w:fill="auto"/>
                  <w:noWrap/>
                  <w:vAlign w:val="center"/>
                </w:tcPr>
                <w:p w14:paraId="24294E47">
                  <w:pPr>
                    <w:widowControl/>
                    <w:spacing w:line="240" w:lineRule="auto"/>
                    <w:ind w:firstLine="0" w:firstLineChars="0"/>
                    <w:jc w:val="center"/>
                    <w:rPr>
                      <w:rFonts w:cs="Times New Roman"/>
                      <w:kern w:val="0"/>
                      <w:sz w:val="21"/>
                      <w:szCs w:val="21"/>
                    </w:rPr>
                  </w:pPr>
                  <w:r>
                    <w:rPr>
                      <w:rFonts w:cs="Times New Roman"/>
                      <w:kern w:val="0"/>
                      <w:sz w:val="21"/>
                      <w:szCs w:val="21"/>
                    </w:rPr>
                    <w:t>1.78</w:t>
                  </w:r>
                </w:p>
              </w:tc>
              <w:tc>
                <w:tcPr>
                  <w:tcW w:w="556" w:type="pct"/>
                  <w:shd w:val="clear" w:color="auto" w:fill="auto"/>
                  <w:noWrap/>
                  <w:vAlign w:val="center"/>
                </w:tcPr>
                <w:p w14:paraId="52F87900">
                  <w:pPr>
                    <w:widowControl/>
                    <w:spacing w:line="240" w:lineRule="auto"/>
                    <w:ind w:firstLine="0" w:firstLineChars="0"/>
                    <w:jc w:val="center"/>
                    <w:rPr>
                      <w:rFonts w:cs="Times New Roman"/>
                      <w:kern w:val="0"/>
                      <w:sz w:val="21"/>
                      <w:szCs w:val="21"/>
                    </w:rPr>
                  </w:pPr>
                  <w:r>
                    <w:rPr>
                      <w:rFonts w:cs="Times New Roman"/>
                      <w:kern w:val="0"/>
                      <w:sz w:val="21"/>
                      <w:szCs w:val="21"/>
                    </w:rPr>
                    <w:t>8127</w:t>
                  </w:r>
                </w:p>
              </w:tc>
              <w:tc>
                <w:tcPr>
                  <w:tcW w:w="556" w:type="pct"/>
                  <w:shd w:val="clear" w:color="auto" w:fill="auto"/>
                  <w:noWrap/>
                  <w:vAlign w:val="center"/>
                </w:tcPr>
                <w:p w14:paraId="52862AF6">
                  <w:pPr>
                    <w:widowControl/>
                    <w:spacing w:line="240" w:lineRule="auto"/>
                    <w:ind w:firstLine="0" w:firstLineChars="0"/>
                    <w:jc w:val="center"/>
                    <w:rPr>
                      <w:rFonts w:cs="Times New Roman"/>
                      <w:kern w:val="0"/>
                      <w:sz w:val="21"/>
                      <w:szCs w:val="21"/>
                    </w:rPr>
                  </w:pPr>
                  <w:r>
                    <w:rPr>
                      <w:rFonts w:cs="Times New Roman"/>
                      <w:kern w:val="0"/>
                      <w:sz w:val="21"/>
                      <w:szCs w:val="21"/>
                    </w:rPr>
                    <w:t>0.15</w:t>
                  </w:r>
                </w:p>
              </w:tc>
              <w:tc>
                <w:tcPr>
                  <w:tcW w:w="556" w:type="pct"/>
                  <w:shd w:val="clear" w:color="auto" w:fill="auto"/>
                  <w:noWrap/>
                  <w:vAlign w:val="center"/>
                </w:tcPr>
                <w:p w14:paraId="1C106DE5">
                  <w:pPr>
                    <w:widowControl/>
                    <w:spacing w:line="240" w:lineRule="auto"/>
                    <w:ind w:firstLine="0" w:firstLineChars="0"/>
                    <w:jc w:val="center"/>
                    <w:rPr>
                      <w:rFonts w:cs="Times New Roman"/>
                      <w:kern w:val="0"/>
                      <w:sz w:val="21"/>
                      <w:szCs w:val="21"/>
                    </w:rPr>
                  </w:pPr>
                  <w:r>
                    <w:rPr>
                      <w:rFonts w:cs="Times New Roman"/>
                      <w:kern w:val="0"/>
                      <w:sz w:val="21"/>
                      <w:szCs w:val="21"/>
                    </w:rPr>
                    <w:t>2.87</w:t>
                  </w:r>
                </w:p>
              </w:tc>
              <w:tc>
                <w:tcPr>
                  <w:tcW w:w="556" w:type="pct"/>
                  <w:shd w:val="clear" w:color="auto" w:fill="auto"/>
                  <w:noWrap/>
                  <w:vAlign w:val="center"/>
                </w:tcPr>
                <w:p w14:paraId="6F8B6AD3">
                  <w:pPr>
                    <w:widowControl/>
                    <w:spacing w:line="240" w:lineRule="auto"/>
                    <w:ind w:firstLine="0" w:firstLineChars="0"/>
                    <w:jc w:val="center"/>
                    <w:rPr>
                      <w:rFonts w:cs="Times New Roman"/>
                      <w:kern w:val="0"/>
                      <w:sz w:val="21"/>
                      <w:szCs w:val="21"/>
                    </w:rPr>
                  </w:pPr>
                  <w:r>
                    <w:rPr>
                      <w:rFonts w:cs="Times New Roman"/>
                      <w:kern w:val="0"/>
                      <w:sz w:val="21"/>
                      <w:szCs w:val="21"/>
                    </w:rPr>
                    <w:t>50.2</w:t>
                  </w:r>
                </w:p>
              </w:tc>
              <w:tc>
                <w:tcPr>
                  <w:tcW w:w="556" w:type="pct"/>
                  <w:shd w:val="clear" w:color="auto" w:fill="auto"/>
                  <w:noWrap/>
                  <w:vAlign w:val="center"/>
                </w:tcPr>
                <w:p w14:paraId="77205E35">
                  <w:pPr>
                    <w:widowControl/>
                    <w:spacing w:line="240" w:lineRule="auto"/>
                    <w:ind w:firstLine="0" w:firstLineChars="0"/>
                    <w:jc w:val="center"/>
                    <w:rPr>
                      <w:rFonts w:cs="Times New Roman"/>
                      <w:kern w:val="0"/>
                      <w:sz w:val="21"/>
                      <w:szCs w:val="21"/>
                    </w:rPr>
                  </w:pPr>
                  <w:r>
                    <w:rPr>
                      <w:rFonts w:cs="Times New Roman"/>
                      <w:kern w:val="0"/>
                      <w:sz w:val="21"/>
                      <w:szCs w:val="21"/>
                    </w:rPr>
                    <w:t>232</w:t>
                  </w:r>
                </w:p>
              </w:tc>
              <w:tc>
                <w:tcPr>
                  <w:tcW w:w="556" w:type="pct"/>
                  <w:shd w:val="clear" w:color="auto" w:fill="auto"/>
                  <w:noWrap/>
                  <w:vAlign w:val="center"/>
                </w:tcPr>
                <w:p w14:paraId="139ACF0C">
                  <w:pPr>
                    <w:widowControl/>
                    <w:spacing w:line="240" w:lineRule="auto"/>
                    <w:ind w:firstLine="0" w:firstLineChars="0"/>
                    <w:jc w:val="center"/>
                    <w:rPr>
                      <w:rFonts w:cs="Times New Roman"/>
                      <w:kern w:val="0"/>
                      <w:sz w:val="21"/>
                      <w:szCs w:val="21"/>
                    </w:rPr>
                  </w:pPr>
                  <w:r>
                    <w:rPr>
                      <w:rFonts w:cs="Times New Roman"/>
                      <w:kern w:val="0"/>
                      <w:sz w:val="21"/>
                      <w:szCs w:val="21"/>
                    </w:rPr>
                    <w:t>517</w:t>
                  </w:r>
                </w:p>
              </w:tc>
              <w:tc>
                <w:tcPr>
                  <w:tcW w:w="552" w:type="pct"/>
                  <w:shd w:val="clear" w:color="auto" w:fill="auto"/>
                  <w:noWrap/>
                  <w:vAlign w:val="center"/>
                </w:tcPr>
                <w:p w14:paraId="3DF3D070">
                  <w:pPr>
                    <w:widowControl/>
                    <w:spacing w:line="240" w:lineRule="auto"/>
                    <w:ind w:firstLine="0" w:firstLineChars="0"/>
                    <w:jc w:val="center"/>
                    <w:rPr>
                      <w:rFonts w:cs="Times New Roman"/>
                      <w:kern w:val="0"/>
                      <w:sz w:val="21"/>
                      <w:szCs w:val="21"/>
                    </w:rPr>
                  </w:pPr>
                  <w:r>
                    <w:rPr>
                      <w:rFonts w:cs="Times New Roman"/>
                      <w:kern w:val="0"/>
                      <w:sz w:val="21"/>
                      <w:szCs w:val="21"/>
                    </w:rPr>
                    <w:t>3.46</w:t>
                  </w:r>
                </w:p>
              </w:tc>
            </w:tr>
            <w:tr w14:paraId="3CB5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6" w:type="pct"/>
                  <w:shd w:val="clear" w:color="auto" w:fill="auto"/>
                  <w:noWrap/>
                  <w:vAlign w:val="center"/>
                </w:tcPr>
                <w:p w14:paraId="643FB553">
                  <w:pPr>
                    <w:spacing w:line="240" w:lineRule="auto"/>
                    <w:ind w:firstLine="0" w:firstLineChars="0"/>
                    <w:jc w:val="center"/>
                    <w:rPr>
                      <w:rFonts w:cs="Times New Roman"/>
                      <w:sz w:val="21"/>
                      <w:szCs w:val="21"/>
                    </w:rPr>
                  </w:pPr>
                  <w:r>
                    <w:rPr>
                      <w:rFonts w:cs="Times New Roman"/>
                      <w:sz w:val="21"/>
                      <w:szCs w:val="21"/>
                    </w:rPr>
                    <w:t>Ni</w:t>
                  </w:r>
                </w:p>
                <w:p w14:paraId="4EF773DB">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7993E650">
                  <w:pPr>
                    <w:spacing w:line="240" w:lineRule="auto"/>
                    <w:ind w:firstLine="0" w:firstLineChars="0"/>
                    <w:jc w:val="center"/>
                    <w:rPr>
                      <w:rFonts w:cs="Times New Roman"/>
                      <w:sz w:val="21"/>
                      <w:szCs w:val="21"/>
                    </w:rPr>
                  </w:pPr>
                  <w:r>
                    <w:rPr>
                      <w:rFonts w:cs="Times New Roman"/>
                      <w:sz w:val="21"/>
                      <w:szCs w:val="21"/>
                    </w:rPr>
                    <w:t>Pb</w:t>
                  </w:r>
                </w:p>
                <w:p w14:paraId="28A4E336">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238B6411">
                  <w:pPr>
                    <w:spacing w:line="240" w:lineRule="auto"/>
                    <w:ind w:firstLine="0" w:firstLineChars="0"/>
                    <w:jc w:val="center"/>
                    <w:rPr>
                      <w:rFonts w:cs="Times New Roman"/>
                      <w:sz w:val="21"/>
                      <w:szCs w:val="21"/>
                    </w:rPr>
                  </w:pPr>
                  <w:r>
                    <w:rPr>
                      <w:rFonts w:cs="Times New Roman"/>
                      <w:sz w:val="21"/>
                      <w:szCs w:val="21"/>
                    </w:rPr>
                    <w:t>Sn</w:t>
                  </w:r>
                </w:p>
                <w:p w14:paraId="79ACCDE7">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0535C631">
                  <w:pPr>
                    <w:spacing w:line="240" w:lineRule="auto"/>
                    <w:ind w:firstLine="0" w:firstLineChars="0"/>
                    <w:jc w:val="center"/>
                    <w:rPr>
                      <w:rFonts w:cs="Times New Roman"/>
                      <w:sz w:val="21"/>
                      <w:szCs w:val="21"/>
                    </w:rPr>
                  </w:pPr>
                  <w:r>
                    <w:rPr>
                      <w:rFonts w:cs="Times New Roman"/>
                      <w:sz w:val="21"/>
                      <w:szCs w:val="21"/>
                    </w:rPr>
                    <w:t>W</w:t>
                  </w:r>
                </w:p>
                <w:p w14:paraId="608CF0C4">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7D3E1853">
                  <w:pPr>
                    <w:spacing w:line="240" w:lineRule="auto"/>
                    <w:ind w:firstLine="0" w:firstLineChars="0"/>
                    <w:jc w:val="center"/>
                    <w:rPr>
                      <w:rFonts w:cs="Times New Roman"/>
                      <w:sz w:val="21"/>
                      <w:szCs w:val="21"/>
                    </w:rPr>
                  </w:pPr>
                  <w:r>
                    <w:rPr>
                      <w:rFonts w:cs="Times New Roman"/>
                      <w:sz w:val="21"/>
                      <w:szCs w:val="21"/>
                    </w:rPr>
                    <w:t>Zn</w:t>
                  </w:r>
                </w:p>
                <w:p w14:paraId="685A4B0C">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0928F1EA">
                  <w:pPr>
                    <w:spacing w:line="240" w:lineRule="auto"/>
                    <w:ind w:firstLine="0" w:firstLineChars="0"/>
                    <w:jc w:val="center"/>
                    <w:rPr>
                      <w:rFonts w:cs="Times New Roman"/>
                      <w:sz w:val="21"/>
                      <w:szCs w:val="21"/>
                    </w:rPr>
                  </w:pPr>
                  <w:r>
                    <w:rPr>
                      <w:rFonts w:cs="Times New Roman"/>
                      <w:sz w:val="21"/>
                      <w:szCs w:val="21"/>
                    </w:rPr>
                    <w:t>Sb</w:t>
                  </w:r>
                </w:p>
                <w:p w14:paraId="689D4CE2">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620A710C">
                  <w:pPr>
                    <w:spacing w:line="240" w:lineRule="auto"/>
                    <w:ind w:firstLine="0" w:firstLineChars="0"/>
                    <w:jc w:val="center"/>
                    <w:rPr>
                      <w:rFonts w:cs="Times New Roman"/>
                      <w:sz w:val="21"/>
                      <w:szCs w:val="21"/>
                    </w:rPr>
                  </w:pPr>
                  <w:r>
                    <w:rPr>
                      <w:rFonts w:cs="Times New Roman"/>
                      <w:sz w:val="21"/>
                      <w:szCs w:val="21"/>
                    </w:rPr>
                    <w:t>Bi</w:t>
                  </w:r>
                </w:p>
                <w:p w14:paraId="2E073DD1">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6" w:type="pct"/>
                  <w:shd w:val="clear" w:color="auto" w:fill="auto"/>
                  <w:noWrap/>
                  <w:vAlign w:val="center"/>
                </w:tcPr>
                <w:p w14:paraId="10827877">
                  <w:pPr>
                    <w:spacing w:line="240" w:lineRule="auto"/>
                    <w:ind w:firstLine="0" w:firstLineChars="0"/>
                    <w:jc w:val="center"/>
                    <w:rPr>
                      <w:rFonts w:cs="Times New Roman"/>
                      <w:sz w:val="21"/>
                      <w:szCs w:val="21"/>
                    </w:rPr>
                  </w:pPr>
                  <w:r>
                    <w:rPr>
                      <w:rFonts w:cs="Times New Roman"/>
                      <w:sz w:val="21"/>
                      <w:szCs w:val="21"/>
                    </w:rPr>
                    <w:t>As</w:t>
                  </w:r>
                </w:p>
                <w:p w14:paraId="67DE7803">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c>
                <w:tcPr>
                  <w:tcW w:w="552" w:type="pct"/>
                  <w:shd w:val="clear" w:color="auto" w:fill="auto"/>
                  <w:noWrap/>
                  <w:vAlign w:val="center"/>
                </w:tcPr>
                <w:p w14:paraId="08F1824F">
                  <w:pPr>
                    <w:spacing w:line="240" w:lineRule="auto"/>
                    <w:ind w:firstLine="0" w:firstLineChars="0"/>
                    <w:jc w:val="center"/>
                    <w:rPr>
                      <w:rFonts w:cs="Times New Roman"/>
                      <w:sz w:val="21"/>
                      <w:szCs w:val="21"/>
                    </w:rPr>
                  </w:pPr>
                  <w:r>
                    <w:rPr>
                      <w:rFonts w:cs="Times New Roman"/>
                      <w:sz w:val="21"/>
                      <w:szCs w:val="21"/>
                    </w:rPr>
                    <w:t>Hg</w:t>
                  </w:r>
                </w:p>
                <w:p w14:paraId="569A19CF">
                  <w:pPr>
                    <w:spacing w:line="240" w:lineRule="auto"/>
                    <w:ind w:firstLine="0" w:firstLineChars="0"/>
                    <w:jc w:val="center"/>
                    <w:rPr>
                      <w:rFonts w:cs="Times New Roman"/>
                      <w:sz w:val="21"/>
                      <w:szCs w:val="21"/>
                    </w:rPr>
                  </w:pPr>
                  <w:r>
                    <w:rPr>
                      <w:rFonts w:cs="Times New Roman"/>
                      <w:kern w:val="0"/>
                      <w:sz w:val="21"/>
                      <w:szCs w:val="21"/>
                    </w:rPr>
                    <w:t>（10</w:t>
                  </w:r>
                  <w:r>
                    <w:rPr>
                      <w:rFonts w:cs="Times New Roman"/>
                      <w:kern w:val="0"/>
                      <w:sz w:val="21"/>
                      <w:szCs w:val="21"/>
                      <w:vertAlign w:val="superscript"/>
                    </w:rPr>
                    <w:t>-6</w:t>
                  </w:r>
                  <w:r>
                    <w:rPr>
                      <w:rFonts w:cs="Times New Roman"/>
                      <w:kern w:val="0"/>
                      <w:sz w:val="21"/>
                      <w:szCs w:val="21"/>
                    </w:rPr>
                    <w:t>）</w:t>
                  </w:r>
                </w:p>
              </w:tc>
            </w:tr>
            <w:tr w14:paraId="5576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6" w:type="pct"/>
                  <w:shd w:val="clear" w:color="auto" w:fill="auto"/>
                  <w:noWrap/>
                  <w:vAlign w:val="center"/>
                </w:tcPr>
                <w:p w14:paraId="6C645282">
                  <w:pPr>
                    <w:spacing w:line="240" w:lineRule="auto"/>
                    <w:ind w:firstLine="0" w:firstLineChars="0"/>
                    <w:jc w:val="center"/>
                    <w:rPr>
                      <w:rFonts w:cs="Times New Roman"/>
                      <w:sz w:val="21"/>
                      <w:szCs w:val="21"/>
                    </w:rPr>
                  </w:pPr>
                  <w:r>
                    <w:rPr>
                      <w:rFonts w:cs="Times New Roman"/>
                      <w:sz w:val="21"/>
                      <w:szCs w:val="21"/>
                    </w:rPr>
                    <w:t>7.56</w:t>
                  </w:r>
                </w:p>
              </w:tc>
              <w:tc>
                <w:tcPr>
                  <w:tcW w:w="556" w:type="pct"/>
                  <w:shd w:val="clear" w:color="auto" w:fill="auto"/>
                  <w:noWrap/>
                  <w:vAlign w:val="center"/>
                </w:tcPr>
                <w:p w14:paraId="15A036A9">
                  <w:pPr>
                    <w:spacing w:line="240" w:lineRule="auto"/>
                    <w:ind w:firstLine="0" w:firstLineChars="0"/>
                    <w:jc w:val="center"/>
                    <w:rPr>
                      <w:rFonts w:cs="Times New Roman"/>
                      <w:sz w:val="21"/>
                      <w:szCs w:val="21"/>
                    </w:rPr>
                  </w:pPr>
                  <w:r>
                    <w:rPr>
                      <w:rFonts w:cs="Times New Roman"/>
                      <w:sz w:val="21"/>
                      <w:szCs w:val="21"/>
                    </w:rPr>
                    <w:t>666</w:t>
                  </w:r>
                </w:p>
              </w:tc>
              <w:tc>
                <w:tcPr>
                  <w:tcW w:w="556" w:type="pct"/>
                  <w:shd w:val="clear" w:color="auto" w:fill="auto"/>
                  <w:noWrap/>
                  <w:vAlign w:val="center"/>
                </w:tcPr>
                <w:p w14:paraId="6768EBBA">
                  <w:pPr>
                    <w:spacing w:line="240" w:lineRule="auto"/>
                    <w:ind w:firstLine="0" w:firstLineChars="0"/>
                    <w:jc w:val="center"/>
                    <w:rPr>
                      <w:rFonts w:cs="Times New Roman"/>
                      <w:sz w:val="21"/>
                      <w:szCs w:val="21"/>
                    </w:rPr>
                  </w:pPr>
                  <w:r>
                    <w:rPr>
                      <w:rFonts w:cs="Times New Roman"/>
                      <w:sz w:val="21"/>
                      <w:szCs w:val="21"/>
                    </w:rPr>
                    <w:t>29.4</w:t>
                  </w:r>
                </w:p>
              </w:tc>
              <w:tc>
                <w:tcPr>
                  <w:tcW w:w="556" w:type="pct"/>
                  <w:shd w:val="clear" w:color="auto" w:fill="auto"/>
                  <w:noWrap/>
                  <w:vAlign w:val="center"/>
                </w:tcPr>
                <w:p w14:paraId="37DC8C6A">
                  <w:pPr>
                    <w:spacing w:line="240" w:lineRule="auto"/>
                    <w:ind w:firstLine="0" w:firstLineChars="0"/>
                    <w:jc w:val="center"/>
                    <w:rPr>
                      <w:rFonts w:cs="Times New Roman"/>
                      <w:sz w:val="21"/>
                      <w:szCs w:val="21"/>
                    </w:rPr>
                  </w:pPr>
                  <w:r>
                    <w:rPr>
                      <w:rFonts w:cs="Times New Roman"/>
                      <w:sz w:val="21"/>
                      <w:szCs w:val="21"/>
                    </w:rPr>
                    <w:t>26.3</w:t>
                  </w:r>
                </w:p>
              </w:tc>
              <w:tc>
                <w:tcPr>
                  <w:tcW w:w="556" w:type="pct"/>
                  <w:shd w:val="clear" w:color="auto" w:fill="auto"/>
                  <w:noWrap/>
                  <w:vAlign w:val="center"/>
                </w:tcPr>
                <w:p w14:paraId="7CBA064E">
                  <w:pPr>
                    <w:spacing w:line="240" w:lineRule="auto"/>
                    <w:ind w:firstLine="0" w:firstLineChars="0"/>
                    <w:jc w:val="center"/>
                    <w:rPr>
                      <w:rFonts w:cs="Times New Roman"/>
                      <w:sz w:val="21"/>
                      <w:szCs w:val="21"/>
                    </w:rPr>
                  </w:pPr>
                  <w:r>
                    <w:rPr>
                      <w:rFonts w:cs="Times New Roman"/>
                      <w:sz w:val="21"/>
                      <w:szCs w:val="21"/>
                    </w:rPr>
                    <w:t>52.9</w:t>
                  </w:r>
                </w:p>
              </w:tc>
              <w:tc>
                <w:tcPr>
                  <w:tcW w:w="556" w:type="pct"/>
                  <w:shd w:val="clear" w:color="auto" w:fill="auto"/>
                  <w:noWrap/>
                  <w:vAlign w:val="center"/>
                </w:tcPr>
                <w:p w14:paraId="79C95C67">
                  <w:pPr>
                    <w:spacing w:line="240" w:lineRule="auto"/>
                    <w:ind w:firstLine="0" w:firstLineChars="0"/>
                    <w:jc w:val="center"/>
                    <w:rPr>
                      <w:rFonts w:cs="Times New Roman"/>
                      <w:sz w:val="21"/>
                      <w:szCs w:val="21"/>
                    </w:rPr>
                  </w:pPr>
                  <w:r>
                    <w:rPr>
                      <w:rFonts w:cs="Times New Roman"/>
                      <w:sz w:val="21"/>
                      <w:szCs w:val="21"/>
                    </w:rPr>
                    <w:t>29.6</w:t>
                  </w:r>
                </w:p>
              </w:tc>
              <w:tc>
                <w:tcPr>
                  <w:tcW w:w="556" w:type="pct"/>
                  <w:shd w:val="clear" w:color="auto" w:fill="auto"/>
                  <w:noWrap/>
                  <w:vAlign w:val="center"/>
                </w:tcPr>
                <w:p w14:paraId="48B86F4C">
                  <w:pPr>
                    <w:spacing w:line="240" w:lineRule="auto"/>
                    <w:ind w:firstLine="0" w:firstLineChars="0"/>
                    <w:jc w:val="center"/>
                    <w:rPr>
                      <w:rFonts w:cs="Times New Roman"/>
                      <w:sz w:val="21"/>
                      <w:szCs w:val="21"/>
                    </w:rPr>
                  </w:pPr>
                  <w:r>
                    <w:rPr>
                      <w:rFonts w:cs="Times New Roman"/>
                      <w:sz w:val="21"/>
                      <w:szCs w:val="21"/>
                    </w:rPr>
                    <w:t>1.88</w:t>
                  </w:r>
                </w:p>
              </w:tc>
              <w:tc>
                <w:tcPr>
                  <w:tcW w:w="556" w:type="pct"/>
                  <w:shd w:val="clear" w:color="auto" w:fill="auto"/>
                  <w:noWrap/>
                  <w:vAlign w:val="center"/>
                </w:tcPr>
                <w:p w14:paraId="0D435B1C">
                  <w:pPr>
                    <w:spacing w:line="240" w:lineRule="auto"/>
                    <w:ind w:firstLine="0" w:firstLineChars="0"/>
                    <w:jc w:val="center"/>
                    <w:rPr>
                      <w:rFonts w:cs="Times New Roman"/>
                      <w:sz w:val="21"/>
                      <w:szCs w:val="21"/>
                    </w:rPr>
                  </w:pPr>
                  <w:r>
                    <w:rPr>
                      <w:rFonts w:cs="Times New Roman"/>
                      <w:sz w:val="21"/>
                      <w:szCs w:val="21"/>
                    </w:rPr>
                    <w:t>20.0</w:t>
                  </w:r>
                </w:p>
              </w:tc>
              <w:tc>
                <w:tcPr>
                  <w:tcW w:w="552" w:type="pct"/>
                  <w:shd w:val="clear" w:color="auto" w:fill="auto"/>
                  <w:noWrap/>
                  <w:vAlign w:val="center"/>
                </w:tcPr>
                <w:p w14:paraId="3D8E7335">
                  <w:pPr>
                    <w:spacing w:line="240" w:lineRule="auto"/>
                    <w:ind w:firstLine="0" w:firstLineChars="0"/>
                    <w:jc w:val="center"/>
                    <w:rPr>
                      <w:rFonts w:cs="Times New Roman"/>
                      <w:sz w:val="21"/>
                      <w:szCs w:val="21"/>
                    </w:rPr>
                  </w:pPr>
                  <w:r>
                    <w:rPr>
                      <w:rFonts w:cs="Times New Roman"/>
                      <w:sz w:val="21"/>
                      <w:szCs w:val="21"/>
                    </w:rPr>
                    <w:t>0.021</w:t>
                  </w:r>
                </w:p>
              </w:tc>
            </w:tr>
          </w:tbl>
          <w:p w14:paraId="1B567E03">
            <w:pPr>
              <w:spacing w:before="156" w:beforeLines="50"/>
              <w:ind w:firstLine="480"/>
              <w:rPr>
                <w:rFonts w:eastAsia="宋体"/>
              </w:rPr>
            </w:pPr>
            <w:r>
              <w:rPr>
                <w:rFonts w:hint="eastAsia" w:eastAsia="宋体"/>
              </w:rPr>
              <w:t>本次取样3件JK12、JK13、JK 14。JK12采于Cu2矿化体，JK13、JK 14取于 Cu1号矿化体。</w:t>
            </w:r>
          </w:p>
          <w:p w14:paraId="5D597E01">
            <w:pPr>
              <w:ind w:firstLine="480"/>
              <w:rPr>
                <w:rFonts w:eastAsia="宋体"/>
              </w:rPr>
            </w:pPr>
            <w:r>
              <w:rPr>
                <w:rFonts w:hint="eastAsia" w:eastAsia="宋体"/>
              </w:rPr>
              <w:t xml:space="preserve">分析结果显示：JK12光谱金、铜、钼、铅元素富集，有异常显示；JK13有铜、银矿化， JK14有铜、银、铅矿化显示； </w:t>
            </w:r>
          </w:p>
          <w:p w14:paraId="4B1336B0">
            <w:pPr>
              <w:ind w:firstLine="480"/>
              <w:rPr>
                <w:rFonts w:eastAsia="宋体"/>
              </w:rPr>
            </w:pPr>
            <w:r>
              <w:rPr>
                <w:rFonts w:hint="eastAsia" w:eastAsia="宋体"/>
              </w:rPr>
              <w:t>本区多金属矿化蚀变产于寒武系泥质页岩、泥质灰岩中，矿化蚀变带受破碎带控制，产状：倾向119°～150°，倾角60-70°，可见宽度约1～6米。特征为红褐色～灰绿色，角砾状组构，角砾大小，数厘米至十数厘米不等，角砾长轴和蚀变带一致，局部具有片理化现象，角砾主要为泥质灰岩、或泥质页岩。胶结物为岩粉及硅质、钙质。胶结物中可见细粒黄铁矿呈团块状、细脉状分布，局部薄膜状孔雀石发育，碳质较多，并见辉铜矿。主要蚀变为硅化、绿泥石化、褐铁矿化、碳酸盐化等。</w:t>
            </w:r>
          </w:p>
          <w:p w14:paraId="29643EB5">
            <w:pPr>
              <w:ind w:firstLine="482"/>
              <w:rPr>
                <w:rFonts w:eastAsia="宋体"/>
                <w:b/>
              </w:rPr>
            </w:pPr>
            <w:r>
              <w:rPr>
                <w:rFonts w:hint="eastAsia" w:eastAsia="宋体"/>
                <w:b/>
              </w:rPr>
              <w:t>（2）找矿前景分析</w:t>
            </w:r>
          </w:p>
          <w:p w14:paraId="47C0466D">
            <w:pPr>
              <w:ind w:firstLine="480"/>
              <w:rPr>
                <w:rFonts w:eastAsia="宋体"/>
              </w:rPr>
            </w:pPr>
            <w:r>
              <w:rPr>
                <w:rFonts w:hint="eastAsia" w:eastAsia="宋体"/>
              </w:rPr>
              <w:t>1:20万化探分散流显示本区有明显的金异常，异常呈北东向分布，异常面积较大，有两个明显的浓集中心，峰值25-41.6ppb，向南出境未封闭。本勘查区位于南部异常中心内，北部有大面积的铅重砂异常。</w:t>
            </w:r>
          </w:p>
          <w:p w14:paraId="0D916DFA">
            <w:pPr>
              <w:ind w:firstLine="480"/>
              <w:rPr>
                <w:rFonts w:eastAsia="宋体"/>
              </w:rPr>
            </w:pPr>
            <w:r>
              <w:rPr>
                <w:rFonts w:hint="eastAsia" w:eastAsia="宋体"/>
              </w:rPr>
              <w:t>据当地村民介绍，以往取样结果含铜2%以上。沿Cu1号矿化体沟谷北东方向断层多期活动明显，谷内并见到玄武岩转石，说明区内有基性岩浆活动，可能和晚古生代板块拼合期有关。</w:t>
            </w:r>
          </w:p>
          <w:p w14:paraId="3BC39CCB">
            <w:pPr>
              <w:ind w:firstLine="480"/>
              <w:rPr>
                <w:rFonts w:eastAsia="宋体"/>
              </w:rPr>
            </w:pPr>
            <w:r>
              <w:rPr>
                <w:rFonts w:hint="eastAsia" w:eastAsia="宋体"/>
              </w:rPr>
              <w:t>从已知地质条件分析，本区成矿可能和海底火山活动或岩浆活动有关，具有找浅成低温矿床的条件，区内具备寻找铜、金、银等多金属矿床的潜力。</w:t>
            </w:r>
          </w:p>
          <w:p w14:paraId="1C4EE7B2">
            <w:pPr>
              <w:ind w:firstLine="0" w:firstLineChars="0"/>
              <w:rPr>
                <w:b/>
                <w:szCs w:val="20"/>
              </w:rPr>
            </w:pPr>
            <w:r>
              <w:rPr>
                <w:rFonts w:hint="eastAsia"/>
                <w:b/>
                <w:szCs w:val="20"/>
              </w:rPr>
              <w:t>三</w:t>
            </w:r>
            <w:r>
              <w:rPr>
                <w:b/>
                <w:szCs w:val="20"/>
              </w:rPr>
              <w:t>、</w:t>
            </w:r>
            <w:r>
              <w:rPr>
                <w:rFonts w:hint="eastAsia"/>
                <w:b/>
                <w:szCs w:val="20"/>
              </w:rPr>
              <w:t>本次</w:t>
            </w:r>
            <w:r>
              <w:rPr>
                <w:b/>
                <w:szCs w:val="20"/>
              </w:rPr>
              <w:t>建设内容及规模</w:t>
            </w:r>
          </w:p>
          <w:p w14:paraId="0F0F290D">
            <w:pPr>
              <w:ind w:firstLine="480"/>
              <w:rPr>
                <w:szCs w:val="20"/>
              </w:rPr>
            </w:pPr>
            <w:r>
              <w:rPr>
                <w:rFonts w:hint="eastAsia"/>
                <w:szCs w:val="20"/>
              </w:rPr>
              <w:t>实施方案计划勘察期限为3年，即2015年-2018年，因政府投资项目及政策等多方面的原因，实施方案未一直未实施。</w:t>
            </w:r>
          </w:p>
          <w:p w14:paraId="0233F179">
            <w:pPr>
              <w:ind w:firstLine="480"/>
              <w:rPr>
                <w:szCs w:val="20"/>
              </w:rPr>
            </w:pPr>
            <w:r>
              <w:rPr>
                <w:rFonts w:hint="eastAsia"/>
                <w:szCs w:val="20"/>
              </w:rPr>
              <w:t>本次勘察延续《云南省芒市下邦瓦铜多金属矿普查实施方案》的勘察任务，勘察期限仍按3年实施，即2019年-2022年，具体勘探时间以取得的探矿证日期为准，在取得探矿证延续后，对矿区开展1:2.5万土壤地球化学测量，圈定化探异常，缩小找矿靶区，对所圈定的异常区地表设计实施槽探工程予以揭露、控制，根据地表揭露情况，对矿化有利地段实施钻探予以探索；对矿区矿产资源进行评价，完善工程对矿体的揭露与控制。项目工程组成详见表1-4。</w:t>
            </w:r>
          </w:p>
          <w:p w14:paraId="20B301C1">
            <w:pPr>
              <w:spacing w:line="240" w:lineRule="auto"/>
              <w:ind w:firstLine="0" w:firstLineChars="0"/>
              <w:jc w:val="center"/>
              <w:rPr>
                <w:rFonts w:cs="Times New Roman"/>
                <w:b/>
              </w:rPr>
            </w:pPr>
            <w:r>
              <w:rPr>
                <w:rFonts w:hint="eastAsia" w:cs="Times New Roman"/>
                <w:b/>
              </w:rPr>
              <w:t>表1-4  项目工程组成一览表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437"/>
              <w:gridCol w:w="2691"/>
              <w:gridCol w:w="1561"/>
              <w:gridCol w:w="1557"/>
              <w:gridCol w:w="1574"/>
            </w:tblGrid>
            <w:tr w14:paraId="4767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95" w:type="pct"/>
                  <w:vMerge w:val="restart"/>
                  <w:vAlign w:val="center"/>
                </w:tcPr>
                <w:p w14:paraId="4786A359">
                  <w:pPr>
                    <w:spacing w:line="240" w:lineRule="auto"/>
                    <w:ind w:firstLine="0" w:firstLineChars="0"/>
                    <w:jc w:val="center"/>
                    <w:rPr>
                      <w:rFonts w:cs="Times New Roman"/>
                      <w:b/>
                      <w:sz w:val="21"/>
                      <w:szCs w:val="21"/>
                    </w:rPr>
                  </w:pPr>
                  <w:r>
                    <w:rPr>
                      <w:rFonts w:cs="Times New Roman"/>
                      <w:b/>
                      <w:sz w:val="21"/>
                      <w:szCs w:val="21"/>
                    </w:rPr>
                    <w:t>类别</w:t>
                  </w:r>
                </w:p>
              </w:tc>
              <w:tc>
                <w:tcPr>
                  <w:tcW w:w="750" w:type="pct"/>
                  <w:vMerge w:val="restart"/>
                  <w:vAlign w:val="center"/>
                </w:tcPr>
                <w:p w14:paraId="2FAAE4D6">
                  <w:pPr>
                    <w:spacing w:line="240" w:lineRule="auto"/>
                    <w:ind w:firstLine="0" w:firstLineChars="0"/>
                    <w:jc w:val="center"/>
                    <w:rPr>
                      <w:rFonts w:cs="Times New Roman"/>
                      <w:b/>
                      <w:sz w:val="21"/>
                      <w:szCs w:val="21"/>
                    </w:rPr>
                  </w:pPr>
                  <w:r>
                    <w:rPr>
                      <w:rFonts w:cs="Times New Roman"/>
                      <w:b/>
                      <w:sz w:val="21"/>
                      <w:szCs w:val="21"/>
                    </w:rPr>
                    <w:t>工程名称</w:t>
                  </w:r>
                </w:p>
              </w:tc>
              <w:tc>
                <w:tcPr>
                  <w:tcW w:w="1405" w:type="pct"/>
                  <w:vMerge w:val="restart"/>
                  <w:vAlign w:val="center"/>
                </w:tcPr>
                <w:p w14:paraId="253CA0DD">
                  <w:pPr>
                    <w:spacing w:line="240" w:lineRule="auto"/>
                    <w:ind w:firstLine="0" w:firstLineChars="0"/>
                    <w:jc w:val="center"/>
                    <w:rPr>
                      <w:rFonts w:cs="Times New Roman"/>
                      <w:b/>
                      <w:sz w:val="21"/>
                      <w:szCs w:val="21"/>
                    </w:rPr>
                  </w:pPr>
                  <w:r>
                    <w:rPr>
                      <w:rFonts w:cs="Times New Roman"/>
                      <w:b/>
                      <w:sz w:val="21"/>
                      <w:szCs w:val="21"/>
                    </w:rPr>
                    <w:t>内容</w:t>
                  </w:r>
                </w:p>
              </w:tc>
              <w:tc>
                <w:tcPr>
                  <w:tcW w:w="2450" w:type="pct"/>
                  <w:gridSpan w:val="3"/>
                  <w:vAlign w:val="center"/>
                </w:tcPr>
                <w:p w14:paraId="10A4180F">
                  <w:pPr>
                    <w:spacing w:line="240" w:lineRule="auto"/>
                    <w:ind w:firstLine="0" w:firstLineChars="0"/>
                    <w:jc w:val="center"/>
                    <w:rPr>
                      <w:rFonts w:cs="Times New Roman"/>
                      <w:b/>
                      <w:sz w:val="21"/>
                      <w:szCs w:val="21"/>
                    </w:rPr>
                  </w:pPr>
                  <w:r>
                    <w:rPr>
                      <w:rFonts w:cs="Times New Roman"/>
                      <w:b/>
                      <w:sz w:val="21"/>
                      <w:szCs w:val="21"/>
                    </w:rPr>
                    <w:t>工作量</w:t>
                  </w:r>
                </w:p>
              </w:tc>
            </w:tr>
            <w:tr w14:paraId="0C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25495546">
                  <w:pPr>
                    <w:spacing w:line="240" w:lineRule="auto"/>
                    <w:ind w:firstLine="0" w:firstLineChars="0"/>
                    <w:jc w:val="center"/>
                    <w:rPr>
                      <w:rFonts w:cs="Times New Roman"/>
                      <w:b/>
                      <w:sz w:val="21"/>
                      <w:szCs w:val="21"/>
                    </w:rPr>
                  </w:pPr>
                </w:p>
              </w:tc>
              <w:tc>
                <w:tcPr>
                  <w:tcW w:w="750" w:type="pct"/>
                  <w:vMerge w:val="continue"/>
                  <w:vAlign w:val="center"/>
                </w:tcPr>
                <w:p w14:paraId="4785545D">
                  <w:pPr>
                    <w:spacing w:line="240" w:lineRule="auto"/>
                    <w:ind w:firstLine="0" w:firstLineChars="0"/>
                    <w:jc w:val="center"/>
                    <w:rPr>
                      <w:rFonts w:cs="Times New Roman"/>
                      <w:b/>
                      <w:sz w:val="21"/>
                      <w:szCs w:val="21"/>
                    </w:rPr>
                  </w:pPr>
                </w:p>
              </w:tc>
              <w:tc>
                <w:tcPr>
                  <w:tcW w:w="1405" w:type="pct"/>
                  <w:vMerge w:val="continue"/>
                  <w:vAlign w:val="center"/>
                </w:tcPr>
                <w:p w14:paraId="12C51BB4">
                  <w:pPr>
                    <w:spacing w:line="240" w:lineRule="auto"/>
                    <w:ind w:firstLine="0" w:firstLineChars="0"/>
                    <w:jc w:val="center"/>
                    <w:rPr>
                      <w:rFonts w:cs="Times New Roman"/>
                      <w:b/>
                      <w:sz w:val="21"/>
                      <w:szCs w:val="21"/>
                    </w:rPr>
                  </w:pPr>
                </w:p>
              </w:tc>
              <w:tc>
                <w:tcPr>
                  <w:tcW w:w="815" w:type="pct"/>
                  <w:vAlign w:val="center"/>
                </w:tcPr>
                <w:p w14:paraId="65093752">
                  <w:pPr>
                    <w:spacing w:line="240" w:lineRule="auto"/>
                    <w:ind w:firstLine="0" w:firstLineChars="0"/>
                    <w:jc w:val="center"/>
                    <w:rPr>
                      <w:rFonts w:cs="Times New Roman"/>
                      <w:b/>
                      <w:sz w:val="21"/>
                      <w:szCs w:val="21"/>
                    </w:rPr>
                  </w:pPr>
                  <w:r>
                    <w:rPr>
                      <w:rFonts w:cs="Times New Roman"/>
                      <w:b/>
                      <w:sz w:val="21"/>
                      <w:szCs w:val="21"/>
                    </w:rPr>
                    <w:t>第一年度</w:t>
                  </w:r>
                  <w:r>
                    <w:rPr>
                      <w:rFonts w:hint="eastAsia" w:cs="Times New Roman"/>
                      <w:b/>
                      <w:sz w:val="21"/>
                      <w:szCs w:val="21"/>
                    </w:rPr>
                    <w:t>（2019-2020）</w:t>
                  </w:r>
                </w:p>
              </w:tc>
              <w:tc>
                <w:tcPr>
                  <w:tcW w:w="813" w:type="pct"/>
                  <w:vAlign w:val="center"/>
                </w:tcPr>
                <w:p w14:paraId="0B101F07">
                  <w:pPr>
                    <w:spacing w:line="240" w:lineRule="auto"/>
                    <w:ind w:firstLine="0" w:firstLineChars="0"/>
                    <w:jc w:val="center"/>
                    <w:rPr>
                      <w:rFonts w:cs="Times New Roman"/>
                      <w:b/>
                      <w:sz w:val="21"/>
                      <w:szCs w:val="21"/>
                    </w:rPr>
                  </w:pPr>
                  <w:r>
                    <w:rPr>
                      <w:rFonts w:cs="Times New Roman"/>
                      <w:b/>
                      <w:sz w:val="21"/>
                      <w:szCs w:val="21"/>
                    </w:rPr>
                    <w:t>第二年度</w:t>
                  </w:r>
                  <w:r>
                    <w:rPr>
                      <w:rFonts w:hint="eastAsia" w:cs="Times New Roman"/>
                      <w:b/>
                      <w:sz w:val="21"/>
                      <w:szCs w:val="21"/>
                    </w:rPr>
                    <w:t>（2020-2021）</w:t>
                  </w:r>
                </w:p>
              </w:tc>
              <w:tc>
                <w:tcPr>
                  <w:tcW w:w="822" w:type="pct"/>
                  <w:vAlign w:val="center"/>
                </w:tcPr>
                <w:p w14:paraId="1DD2A63A">
                  <w:pPr>
                    <w:spacing w:line="240" w:lineRule="auto"/>
                    <w:ind w:firstLine="0" w:firstLineChars="0"/>
                    <w:jc w:val="center"/>
                    <w:rPr>
                      <w:rFonts w:cs="Times New Roman"/>
                      <w:b/>
                      <w:sz w:val="21"/>
                      <w:szCs w:val="21"/>
                    </w:rPr>
                  </w:pPr>
                  <w:r>
                    <w:rPr>
                      <w:rFonts w:cs="Times New Roman"/>
                      <w:b/>
                      <w:sz w:val="21"/>
                      <w:szCs w:val="21"/>
                    </w:rPr>
                    <w:t>第三年度</w:t>
                  </w:r>
                  <w:r>
                    <w:rPr>
                      <w:rFonts w:hint="eastAsia" w:cs="Times New Roman"/>
                      <w:b/>
                      <w:sz w:val="21"/>
                      <w:szCs w:val="21"/>
                    </w:rPr>
                    <w:t>（2021-2022）</w:t>
                  </w:r>
                </w:p>
              </w:tc>
            </w:tr>
            <w:tr w14:paraId="13D3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vAlign w:val="center"/>
                </w:tcPr>
                <w:p w14:paraId="787EAE27">
                  <w:pPr>
                    <w:spacing w:line="240" w:lineRule="auto"/>
                    <w:ind w:firstLine="0" w:firstLineChars="0"/>
                    <w:jc w:val="center"/>
                    <w:rPr>
                      <w:rFonts w:cs="Times New Roman"/>
                      <w:sz w:val="21"/>
                      <w:szCs w:val="21"/>
                    </w:rPr>
                  </w:pPr>
                  <w:r>
                    <w:rPr>
                      <w:rFonts w:cs="Times New Roman"/>
                      <w:sz w:val="21"/>
                      <w:szCs w:val="21"/>
                    </w:rPr>
                    <w:t>主体工程</w:t>
                  </w:r>
                </w:p>
              </w:tc>
              <w:tc>
                <w:tcPr>
                  <w:tcW w:w="750" w:type="pct"/>
                  <w:vAlign w:val="center"/>
                </w:tcPr>
                <w:p w14:paraId="0E14254C">
                  <w:pPr>
                    <w:spacing w:line="240" w:lineRule="auto"/>
                    <w:ind w:firstLine="0" w:firstLineChars="0"/>
                    <w:jc w:val="center"/>
                    <w:rPr>
                      <w:rFonts w:cs="Times New Roman"/>
                      <w:sz w:val="21"/>
                      <w:szCs w:val="21"/>
                    </w:rPr>
                  </w:pPr>
                  <w:r>
                    <w:rPr>
                      <w:rFonts w:cs="Times New Roman"/>
                      <w:sz w:val="21"/>
                      <w:szCs w:val="21"/>
                    </w:rPr>
                    <w:t>钻探</w:t>
                  </w:r>
                </w:p>
              </w:tc>
              <w:tc>
                <w:tcPr>
                  <w:tcW w:w="1405" w:type="pct"/>
                  <w:vAlign w:val="center"/>
                </w:tcPr>
                <w:p w14:paraId="0F2CC202">
                  <w:pPr>
                    <w:spacing w:line="240" w:lineRule="auto"/>
                    <w:ind w:firstLine="0" w:firstLineChars="0"/>
                    <w:jc w:val="center"/>
                    <w:rPr>
                      <w:rFonts w:cs="Times New Roman"/>
                      <w:sz w:val="21"/>
                      <w:szCs w:val="21"/>
                    </w:rPr>
                  </w:pPr>
                  <w:r>
                    <w:rPr>
                      <w:rFonts w:cs="Times New Roman"/>
                      <w:sz w:val="21"/>
                      <w:szCs w:val="21"/>
                    </w:rPr>
                    <w:t>机械岩芯钻探：1000m</w:t>
                  </w:r>
                </w:p>
              </w:tc>
              <w:tc>
                <w:tcPr>
                  <w:tcW w:w="815" w:type="pct"/>
                  <w:vAlign w:val="center"/>
                </w:tcPr>
                <w:p w14:paraId="4DC0FF5A">
                  <w:pPr>
                    <w:spacing w:line="240" w:lineRule="auto"/>
                    <w:ind w:firstLine="0" w:firstLineChars="0"/>
                    <w:jc w:val="center"/>
                    <w:rPr>
                      <w:rFonts w:cs="Times New Roman"/>
                      <w:sz w:val="21"/>
                      <w:szCs w:val="21"/>
                    </w:rPr>
                  </w:pPr>
                  <w:r>
                    <w:rPr>
                      <w:rFonts w:hint="eastAsia" w:cs="Times New Roman"/>
                      <w:sz w:val="21"/>
                      <w:szCs w:val="21"/>
                    </w:rPr>
                    <w:t>/</w:t>
                  </w:r>
                </w:p>
              </w:tc>
              <w:tc>
                <w:tcPr>
                  <w:tcW w:w="813" w:type="pct"/>
                  <w:vAlign w:val="center"/>
                </w:tcPr>
                <w:p w14:paraId="34B0893D">
                  <w:pPr>
                    <w:spacing w:line="240" w:lineRule="auto"/>
                    <w:ind w:firstLine="0" w:firstLineChars="0"/>
                    <w:jc w:val="center"/>
                    <w:rPr>
                      <w:rFonts w:cs="Times New Roman"/>
                      <w:sz w:val="21"/>
                      <w:szCs w:val="21"/>
                    </w:rPr>
                  </w:pPr>
                  <w:r>
                    <w:rPr>
                      <w:rFonts w:hint="eastAsia" w:cs="Times New Roman"/>
                      <w:sz w:val="21"/>
                      <w:szCs w:val="21"/>
                    </w:rPr>
                    <w:t>/</w:t>
                  </w:r>
                </w:p>
              </w:tc>
              <w:tc>
                <w:tcPr>
                  <w:tcW w:w="822" w:type="pct"/>
                  <w:vAlign w:val="center"/>
                </w:tcPr>
                <w:p w14:paraId="1639D7B1">
                  <w:pPr>
                    <w:spacing w:line="240" w:lineRule="auto"/>
                    <w:ind w:firstLine="0" w:firstLineChars="0"/>
                    <w:jc w:val="center"/>
                    <w:rPr>
                      <w:rFonts w:cs="Times New Roman"/>
                      <w:sz w:val="21"/>
                      <w:szCs w:val="21"/>
                    </w:rPr>
                  </w:pPr>
                  <w:r>
                    <w:rPr>
                      <w:rFonts w:hint="eastAsia" w:cs="Times New Roman"/>
                      <w:sz w:val="21"/>
                      <w:szCs w:val="21"/>
                    </w:rPr>
                    <w:t>1000m</w:t>
                  </w:r>
                </w:p>
              </w:tc>
            </w:tr>
            <w:tr w14:paraId="0BC0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35EE8E6A">
                  <w:pPr>
                    <w:spacing w:line="240" w:lineRule="auto"/>
                    <w:ind w:firstLine="0" w:firstLineChars="0"/>
                    <w:jc w:val="center"/>
                    <w:rPr>
                      <w:rFonts w:cs="Times New Roman"/>
                      <w:sz w:val="21"/>
                      <w:szCs w:val="21"/>
                    </w:rPr>
                  </w:pPr>
                </w:p>
              </w:tc>
              <w:tc>
                <w:tcPr>
                  <w:tcW w:w="750" w:type="pct"/>
                  <w:vAlign w:val="center"/>
                </w:tcPr>
                <w:p w14:paraId="169E1E79">
                  <w:pPr>
                    <w:spacing w:line="240" w:lineRule="auto"/>
                    <w:ind w:firstLine="0" w:firstLineChars="0"/>
                    <w:jc w:val="center"/>
                    <w:rPr>
                      <w:rFonts w:cs="Times New Roman"/>
                      <w:sz w:val="21"/>
                      <w:szCs w:val="21"/>
                    </w:rPr>
                  </w:pPr>
                  <w:r>
                    <w:rPr>
                      <w:rFonts w:cs="Times New Roman"/>
                      <w:sz w:val="21"/>
                      <w:szCs w:val="21"/>
                    </w:rPr>
                    <w:t>槽探（0-3米）</w:t>
                  </w:r>
                </w:p>
              </w:tc>
              <w:tc>
                <w:tcPr>
                  <w:tcW w:w="1405" w:type="pct"/>
                  <w:vAlign w:val="center"/>
                </w:tcPr>
                <w:p w14:paraId="072C739E">
                  <w:pPr>
                    <w:spacing w:line="240" w:lineRule="auto"/>
                    <w:ind w:firstLine="0" w:firstLineChars="0"/>
                    <w:jc w:val="center"/>
                    <w:rPr>
                      <w:rFonts w:cs="Times New Roman"/>
                      <w:sz w:val="21"/>
                      <w:szCs w:val="21"/>
                    </w:rPr>
                  </w:pPr>
                  <w:r>
                    <w:rPr>
                      <w:rFonts w:cs="Times New Roman"/>
                      <w:sz w:val="21"/>
                      <w:szCs w:val="21"/>
                    </w:rPr>
                    <w:t>槽探土石方4000m</w:t>
                  </w:r>
                  <w:r>
                    <w:rPr>
                      <w:rFonts w:cs="Times New Roman"/>
                      <w:sz w:val="21"/>
                      <w:szCs w:val="21"/>
                      <w:vertAlign w:val="superscript"/>
                    </w:rPr>
                    <w:t>3</w:t>
                  </w:r>
                </w:p>
              </w:tc>
              <w:tc>
                <w:tcPr>
                  <w:tcW w:w="815" w:type="pct"/>
                  <w:vAlign w:val="center"/>
                </w:tcPr>
                <w:p w14:paraId="2E218253">
                  <w:pPr>
                    <w:spacing w:line="240" w:lineRule="auto"/>
                    <w:ind w:firstLine="0" w:firstLineChars="0"/>
                    <w:jc w:val="center"/>
                    <w:rPr>
                      <w:rFonts w:cs="Times New Roman"/>
                      <w:sz w:val="21"/>
                      <w:szCs w:val="21"/>
                    </w:rPr>
                  </w:pPr>
                  <w:r>
                    <w:rPr>
                      <w:rFonts w:hint="eastAsia" w:cs="Times New Roman"/>
                      <w:sz w:val="21"/>
                      <w:szCs w:val="21"/>
                    </w:rPr>
                    <w:t>1000</w:t>
                  </w:r>
                  <w:r>
                    <w:rPr>
                      <w:rFonts w:cs="Times New Roman"/>
                      <w:sz w:val="21"/>
                      <w:szCs w:val="21"/>
                    </w:rPr>
                    <w:t xml:space="preserve"> m</w:t>
                  </w:r>
                  <w:r>
                    <w:rPr>
                      <w:rFonts w:cs="Times New Roman"/>
                      <w:sz w:val="21"/>
                      <w:szCs w:val="21"/>
                      <w:vertAlign w:val="superscript"/>
                    </w:rPr>
                    <w:t>3</w:t>
                  </w:r>
                </w:p>
              </w:tc>
              <w:tc>
                <w:tcPr>
                  <w:tcW w:w="813" w:type="pct"/>
                  <w:vAlign w:val="center"/>
                </w:tcPr>
                <w:p w14:paraId="60ED5F68">
                  <w:pPr>
                    <w:spacing w:line="240" w:lineRule="auto"/>
                    <w:ind w:firstLine="0" w:firstLineChars="0"/>
                    <w:jc w:val="center"/>
                    <w:rPr>
                      <w:rFonts w:cs="Times New Roman"/>
                      <w:sz w:val="21"/>
                      <w:szCs w:val="21"/>
                    </w:rPr>
                  </w:pPr>
                  <w:r>
                    <w:rPr>
                      <w:rFonts w:hint="eastAsia" w:cs="Times New Roman"/>
                      <w:sz w:val="21"/>
                      <w:szCs w:val="21"/>
                    </w:rPr>
                    <w:t>2000</w:t>
                  </w:r>
                  <w:r>
                    <w:rPr>
                      <w:rFonts w:cs="Times New Roman"/>
                      <w:sz w:val="21"/>
                      <w:szCs w:val="21"/>
                    </w:rPr>
                    <w:t xml:space="preserve"> m</w:t>
                  </w:r>
                  <w:r>
                    <w:rPr>
                      <w:rFonts w:cs="Times New Roman"/>
                      <w:sz w:val="21"/>
                      <w:szCs w:val="21"/>
                      <w:vertAlign w:val="superscript"/>
                    </w:rPr>
                    <w:t>3</w:t>
                  </w:r>
                </w:p>
              </w:tc>
              <w:tc>
                <w:tcPr>
                  <w:tcW w:w="822" w:type="pct"/>
                  <w:vAlign w:val="center"/>
                </w:tcPr>
                <w:p w14:paraId="1930A952">
                  <w:pPr>
                    <w:spacing w:line="240" w:lineRule="auto"/>
                    <w:ind w:firstLine="0" w:firstLineChars="0"/>
                    <w:jc w:val="center"/>
                    <w:rPr>
                      <w:rFonts w:cs="Times New Roman"/>
                      <w:sz w:val="21"/>
                      <w:szCs w:val="21"/>
                    </w:rPr>
                  </w:pPr>
                  <w:r>
                    <w:rPr>
                      <w:rFonts w:hint="eastAsia" w:cs="Times New Roman"/>
                      <w:sz w:val="21"/>
                      <w:szCs w:val="21"/>
                    </w:rPr>
                    <w:t>1000</w:t>
                  </w:r>
                  <w:r>
                    <w:rPr>
                      <w:rFonts w:cs="Times New Roman"/>
                      <w:sz w:val="21"/>
                      <w:szCs w:val="21"/>
                    </w:rPr>
                    <w:t xml:space="preserve"> m</w:t>
                  </w:r>
                  <w:r>
                    <w:rPr>
                      <w:rFonts w:cs="Times New Roman"/>
                      <w:sz w:val="21"/>
                      <w:szCs w:val="21"/>
                      <w:vertAlign w:val="superscript"/>
                    </w:rPr>
                    <w:t>3</w:t>
                  </w:r>
                </w:p>
              </w:tc>
            </w:tr>
            <w:tr w14:paraId="1D08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30C24E99">
                  <w:pPr>
                    <w:spacing w:line="240" w:lineRule="auto"/>
                    <w:ind w:firstLine="0" w:firstLineChars="0"/>
                    <w:jc w:val="center"/>
                    <w:rPr>
                      <w:rFonts w:cs="Times New Roman"/>
                      <w:sz w:val="21"/>
                      <w:szCs w:val="21"/>
                    </w:rPr>
                  </w:pPr>
                </w:p>
              </w:tc>
              <w:tc>
                <w:tcPr>
                  <w:tcW w:w="750" w:type="pct"/>
                  <w:vAlign w:val="center"/>
                </w:tcPr>
                <w:p w14:paraId="62A16432">
                  <w:pPr>
                    <w:spacing w:line="240" w:lineRule="auto"/>
                    <w:ind w:firstLine="0" w:firstLineChars="0"/>
                    <w:jc w:val="center"/>
                    <w:rPr>
                      <w:rFonts w:cs="Times New Roman"/>
                      <w:sz w:val="21"/>
                      <w:szCs w:val="21"/>
                    </w:rPr>
                  </w:pPr>
                  <w:r>
                    <w:rPr>
                      <w:rFonts w:cs="Times New Roman"/>
                      <w:sz w:val="21"/>
                      <w:szCs w:val="21"/>
                    </w:rPr>
                    <w:t>地形测绘</w:t>
                  </w:r>
                </w:p>
              </w:tc>
              <w:tc>
                <w:tcPr>
                  <w:tcW w:w="1405" w:type="pct"/>
                  <w:vAlign w:val="center"/>
                </w:tcPr>
                <w:p w14:paraId="5F599D19">
                  <w:pPr>
                    <w:spacing w:line="240" w:lineRule="auto"/>
                    <w:ind w:firstLine="0" w:firstLineChars="0"/>
                    <w:jc w:val="center"/>
                    <w:rPr>
                      <w:rFonts w:cs="Times New Roman"/>
                      <w:sz w:val="21"/>
                      <w:szCs w:val="21"/>
                    </w:rPr>
                  </w:pPr>
                  <w:r>
                    <w:rPr>
                      <w:rFonts w:cs="Times New Roman"/>
                      <w:sz w:val="21"/>
                      <w:szCs w:val="21"/>
                    </w:rPr>
                    <w:t>地形图数字化：1.79幅；</w:t>
                  </w:r>
                </w:p>
                <w:p w14:paraId="3C7250A6">
                  <w:pPr>
                    <w:spacing w:line="240" w:lineRule="auto"/>
                    <w:ind w:firstLine="0" w:firstLineChars="0"/>
                    <w:jc w:val="center"/>
                    <w:rPr>
                      <w:rFonts w:cs="Times New Roman"/>
                      <w:sz w:val="21"/>
                      <w:szCs w:val="21"/>
                    </w:rPr>
                  </w:pPr>
                  <w:r>
                    <w:rPr>
                      <w:rFonts w:cs="Times New Roman"/>
                      <w:sz w:val="21"/>
                      <w:szCs w:val="21"/>
                    </w:rPr>
                    <w:t>地质图计算机成图：探槽、浅井、坑道图、柱状图：1834cm</w:t>
                  </w:r>
                </w:p>
              </w:tc>
              <w:tc>
                <w:tcPr>
                  <w:tcW w:w="815" w:type="pct"/>
                  <w:vAlign w:val="center"/>
                </w:tcPr>
                <w:p w14:paraId="5FAE91F3">
                  <w:pPr>
                    <w:spacing w:line="240" w:lineRule="auto"/>
                    <w:ind w:firstLine="0" w:firstLineChars="0"/>
                    <w:jc w:val="center"/>
                    <w:rPr>
                      <w:rFonts w:cs="Times New Roman"/>
                      <w:sz w:val="21"/>
                      <w:szCs w:val="21"/>
                    </w:rPr>
                  </w:pPr>
                  <w:r>
                    <w:rPr>
                      <w:rFonts w:cs="Times New Roman"/>
                      <w:sz w:val="21"/>
                      <w:szCs w:val="21"/>
                    </w:rPr>
                    <w:t>地形图数字化：1.79幅</w:t>
                  </w:r>
                </w:p>
                <w:p w14:paraId="14E3A0AA">
                  <w:pPr>
                    <w:spacing w:line="240" w:lineRule="auto"/>
                    <w:ind w:firstLine="0" w:firstLineChars="0"/>
                    <w:jc w:val="center"/>
                    <w:rPr>
                      <w:rFonts w:cs="Times New Roman"/>
                      <w:sz w:val="21"/>
                      <w:szCs w:val="21"/>
                    </w:rPr>
                  </w:pPr>
                  <w:r>
                    <w:rPr>
                      <w:rFonts w:cs="Times New Roman"/>
                      <w:sz w:val="21"/>
                      <w:szCs w:val="21"/>
                    </w:rPr>
                    <w:t>地质图计算机成图</w:t>
                  </w:r>
                  <w:r>
                    <w:rPr>
                      <w:rFonts w:hint="eastAsia" w:cs="Times New Roman"/>
                      <w:sz w:val="21"/>
                      <w:szCs w:val="21"/>
                    </w:rPr>
                    <w:t>：333cm</w:t>
                  </w:r>
                </w:p>
              </w:tc>
              <w:tc>
                <w:tcPr>
                  <w:tcW w:w="813" w:type="pct"/>
                  <w:vAlign w:val="center"/>
                </w:tcPr>
                <w:p w14:paraId="0EE73FEB">
                  <w:pPr>
                    <w:spacing w:line="240" w:lineRule="auto"/>
                    <w:ind w:firstLine="0" w:firstLineChars="0"/>
                    <w:jc w:val="center"/>
                    <w:rPr>
                      <w:rFonts w:cs="Times New Roman"/>
                      <w:sz w:val="21"/>
                      <w:szCs w:val="21"/>
                    </w:rPr>
                  </w:pPr>
                  <w:r>
                    <w:rPr>
                      <w:rFonts w:cs="Times New Roman"/>
                      <w:sz w:val="21"/>
                      <w:szCs w:val="21"/>
                    </w:rPr>
                    <w:t>地质图计算机成图</w:t>
                  </w:r>
                  <w:r>
                    <w:rPr>
                      <w:rFonts w:hint="eastAsia" w:cs="Times New Roman"/>
                      <w:sz w:val="21"/>
                      <w:szCs w:val="21"/>
                    </w:rPr>
                    <w:t>：667cm</w:t>
                  </w:r>
                </w:p>
              </w:tc>
              <w:tc>
                <w:tcPr>
                  <w:tcW w:w="822" w:type="pct"/>
                  <w:vAlign w:val="center"/>
                </w:tcPr>
                <w:p w14:paraId="365CD96A">
                  <w:pPr>
                    <w:spacing w:line="240" w:lineRule="auto"/>
                    <w:ind w:firstLine="0" w:firstLineChars="0"/>
                    <w:jc w:val="center"/>
                    <w:rPr>
                      <w:rFonts w:cs="Times New Roman"/>
                      <w:sz w:val="21"/>
                      <w:szCs w:val="21"/>
                    </w:rPr>
                  </w:pPr>
                  <w:r>
                    <w:rPr>
                      <w:rFonts w:cs="Times New Roman"/>
                      <w:sz w:val="21"/>
                      <w:szCs w:val="21"/>
                    </w:rPr>
                    <w:t>地质图计算机成图</w:t>
                  </w:r>
                  <w:r>
                    <w:rPr>
                      <w:rFonts w:hint="eastAsia" w:cs="Times New Roman"/>
                      <w:sz w:val="21"/>
                      <w:szCs w:val="21"/>
                    </w:rPr>
                    <w:t>：834cm</w:t>
                  </w:r>
                </w:p>
              </w:tc>
            </w:tr>
            <w:tr w14:paraId="0F9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0E23AEDF">
                  <w:pPr>
                    <w:spacing w:line="240" w:lineRule="auto"/>
                    <w:ind w:firstLine="0" w:firstLineChars="0"/>
                    <w:jc w:val="center"/>
                    <w:rPr>
                      <w:rFonts w:cs="Times New Roman"/>
                      <w:sz w:val="21"/>
                      <w:szCs w:val="21"/>
                    </w:rPr>
                  </w:pPr>
                </w:p>
              </w:tc>
              <w:tc>
                <w:tcPr>
                  <w:tcW w:w="750" w:type="pct"/>
                  <w:vAlign w:val="center"/>
                </w:tcPr>
                <w:p w14:paraId="012A5950">
                  <w:pPr>
                    <w:spacing w:line="240" w:lineRule="auto"/>
                    <w:ind w:firstLine="0" w:firstLineChars="0"/>
                    <w:jc w:val="center"/>
                    <w:rPr>
                      <w:rFonts w:cs="Times New Roman"/>
                      <w:sz w:val="21"/>
                      <w:szCs w:val="21"/>
                    </w:rPr>
                  </w:pPr>
                  <w:r>
                    <w:rPr>
                      <w:rFonts w:cs="Times New Roman"/>
                      <w:sz w:val="21"/>
                      <w:szCs w:val="21"/>
                    </w:rPr>
                    <w:t>化探</w:t>
                  </w:r>
                </w:p>
              </w:tc>
              <w:tc>
                <w:tcPr>
                  <w:tcW w:w="1405" w:type="pct"/>
                  <w:vAlign w:val="center"/>
                </w:tcPr>
                <w:p w14:paraId="3BDDB597">
                  <w:pPr>
                    <w:spacing w:line="240" w:lineRule="auto"/>
                    <w:ind w:firstLine="0" w:firstLineChars="0"/>
                    <w:jc w:val="center"/>
                    <w:rPr>
                      <w:rFonts w:cs="Times New Roman"/>
                      <w:sz w:val="21"/>
                      <w:szCs w:val="21"/>
                    </w:rPr>
                  </w:pPr>
                  <w:r>
                    <w:rPr>
                      <w:rFonts w:cs="Times New Roman"/>
                      <w:sz w:val="21"/>
                      <w:szCs w:val="21"/>
                    </w:rPr>
                    <w:t>1:10000土壤测量（100*40）:32.19km</w:t>
                  </w:r>
                  <w:r>
                    <w:rPr>
                      <w:rFonts w:cs="Times New Roman"/>
                      <w:sz w:val="21"/>
                      <w:szCs w:val="21"/>
                      <w:vertAlign w:val="superscript"/>
                    </w:rPr>
                    <w:t>2</w:t>
                  </w:r>
                  <w:r>
                    <w:rPr>
                      <w:rFonts w:cs="Times New Roman"/>
                      <w:sz w:val="21"/>
                      <w:szCs w:val="21"/>
                    </w:rPr>
                    <w:t>；</w:t>
                  </w:r>
                </w:p>
                <w:p w14:paraId="405A83EF">
                  <w:pPr>
                    <w:spacing w:line="240" w:lineRule="auto"/>
                    <w:ind w:firstLine="0" w:firstLineChars="0"/>
                    <w:jc w:val="center"/>
                    <w:rPr>
                      <w:rFonts w:cs="Times New Roman"/>
                      <w:sz w:val="21"/>
                      <w:szCs w:val="21"/>
                    </w:rPr>
                  </w:pPr>
                  <w:r>
                    <w:rPr>
                      <w:rFonts w:cs="Times New Roman"/>
                      <w:sz w:val="21"/>
                      <w:szCs w:val="21"/>
                    </w:rPr>
                    <w:t>测网布设1:10000地形等级</w:t>
                  </w:r>
                  <w:r>
                    <w:rPr>
                      <w:rFonts w:hint="eastAsia" w:ascii="宋体" w:hAnsi="宋体" w:eastAsia="宋体" w:cs="宋体"/>
                      <w:sz w:val="21"/>
                      <w:szCs w:val="21"/>
                    </w:rPr>
                    <w:t>Ⅳ</w:t>
                  </w:r>
                  <w:r>
                    <w:rPr>
                      <w:rFonts w:cs="Times New Roman"/>
                      <w:sz w:val="21"/>
                      <w:szCs w:val="21"/>
                    </w:rPr>
                    <w:t>:32.19km</w:t>
                  </w:r>
                  <w:r>
                    <w:rPr>
                      <w:rFonts w:cs="Times New Roman"/>
                      <w:sz w:val="21"/>
                      <w:szCs w:val="21"/>
                      <w:vertAlign w:val="superscript"/>
                    </w:rPr>
                    <w:t>2</w:t>
                  </w:r>
                </w:p>
              </w:tc>
              <w:tc>
                <w:tcPr>
                  <w:tcW w:w="815" w:type="pct"/>
                  <w:vAlign w:val="center"/>
                </w:tcPr>
                <w:p w14:paraId="6A59045E">
                  <w:pPr>
                    <w:spacing w:line="240" w:lineRule="auto"/>
                    <w:ind w:firstLine="0" w:firstLineChars="0"/>
                    <w:jc w:val="center"/>
                    <w:rPr>
                      <w:rFonts w:cs="Times New Roman"/>
                      <w:sz w:val="21"/>
                      <w:szCs w:val="21"/>
                    </w:rPr>
                  </w:pPr>
                  <w:r>
                    <w:rPr>
                      <w:rFonts w:cs="Times New Roman"/>
                      <w:sz w:val="21"/>
                      <w:szCs w:val="21"/>
                    </w:rPr>
                    <w:t>32.19km</w:t>
                  </w:r>
                  <w:r>
                    <w:rPr>
                      <w:rFonts w:cs="Times New Roman"/>
                      <w:sz w:val="21"/>
                      <w:szCs w:val="21"/>
                      <w:vertAlign w:val="superscript"/>
                    </w:rPr>
                    <w:t>2</w:t>
                  </w:r>
                </w:p>
              </w:tc>
              <w:tc>
                <w:tcPr>
                  <w:tcW w:w="813" w:type="pct"/>
                  <w:vAlign w:val="center"/>
                </w:tcPr>
                <w:p w14:paraId="7C131A84">
                  <w:pPr>
                    <w:spacing w:line="240" w:lineRule="auto"/>
                    <w:ind w:firstLine="0" w:firstLineChars="0"/>
                    <w:jc w:val="center"/>
                    <w:rPr>
                      <w:rFonts w:cs="Times New Roman"/>
                      <w:sz w:val="21"/>
                      <w:szCs w:val="21"/>
                    </w:rPr>
                  </w:pPr>
                  <w:r>
                    <w:rPr>
                      <w:rFonts w:hint="eastAsia" w:cs="Times New Roman"/>
                      <w:sz w:val="21"/>
                      <w:szCs w:val="21"/>
                    </w:rPr>
                    <w:t>/</w:t>
                  </w:r>
                </w:p>
              </w:tc>
              <w:tc>
                <w:tcPr>
                  <w:tcW w:w="822" w:type="pct"/>
                  <w:vAlign w:val="center"/>
                </w:tcPr>
                <w:p w14:paraId="3CA7939A">
                  <w:pPr>
                    <w:spacing w:line="240" w:lineRule="auto"/>
                    <w:ind w:firstLine="0" w:firstLineChars="0"/>
                    <w:jc w:val="center"/>
                    <w:rPr>
                      <w:rFonts w:cs="Times New Roman"/>
                      <w:sz w:val="21"/>
                      <w:szCs w:val="21"/>
                    </w:rPr>
                  </w:pPr>
                  <w:r>
                    <w:rPr>
                      <w:rFonts w:hint="eastAsia" w:cs="Times New Roman"/>
                      <w:sz w:val="21"/>
                      <w:szCs w:val="21"/>
                    </w:rPr>
                    <w:t>/</w:t>
                  </w:r>
                </w:p>
              </w:tc>
            </w:tr>
            <w:tr w14:paraId="2E31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326CC368">
                  <w:pPr>
                    <w:spacing w:line="240" w:lineRule="auto"/>
                    <w:ind w:firstLine="0" w:firstLineChars="0"/>
                    <w:jc w:val="center"/>
                    <w:rPr>
                      <w:rFonts w:cs="Times New Roman"/>
                      <w:sz w:val="21"/>
                      <w:szCs w:val="21"/>
                    </w:rPr>
                  </w:pPr>
                </w:p>
              </w:tc>
              <w:tc>
                <w:tcPr>
                  <w:tcW w:w="750" w:type="pct"/>
                  <w:vAlign w:val="center"/>
                </w:tcPr>
                <w:p w14:paraId="00C4999E">
                  <w:pPr>
                    <w:spacing w:line="240" w:lineRule="auto"/>
                    <w:ind w:firstLine="0" w:firstLineChars="0"/>
                    <w:jc w:val="center"/>
                    <w:rPr>
                      <w:rFonts w:cs="Times New Roman"/>
                      <w:sz w:val="21"/>
                      <w:szCs w:val="21"/>
                    </w:rPr>
                  </w:pPr>
                  <w:r>
                    <w:rPr>
                      <w:rFonts w:cs="Times New Roman"/>
                      <w:sz w:val="21"/>
                      <w:szCs w:val="21"/>
                    </w:rPr>
                    <w:t>岩矿测试</w:t>
                  </w:r>
                </w:p>
              </w:tc>
              <w:tc>
                <w:tcPr>
                  <w:tcW w:w="1405" w:type="pct"/>
                  <w:vAlign w:val="center"/>
                </w:tcPr>
                <w:p w14:paraId="1EA2A587">
                  <w:pPr>
                    <w:spacing w:line="240" w:lineRule="auto"/>
                    <w:ind w:firstLine="0" w:firstLineChars="0"/>
                    <w:jc w:val="center"/>
                    <w:rPr>
                      <w:rFonts w:cs="Times New Roman"/>
                      <w:sz w:val="21"/>
                      <w:szCs w:val="21"/>
                    </w:rPr>
                  </w:pPr>
                  <w:r>
                    <w:rPr>
                      <w:rFonts w:cs="Times New Roman"/>
                      <w:sz w:val="21"/>
                      <w:szCs w:val="21"/>
                    </w:rPr>
                    <w:t>岩矿分析、化探分析等</w:t>
                  </w:r>
                </w:p>
              </w:tc>
              <w:tc>
                <w:tcPr>
                  <w:tcW w:w="815" w:type="pct"/>
                  <w:vAlign w:val="center"/>
                </w:tcPr>
                <w:p w14:paraId="41E73BB5">
                  <w:pPr>
                    <w:spacing w:line="240" w:lineRule="auto"/>
                    <w:ind w:firstLine="0" w:firstLineChars="0"/>
                    <w:jc w:val="center"/>
                    <w:rPr>
                      <w:rFonts w:cs="Times New Roman"/>
                      <w:sz w:val="21"/>
                      <w:szCs w:val="21"/>
                    </w:rPr>
                  </w:pPr>
                  <w:r>
                    <w:rPr>
                      <w:rFonts w:hint="eastAsia" w:cs="Times New Roman"/>
                      <w:sz w:val="21"/>
                      <w:szCs w:val="21"/>
                    </w:rPr>
                    <w:t>/</w:t>
                  </w:r>
                </w:p>
              </w:tc>
              <w:tc>
                <w:tcPr>
                  <w:tcW w:w="813" w:type="pct"/>
                  <w:vAlign w:val="center"/>
                </w:tcPr>
                <w:p w14:paraId="32613337">
                  <w:pPr>
                    <w:spacing w:line="240" w:lineRule="auto"/>
                    <w:ind w:firstLine="0" w:firstLineChars="0"/>
                    <w:jc w:val="center"/>
                    <w:rPr>
                      <w:rFonts w:cs="Times New Roman"/>
                      <w:sz w:val="21"/>
                      <w:szCs w:val="21"/>
                    </w:rPr>
                  </w:pPr>
                  <w:r>
                    <w:rPr>
                      <w:rFonts w:hint="eastAsia" w:cs="Times New Roman"/>
                      <w:sz w:val="21"/>
                      <w:szCs w:val="21"/>
                    </w:rPr>
                    <w:t>/</w:t>
                  </w:r>
                </w:p>
              </w:tc>
              <w:tc>
                <w:tcPr>
                  <w:tcW w:w="822" w:type="pct"/>
                  <w:vAlign w:val="center"/>
                </w:tcPr>
                <w:p w14:paraId="6CA28FBC">
                  <w:pPr>
                    <w:spacing w:line="240" w:lineRule="auto"/>
                    <w:ind w:firstLine="0" w:firstLineChars="0"/>
                    <w:jc w:val="center"/>
                    <w:rPr>
                      <w:rFonts w:cs="Times New Roman"/>
                      <w:sz w:val="21"/>
                      <w:szCs w:val="21"/>
                    </w:rPr>
                  </w:pPr>
                  <w:r>
                    <w:rPr>
                      <w:rFonts w:hint="eastAsia" w:cs="Times New Roman"/>
                      <w:sz w:val="21"/>
                      <w:szCs w:val="21"/>
                    </w:rPr>
                    <w:t>/</w:t>
                  </w:r>
                </w:p>
              </w:tc>
            </w:tr>
            <w:tr w14:paraId="1FC0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50D33FC7">
                  <w:pPr>
                    <w:spacing w:line="240" w:lineRule="auto"/>
                    <w:ind w:firstLine="0" w:firstLineChars="0"/>
                    <w:jc w:val="center"/>
                    <w:rPr>
                      <w:rFonts w:cs="Times New Roman"/>
                      <w:sz w:val="21"/>
                      <w:szCs w:val="21"/>
                    </w:rPr>
                  </w:pPr>
                </w:p>
              </w:tc>
              <w:tc>
                <w:tcPr>
                  <w:tcW w:w="750" w:type="pct"/>
                  <w:vAlign w:val="center"/>
                </w:tcPr>
                <w:p w14:paraId="7B0E1358">
                  <w:pPr>
                    <w:spacing w:line="240" w:lineRule="auto"/>
                    <w:ind w:firstLine="0" w:firstLineChars="0"/>
                    <w:jc w:val="center"/>
                    <w:rPr>
                      <w:rFonts w:cs="Times New Roman"/>
                      <w:sz w:val="21"/>
                      <w:szCs w:val="21"/>
                    </w:rPr>
                  </w:pPr>
                  <w:r>
                    <w:rPr>
                      <w:rFonts w:cs="Times New Roman"/>
                      <w:sz w:val="21"/>
                      <w:szCs w:val="21"/>
                    </w:rPr>
                    <w:t>地质编录</w:t>
                  </w:r>
                </w:p>
              </w:tc>
              <w:tc>
                <w:tcPr>
                  <w:tcW w:w="1405" w:type="pct"/>
                  <w:vAlign w:val="center"/>
                </w:tcPr>
                <w:p w14:paraId="7FD5FA6F">
                  <w:pPr>
                    <w:spacing w:line="240" w:lineRule="auto"/>
                    <w:ind w:firstLine="0" w:firstLineChars="0"/>
                    <w:jc w:val="center"/>
                    <w:rPr>
                      <w:rFonts w:cs="Times New Roman"/>
                      <w:sz w:val="21"/>
                      <w:szCs w:val="21"/>
                    </w:rPr>
                  </w:pPr>
                  <w:r>
                    <w:rPr>
                      <w:rFonts w:cs="Times New Roman"/>
                      <w:sz w:val="21"/>
                      <w:szCs w:val="21"/>
                    </w:rPr>
                    <w:t>矿产地质钻探编录1000m；槽探1</w:t>
                  </w:r>
                  <w:r>
                    <w:rPr>
                      <w:rFonts w:hint="eastAsia" w:cs="Times New Roman"/>
                      <w:sz w:val="21"/>
                      <w:szCs w:val="21"/>
                    </w:rPr>
                    <w:t>334</w:t>
                  </w:r>
                  <w:r>
                    <w:rPr>
                      <w:rFonts w:cs="Times New Roman"/>
                      <w:sz w:val="21"/>
                      <w:szCs w:val="21"/>
                    </w:rPr>
                    <w:t>m</w:t>
                  </w:r>
                </w:p>
              </w:tc>
              <w:tc>
                <w:tcPr>
                  <w:tcW w:w="815" w:type="pct"/>
                  <w:vAlign w:val="center"/>
                </w:tcPr>
                <w:p w14:paraId="5C706C6A">
                  <w:pPr>
                    <w:spacing w:line="240" w:lineRule="auto"/>
                    <w:ind w:firstLine="0" w:firstLineChars="0"/>
                    <w:jc w:val="center"/>
                    <w:rPr>
                      <w:rFonts w:cs="Times New Roman"/>
                      <w:sz w:val="21"/>
                      <w:szCs w:val="21"/>
                    </w:rPr>
                  </w:pPr>
                  <w:r>
                    <w:rPr>
                      <w:rFonts w:cs="Times New Roman"/>
                      <w:sz w:val="21"/>
                      <w:szCs w:val="21"/>
                    </w:rPr>
                    <w:t>槽探</w:t>
                  </w:r>
                  <w:r>
                    <w:rPr>
                      <w:rFonts w:hint="eastAsia" w:cs="Times New Roman"/>
                      <w:sz w:val="21"/>
                      <w:szCs w:val="21"/>
                    </w:rPr>
                    <w:t>编录：333m</w:t>
                  </w:r>
                </w:p>
              </w:tc>
              <w:tc>
                <w:tcPr>
                  <w:tcW w:w="813" w:type="pct"/>
                  <w:vAlign w:val="center"/>
                </w:tcPr>
                <w:p w14:paraId="3FE08F84">
                  <w:pPr>
                    <w:spacing w:line="240" w:lineRule="auto"/>
                    <w:ind w:firstLine="0" w:firstLineChars="0"/>
                    <w:jc w:val="center"/>
                    <w:rPr>
                      <w:rFonts w:cs="Times New Roman"/>
                      <w:sz w:val="21"/>
                      <w:szCs w:val="21"/>
                    </w:rPr>
                  </w:pPr>
                  <w:r>
                    <w:rPr>
                      <w:rFonts w:cs="Times New Roman"/>
                      <w:sz w:val="21"/>
                      <w:szCs w:val="21"/>
                    </w:rPr>
                    <w:t>槽探</w:t>
                  </w:r>
                  <w:r>
                    <w:rPr>
                      <w:rFonts w:hint="eastAsia" w:cs="Times New Roman"/>
                      <w:sz w:val="21"/>
                      <w:szCs w:val="21"/>
                    </w:rPr>
                    <w:t>编录：667m</w:t>
                  </w:r>
                </w:p>
              </w:tc>
              <w:tc>
                <w:tcPr>
                  <w:tcW w:w="822" w:type="pct"/>
                  <w:vAlign w:val="center"/>
                </w:tcPr>
                <w:p w14:paraId="7C719037">
                  <w:pPr>
                    <w:spacing w:line="240" w:lineRule="auto"/>
                    <w:ind w:firstLine="0" w:firstLineChars="0"/>
                    <w:jc w:val="center"/>
                    <w:rPr>
                      <w:rFonts w:cs="Times New Roman"/>
                      <w:sz w:val="21"/>
                      <w:szCs w:val="21"/>
                    </w:rPr>
                  </w:pPr>
                  <w:r>
                    <w:rPr>
                      <w:rFonts w:cs="Times New Roman"/>
                      <w:sz w:val="21"/>
                      <w:szCs w:val="21"/>
                    </w:rPr>
                    <w:t>钻探编录</w:t>
                  </w:r>
                  <w:r>
                    <w:rPr>
                      <w:rFonts w:hint="eastAsia" w:cs="Times New Roman"/>
                      <w:sz w:val="21"/>
                      <w:szCs w:val="21"/>
                    </w:rPr>
                    <w:t>：1000m；</w:t>
                  </w:r>
                </w:p>
                <w:p w14:paraId="1352C517">
                  <w:pPr>
                    <w:spacing w:line="240" w:lineRule="auto"/>
                    <w:ind w:firstLine="0" w:firstLineChars="0"/>
                    <w:jc w:val="center"/>
                    <w:rPr>
                      <w:rFonts w:cs="Times New Roman"/>
                      <w:sz w:val="21"/>
                      <w:szCs w:val="21"/>
                    </w:rPr>
                  </w:pPr>
                  <w:r>
                    <w:rPr>
                      <w:rFonts w:cs="Times New Roman"/>
                      <w:sz w:val="21"/>
                      <w:szCs w:val="21"/>
                    </w:rPr>
                    <w:t>槽探</w:t>
                  </w:r>
                  <w:r>
                    <w:rPr>
                      <w:rFonts w:hint="eastAsia" w:cs="Times New Roman"/>
                      <w:sz w:val="21"/>
                      <w:szCs w:val="21"/>
                    </w:rPr>
                    <w:t>编录：334m</w:t>
                  </w:r>
                </w:p>
              </w:tc>
            </w:tr>
            <w:tr w14:paraId="212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vAlign w:val="center"/>
                </w:tcPr>
                <w:p w14:paraId="464D6543">
                  <w:pPr>
                    <w:spacing w:line="240" w:lineRule="auto"/>
                    <w:ind w:firstLine="0" w:firstLineChars="0"/>
                    <w:jc w:val="center"/>
                    <w:rPr>
                      <w:rFonts w:cs="Times New Roman"/>
                      <w:sz w:val="21"/>
                      <w:szCs w:val="21"/>
                    </w:rPr>
                  </w:pPr>
                  <w:r>
                    <w:rPr>
                      <w:rFonts w:cs="Times New Roman"/>
                      <w:sz w:val="21"/>
                      <w:szCs w:val="21"/>
                    </w:rPr>
                    <w:t>辅助工程</w:t>
                  </w:r>
                </w:p>
              </w:tc>
              <w:tc>
                <w:tcPr>
                  <w:tcW w:w="750" w:type="pct"/>
                  <w:vAlign w:val="center"/>
                </w:tcPr>
                <w:p w14:paraId="6C6C2967">
                  <w:pPr>
                    <w:spacing w:line="240" w:lineRule="auto"/>
                    <w:ind w:firstLine="0" w:firstLineChars="0"/>
                    <w:jc w:val="center"/>
                    <w:rPr>
                      <w:rFonts w:cs="Times New Roman"/>
                      <w:sz w:val="21"/>
                      <w:szCs w:val="21"/>
                    </w:rPr>
                  </w:pPr>
                  <w:r>
                    <w:rPr>
                      <w:rFonts w:cs="Times New Roman"/>
                      <w:sz w:val="21"/>
                      <w:szCs w:val="21"/>
                    </w:rPr>
                    <w:t>施工营地</w:t>
                  </w:r>
                </w:p>
              </w:tc>
              <w:tc>
                <w:tcPr>
                  <w:tcW w:w="3855" w:type="pct"/>
                  <w:gridSpan w:val="4"/>
                  <w:vAlign w:val="center"/>
                </w:tcPr>
                <w:p w14:paraId="5C655A7D">
                  <w:pPr>
                    <w:spacing w:line="240" w:lineRule="auto"/>
                    <w:ind w:firstLine="0" w:firstLineChars="0"/>
                    <w:jc w:val="center"/>
                    <w:rPr>
                      <w:rFonts w:cs="Times New Roman"/>
                      <w:sz w:val="21"/>
                      <w:szCs w:val="21"/>
                    </w:rPr>
                  </w:pPr>
                  <w:r>
                    <w:rPr>
                      <w:rFonts w:cs="Times New Roman"/>
                      <w:sz w:val="21"/>
                      <w:szCs w:val="21"/>
                    </w:rPr>
                    <w:t>施工营地租用蚂蟥沟处民房。</w:t>
                  </w:r>
                </w:p>
              </w:tc>
            </w:tr>
            <w:tr w14:paraId="2AD5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74E86076">
                  <w:pPr>
                    <w:spacing w:line="240" w:lineRule="auto"/>
                    <w:ind w:firstLine="0" w:firstLineChars="0"/>
                    <w:jc w:val="center"/>
                    <w:rPr>
                      <w:rFonts w:cs="Times New Roman"/>
                      <w:sz w:val="21"/>
                      <w:szCs w:val="21"/>
                    </w:rPr>
                  </w:pPr>
                </w:p>
              </w:tc>
              <w:tc>
                <w:tcPr>
                  <w:tcW w:w="750" w:type="pct"/>
                  <w:vAlign w:val="center"/>
                </w:tcPr>
                <w:p w14:paraId="6EF99FD0">
                  <w:pPr>
                    <w:spacing w:line="240" w:lineRule="auto"/>
                    <w:ind w:firstLine="0" w:firstLineChars="0"/>
                    <w:jc w:val="center"/>
                    <w:rPr>
                      <w:rFonts w:cs="Times New Roman"/>
                      <w:sz w:val="21"/>
                      <w:szCs w:val="21"/>
                    </w:rPr>
                  </w:pPr>
                  <w:r>
                    <w:rPr>
                      <w:rFonts w:cs="Times New Roman"/>
                      <w:sz w:val="21"/>
                      <w:szCs w:val="21"/>
                    </w:rPr>
                    <w:t>施工道路</w:t>
                  </w:r>
                </w:p>
              </w:tc>
              <w:tc>
                <w:tcPr>
                  <w:tcW w:w="3855" w:type="pct"/>
                  <w:gridSpan w:val="4"/>
                  <w:vAlign w:val="center"/>
                </w:tcPr>
                <w:p w14:paraId="22733F65">
                  <w:pPr>
                    <w:spacing w:line="240" w:lineRule="auto"/>
                    <w:ind w:firstLine="0" w:firstLineChars="0"/>
                    <w:jc w:val="center"/>
                    <w:rPr>
                      <w:rFonts w:cs="Times New Roman"/>
                      <w:sz w:val="21"/>
                      <w:szCs w:val="21"/>
                    </w:rPr>
                  </w:pPr>
                  <w:r>
                    <w:rPr>
                      <w:rFonts w:cs="Times New Roman"/>
                      <w:sz w:val="21"/>
                      <w:szCs w:val="21"/>
                    </w:rPr>
                    <w:t>利用已建100乡道及山路。</w:t>
                  </w:r>
                </w:p>
              </w:tc>
            </w:tr>
            <w:tr w14:paraId="7213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vAlign w:val="center"/>
                </w:tcPr>
                <w:p w14:paraId="1ED7351C">
                  <w:pPr>
                    <w:spacing w:line="240" w:lineRule="auto"/>
                    <w:ind w:firstLine="0" w:firstLineChars="0"/>
                    <w:jc w:val="center"/>
                    <w:rPr>
                      <w:rFonts w:cs="Times New Roman"/>
                      <w:sz w:val="21"/>
                      <w:szCs w:val="21"/>
                    </w:rPr>
                  </w:pPr>
                  <w:r>
                    <w:rPr>
                      <w:rFonts w:cs="Times New Roman"/>
                      <w:sz w:val="21"/>
                      <w:szCs w:val="21"/>
                    </w:rPr>
                    <w:t>公用工程</w:t>
                  </w:r>
                </w:p>
              </w:tc>
              <w:tc>
                <w:tcPr>
                  <w:tcW w:w="750" w:type="pct"/>
                  <w:vAlign w:val="center"/>
                </w:tcPr>
                <w:p w14:paraId="543D42D4">
                  <w:pPr>
                    <w:spacing w:line="240" w:lineRule="auto"/>
                    <w:ind w:firstLine="0" w:firstLineChars="0"/>
                    <w:jc w:val="center"/>
                    <w:rPr>
                      <w:rFonts w:cs="Times New Roman"/>
                      <w:sz w:val="21"/>
                      <w:szCs w:val="21"/>
                    </w:rPr>
                  </w:pPr>
                  <w:r>
                    <w:rPr>
                      <w:rFonts w:cs="Times New Roman"/>
                      <w:sz w:val="21"/>
                      <w:szCs w:val="21"/>
                    </w:rPr>
                    <w:t>供水</w:t>
                  </w:r>
                </w:p>
              </w:tc>
              <w:tc>
                <w:tcPr>
                  <w:tcW w:w="3855" w:type="pct"/>
                  <w:gridSpan w:val="4"/>
                  <w:vAlign w:val="center"/>
                </w:tcPr>
                <w:p w14:paraId="1D01DF67">
                  <w:pPr>
                    <w:spacing w:line="240" w:lineRule="auto"/>
                    <w:ind w:firstLine="0" w:firstLineChars="0"/>
                    <w:jc w:val="center"/>
                    <w:rPr>
                      <w:rFonts w:cs="Times New Roman"/>
                      <w:sz w:val="21"/>
                      <w:szCs w:val="21"/>
                    </w:rPr>
                  </w:pPr>
                  <w:r>
                    <w:rPr>
                      <w:rFonts w:cs="Times New Roman"/>
                      <w:sz w:val="21"/>
                      <w:szCs w:val="21"/>
                    </w:rPr>
                    <w:t>工程所用水来自矿区内山箐水，工作人员生活用水依托蚂蟥沟村民供水系统。</w:t>
                  </w:r>
                </w:p>
              </w:tc>
            </w:tr>
            <w:tr w14:paraId="67E8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5D7CCFBC">
                  <w:pPr>
                    <w:spacing w:line="240" w:lineRule="auto"/>
                    <w:ind w:firstLine="0" w:firstLineChars="0"/>
                    <w:jc w:val="center"/>
                    <w:rPr>
                      <w:rFonts w:cs="Times New Roman"/>
                      <w:sz w:val="21"/>
                      <w:szCs w:val="21"/>
                    </w:rPr>
                  </w:pPr>
                </w:p>
              </w:tc>
              <w:tc>
                <w:tcPr>
                  <w:tcW w:w="750" w:type="pct"/>
                  <w:vAlign w:val="center"/>
                </w:tcPr>
                <w:p w14:paraId="2E441E69">
                  <w:pPr>
                    <w:spacing w:line="240" w:lineRule="auto"/>
                    <w:ind w:firstLine="0" w:firstLineChars="0"/>
                    <w:jc w:val="center"/>
                    <w:rPr>
                      <w:rFonts w:cs="Times New Roman"/>
                      <w:sz w:val="21"/>
                      <w:szCs w:val="21"/>
                    </w:rPr>
                  </w:pPr>
                  <w:r>
                    <w:rPr>
                      <w:rFonts w:cs="Times New Roman"/>
                      <w:sz w:val="21"/>
                      <w:szCs w:val="21"/>
                    </w:rPr>
                    <w:t>供电</w:t>
                  </w:r>
                </w:p>
              </w:tc>
              <w:tc>
                <w:tcPr>
                  <w:tcW w:w="3855" w:type="pct"/>
                  <w:gridSpan w:val="4"/>
                  <w:vAlign w:val="center"/>
                </w:tcPr>
                <w:p w14:paraId="1563E368">
                  <w:pPr>
                    <w:spacing w:line="240" w:lineRule="auto"/>
                    <w:ind w:firstLine="0" w:firstLineChars="0"/>
                    <w:jc w:val="center"/>
                    <w:rPr>
                      <w:rFonts w:cs="Times New Roman"/>
                      <w:sz w:val="21"/>
                      <w:szCs w:val="21"/>
                    </w:rPr>
                  </w:pPr>
                  <w:r>
                    <w:rPr>
                      <w:rFonts w:cs="Times New Roman"/>
                      <w:sz w:val="21"/>
                      <w:szCs w:val="21"/>
                    </w:rPr>
                    <w:t>依托蚂蟥沟村供电系统。</w:t>
                  </w:r>
                </w:p>
              </w:tc>
            </w:tr>
            <w:tr w14:paraId="7064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vAlign w:val="center"/>
                </w:tcPr>
                <w:p w14:paraId="7866131A">
                  <w:pPr>
                    <w:spacing w:line="240" w:lineRule="auto"/>
                    <w:ind w:firstLine="0" w:firstLineChars="0"/>
                    <w:jc w:val="center"/>
                    <w:rPr>
                      <w:rFonts w:cs="Times New Roman"/>
                      <w:sz w:val="21"/>
                      <w:szCs w:val="21"/>
                    </w:rPr>
                  </w:pPr>
                  <w:r>
                    <w:rPr>
                      <w:rFonts w:cs="Times New Roman"/>
                      <w:sz w:val="21"/>
                      <w:szCs w:val="21"/>
                    </w:rPr>
                    <w:t>环保工程</w:t>
                  </w:r>
                </w:p>
              </w:tc>
              <w:tc>
                <w:tcPr>
                  <w:tcW w:w="750" w:type="pct"/>
                  <w:vAlign w:val="center"/>
                </w:tcPr>
                <w:p w14:paraId="712D162C">
                  <w:pPr>
                    <w:spacing w:line="240" w:lineRule="auto"/>
                    <w:ind w:firstLine="0" w:firstLineChars="0"/>
                    <w:jc w:val="center"/>
                    <w:rPr>
                      <w:rFonts w:cs="Times New Roman"/>
                      <w:sz w:val="21"/>
                      <w:szCs w:val="21"/>
                    </w:rPr>
                  </w:pPr>
                  <w:r>
                    <w:rPr>
                      <w:rFonts w:cs="Times New Roman"/>
                      <w:sz w:val="21"/>
                      <w:szCs w:val="21"/>
                    </w:rPr>
                    <w:t>沉淀池</w:t>
                  </w:r>
                </w:p>
              </w:tc>
              <w:tc>
                <w:tcPr>
                  <w:tcW w:w="3855" w:type="pct"/>
                  <w:gridSpan w:val="4"/>
                  <w:vAlign w:val="center"/>
                </w:tcPr>
                <w:p w14:paraId="21E22D09">
                  <w:pPr>
                    <w:spacing w:line="240" w:lineRule="auto"/>
                    <w:ind w:firstLine="0" w:firstLineChars="0"/>
                    <w:jc w:val="center"/>
                    <w:rPr>
                      <w:rFonts w:cs="Times New Roman"/>
                      <w:sz w:val="21"/>
                      <w:szCs w:val="21"/>
                    </w:rPr>
                  </w:pPr>
                  <w:r>
                    <w:rPr>
                      <w:rFonts w:cs="Times New Roman"/>
                      <w:sz w:val="21"/>
                      <w:szCs w:val="21"/>
                    </w:rPr>
                    <w:t>每个钻孔附近设置一个沉淀池，设计规模为2</w:t>
                  </w:r>
                  <w:r>
                    <w:rPr>
                      <w:rFonts w:hint="eastAsia" w:cs="Times New Roman"/>
                      <w:sz w:val="21"/>
                      <w:szCs w:val="21"/>
                    </w:rPr>
                    <w:t>0</w:t>
                  </w:r>
                  <w:r>
                    <w:rPr>
                      <w:rFonts w:cs="Times New Roman"/>
                      <w:sz w:val="21"/>
                      <w:szCs w:val="21"/>
                    </w:rPr>
                    <w:t>m</w:t>
                  </w:r>
                  <w:r>
                    <w:rPr>
                      <w:rFonts w:cs="Times New Roman"/>
                      <w:sz w:val="21"/>
                      <w:szCs w:val="21"/>
                      <w:vertAlign w:val="superscript"/>
                    </w:rPr>
                    <w:t>3</w:t>
                  </w:r>
                  <w:r>
                    <w:rPr>
                      <w:rFonts w:cs="Times New Roman"/>
                      <w:sz w:val="21"/>
                      <w:szCs w:val="21"/>
                    </w:rPr>
                    <w:t>，用于处理钻孔泥浆，沉淀后上清液回用，底泥干化后填埋，覆土绿化。</w:t>
                  </w:r>
                </w:p>
              </w:tc>
            </w:tr>
            <w:tr w14:paraId="211A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46B1C566">
                  <w:pPr>
                    <w:spacing w:line="240" w:lineRule="auto"/>
                    <w:ind w:firstLine="0" w:firstLineChars="0"/>
                    <w:jc w:val="center"/>
                    <w:rPr>
                      <w:rFonts w:cs="Times New Roman"/>
                      <w:sz w:val="21"/>
                      <w:szCs w:val="21"/>
                    </w:rPr>
                  </w:pPr>
                </w:p>
              </w:tc>
              <w:tc>
                <w:tcPr>
                  <w:tcW w:w="750" w:type="pct"/>
                  <w:vAlign w:val="center"/>
                </w:tcPr>
                <w:p w14:paraId="68673788">
                  <w:pPr>
                    <w:spacing w:line="240" w:lineRule="auto"/>
                    <w:ind w:firstLine="0" w:firstLineChars="0"/>
                    <w:jc w:val="center"/>
                    <w:rPr>
                      <w:rFonts w:cs="Times New Roman"/>
                      <w:sz w:val="21"/>
                      <w:szCs w:val="21"/>
                    </w:rPr>
                  </w:pPr>
                  <w:r>
                    <w:rPr>
                      <w:rFonts w:hint="eastAsia" w:cs="Times New Roman"/>
                      <w:sz w:val="21"/>
                      <w:szCs w:val="21"/>
                    </w:rPr>
                    <w:t>垃圾桶</w:t>
                  </w:r>
                </w:p>
              </w:tc>
              <w:tc>
                <w:tcPr>
                  <w:tcW w:w="3855" w:type="pct"/>
                  <w:gridSpan w:val="4"/>
                  <w:vAlign w:val="center"/>
                </w:tcPr>
                <w:p w14:paraId="76D4D4B0">
                  <w:pPr>
                    <w:spacing w:line="240" w:lineRule="auto"/>
                    <w:ind w:firstLine="0" w:firstLineChars="0"/>
                    <w:jc w:val="center"/>
                    <w:rPr>
                      <w:rFonts w:cs="Times New Roman"/>
                      <w:sz w:val="21"/>
                      <w:szCs w:val="21"/>
                    </w:rPr>
                  </w:pPr>
                  <w:r>
                    <w:rPr>
                      <w:rFonts w:cs="Times New Roman"/>
                      <w:sz w:val="21"/>
                      <w:szCs w:val="21"/>
                    </w:rPr>
                    <w:t>各探矿点生活垃圾收集后运回村里处置。</w:t>
                  </w:r>
                </w:p>
              </w:tc>
            </w:tr>
            <w:tr w14:paraId="33BF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3B3E1999">
                  <w:pPr>
                    <w:spacing w:line="240" w:lineRule="auto"/>
                    <w:ind w:firstLine="0" w:firstLineChars="0"/>
                    <w:jc w:val="center"/>
                    <w:rPr>
                      <w:rFonts w:cs="Times New Roman"/>
                      <w:sz w:val="21"/>
                      <w:szCs w:val="21"/>
                    </w:rPr>
                  </w:pPr>
                </w:p>
              </w:tc>
              <w:tc>
                <w:tcPr>
                  <w:tcW w:w="750" w:type="pct"/>
                  <w:vAlign w:val="center"/>
                </w:tcPr>
                <w:p w14:paraId="10776DF5">
                  <w:pPr>
                    <w:spacing w:line="240" w:lineRule="auto"/>
                    <w:ind w:firstLine="0" w:firstLineChars="0"/>
                    <w:jc w:val="center"/>
                    <w:rPr>
                      <w:rFonts w:cs="Times New Roman"/>
                      <w:sz w:val="21"/>
                      <w:szCs w:val="21"/>
                    </w:rPr>
                  </w:pPr>
                  <w:r>
                    <w:rPr>
                      <w:rFonts w:cs="Times New Roman"/>
                      <w:sz w:val="21"/>
                      <w:szCs w:val="21"/>
                    </w:rPr>
                    <w:t>生态恢复</w:t>
                  </w:r>
                </w:p>
              </w:tc>
              <w:tc>
                <w:tcPr>
                  <w:tcW w:w="3855" w:type="pct"/>
                  <w:gridSpan w:val="4"/>
                  <w:vAlign w:val="center"/>
                </w:tcPr>
                <w:p w14:paraId="2F00CD79">
                  <w:pPr>
                    <w:spacing w:line="240" w:lineRule="auto"/>
                    <w:ind w:firstLine="0" w:firstLineChars="0"/>
                    <w:jc w:val="center"/>
                    <w:rPr>
                      <w:rFonts w:cs="Times New Roman"/>
                      <w:sz w:val="21"/>
                      <w:szCs w:val="21"/>
                    </w:rPr>
                  </w:pPr>
                  <w:r>
                    <w:rPr>
                      <w:rFonts w:cs="Times New Roman"/>
                      <w:sz w:val="21"/>
                      <w:szCs w:val="21"/>
                    </w:rPr>
                    <w:t>探槽土方的回填和钻孔的封堵及施工现场的植被恢复</w:t>
                  </w:r>
                </w:p>
              </w:tc>
            </w:tr>
            <w:tr w14:paraId="56DB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vAlign w:val="center"/>
                </w:tcPr>
                <w:p w14:paraId="55624790">
                  <w:pPr>
                    <w:spacing w:line="240" w:lineRule="auto"/>
                    <w:ind w:firstLine="0" w:firstLineChars="0"/>
                    <w:jc w:val="center"/>
                    <w:rPr>
                      <w:rFonts w:cs="Times New Roman"/>
                      <w:sz w:val="21"/>
                      <w:szCs w:val="21"/>
                    </w:rPr>
                  </w:pPr>
                </w:p>
              </w:tc>
              <w:tc>
                <w:tcPr>
                  <w:tcW w:w="750" w:type="pct"/>
                  <w:vAlign w:val="center"/>
                </w:tcPr>
                <w:p w14:paraId="2375C1CD">
                  <w:pPr>
                    <w:spacing w:line="240" w:lineRule="auto"/>
                    <w:ind w:firstLine="0" w:firstLineChars="0"/>
                    <w:jc w:val="center"/>
                    <w:rPr>
                      <w:rFonts w:cs="Times New Roman"/>
                      <w:sz w:val="21"/>
                      <w:szCs w:val="21"/>
                    </w:rPr>
                  </w:pPr>
                  <w:r>
                    <w:rPr>
                      <w:rFonts w:cs="Times New Roman"/>
                      <w:sz w:val="21"/>
                      <w:szCs w:val="21"/>
                    </w:rPr>
                    <w:t>废土石堆场</w:t>
                  </w:r>
                </w:p>
              </w:tc>
              <w:tc>
                <w:tcPr>
                  <w:tcW w:w="3855" w:type="pct"/>
                  <w:gridSpan w:val="4"/>
                  <w:vAlign w:val="center"/>
                </w:tcPr>
                <w:p w14:paraId="1476739A">
                  <w:pPr>
                    <w:spacing w:line="240" w:lineRule="auto"/>
                    <w:ind w:firstLine="0" w:firstLineChars="0"/>
                    <w:jc w:val="center"/>
                    <w:rPr>
                      <w:rFonts w:cs="Times New Roman"/>
                      <w:sz w:val="21"/>
                      <w:szCs w:val="21"/>
                    </w:rPr>
                  </w:pPr>
                  <w:r>
                    <w:rPr>
                      <w:rFonts w:cs="Times New Roman"/>
                      <w:sz w:val="21"/>
                      <w:szCs w:val="21"/>
                    </w:rPr>
                    <w:t>探槽两侧设废土石堆场，废土石堆场外设截排水沟，截排水过沟与沉淀池相连。</w:t>
                  </w:r>
                </w:p>
              </w:tc>
            </w:tr>
          </w:tbl>
          <w:p w14:paraId="6ED21E32">
            <w:pPr>
              <w:spacing w:before="156" w:beforeLines="50"/>
              <w:ind w:firstLine="482"/>
              <w:rPr>
                <w:b/>
              </w:rPr>
            </w:pPr>
            <w:r>
              <w:rPr>
                <w:rFonts w:hint="eastAsia"/>
                <w:b/>
              </w:rPr>
              <w:t>1、主体工程</w:t>
            </w:r>
          </w:p>
          <w:p w14:paraId="28258982">
            <w:pPr>
              <w:ind w:firstLine="480"/>
            </w:pPr>
            <w:r>
              <w:rPr>
                <w:rFonts w:hint="eastAsia"/>
              </w:rPr>
              <w:t>经前期工作成果及实地踏查发现2条矿化带，矿体规模属小型，根据《铜、铅、锌、银、镍、钼矿地质勘查规范》，暂按第Ⅲ勘探类型80×60（m）的基本工程间距布置勘查工程。</w:t>
            </w:r>
          </w:p>
          <w:p w14:paraId="4D5339F9">
            <w:pPr>
              <w:ind w:firstLine="480"/>
            </w:pPr>
            <w:r>
              <w:rPr>
                <w:rFonts w:hint="eastAsia"/>
              </w:rPr>
              <w:t>依据目前勘查区总体目的及任务，本次工作首先开展全面积的1:1万地质简测和1:1万土壤测量。根据1:1万地质填图及化探综合成果，圈定成矿有利地段，再部署槽探及钻探工程进行揭露控制。大致了解矿化带规模、产状、深部延伸及与金多金属矿化体的赋存部位、走向延长与倾斜延伸，初步查明其形态、产状、规模、品位。</w:t>
            </w:r>
          </w:p>
          <w:p w14:paraId="6B003A74">
            <w:pPr>
              <w:ind w:firstLine="480"/>
            </w:pPr>
            <w:r>
              <w:rPr>
                <w:rFonts w:hint="eastAsia"/>
              </w:rPr>
              <w:t xml:space="preserve">同时进行矿石加工选冶性能调查和类比，对矿石的工业价值及可选性能做出定性评价。 </w:t>
            </w:r>
          </w:p>
          <w:p w14:paraId="5325D6B2">
            <w:pPr>
              <w:ind w:firstLine="480"/>
            </w:pPr>
            <w:r>
              <w:rPr>
                <w:rFonts w:hint="eastAsia"/>
              </w:rPr>
              <w:t>大致了解矿区水文地质、工程地质、环境地质和开采技术条件。</w:t>
            </w:r>
          </w:p>
          <w:p w14:paraId="120C8A12">
            <w:pPr>
              <w:ind w:firstLine="602" w:firstLineChars="250"/>
              <w:rPr>
                <w:b/>
              </w:rPr>
            </w:pPr>
            <w:r>
              <w:rPr>
                <w:rFonts w:hint="eastAsia"/>
                <w:b/>
              </w:rPr>
              <w:t>槽探：</w:t>
            </w:r>
            <w:r>
              <w:rPr>
                <w:rFonts w:hint="eastAsia"/>
              </w:rPr>
              <w:t>Cu1号矿体11条探槽，Cu2号矿体9条探槽，共计20条探槽，槽探规模共计4000m</w:t>
            </w:r>
            <w:r>
              <w:rPr>
                <w:rFonts w:hint="eastAsia"/>
                <w:vertAlign w:val="superscript"/>
              </w:rPr>
              <w:t>3</w:t>
            </w:r>
            <w:r>
              <w:rPr>
                <w:rFonts w:hint="eastAsia"/>
              </w:rPr>
              <w:t>，采用人工开挖的方式进行。</w:t>
            </w:r>
          </w:p>
          <w:p w14:paraId="0DEDE3B1">
            <w:pPr>
              <w:ind w:firstLine="600" w:firstLineChars="250"/>
            </w:pPr>
            <w:r>
              <w:rPr>
                <w:rFonts w:hint="eastAsia"/>
              </w:rPr>
              <w:t>布置原则：探槽及浅井工程是揭露控制地表矿（化）体的一种最基本手段。工程布设原则：垂直矿（化）体走向布设，工程长以揭穿矿（化）体宽为度，工程间距大体按80m布设。探槽规模：底宽</w:t>
            </w:r>
            <w:r>
              <w:rPr>
                <w:rFonts w:cs="Times New Roman"/>
              </w:rPr>
              <w:t>≥</w:t>
            </w:r>
            <w:r>
              <w:rPr>
                <w:rFonts w:hint="eastAsia"/>
              </w:rPr>
              <w:t>0.7m，上宽不大于1.6m，要求揭露至基岩下0.2-0.3m。</w:t>
            </w:r>
          </w:p>
          <w:p w14:paraId="2BFC565E">
            <w:pPr>
              <w:ind w:firstLine="482"/>
            </w:pPr>
            <w:r>
              <w:rPr>
                <w:rFonts w:hint="eastAsia"/>
                <w:b/>
              </w:rPr>
              <w:t>钻探：</w:t>
            </w:r>
            <w:r>
              <w:rPr>
                <w:rFonts w:hint="eastAsia"/>
              </w:rPr>
              <w:t>在全面完成地质、化探工作后，经探槽工程揭露与物化探异常套叠较好的异常部位，布设钻孔进行验证。用于控制多金属矿化体的产状及沿倾向延伸、品位变化情况。根据规模要求，本次钻孔暂按网度160m×120m布设，钻探深度共计1000m。Cu1号矿体5个钻孔点，Cu2号矿体5个钻孔点，共计10个钻孔。具体探矿点坐标详见下表1-5。</w:t>
            </w:r>
          </w:p>
          <w:p w14:paraId="4D06A563">
            <w:pPr>
              <w:spacing w:line="240" w:lineRule="auto"/>
              <w:ind w:firstLine="0" w:firstLineChars="0"/>
              <w:jc w:val="center"/>
              <w:rPr>
                <w:rFonts w:eastAsia="宋体" w:cs="Times New Roman"/>
                <w:b/>
              </w:rPr>
            </w:pPr>
            <w:r>
              <w:rPr>
                <w:rFonts w:hint="eastAsia" w:eastAsia="宋体" w:cs="Times New Roman"/>
                <w:b/>
              </w:rPr>
              <w:t>表</w:t>
            </w:r>
            <w:r>
              <w:rPr>
                <w:rFonts w:eastAsia="宋体" w:cs="Times New Roman"/>
                <w:b/>
              </w:rPr>
              <w:t>1-</w:t>
            </w:r>
            <w:r>
              <w:rPr>
                <w:rFonts w:hint="eastAsia" w:eastAsia="宋体" w:cs="Times New Roman"/>
                <w:b/>
              </w:rPr>
              <w:t>5</w:t>
            </w:r>
            <w:r>
              <w:rPr>
                <w:rFonts w:eastAsia="宋体" w:cs="Times New Roman"/>
                <w:b/>
              </w:rPr>
              <w:t xml:space="preserve">  </w:t>
            </w:r>
            <w:r>
              <w:rPr>
                <w:rFonts w:hint="eastAsia" w:eastAsia="宋体" w:cs="Times New Roman"/>
                <w:b/>
              </w:rPr>
              <w:t>钻孔点坐标、高程及孔深</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701"/>
              <w:gridCol w:w="1841"/>
              <w:gridCol w:w="1896"/>
              <w:gridCol w:w="1268"/>
              <w:gridCol w:w="1264"/>
            </w:tblGrid>
            <w:tr w14:paraId="188A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39" w:type="pct"/>
                  <w:vMerge w:val="restart"/>
                  <w:tcBorders>
                    <w:top w:val="single" w:color="auto" w:sz="4" w:space="0"/>
                    <w:left w:val="single" w:color="auto" w:sz="4" w:space="0"/>
                    <w:bottom w:val="single" w:color="auto" w:sz="4" w:space="0"/>
                    <w:right w:val="single" w:color="auto" w:sz="4" w:space="0"/>
                  </w:tcBorders>
                  <w:noWrap/>
                  <w:vAlign w:val="center"/>
                </w:tcPr>
                <w:p w14:paraId="5CCC96A5">
                  <w:pPr>
                    <w:widowControl/>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矿体编号</w:t>
                  </w:r>
                </w:p>
              </w:tc>
              <w:tc>
                <w:tcPr>
                  <w:tcW w:w="888" w:type="pct"/>
                  <w:vMerge w:val="restart"/>
                  <w:tcBorders>
                    <w:top w:val="single" w:color="auto" w:sz="4" w:space="0"/>
                    <w:left w:val="single" w:color="auto" w:sz="4" w:space="0"/>
                    <w:bottom w:val="single" w:color="auto" w:sz="4" w:space="0"/>
                    <w:right w:val="single" w:color="auto" w:sz="4" w:space="0"/>
                  </w:tcBorders>
                  <w:noWrap/>
                  <w:vAlign w:val="center"/>
                </w:tcPr>
                <w:p w14:paraId="42EA6C77">
                  <w:pPr>
                    <w:widowControl/>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钻孔编号</w:t>
                  </w:r>
                </w:p>
              </w:tc>
              <w:tc>
                <w:tcPr>
                  <w:tcW w:w="1951" w:type="pct"/>
                  <w:gridSpan w:val="2"/>
                  <w:tcBorders>
                    <w:top w:val="single" w:color="auto" w:sz="4" w:space="0"/>
                    <w:left w:val="single" w:color="auto" w:sz="4" w:space="0"/>
                    <w:bottom w:val="single" w:color="auto" w:sz="4" w:space="0"/>
                    <w:right w:val="single" w:color="auto" w:sz="4" w:space="0"/>
                  </w:tcBorders>
                </w:tcPr>
                <w:p w14:paraId="0E08E554">
                  <w:pPr>
                    <w:widowControl/>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钻孔坐标</w:t>
                  </w:r>
                </w:p>
              </w:tc>
              <w:tc>
                <w:tcPr>
                  <w:tcW w:w="662" w:type="pct"/>
                  <w:shd w:val="clear" w:color="auto" w:fill="auto"/>
                </w:tcPr>
                <w:p w14:paraId="1F871E68">
                  <w:pPr>
                    <w:widowControl/>
                    <w:adjustRightInd/>
                    <w:snapToGrid/>
                    <w:spacing w:line="240" w:lineRule="auto"/>
                    <w:ind w:firstLine="0" w:firstLineChars="0"/>
                    <w:jc w:val="left"/>
                    <w:rPr>
                      <w:rFonts w:eastAsia="宋体" w:cs="Times New Roman"/>
                    </w:rPr>
                  </w:pPr>
                  <w:r>
                    <w:rPr>
                      <w:rFonts w:hint="eastAsia" w:eastAsia="宋体" w:cs="Times New Roman"/>
                      <w:kern w:val="0"/>
                      <w:sz w:val="21"/>
                      <w:szCs w:val="21"/>
                    </w:rPr>
                    <w:t>高程</w:t>
                  </w:r>
                </w:p>
              </w:tc>
              <w:tc>
                <w:tcPr>
                  <w:tcW w:w="660" w:type="pct"/>
                  <w:shd w:val="clear" w:color="auto" w:fill="auto"/>
                </w:tcPr>
                <w:p w14:paraId="1F345BA0">
                  <w:pPr>
                    <w:widowControl/>
                    <w:adjustRightInd/>
                    <w:snapToGrid/>
                    <w:spacing w:line="240" w:lineRule="auto"/>
                    <w:ind w:firstLine="0" w:firstLineChars="0"/>
                    <w:jc w:val="left"/>
                    <w:rPr>
                      <w:rFonts w:eastAsia="宋体" w:cs="Times New Roman"/>
                    </w:rPr>
                  </w:pPr>
                  <w:r>
                    <w:rPr>
                      <w:rFonts w:hint="eastAsia" w:eastAsia="宋体" w:cs="Times New Roman"/>
                      <w:kern w:val="0"/>
                      <w:sz w:val="21"/>
                      <w:szCs w:val="21"/>
                    </w:rPr>
                    <w:t>孔深</w:t>
                  </w:r>
                </w:p>
              </w:tc>
            </w:tr>
            <w:tr w14:paraId="0F96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0E175758">
                  <w:pPr>
                    <w:widowControl/>
                    <w:spacing w:line="240" w:lineRule="auto"/>
                    <w:ind w:firstLine="0" w:firstLineChars="0"/>
                    <w:jc w:val="center"/>
                    <w:rPr>
                      <w:rFonts w:eastAsia="宋体" w:cs="Times New Roman"/>
                      <w:kern w:val="0"/>
                      <w:sz w:val="21"/>
                      <w:szCs w:val="21"/>
                    </w:rPr>
                  </w:pPr>
                </w:p>
              </w:tc>
              <w:tc>
                <w:tcPr>
                  <w:tcW w:w="888" w:type="pct"/>
                  <w:vMerge w:val="continue"/>
                  <w:tcBorders>
                    <w:top w:val="single" w:color="auto" w:sz="4" w:space="0"/>
                    <w:left w:val="single" w:color="auto" w:sz="4" w:space="0"/>
                    <w:bottom w:val="single" w:color="auto" w:sz="4" w:space="0"/>
                    <w:right w:val="single" w:color="auto" w:sz="4" w:space="0"/>
                  </w:tcBorders>
                  <w:vAlign w:val="center"/>
                </w:tcPr>
                <w:p w14:paraId="71F1D03F">
                  <w:pPr>
                    <w:widowControl/>
                    <w:spacing w:line="240" w:lineRule="auto"/>
                    <w:ind w:firstLine="0" w:firstLineChars="0"/>
                    <w:jc w:val="center"/>
                    <w:rPr>
                      <w:rFonts w:eastAsia="宋体" w:cs="Times New Roman"/>
                      <w:kern w:val="0"/>
                      <w:sz w:val="21"/>
                      <w:szCs w:val="21"/>
                    </w:rPr>
                  </w:pPr>
                </w:p>
              </w:tc>
              <w:tc>
                <w:tcPr>
                  <w:tcW w:w="961" w:type="pct"/>
                  <w:tcBorders>
                    <w:top w:val="single" w:color="auto" w:sz="4" w:space="0"/>
                    <w:left w:val="single" w:color="auto" w:sz="4" w:space="0"/>
                    <w:bottom w:val="single" w:color="auto" w:sz="4" w:space="0"/>
                    <w:right w:val="single" w:color="auto" w:sz="4" w:space="0"/>
                  </w:tcBorders>
                  <w:vAlign w:val="center"/>
                </w:tcPr>
                <w:p w14:paraId="082F343B">
                  <w:pPr>
                    <w:widowControl/>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纬度</w:t>
                  </w:r>
                </w:p>
              </w:tc>
              <w:tc>
                <w:tcPr>
                  <w:tcW w:w="990" w:type="pct"/>
                  <w:tcBorders>
                    <w:top w:val="single" w:color="auto" w:sz="4" w:space="0"/>
                    <w:left w:val="single" w:color="auto" w:sz="4" w:space="0"/>
                    <w:bottom w:val="single" w:color="auto" w:sz="4" w:space="0"/>
                    <w:right w:val="single" w:color="auto" w:sz="4" w:space="0"/>
                  </w:tcBorders>
                  <w:vAlign w:val="center"/>
                </w:tcPr>
                <w:p w14:paraId="7ABF0F64">
                  <w:pPr>
                    <w:widowControl/>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经度</w:t>
                  </w:r>
                </w:p>
              </w:tc>
              <w:tc>
                <w:tcPr>
                  <w:tcW w:w="662" w:type="pct"/>
                  <w:tcBorders>
                    <w:top w:val="single" w:color="auto" w:sz="4" w:space="0"/>
                    <w:left w:val="single" w:color="auto" w:sz="4" w:space="0"/>
                    <w:bottom w:val="single" w:color="auto" w:sz="4" w:space="0"/>
                    <w:right w:val="single" w:color="auto" w:sz="4" w:space="0"/>
                  </w:tcBorders>
                </w:tcPr>
                <w:p w14:paraId="52A9A434">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H</w:t>
                  </w:r>
                  <w:r>
                    <w:rPr>
                      <w:rFonts w:hint="eastAsia" w:eastAsia="宋体" w:cs="Times New Roman"/>
                      <w:kern w:val="0"/>
                      <w:sz w:val="21"/>
                      <w:szCs w:val="21"/>
                    </w:rPr>
                    <w:t>（</w:t>
                  </w:r>
                  <w:r>
                    <w:rPr>
                      <w:rFonts w:eastAsia="宋体" w:cs="Times New Roman"/>
                      <w:kern w:val="0"/>
                      <w:sz w:val="21"/>
                      <w:szCs w:val="21"/>
                    </w:rPr>
                    <w:t>m</w:t>
                  </w:r>
                  <w:r>
                    <w:rPr>
                      <w:rFonts w:hint="eastAsia" w:eastAsia="宋体" w:cs="Times New Roman"/>
                      <w:kern w:val="0"/>
                      <w:sz w:val="21"/>
                      <w:szCs w:val="21"/>
                    </w:rPr>
                    <w:t>）</w:t>
                  </w:r>
                </w:p>
              </w:tc>
              <w:tc>
                <w:tcPr>
                  <w:tcW w:w="660" w:type="pct"/>
                  <w:tcBorders>
                    <w:top w:val="single" w:color="auto" w:sz="4" w:space="0"/>
                    <w:left w:val="single" w:color="auto" w:sz="4" w:space="0"/>
                    <w:bottom w:val="single" w:color="auto" w:sz="4" w:space="0"/>
                    <w:right w:val="single" w:color="auto" w:sz="4" w:space="0"/>
                  </w:tcBorders>
                </w:tcPr>
                <w:p w14:paraId="16CD1C6F">
                  <w:pPr>
                    <w:widowControl/>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w:t>
                  </w:r>
                  <w:r>
                    <w:rPr>
                      <w:rFonts w:eastAsia="宋体" w:cs="Times New Roman"/>
                      <w:kern w:val="0"/>
                      <w:sz w:val="21"/>
                      <w:szCs w:val="21"/>
                    </w:rPr>
                    <w:t>m</w:t>
                  </w:r>
                  <w:r>
                    <w:rPr>
                      <w:rFonts w:hint="eastAsia" w:eastAsia="宋体" w:cs="Times New Roman"/>
                      <w:kern w:val="0"/>
                      <w:sz w:val="21"/>
                      <w:szCs w:val="21"/>
                    </w:rPr>
                    <w:t>）</w:t>
                  </w:r>
                </w:p>
              </w:tc>
            </w:tr>
            <w:tr w14:paraId="2DD6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4615A430">
                  <w:pPr>
                    <w:widowControl/>
                    <w:spacing w:line="240" w:lineRule="auto"/>
                    <w:ind w:firstLine="0" w:firstLineChars="0"/>
                    <w:jc w:val="center"/>
                    <w:rPr>
                      <w:rFonts w:eastAsia="宋体" w:cs="Times New Roman"/>
                      <w:kern w:val="0"/>
                      <w:sz w:val="21"/>
                      <w:szCs w:val="21"/>
                    </w:rPr>
                  </w:pPr>
                  <w:r>
                    <w:rPr>
                      <w:rFonts w:hint="eastAsia" w:ascii="宋体" w:hAnsi="宋体" w:eastAsia="宋体" w:cs="宋体"/>
                      <w:kern w:val="0"/>
                      <w:sz w:val="21"/>
                      <w:szCs w:val="21"/>
                    </w:rPr>
                    <w:t>Cu1</w:t>
                  </w:r>
                  <w:r>
                    <w:rPr>
                      <w:rFonts w:hint="eastAsia" w:eastAsia="宋体" w:cs="Times New Roman"/>
                      <w:kern w:val="0"/>
                      <w:sz w:val="21"/>
                      <w:szCs w:val="21"/>
                    </w:rPr>
                    <w:t>矿体</w:t>
                  </w:r>
                </w:p>
              </w:tc>
              <w:tc>
                <w:tcPr>
                  <w:tcW w:w="888" w:type="pct"/>
                  <w:tcBorders>
                    <w:top w:val="single" w:color="auto" w:sz="4" w:space="0"/>
                    <w:left w:val="single" w:color="auto" w:sz="4" w:space="0"/>
                    <w:bottom w:val="single" w:color="auto" w:sz="4" w:space="0"/>
                    <w:right w:val="single" w:color="auto" w:sz="4" w:space="0"/>
                  </w:tcBorders>
                  <w:vAlign w:val="center"/>
                </w:tcPr>
                <w:p w14:paraId="2641CB84">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1－</w:t>
                  </w:r>
                  <w:r>
                    <w:rPr>
                      <w:rFonts w:eastAsia="宋体" w:cs="Times New Roman"/>
                      <w:sz w:val="21"/>
                      <w:szCs w:val="21"/>
                    </w:rPr>
                    <w:t>1</w:t>
                  </w:r>
                </w:p>
              </w:tc>
              <w:tc>
                <w:tcPr>
                  <w:tcW w:w="961" w:type="pct"/>
                  <w:tcBorders>
                    <w:top w:val="single" w:color="auto" w:sz="4" w:space="0"/>
                    <w:left w:val="single" w:color="auto" w:sz="4" w:space="0"/>
                    <w:bottom w:val="single" w:color="auto" w:sz="4" w:space="0"/>
                    <w:right w:val="single" w:color="auto" w:sz="4" w:space="0"/>
                  </w:tcBorders>
                  <w:vAlign w:val="center"/>
                </w:tcPr>
                <w:p w14:paraId="288D9626">
                  <w:pPr>
                    <w:spacing w:line="240" w:lineRule="auto"/>
                    <w:ind w:firstLine="0" w:firstLineChars="0"/>
                    <w:jc w:val="center"/>
                    <w:rPr>
                      <w:rFonts w:eastAsia="宋体" w:cs="Times New Roman"/>
                      <w:sz w:val="21"/>
                      <w:szCs w:val="21"/>
                    </w:rPr>
                  </w:pP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08</w:t>
                  </w:r>
                  <w:r>
                    <w:rPr>
                      <w:rFonts w:eastAsia="宋体" w:cs="Times New Roman"/>
                      <w:sz w:val="21"/>
                      <w:szCs w:val="21"/>
                    </w:rPr>
                    <w:t>′</w:t>
                  </w:r>
                  <w:r>
                    <w:rPr>
                      <w:rFonts w:hint="eastAsia" w:eastAsia="宋体" w:cs="Times New Roman"/>
                      <w:sz w:val="21"/>
                      <w:szCs w:val="21"/>
                    </w:rPr>
                    <w:t>29</w:t>
                  </w:r>
                  <w:r>
                    <w:rPr>
                      <w:rFonts w:eastAsia="宋体" w:cs="Times New Roman"/>
                      <w:sz w:val="21"/>
                      <w:szCs w:val="21"/>
                    </w:rPr>
                    <w:t>.</w:t>
                  </w:r>
                  <w:r>
                    <w:rPr>
                      <w:rFonts w:hint="eastAsia" w:eastAsia="宋体" w:cs="Times New Roman"/>
                      <w:sz w:val="21"/>
                      <w:szCs w:val="21"/>
                    </w:rPr>
                    <w:t>2</w:t>
                  </w:r>
                  <w:r>
                    <w:rPr>
                      <w:rFonts w:eastAsia="宋体" w:cs="Times New Roman"/>
                      <w:sz w:val="21"/>
                      <w:szCs w:val="21"/>
                    </w:rPr>
                    <w:t>1″</w:t>
                  </w:r>
                </w:p>
              </w:tc>
              <w:tc>
                <w:tcPr>
                  <w:tcW w:w="990" w:type="pct"/>
                  <w:tcBorders>
                    <w:top w:val="single" w:color="auto" w:sz="4" w:space="0"/>
                    <w:left w:val="single" w:color="auto" w:sz="4" w:space="0"/>
                    <w:bottom w:val="single" w:color="auto" w:sz="4" w:space="0"/>
                    <w:right w:val="single" w:color="auto" w:sz="4" w:space="0"/>
                  </w:tcBorders>
                  <w:vAlign w:val="center"/>
                </w:tcPr>
                <w:p w14:paraId="45C97514">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24</w:t>
                  </w:r>
                  <w:r>
                    <w:rPr>
                      <w:rFonts w:eastAsia="宋体" w:cs="Times New Roman"/>
                      <w:sz w:val="21"/>
                      <w:szCs w:val="21"/>
                    </w:rPr>
                    <w:t>′4</w:t>
                  </w:r>
                  <w:r>
                    <w:rPr>
                      <w:rFonts w:hint="eastAsia" w:eastAsia="宋体" w:cs="Times New Roman"/>
                      <w:sz w:val="21"/>
                      <w:szCs w:val="21"/>
                    </w:rPr>
                    <w:t>1</w:t>
                  </w:r>
                  <w:r>
                    <w:rPr>
                      <w:rFonts w:eastAsia="宋体" w:cs="Times New Roman"/>
                      <w:sz w:val="21"/>
                      <w:szCs w:val="21"/>
                    </w:rPr>
                    <w:t>.</w:t>
                  </w:r>
                  <w:r>
                    <w:rPr>
                      <w:rFonts w:hint="eastAsia" w:eastAsia="宋体" w:cs="Times New Roman"/>
                      <w:sz w:val="21"/>
                      <w:szCs w:val="21"/>
                    </w:rPr>
                    <w:t>53</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2EF20F98">
                  <w:pPr>
                    <w:spacing w:line="240" w:lineRule="auto"/>
                    <w:ind w:firstLine="0" w:firstLineChars="0"/>
                    <w:jc w:val="center"/>
                    <w:rPr>
                      <w:rFonts w:eastAsia="宋体" w:cs="Times New Roman"/>
                      <w:sz w:val="21"/>
                      <w:szCs w:val="21"/>
                    </w:rPr>
                  </w:pPr>
                  <w:r>
                    <w:rPr>
                      <w:rFonts w:hint="eastAsia" w:eastAsia="宋体" w:cs="Times New Roman"/>
                      <w:sz w:val="21"/>
                      <w:szCs w:val="21"/>
                    </w:rPr>
                    <w:t>1554</w:t>
                  </w:r>
                </w:p>
              </w:tc>
              <w:tc>
                <w:tcPr>
                  <w:tcW w:w="660" w:type="pct"/>
                  <w:tcBorders>
                    <w:top w:val="single" w:color="auto" w:sz="4" w:space="0"/>
                    <w:left w:val="single" w:color="auto" w:sz="4" w:space="0"/>
                    <w:bottom w:val="single" w:color="auto" w:sz="4" w:space="0"/>
                    <w:right w:val="single" w:color="auto" w:sz="4" w:space="0"/>
                  </w:tcBorders>
                </w:tcPr>
                <w:p w14:paraId="318D35D7">
                  <w:pPr>
                    <w:spacing w:line="240" w:lineRule="auto"/>
                    <w:ind w:firstLine="0" w:firstLineChars="0"/>
                    <w:jc w:val="center"/>
                    <w:rPr>
                      <w:rFonts w:eastAsia="宋体" w:cs="Times New Roman"/>
                      <w:sz w:val="21"/>
                      <w:szCs w:val="21"/>
                    </w:rPr>
                  </w:pPr>
                  <w:r>
                    <w:rPr>
                      <w:rFonts w:hint="eastAsia" w:eastAsia="宋体" w:cs="Times New Roman"/>
                      <w:sz w:val="21"/>
                      <w:szCs w:val="21"/>
                    </w:rPr>
                    <w:t>220</w:t>
                  </w:r>
                </w:p>
              </w:tc>
            </w:tr>
            <w:tr w14:paraId="403F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1D71AE9F">
                  <w:pPr>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56DF90F7">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1－</w:t>
                  </w:r>
                  <w:r>
                    <w:rPr>
                      <w:rFonts w:eastAsia="宋体" w:cs="Times New Roman"/>
                      <w:sz w:val="21"/>
                      <w:szCs w:val="21"/>
                    </w:rPr>
                    <w:t>2</w:t>
                  </w:r>
                </w:p>
              </w:tc>
              <w:tc>
                <w:tcPr>
                  <w:tcW w:w="961" w:type="pct"/>
                  <w:tcBorders>
                    <w:top w:val="single" w:color="auto" w:sz="4" w:space="0"/>
                    <w:left w:val="single" w:color="auto" w:sz="4" w:space="0"/>
                    <w:bottom w:val="single" w:color="auto" w:sz="4" w:space="0"/>
                    <w:right w:val="single" w:color="auto" w:sz="4" w:space="0"/>
                  </w:tcBorders>
                  <w:vAlign w:val="center"/>
                </w:tcPr>
                <w:p w14:paraId="4DB2C679">
                  <w:pPr>
                    <w:spacing w:line="240" w:lineRule="auto"/>
                    <w:ind w:firstLine="0" w:firstLineChars="0"/>
                    <w:jc w:val="center"/>
                    <w:rPr>
                      <w:rFonts w:eastAsia="宋体" w:cs="Times New Roman"/>
                      <w:sz w:val="21"/>
                      <w:szCs w:val="21"/>
                    </w:rPr>
                  </w:pP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08</w:t>
                  </w:r>
                  <w:r>
                    <w:rPr>
                      <w:rFonts w:eastAsia="宋体" w:cs="Times New Roman"/>
                      <w:sz w:val="21"/>
                      <w:szCs w:val="21"/>
                    </w:rPr>
                    <w:t>′3</w:t>
                  </w:r>
                  <w:r>
                    <w:rPr>
                      <w:rFonts w:hint="eastAsia" w:eastAsia="宋体" w:cs="Times New Roman"/>
                      <w:sz w:val="21"/>
                      <w:szCs w:val="21"/>
                    </w:rPr>
                    <w:t>2</w:t>
                  </w:r>
                  <w:r>
                    <w:rPr>
                      <w:rFonts w:eastAsia="宋体" w:cs="Times New Roman"/>
                      <w:sz w:val="21"/>
                      <w:szCs w:val="21"/>
                    </w:rPr>
                    <w:t>.</w:t>
                  </w:r>
                  <w:r>
                    <w:rPr>
                      <w:rFonts w:hint="eastAsia" w:eastAsia="宋体" w:cs="Times New Roman"/>
                      <w:sz w:val="21"/>
                      <w:szCs w:val="21"/>
                    </w:rPr>
                    <w:t>38</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7E740349">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24</w:t>
                  </w:r>
                  <w:r>
                    <w:rPr>
                      <w:rFonts w:eastAsia="宋体" w:cs="Times New Roman"/>
                      <w:sz w:val="21"/>
                      <w:szCs w:val="21"/>
                    </w:rPr>
                    <w:t>′4</w:t>
                  </w:r>
                  <w:r>
                    <w:rPr>
                      <w:rFonts w:hint="eastAsia" w:eastAsia="宋体" w:cs="Times New Roman"/>
                      <w:sz w:val="21"/>
                      <w:szCs w:val="21"/>
                    </w:rPr>
                    <w:t>6</w:t>
                  </w:r>
                  <w:r>
                    <w:rPr>
                      <w:rFonts w:eastAsia="宋体" w:cs="Times New Roman"/>
                      <w:sz w:val="21"/>
                      <w:szCs w:val="21"/>
                    </w:rPr>
                    <w:t>.</w:t>
                  </w:r>
                  <w:r>
                    <w:rPr>
                      <w:rFonts w:hint="eastAsia" w:eastAsia="宋体" w:cs="Times New Roman"/>
                      <w:sz w:val="21"/>
                      <w:szCs w:val="21"/>
                    </w:rPr>
                    <w:t>48</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5B1718D9">
                  <w:pPr>
                    <w:spacing w:line="240" w:lineRule="auto"/>
                    <w:ind w:firstLine="0" w:firstLineChars="0"/>
                    <w:jc w:val="center"/>
                    <w:rPr>
                      <w:rFonts w:eastAsia="宋体" w:cs="Times New Roman"/>
                      <w:sz w:val="21"/>
                      <w:szCs w:val="21"/>
                    </w:rPr>
                  </w:pPr>
                  <w:r>
                    <w:rPr>
                      <w:rFonts w:hint="eastAsia" w:eastAsia="宋体" w:cs="Times New Roman"/>
                      <w:sz w:val="21"/>
                      <w:szCs w:val="21"/>
                    </w:rPr>
                    <w:t>1534</w:t>
                  </w:r>
                </w:p>
              </w:tc>
              <w:tc>
                <w:tcPr>
                  <w:tcW w:w="660" w:type="pct"/>
                  <w:tcBorders>
                    <w:top w:val="single" w:color="auto" w:sz="4" w:space="0"/>
                    <w:left w:val="single" w:color="auto" w:sz="4" w:space="0"/>
                    <w:bottom w:val="single" w:color="auto" w:sz="4" w:space="0"/>
                    <w:right w:val="single" w:color="auto" w:sz="4" w:space="0"/>
                  </w:tcBorders>
                </w:tcPr>
                <w:p w14:paraId="2DF1DCEB">
                  <w:pPr>
                    <w:spacing w:line="240" w:lineRule="auto"/>
                    <w:ind w:firstLine="0" w:firstLineChars="0"/>
                    <w:jc w:val="center"/>
                    <w:rPr>
                      <w:rFonts w:eastAsia="宋体" w:cs="Times New Roman"/>
                      <w:sz w:val="21"/>
                      <w:szCs w:val="21"/>
                    </w:rPr>
                  </w:pPr>
                  <w:r>
                    <w:rPr>
                      <w:rFonts w:eastAsia="宋体" w:cs="Times New Roman"/>
                      <w:sz w:val="21"/>
                      <w:szCs w:val="21"/>
                    </w:rPr>
                    <w:t>110</w:t>
                  </w:r>
                </w:p>
              </w:tc>
            </w:tr>
            <w:tr w14:paraId="6E4B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69386ACB">
                  <w:pPr>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5E696EE8">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1－3</w:t>
                  </w:r>
                </w:p>
              </w:tc>
              <w:tc>
                <w:tcPr>
                  <w:tcW w:w="961" w:type="pct"/>
                  <w:tcBorders>
                    <w:top w:val="single" w:color="auto" w:sz="4" w:space="0"/>
                    <w:left w:val="single" w:color="auto" w:sz="4" w:space="0"/>
                    <w:bottom w:val="single" w:color="auto" w:sz="4" w:space="0"/>
                    <w:right w:val="single" w:color="auto" w:sz="4" w:space="0"/>
                  </w:tcBorders>
                  <w:vAlign w:val="center"/>
                </w:tcPr>
                <w:p w14:paraId="13C423CF">
                  <w:pPr>
                    <w:spacing w:line="240" w:lineRule="auto"/>
                    <w:ind w:firstLine="0" w:firstLineChars="0"/>
                    <w:jc w:val="center"/>
                    <w:rPr>
                      <w:rFonts w:eastAsia="宋体" w:cs="Times New Roman"/>
                      <w:sz w:val="21"/>
                      <w:szCs w:val="21"/>
                    </w:rPr>
                  </w:pPr>
                  <w:r>
                    <w:rPr>
                      <w:rFonts w:eastAsia="宋体" w:cs="Times New Roman"/>
                      <w:sz w:val="21"/>
                      <w:szCs w:val="21"/>
                    </w:rPr>
                    <w:t>2</w:t>
                  </w:r>
                  <w:r>
                    <w:rPr>
                      <w:rFonts w:hint="eastAsia" w:eastAsia="宋体" w:cs="Times New Roman"/>
                      <w:sz w:val="21"/>
                      <w:szCs w:val="21"/>
                    </w:rPr>
                    <w:t>4</w:t>
                  </w:r>
                  <w:r>
                    <w:rPr>
                      <w:rFonts w:eastAsia="宋体" w:cs="Times New Roman"/>
                      <w:sz w:val="21"/>
                      <w:szCs w:val="21"/>
                    </w:rPr>
                    <w:t>°</w:t>
                  </w:r>
                  <w:r>
                    <w:rPr>
                      <w:rFonts w:hint="eastAsia" w:eastAsia="宋体" w:cs="Times New Roman"/>
                      <w:sz w:val="21"/>
                      <w:szCs w:val="21"/>
                    </w:rPr>
                    <w:t>08</w:t>
                  </w:r>
                  <w:r>
                    <w:rPr>
                      <w:rFonts w:eastAsia="宋体" w:cs="Times New Roman"/>
                      <w:sz w:val="21"/>
                      <w:szCs w:val="21"/>
                    </w:rPr>
                    <w:t>′</w:t>
                  </w:r>
                  <w:r>
                    <w:rPr>
                      <w:rFonts w:hint="eastAsia" w:eastAsia="宋体" w:cs="Times New Roman"/>
                      <w:sz w:val="21"/>
                      <w:szCs w:val="21"/>
                    </w:rPr>
                    <w:t>25</w:t>
                  </w:r>
                  <w:r>
                    <w:rPr>
                      <w:rFonts w:eastAsia="宋体" w:cs="Times New Roman"/>
                      <w:sz w:val="21"/>
                      <w:szCs w:val="21"/>
                    </w:rPr>
                    <w:t>.</w:t>
                  </w:r>
                  <w:r>
                    <w:rPr>
                      <w:rFonts w:hint="eastAsia" w:eastAsia="宋体" w:cs="Times New Roman"/>
                      <w:sz w:val="21"/>
                      <w:szCs w:val="21"/>
                    </w:rPr>
                    <w:t>97</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3B473638">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36</w:t>
                  </w:r>
                  <w:r>
                    <w:rPr>
                      <w:rFonts w:eastAsia="宋体" w:cs="Times New Roman"/>
                      <w:sz w:val="21"/>
                      <w:szCs w:val="21"/>
                    </w:rPr>
                    <w:t>.</w:t>
                  </w:r>
                  <w:r>
                    <w:rPr>
                      <w:rFonts w:hint="eastAsia" w:eastAsia="宋体" w:cs="Times New Roman"/>
                      <w:sz w:val="21"/>
                      <w:szCs w:val="21"/>
                    </w:rPr>
                    <w:t>20</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6D2A7376">
                  <w:pPr>
                    <w:spacing w:line="240" w:lineRule="auto"/>
                    <w:ind w:firstLine="0" w:firstLineChars="0"/>
                    <w:jc w:val="center"/>
                    <w:rPr>
                      <w:rFonts w:eastAsia="宋体" w:cs="Times New Roman"/>
                      <w:sz w:val="21"/>
                      <w:szCs w:val="21"/>
                    </w:rPr>
                  </w:pPr>
                  <w:r>
                    <w:rPr>
                      <w:rFonts w:hint="eastAsia" w:eastAsia="宋体" w:cs="Times New Roman"/>
                      <w:sz w:val="21"/>
                      <w:szCs w:val="21"/>
                    </w:rPr>
                    <w:t>1423</w:t>
                  </w:r>
                </w:p>
              </w:tc>
              <w:tc>
                <w:tcPr>
                  <w:tcW w:w="660" w:type="pct"/>
                  <w:tcBorders>
                    <w:top w:val="single" w:color="auto" w:sz="4" w:space="0"/>
                    <w:left w:val="single" w:color="auto" w:sz="4" w:space="0"/>
                    <w:bottom w:val="single" w:color="auto" w:sz="4" w:space="0"/>
                    <w:right w:val="single" w:color="auto" w:sz="4" w:space="0"/>
                  </w:tcBorders>
                </w:tcPr>
                <w:p w14:paraId="1D1EC784">
                  <w:pPr>
                    <w:spacing w:line="240" w:lineRule="auto"/>
                    <w:ind w:firstLine="0" w:firstLineChars="0"/>
                    <w:jc w:val="center"/>
                    <w:rPr>
                      <w:rFonts w:eastAsia="宋体" w:cs="Times New Roman"/>
                      <w:sz w:val="21"/>
                      <w:szCs w:val="21"/>
                    </w:rPr>
                  </w:pPr>
                  <w:r>
                    <w:rPr>
                      <w:rFonts w:eastAsia="宋体" w:cs="Times New Roman"/>
                      <w:sz w:val="21"/>
                      <w:szCs w:val="21"/>
                    </w:rPr>
                    <w:t>55</w:t>
                  </w:r>
                </w:p>
              </w:tc>
            </w:tr>
            <w:tr w14:paraId="3645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07D973C7">
                  <w:pPr>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09515EB0">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1－4</w:t>
                  </w:r>
                </w:p>
              </w:tc>
              <w:tc>
                <w:tcPr>
                  <w:tcW w:w="961" w:type="pct"/>
                  <w:tcBorders>
                    <w:top w:val="single" w:color="auto" w:sz="4" w:space="0"/>
                    <w:left w:val="single" w:color="auto" w:sz="4" w:space="0"/>
                    <w:bottom w:val="single" w:color="auto" w:sz="4" w:space="0"/>
                    <w:right w:val="single" w:color="auto" w:sz="4" w:space="0"/>
                  </w:tcBorders>
                  <w:shd w:val="clear" w:color="auto" w:fill="FFFFFF"/>
                  <w:vAlign w:val="center"/>
                </w:tcPr>
                <w:p w14:paraId="183E142B">
                  <w:pPr>
                    <w:spacing w:line="240" w:lineRule="auto"/>
                    <w:ind w:firstLine="0" w:firstLineChars="0"/>
                    <w:jc w:val="center"/>
                    <w:rPr>
                      <w:rFonts w:eastAsia="宋体" w:cs="Times New Roman"/>
                      <w:sz w:val="21"/>
                      <w:szCs w:val="21"/>
                    </w:rPr>
                  </w:pPr>
                  <w:r>
                    <w:rPr>
                      <w:rFonts w:eastAsia="宋体" w:cs="Times New Roman"/>
                      <w:sz w:val="21"/>
                      <w:szCs w:val="21"/>
                    </w:rPr>
                    <w:t>2</w:t>
                  </w:r>
                  <w:r>
                    <w:rPr>
                      <w:rFonts w:hint="eastAsia" w:eastAsia="宋体" w:cs="Times New Roman"/>
                      <w:sz w:val="21"/>
                      <w:szCs w:val="21"/>
                    </w:rPr>
                    <w:t>4</w:t>
                  </w:r>
                  <w:r>
                    <w:rPr>
                      <w:rFonts w:eastAsia="宋体" w:cs="Times New Roman"/>
                      <w:sz w:val="21"/>
                      <w:szCs w:val="21"/>
                    </w:rPr>
                    <w:t>°</w:t>
                  </w:r>
                  <w:r>
                    <w:rPr>
                      <w:rFonts w:hint="eastAsia" w:eastAsia="宋体" w:cs="Times New Roman"/>
                      <w:sz w:val="21"/>
                      <w:szCs w:val="21"/>
                    </w:rPr>
                    <w:t>08</w:t>
                  </w:r>
                  <w:r>
                    <w:rPr>
                      <w:rFonts w:eastAsia="宋体" w:cs="Times New Roman"/>
                      <w:sz w:val="21"/>
                      <w:szCs w:val="21"/>
                    </w:rPr>
                    <w:t>′3</w:t>
                  </w:r>
                  <w:r>
                    <w:rPr>
                      <w:rFonts w:hint="eastAsia" w:eastAsia="宋体" w:cs="Times New Roman"/>
                      <w:sz w:val="21"/>
                      <w:szCs w:val="21"/>
                    </w:rPr>
                    <w:t>5</w:t>
                  </w:r>
                  <w:r>
                    <w:rPr>
                      <w:rFonts w:eastAsia="宋体" w:cs="Times New Roman"/>
                      <w:sz w:val="21"/>
                      <w:szCs w:val="21"/>
                    </w:rPr>
                    <w:t>.</w:t>
                  </w:r>
                  <w:r>
                    <w:rPr>
                      <w:rFonts w:hint="eastAsia" w:eastAsia="宋体" w:cs="Times New Roman"/>
                      <w:sz w:val="21"/>
                      <w:szCs w:val="21"/>
                    </w:rPr>
                    <w:t>62</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2D159A9F">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51</w:t>
                  </w:r>
                  <w:r>
                    <w:rPr>
                      <w:rFonts w:eastAsia="宋体" w:cs="Times New Roman"/>
                      <w:sz w:val="21"/>
                      <w:szCs w:val="21"/>
                    </w:rPr>
                    <w:t>.</w:t>
                  </w:r>
                  <w:r>
                    <w:rPr>
                      <w:rFonts w:hint="eastAsia" w:eastAsia="宋体" w:cs="Times New Roman"/>
                      <w:sz w:val="21"/>
                      <w:szCs w:val="21"/>
                    </w:rPr>
                    <w:t>80</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3FFF5A9A">
                  <w:pPr>
                    <w:spacing w:line="240" w:lineRule="auto"/>
                    <w:ind w:firstLine="0" w:firstLineChars="0"/>
                    <w:jc w:val="center"/>
                    <w:rPr>
                      <w:rFonts w:eastAsia="宋体" w:cs="Times New Roman"/>
                      <w:sz w:val="21"/>
                      <w:szCs w:val="21"/>
                    </w:rPr>
                  </w:pPr>
                  <w:r>
                    <w:rPr>
                      <w:rFonts w:hint="eastAsia" w:eastAsia="宋体" w:cs="Times New Roman"/>
                      <w:sz w:val="21"/>
                      <w:szCs w:val="21"/>
                    </w:rPr>
                    <w:t>1478</w:t>
                  </w:r>
                </w:p>
              </w:tc>
              <w:tc>
                <w:tcPr>
                  <w:tcW w:w="660" w:type="pct"/>
                  <w:tcBorders>
                    <w:top w:val="single" w:color="auto" w:sz="4" w:space="0"/>
                    <w:left w:val="single" w:color="auto" w:sz="4" w:space="0"/>
                    <w:bottom w:val="single" w:color="auto" w:sz="4" w:space="0"/>
                    <w:right w:val="single" w:color="auto" w:sz="4" w:space="0"/>
                  </w:tcBorders>
                </w:tcPr>
                <w:p w14:paraId="72A5F371">
                  <w:pPr>
                    <w:spacing w:line="240" w:lineRule="auto"/>
                    <w:ind w:firstLine="0" w:firstLineChars="0"/>
                    <w:jc w:val="center"/>
                    <w:rPr>
                      <w:rFonts w:eastAsia="宋体" w:cs="Times New Roman"/>
                      <w:sz w:val="21"/>
                      <w:szCs w:val="21"/>
                    </w:rPr>
                  </w:pPr>
                  <w:r>
                    <w:rPr>
                      <w:rFonts w:eastAsia="宋体" w:cs="Times New Roman"/>
                      <w:sz w:val="21"/>
                      <w:szCs w:val="21"/>
                    </w:rPr>
                    <w:t>130</w:t>
                  </w:r>
                </w:p>
              </w:tc>
            </w:tr>
            <w:tr w14:paraId="6CD6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027075DF">
                  <w:pPr>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52D61BC3">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1－5</w:t>
                  </w:r>
                </w:p>
              </w:tc>
              <w:tc>
                <w:tcPr>
                  <w:tcW w:w="961" w:type="pct"/>
                  <w:tcBorders>
                    <w:top w:val="single" w:color="auto" w:sz="4" w:space="0"/>
                    <w:left w:val="single" w:color="auto" w:sz="4" w:space="0"/>
                    <w:bottom w:val="single" w:color="auto" w:sz="4" w:space="0"/>
                    <w:right w:val="single" w:color="auto" w:sz="4" w:space="0"/>
                  </w:tcBorders>
                  <w:vAlign w:val="center"/>
                </w:tcPr>
                <w:p w14:paraId="4688B423">
                  <w:pPr>
                    <w:spacing w:line="240" w:lineRule="auto"/>
                    <w:ind w:firstLine="0" w:firstLineChars="0"/>
                    <w:jc w:val="center"/>
                    <w:rPr>
                      <w:rFonts w:eastAsia="宋体" w:cs="Times New Roman"/>
                      <w:sz w:val="21"/>
                      <w:szCs w:val="21"/>
                    </w:rPr>
                  </w:pPr>
                  <w:r>
                    <w:rPr>
                      <w:rFonts w:eastAsia="宋体" w:cs="Times New Roman"/>
                      <w:sz w:val="21"/>
                      <w:szCs w:val="21"/>
                    </w:rPr>
                    <w:t>2</w:t>
                  </w:r>
                  <w:r>
                    <w:rPr>
                      <w:rFonts w:hint="eastAsia" w:eastAsia="宋体" w:cs="Times New Roman"/>
                      <w:sz w:val="21"/>
                      <w:szCs w:val="21"/>
                    </w:rPr>
                    <w:t>4</w:t>
                  </w:r>
                  <w:r>
                    <w:rPr>
                      <w:rFonts w:eastAsia="宋体" w:cs="Times New Roman"/>
                      <w:sz w:val="21"/>
                      <w:szCs w:val="21"/>
                    </w:rPr>
                    <w:t>°</w:t>
                  </w:r>
                  <w:r>
                    <w:rPr>
                      <w:rFonts w:hint="eastAsia" w:eastAsia="宋体" w:cs="Times New Roman"/>
                      <w:sz w:val="21"/>
                      <w:szCs w:val="21"/>
                    </w:rPr>
                    <w:t>08</w:t>
                  </w:r>
                  <w:r>
                    <w:rPr>
                      <w:rFonts w:eastAsia="宋体" w:cs="Times New Roman"/>
                      <w:sz w:val="21"/>
                      <w:szCs w:val="21"/>
                    </w:rPr>
                    <w:t>′</w:t>
                  </w:r>
                  <w:r>
                    <w:rPr>
                      <w:rFonts w:hint="eastAsia" w:eastAsia="宋体" w:cs="Times New Roman"/>
                      <w:sz w:val="21"/>
                      <w:szCs w:val="21"/>
                    </w:rPr>
                    <w:t>22.59</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1FD21D5F">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30</w:t>
                  </w:r>
                  <w:r>
                    <w:rPr>
                      <w:rFonts w:eastAsia="宋体" w:cs="Times New Roman"/>
                      <w:sz w:val="21"/>
                      <w:szCs w:val="21"/>
                    </w:rPr>
                    <w:t>.</w:t>
                  </w:r>
                  <w:r>
                    <w:rPr>
                      <w:rFonts w:hint="eastAsia" w:eastAsia="宋体" w:cs="Times New Roman"/>
                      <w:sz w:val="21"/>
                      <w:szCs w:val="21"/>
                    </w:rPr>
                    <w:t>25</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29023FD8">
                  <w:pPr>
                    <w:spacing w:line="240" w:lineRule="auto"/>
                    <w:ind w:firstLine="0" w:firstLineChars="0"/>
                    <w:jc w:val="center"/>
                    <w:rPr>
                      <w:rFonts w:eastAsia="宋体" w:cs="Times New Roman"/>
                      <w:sz w:val="21"/>
                      <w:szCs w:val="21"/>
                    </w:rPr>
                  </w:pPr>
                  <w:r>
                    <w:rPr>
                      <w:rFonts w:hint="eastAsia" w:eastAsia="宋体" w:cs="Times New Roman"/>
                      <w:sz w:val="21"/>
                      <w:szCs w:val="21"/>
                    </w:rPr>
                    <w:t>1536</w:t>
                  </w:r>
                </w:p>
              </w:tc>
              <w:tc>
                <w:tcPr>
                  <w:tcW w:w="660" w:type="pct"/>
                  <w:tcBorders>
                    <w:top w:val="single" w:color="auto" w:sz="4" w:space="0"/>
                    <w:left w:val="single" w:color="auto" w:sz="4" w:space="0"/>
                    <w:bottom w:val="single" w:color="auto" w:sz="4" w:space="0"/>
                    <w:right w:val="single" w:color="auto" w:sz="4" w:space="0"/>
                  </w:tcBorders>
                </w:tcPr>
                <w:p w14:paraId="19BC8E83">
                  <w:pPr>
                    <w:spacing w:line="240" w:lineRule="auto"/>
                    <w:ind w:firstLine="0" w:firstLineChars="0"/>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15</w:t>
                  </w:r>
                </w:p>
              </w:tc>
            </w:tr>
            <w:tr w14:paraId="36F0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restart"/>
                  <w:tcBorders>
                    <w:top w:val="single" w:color="auto" w:sz="4" w:space="0"/>
                    <w:left w:val="single" w:color="auto" w:sz="4" w:space="0"/>
                    <w:bottom w:val="single" w:color="auto" w:sz="4" w:space="0"/>
                    <w:right w:val="single" w:color="auto" w:sz="4" w:space="0"/>
                  </w:tcBorders>
                  <w:noWrap/>
                  <w:vAlign w:val="center"/>
                </w:tcPr>
                <w:p w14:paraId="733C3E7E">
                  <w:pPr>
                    <w:spacing w:line="240" w:lineRule="auto"/>
                    <w:ind w:firstLine="0" w:firstLineChars="0"/>
                    <w:jc w:val="center"/>
                    <w:rPr>
                      <w:rFonts w:eastAsia="宋体" w:cs="Times New Roman"/>
                      <w:kern w:val="0"/>
                      <w:sz w:val="21"/>
                      <w:szCs w:val="21"/>
                    </w:rPr>
                  </w:pPr>
                  <w:r>
                    <w:rPr>
                      <w:rFonts w:hint="eastAsia" w:ascii="宋体" w:hAnsi="宋体" w:eastAsia="宋体" w:cs="宋体"/>
                      <w:kern w:val="0"/>
                      <w:sz w:val="21"/>
                      <w:szCs w:val="21"/>
                    </w:rPr>
                    <w:t>Cu2</w:t>
                  </w:r>
                  <w:r>
                    <w:rPr>
                      <w:rFonts w:hint="eastAsia" w:eastAsia="宋体" w:cs="Times New Roman"/>
                      <w:kern w:val="0"/>
                      <w:sz w:val="21"/>
                      <w:szCs w:val="21"/>
                    </w:rPr>
                    <w:t>矿体</w:t>
                  </w:r>
                </w:p>
              </w:tc>
              <w:tc>
                <w:tcPr>
                  <w:tcW w:w="888" w:type="pct"/>
                  <w:tcBorders>
                    <w:top w:val="single" w:color="auto" w:sz="4" w:space="0"/>
                    <w:left w:val="single" w:color="auto" w:sz="4" w:space="0"/>
                    <w:bottom w:val="single" w:color="auto" w:sz="4" w:space="0"/>
                    <w:right w:val="single" w:color="auto" w:sz="4" w:space="0"/>
                  </w:tcBorders>
                  <w:noWrap/>
                  <w:vAlign w:val="center"/>
                </w:tcPr>
                <w:p w14:paraId="5C984981">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2－</w:t>
                  </w:r>
                  <w:r>
                    <w:rPr>
                      <w:rFonts w:eastAsia="宋体" w:cs="Times New Roman"/>
                      <w:sz w:val="21"/>
                      <w:szCs w:val="21"/>
                    </w:rPr>
                    <w:t>1</w:t>
                  </w:r>
                </w:p>
              </w:tc>
              <w:tc>
                <w:tcPr>
                  <w:tcW w:w="961" w:type="pct"/>
                  <w:tcBorders>
                    <w:top w:val="single" w:color="auto" w:sz="4" w:space="0"/>
                    <w:left w:val="single" w:color="auto" w:sz="4" w:space="0"/>
                    <w:bottom w:val="single" w:color="auto" w:sz="4" w:space="0"/>
                    <w:right w:val="single" w:color="auto" w:sz="4" w:space="0"/>
                  </w:tcBorders>
                  <w:vAlign w:val="center"/>
                </w:tcPr>
                <w:p w14:paraId="63EE9596">
                  <w:pPr>
                    <w:spacing w:line="240" w:lineRule="auto"/>
                    <w:ind w:firstLine="0" w:firstLineChars="0"/>
                    <w:jc w:val="center"/>
                    <w:rPr>
                      <w:rFonts w:eastAsia="宋体" w:cs="Times New Roman"/>
                      <w:sz w:val="21"/>
                      <w:szCs w:val="21"/>
                    </w:rPr>
                  </w:pP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10</w:t>
                  </w:r>
                  <w:r>
                    <w:rPr>
                      <w:rFonts w:eastAsia="宋体" w:cs="Times New Roman"/>
                      <w:sz w:val="21"/>
                      <w:szCs w:val="21"/>
                    </w:rPr>
                    <w:t>′</w:t>
                  </w:r>
                  <w:r>
                    <w:rPr>
                      <w:rFonts w:hint="eastAsia" w:eastAsia="宋体" w:cs="Times New Roman"/>
                      <w:sz w:val="21"/>
                      <w:szCs w:val="21"/>
                    </w:rPr>
                    <w:t>56.87</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23BFCDEA">
                  <w:pPr>
                    <w:spacing w:line="240" w:lineRule="auto"/>
                    <w:ind w:firstLine="0" w:firstLineChars="0"/>
                    <w:jc w:val="center"/>
                    <w:rPr>
                      <w:rFonts w:eastAsia="宋体" w:cs="Times New Roman"/>
                      <w:sz w:val="21"/>
                      <w:szCs w:val="21"/>
                    </w:rPr>
                  </w:pPr>
                  <w:r>
                    <w:rPr>
                      <w:rFonts w:hint="eastAsia" w:eastAsia="宋体" w:cs="Times New Roman"/>
                      <w:sz w:val="21"/>
                      <w:szCs w:val="21"/>
                    </w:rPr>
                    <w:t>98</w:t>
                  </w:r>
                  <w:r>
                    <w:rPr>
                      <w:rFonts w:eastAsia="宋体" w:cs="Times New Roman"/>
                      <w:sz w:val="21"/>
                      <w:szCs w:val="21"/>
                    </w:rPr>
                    <w:t>°</w:t>
                  </w:r>
                  <w:r>
                    <w:rPr>
                      <w:rFonts w:hint="eastAsia" w:eastAsia="宋体" w:cs="Times New Roman"/>
                      <w:sz w:val="21"/>
                      <w:szCs w:val="21"/>
                    </w:rPr>
                    <w:t>2</w:t>
                  </w:r>
                  <w:r>
                    <w:rPr>
                      <w:rFonts w:eastAsia="宋体" w:cs="Times New Roman"/>
                      <w:sz w:val="21"/>
                      <w:szCs w:val="21"/>
                    </w:rPr>
                    <w:t>6′31.</w:t>
                  </w:r>
                  <w:r>
                    <w:rPr>
                      <w:rFonts w:hint="eastAsia" w:eastAsia="宋体" w:cs="Times New Roman"/>
                      <w:sz w:val="21"/>
                      <w:szCs w:val="21"/>
                    </w:rPr>
                    <w:t>69</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5DAE65F8">
                  <w:pPr>
                    <w:spacing w:line="240" w:lineRule="auto"/>
                    <w:ind w:firstLine="0" w:firstLineChars="0"/>
                    <w:jc w:val="center"/>
                    <w:rPr>
                      <w:rFonts w:eastAsia="宋体" w:cs="Times New Roman"/>
                      <w:sz w:val="21"/>
                      <w:szCs w:val="21"/>
                    </w:rPr>
                  </w:pPr>
                  <w:r>
                    <w:rPr>
                      <w:rFonts w:hint="eastAsia" w:eastAsia="宋体" w:cs="Times New Roman"/>
                      <w:sz w:val="21"/>
                      <w:szCs w:val="21"/>
                    </w:rPr>
                    <w:t>1695</w:t>
                  </w:r>
                </w:p>
              </w:tc>
              <w:tc>
                <w:tcPr>
                  <w:tcW w:w="660" w:type="pct"/>
                  <w:tcBorders>
                    <w:top w:val="single" w:color="auto" w:sz="4" w:space="0"/>
                    <w:left w:val="single" w:color="auto" w:sz="4" w:space="0"/>
                    <w:bottom w:val="single" w:color="auto" w:sz="4" w:space="0"/>
                    <w:right w:val="single" w:color="auto" w:sz="4" w:space="0"/>
                  </w:tcBorders>
                </w:tcPr>
                <w:p w14:paraId="5452B6F5">
                  <w:pPr>
                    <w:spacing w:line="240" w:lineRule="auto"/>
                    <w:ind w:firstLine="0" w:firstLineChars="0"/>
                    <w:jc w:val="center"/>
                    <w:rPr>
                      <w:rFonts w:eastAsia="宋体" w:cs="Times New Roman"/>
                      <w:sz w:val="21"/>
                      <w:szCs w:val="21"/>
                    </w:rPr>
                  </w:pPr>
                  <w:r>
                    <w:rPr>
                      <w:rFonts w:eastAsia="宋体" w:cs="Times New Roman"/>
                      <w:sz w:val="21"/>
                      <w:szCs w:val="21"/>
                    </w:rPr>
                    <w:t>50</w:t>
                  </w:r>
                </w:p>
              </w:tc>
            </w:tr>
            <w:tr w14:paraId="0731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4A0D7E08">
                  <w:pPr>
                    <w:widowControl/>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2BC87363">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2－</w:t>
                  </w:r>
                  <w:r>
                    <w:rPr>
                      <w:rFonts w:eastAsia="宋体" w:cs="Times New Roman"/>
                      <w:sz w:val="21"/>
                      <w:szCs w:val="21"/>
                    </w:rPr>
                    <w:t>2</w:t>
                  </w:r>
                </w:p>
              </w:tc>
              <w:tc>
                <w:tcPr>
                  <w:tcW w:w="961" w:type="pct"/>
                  <w:tcBorders>
                    <w:top w:val="single" w:color="auto" w:sz="4" w:space="0"/>
                    <w:left w:val="single" w:color="auto" w:sz="4" w:space="0"/>
                    <w:bottom w:val="single" w:color="auto" w:sz="4" w:space="0"/>
                    <w:right w:val="single" w:color="auto" w:sz="4" w:space="0"/>
                  </w:tcBorders>
                  <w:vAlign w:val="center"/>
                </w:tcPr>
                <w:p w14:paraId="414F78F9">
                  <w:pPr>
                    <w:spacing w:line="240" w:lineRule="auto"/>
                    <w:ind w:firstLine="0" w:firstLineChars="0"/>
                    <w:jc w:val="center"/>
                    <w:rPr>
                      <w:rFonts w:eastAsia="宋体" w:cs="Times New Roman"/>
                      <w:sz w:val="21"/>
                      <w:szCs w:val="21"/>
                    </w:rPr>
                  </w:pP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11</w:t>
                  </w:r>
                  <w:r>
                    <w:rPr>
                      <w:rFonts w:eastAsia="宋体" w:cs="Times New Roman"/>
                      <w:sz w:val="21"/>
                      <w:szCs w:val="21"/>
                    </w:rPr>
                    <w:t>′</w:t>
                  </w:r>
                  <w:r>
                    <w:rPr>
                      <w:rFonts w:hint="eastAsia" w:eastAsia="宋体" w:cs="Times New Roman"/>
                      <w:sz w:val="21"/>
                      <w:szCs w:val="21"/>
                    </w:rPr>
                    <w:t>02</w:t>
                  </w:r>
                  <w:r>
                    <w:rPr>
                      <w:rFonts w:eastAsia="宋体" w:cs="Times New Roman"/>
                      <w:sz w:val="21"/>
                      <w:szCs w:val="21"/>
                    </w:rPr>
                    <w:t>.</w:t>
                  </w:r>
                  <w:r>
                    <w:rPr>
                      <w:rFonts w:hint="eastAsia" w:eastAsia="宋体" w:cs="Times New Roman"/>
                      <w:sz w:val="21"/>
                      <w:szCs w:val="21"/>
                    </w:rPr>
                    <w:t>50</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1403D363">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w:t>
                  </w:r>
                  <w:r>
                    <w:rPr>
                      <w:rFonts w:eastAsia="宋体" w:cs="Times New Roman"/>
                      <w:sz w:val="21"/>
                      <w:szCs w:val="21"/>
                    </w:rPr>
                    <w:t>6′</w:t>
                  </w:r>
                  <w:r>
                    <w:rPr>
                      <w:rFonts w:hint="eastAsia" w:eastAsia="宋体" w:cs="Times New Roman"/>
                      <w:sz w:val="21"/>
                      <w:szCs w:val="21"/>
                    </w:rPr>
                    <w:t>34</w:t>
                  </w:r>
                  <w:r>
                    <w:rPr>
                      <w:rFonts w:eastAsia="宋体" w:cs="Times New Roman"/>
                      <w:sz w:val="21"/>
                      <w:szCs w:val="21"/>
                    </w:rPr>
                    <w:t>.</w:t>
                  </w:r>
                  <w:r>
                    <w:rPr>
                      <w:rFonts w:hint="eastAsia" w:eastAsia="宋体" w:cs="Times New Roman"/>
                      <w:sz w:val="21"/>
                      <w:szCs w:val="21"/>
                    </w:rPr>
                    <w:t>23</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50F0D245">
                  <w:pPr>
                    <w:spacing w:line="240" w:lineRule="auto"/>
                    <w:ind w:firstLine="0" w:firstLineChars="0"/>
                    <w:jc w:val="center"/>
                    <w:rPr>
                      <w:rFonts w:eastAsia="宋体" w:cs="Times New Roman"/>
                      <w:sz w:val="21"/>
                      <w:szCs w:val="21"/>
                    </w:rPr>
                  </w:pPr>
                  <w:r>
                    <w:rPr>
                      <w:rFonts w:hint="eastAsia" w:eastAsia="宋体" w:cs="Times New Roman"/>
                      <w:sz w:val="21"/>
                      <w:szCs w:val="21"/>
                    </w:rPr>
                    <w:t>1652</w:t>
                  </w:r>
                </w:p>
              </w:tc>
              <w:tc>
                <w:tcPr>
                  <w:tcW w:w="660" w:type="pct"/>
                  <w:tcBorders>
                    <w:top w:val="single" w:color="auto" w:sz="4" w:space="0"/>
                    <w:left w:val="single" w:color="auto" w:sz="4" w:space="0"/>
                    <w:bottom w:val="single" w:color="auto" w:sz="4" w:space="0"/>
                    <w:right w:val="single" w:color="auto" w:sz="4" w:space="0"/>
                  </w:tcBorders>
                </w:tcPr>
                <w:p w14:paraId="51A1ABDC">
                  <w:pPr>
                    <w:spacing w:line="240" w:lineRule="auto"/>
                    <w:ind w:firstLine="0" w:firstLineChars="0"/>
                    <w:jc w:val="center"/>
                    <w:rPr>
                      <w:rFonts w:eastAsia="宋体" w:cs="Times New Roman"/>
                      <w:sz w:val="21"/>
                      <w:szCs w:val="21"/>
                    </w:rPr>
                  </w:pPr>
                  <w:r>
                    <w:rPr>
                      <w:rFonts w:eastAsia="宋体" w:cs="Times New Roman"/>
                      <w:sz w:val="21"/>
                      <w:szCs w:val="21"/>
                    </w:rPr>
                    <w:t>1</w:t>
                  </w:r>
                  <w:r>
                    <w:rPr>
                      <w:rFonts w:hint="eastAsia" w:eastAsia="宋体" w:cs="Times New Roman"/>
                      <w:sz w:val="21"/>
                      <w:szCs w:val="21"/>
                    </w:rPr>
                    <w:t>20</w:t>
                  </w:r>
                </w:p>
              </w:tc>
            </w:tr>
            <w:tr w14:paraId="6ADA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75972B54">
                  <w:pPr>
                    <w:widowControl/>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6183E22F">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2－3</w:t>
                  </w:r>
                </w:p>
              </w:tc>
              <w:tc>
                <w:tcPr>
                  <w:tcW w:w="961" w:type="pct"/>
                  <w:tcBorders>
                    <w:top w:val="single" w:color="auto" w:sz="4" w:space="0"/>
                    <w:left w:val="single" w:color="auto" w:sz="4" w:space="0"/>
                    <w:bottom w:val="single" w:color="auto" w:sz="4" w:space="0"/>
                    <w:right w:val="single" w:color="auto" w:sz="4" w:space="0"/>
                  </w:tcBorders>
                  <w:vAlign w:val="center"/>
                </w:tcPr>
                <w:p w14:paraId="2C49259E">
                  <w:pPr>
                    <w:spacing w:line="240" w:lineRule="auto"/>
                    <w:ind w:firstLine="0" w:firstLineChars="0"/>
                    <w:jc w:val="center"/>
                    <w:rPr>
                      <w:rFonts w:eastAsia="宋体" w:cs="Times New Roman"/>
                      <w:sz w:val="21"/>
                      <w:szCs w:val="21"/>
                    </w:rPr>
                  </w:pPr>
                  <w:r>
                    <w:rPr>
                      <w:rFonts w:eastAsia="宋体" w:cs="Times New Roman"/>
                      <w:sz w:val="21"/>
                      <w:szCs w:val="21"/>
                    </w:rPr>
                    <w:t>2</w:t>
                  </w:r>
                  <w:r>
                    <w:rPr>
                      <w:rFonts w:hint="eastAsia" w:eastAsia="宋体" w:cs="Times New Roman"/>
                      <w:sz w:val="21"/>
                      <w:szCs w:val="21"/>
                    </w:rPr>
                    <w:t>4</w:t>
                  </w:r>
                  <w:r>
                    <w:rPr>
                      <w:rFonts w:eastAsia="宋体" w:cs="Times New Roman"/>
                      <w:sz w:val="21"/>
                      <w:szCs w:val="21"/>
                    </w:rPr>
                    <w:t>°</w:t>
                  </w:r>
                  <w:r>
                    <w:rPr>
                      <w:rFonts w:hint="eastAsia" w:eastAsia="宋体" w:cs="Times New Roman"/>
                      <w:sz w:val="21"/>
                      <w:szCs w:val="21"/>
                    </w:rPr>
                    <w:t>10</w:t>
                  </w:r>
                  <w:r>
                    <w:rPr>
                      <w:rFonts w:eastAsia="宋体" w:cs="Times New Roman"/>
                      <w:sz w:val="21"/>
                      <w:szCs w:val="21"/>
                    </w:rPr>
                    <w:t>′</w:t>
                  </w:r>
                  <w:r>
                    <w:rPr>
                      <w:rFonts w:hint="eastAsia" w:eastAsia="宋体" w:cs="Times New Roman"/>
                      <w:sz w:val="21"/>
                      <w:szCs w:val="21"/>
                    </w:rPr>
                    <w:t>50</w:t>
                  </w:r>
                  <w:r>
                    <w:rPr>
                      <w:rFonts w:eastAsia="宋体" w:cs="Times New Roman"/>
                      <w:sz w:val="21"/>
                      <w:szCs w:val="21"/>
                    </w:rPr>
                    <w:t>.</w:t>
                  </w:r>
                  <w:r>
                    <w:rPr>
                      <w:rFonts w:hint="eastAsia" w:eastAsia="宋体" w:cs="Times New Roman"/>
                      <w:sz w:val="21"/>
                      <w:szCs w:val="21"/>
                    </w:rPr>
                    <w:t>66</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67A594D1">
                  <w:pPr>
                    <w:spacing w:line="240" w:lineRule="auto"/>
                    <w:ind w:firstLine="0" w:firstLineChars="0"/>
                    <w:jc w:val="center"/>
                    <w:rPr>
                      <w:rFonts w:eastAsia="宋体" w:cs="Times New Roman"/>
                      <w:sz w:val="21"/>
                      <w:szCs w:val="21"/>
                    </w:rPr>
                  </w:pPr>
                  <w:r>
                    <w:rPr>
                      <w:rFonts w:hint="eastAsia" w:eastAsia="宋体" w:cs="Times New Roman"/>
                      <w:sz w:val="21"/>
                      <w:szCs w:val="21"/>
                    </w:rPr>
                    <w:t>98</w:t>
                  </w:r>
                  <w:r>
                    <w:rPr>
                      <w:rFonts w:eastAsia="宋体" w:cs="Times New Roman"/>
                      <w:sz w:val="21"/>
                      <w:szCs w:val="21"/>
                    </w:rPr>
                    <w:t>°</w:t>
                  </w:r>
                  <w:r>
                    <w:rPr>
                      <w:rFonts w:hint="eastAsia" w:eastAsia="宋体" w:cs="Times New Roman"/>
                      <w:sz w:val="21"/>
                      <w:szCs w:val="21"/>
                    </w:rPr>
                    <w:t>2</w:t>
                  </w:r>
                  <w:r>
                    <w:rPr>
                      <w:rFonts w:eastAsia="宋体" w:cs="Times New Roman"/>
                      <w:sz w:val="21"/>
                      <w:szCs w:val="21"/>
                    </w:rPr>
                    <w:t>6′</w:t>
                  </w:r>
                  <w:r>
                    <w:rPr>
                      <w:rFonts w:hint="eastAsia" w:eastAsia="宋体" w:cs="Times New Roman"/>
                      <w:sz w:val="21"/>
                      <w:szCs w:val="21"/>
                    </w:rPr>
                    <w:t>29</w:t>
                  </w:r>
                  <w:r>
                    <w:rPr>
                      <w:rFonts w:eastAsia="宋体" w:cs="Times New Roman"/>
                      <w:sz w:val="21"/>
                      <w:szCs w:val="21"/>
                    </w:rPr>
                    <w:t>.</w:t>
                  </w:r>
                  <w:r>
                    <w:rPr>
                      <w:rFonts w:hint="eastAsia" w:eastAsia="宋体" w:cs="Times New Roman"/>
                      <w:sz w:val="21"/>
                      <w:szCs w:val="21"/>
                    </w:rPr>
                    <w:t>06</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05F8BA1D">
                  <w:pPr>
                    <w:spacing w:line="240" w:lineRule="auto"/>
                    <w:ind w:firstLine="0" w:firstLineChars="0"/>
                    <w:jc w:val="center"/>
                    <w:rPr>
                      <w:rFonts w:eastAsia="宋体" w:cs="Times New Roman"/>
                      <w:sz w:val="21"/>
                      <w:szCs w:val="21"/>
                    </w:rPr>
                  </w:pPr>
                  <w:r>
                    <w:rPr>
                      <w:rFonts w:hint="eastAsia" w:eastAsia="宋体" w:cs="Times New Roman"/>
                      <w:sz w:val="21"/>
                      <w:szCs w:val="21"/>
                    </w:rPr>
                    <w:t>1747</w:t>
                  </w:r>
                </w:p>
              </w:tc>
              <w:tc>
                <w:tcPr>
                  <w:tcW w:w="660" w:type="pct"/>
                  <w:tcBorders>
                    <w:top w:val="single" w:color="auto" w:sz="4" w:space="0"/>
                    <w:left w:val="single" w:color="auto" w:sz="4" w:space="0"/>
                    <w:bottom w:val="single" w:color="auto" w:sz="4" w:space="0"/>
                    <w:right w:val="single" w:color="auto" w:sz="4" w:space="0"/>
                  </w:tcBorders>
                </w:tcPr>
                <w:p w14:paraId="59813715">
                  <w:pPr>
                    <w:spacing w:line="240" w:lineRule="auto"/>
                    <w:ind w:firstLine="0" w:firstLineChars="0"/>
                    <w:jc w:val="center"/>
                    <w:rPr>
                      <w:rFonts w:eastAsia="宋体" w:cs="Times New Roman"/>
                      <w:sz w:val="21"/>
                      <w:szCs w:val="21"/>
                    </w:rPr>
                  </w:pPr>
                  <w:r>
                    <w:rPr>
                      <w:rFonts w:eastAsia="宋体" w:cs="Times New Roman"/>
                      <w:sz w:val="21"/>
                      <w:szCs w:val="21"/>
                    </w:rPr>
                    <w:t>50</w:t>
                  </w:r>
                </w:p>
              </w:tc>
            </w:tr>
            <w:tr w14:paraId="0A6C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5AB1CBC9">
                  <w:pPr>
                    <w:widowControl/>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282DF17F">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2－4</w:t>
                  </w:r>
                </w:p>
              </w:tc>
              <w:tc>
                <w:tcPr>
                  <w:tcW w:w="961" w:type="pct"/>
                  <w:tcBorders>
                    <w:top w:val="single" w:color="auto" w:sz="4" w:space="0"/>
                    <w:left w:val="single" w:color="auto" w:sz="4" w:space="0"/>
                    <w:bottom w:val="single" w:color="auto" w:sz="4" w:space="0"/>
                    <w:right w:val="single" w:color="auto" w:sz="4" w:space="0"/>
                  </w:tcBorders>
                  <w:vAlign w:val="center"/>
                </w:tcPr>
                <w:p w14:paraId="07B2B6F6">
                  <w:pPr>
                    <w:spacing w:line="240" w:lineRule="auto"/>
                    <w:ind w:firstLine="0" w:firstLineChars="0"/>
                    <w:jc w:val="center"/>
                    <w:rPr>
                      <w:rFonts w:eastAsia="宋体" w:cs="Times New Roman"/>
                      <w:sz w:val="21"/>
                      <w:szCs w:val="21"/>
                    </w:rPr>
                  </w:pPr>
                  <w:r>
                    <w:rPr>
                      <w:rFonts w:eastAsia="宋体" w:cs="Times New Roman"/>
                      <w:sz w:val="21"/>
                      <w:szCs w:val="21"/>
                    </w:rPr>
                    <w:t>2</w:t>
                  </w:r>
                  <w:r>
                    <w:rPr>
                      <w:rFonts w:hint="eastAsia" w:eastAsia="宋体" w:cs="Times New Roman"/>
                      <w:sz w:val="21"/>
                      <w:szCs w:val="21"/>
                    </w:rPr>
                    <w:t>4</w:t>
                  </w:r>
                  <w:r>
                    <w:rPr>
                      <w:rFonts w:eastAsia="宋体" w:cs="Times New Roman"/>
                      <w:sz w:val="21"/>
                      <w:szCs w:val="21"/>
                    </w:rPr>
                    <w:t>°</w:t>
                  </w:r>
                  <w:r>
                    <w:rPr>
                      <w:rFonts w:hint="eastAsia" w:eastAsia="宋体" w:cs="Times New Roman"/>
                      <w:sz w:val="21"/>
                      <w:szCs w:val="21"/>
                    </w:rPr>
                    <w:t>11</w:t>
                  </w:r>
                  <w:r>
                    <w:rPr>
                      <w:rFonts w:eastAsia="宋体" w:cs="Times New Roman"/>
                      <w:sz w:val="21"/>
                      <w:szCs w:val="21"/>
                    </w:rPr>
                    <w:t>′</w:t>
                  </w:r>
                  <w:r>
                    <w:rPr>
                      <w:rFonts w:hint="eastAsia" w:eastAsia="宋体" w:cs="Times New Roman"/>
                      <w:sz w:val="21"/>
                      <w:szCs w:val="21"/>
                    </w:rPr>
                    <w:t>09</w:t>
                  </w:r>
                  <w:r>
                    <w:rPr>
                      <w:rFonts w:eastAsia="宋体" w:cs="Times New Roman"/>
                      <w:sz w:val="21"/>
                      <w:szCs w:val="21"/>
                    </w:rPr>
                    <w:t>.</w:t>
                  </w:r>
                  <w:r>
                    <w:rPr>
                      <w:rFonts w:hint="eastAsia" w:eastAsia="宋体" w:cs="Times New Roman"/>
                      <w:sz w:val="21"/>
                      <w:szCs w:val="21"/>
                    </w:rPr>
                    <w:t>27</w:t>
                  </w:r>
                  <w:r>
                    <w:rPr>
                      <w:rFonts w:eastAsia="宋体" w:cs="Times New Roman"/>
                      <w:sz w:val="21"/>
                      <w:szCs w:val="21"/>
                    </w:rPr>
                    <w:t>″</w:t>
                  </w:r>
                </w:p>
              </w:tc>
              <w:tc>
                <w:tcPr>
                  <w:tcW w:w="990" w:type="pct"/>
                  <w:tcBorders>
                    <w:top w:val="single" w:color="auto" w:sz="4" w:space="0"/>
                    <w:left w:val="single" w:color="auto" w:sz="4" w:space="0"/>
                    <w:bottom w:val="single" w:color="auto" w:sz="4" w:space="0"/>
                    <w:right w:val="single" w:color="auto" w:sz="4" w:space="0"/>
                  </w:tcBorders>
                  <w:vAlign w:val="center"/>
                </w:tcPr>
                <w:p w14:paraId="190E4CAF">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w:t>
                  </w:r>
                  <w:r>
                    <w:rPr>
                      <w:rFonts w:eastAsia="宋体" w:cs="Times New Roman"/>
                      <w:sz w:val="21"/>
                      <w:szCs w:val="21"/>
                    </w:rPr>
                    <w:t>6′</w:t>
                  </w:r>
                  <w:r>
                    <w:rPr>
                      <w:rFonts w:hint="eastAsia" w:eastAsia="宋体" w:cs="Times New Roman"/>
                      <w:sz w:val="21"/>
                      <w:szCs w:val="21"/>
                    </w:rPr>
                    <w:t>36</w:t>
                  </w:r>
                  <w:r>
                    <w:rPr>
                      <w:rFonts w:eastAsia="宋体" w:cs="Times New Roman"/>
                      <w:sz w:val="21"/>
                      <w:szCs w:val="21"/>
                    </w:rPr>
                    <w:t>.</w:t>
                  </w:r>
                  <w:r>
                    <w:rPr>
                      <w:rFonts w:hint="eastAsia" w:eastAsia="宋体" w:cs="Times New Roman"/>
                      <w:sz w:val="21"/>
                      <w:szCs w:val="21"/>
                    </w:rPr>
                    <w:t>86</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0694AAC5">
                  <w:pPr>
                    <w:spacing w:line="240" w:lineRule="auto"/>
                    <w:ind w:firstLine="0" w:firstLineChars="0"/>
                    <w:jc w:val="center"/>
                    <w:rPr>
                      <w:rFonts w:eastAsia="宋体" w:cs="Times New Roman"/>
                      <w:sz w:val="21"/>
                      <w:szCs w:val="21"/>
                    </w:rPr>
                  </w:pPr>
                  <w:r>
                    <w:rPr>
                      <w:rFonts w:hint="eastAsia" w:eastAsia="宋体" w:cs="Times New Roman"/>
                      <w:sz w:val="21"/>
                      <w:szCs w:val="21"/>
                    </w:rPr>
                    <w:t>1547</w:t>
                  </w:r>
                </w:p>
              </w:tc>
              <w:tc>
                <w:tcPr>
                  <w:tcW w:w="660" w:type="pct"/>
                  <w:tcBorders>
                    <w:top w:val="single" w:color="auto" w:sz="4" w:space="0"/>
                    <w:left w:val="single" w:color="auto" w:sz="4" w:space="0"/>
                    <w:bottom w:val="single" w:color="auto" w:sz="4" w:space="0"/>
                    <w:right w:val="single" w:color="auto" w:sz="4" w:space="0"/>
                  </w:tcBorders>
                </w:tcPr>
                <w:p w14:paraId="78ACAD35">
                  <w:pPr>
                    <w:spacing w:line="240" w:lineRule="auto"/>
                    <w:ind w:firstLine="0" w:firstLineChars="0"/>
                    <w:jc w:val="center"/>
                    <w:rPr>
                      <w:rFonts w:eastAsia="宋体" w:cs="Times New Roman"/>
                      <w:sz w:val="21"/>
                      <w:szCs w:val="21"/>
                    </w:rPr>
                  </w:pPr>
                  <w:r>
                    <w:rPr>
                      <w:rFonts w:eastAsia="宋体" w:cs="Times New Roman"/>
                      <w:sz w:val="21"/>
                      <w:szCs w:val="21"/>
                    </w:rPr>
                    <w:t>50</w:t>
                  </w:r>
                </w:p>
              </w:tc>
            </w:tr>
            <w:tr w14:paraId="4C17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77EDF5BA">
                  <w:pPr>
                    <w:widowControl/>
                    <w:spacing w:line="240" w:lineRule="auto"/>
                    <w:ind w:firstLine="0" w:firstLineChars="0"/>
                    <w:jc w:val="center"/>
                    <w:rPr>
                      <w:rFonts w:eastAsia="宋体" w:cs="Times New Roman"/>
                      <w:kern w:val="0"/>
                      <w:sz w:val="21"/>
                      <w:szCs w:val="21"/>
                    </w:rPr>
                  </w:pPr>
                </w:p>
              </w:tc>
              <w:tc>
                <w:tcPr>
                  <w:tcW w:w="888" w:type="pct"/>
                  <w:tcBorders>
                    <w:top w:val="single" w:color="auto" w:sz="4" w:space="0"/>
                    <w:left w:val="single" w:color="auto" w:sz="4" w:space="0"/>
                    <w:bottom w:val="single" w:color="auto" w:sz="4" w:space="0"/>
                    <w:right w:val="single" w:color="auto" w:sz="4" w:space="0"/>
                  </w:tcBorders>
                  <w:noWrap/>
                  <w:vAlign w:val="center"/>
                </w:tcPr>
                <w:p w14:paraId="5383885C">
                  <w:pPr>
                    <w:spacing w:line="240" w:lineRule="auto"/>
                    <w:ind w:firstLine="0" w:firstLineChars="0"/>
                    <w:jc w:val="center"/>
                    <w:rPr>
                      <w:rFonts w:eastAsia="宋体" w:cs="Times New Roman"/>
                      <w:sz w:val="21"/>
                      <w:szCs w:val="21"/>
                    </w:rPr>
                  </w:pPr>
                  <w:r>
                    <w:rPr>
                      <w:rFonts w:eastAsia="宋体" w:cs="Times New Roman"/>
                      <w:sz w:val="21"/>
                      <w:szCs w:val="21"/>
                    </w:rPr>
                    <w:t>ZK</w:t>
                  </w:r>
                  <w:r>
                    <w:rPr>
                      <w:rFonts w:hint="eastAsia" w:eastAsia="宋体" w:cs="Times New Roman"/>
                      <w:sz w:val="21"/>
                      <w:szCs w:val="21"/>
                    </w:rPr>
                    <w:t>2－5</w:t>
                  </w:r>
                </w:p>
              </w:tc>
              <w:tc>
                <w:tcPr>
                  <w:tcW w:w="961" w:type="pct"/>
                  <w:tcBorders>
                    <w:top w:val="single" w:color="auto" w:sz="4" w:space="0"/>
                    <w:left w:val="single" w:color="auto" w:sz="4" w:space="0"/>
                    <w:bottom w:val="single" w:color="auto" w:sz="4" w:space="0"/>
                    <w:right w:val="single" w:color="auto" w:sz="4" w:space="0"/>
                  </w:tcBorders>
                  <w:vAlign w:val="center"/>
                </w:tcPr>
                <w:p w14:paraId="7BE6B089">
                  <w:pPr>
                    <w:spacing w:line="240" w:lineRule="auto"/>
                    <w:ind w:firstLine="0" w:firstLineChars="0"/>
                    <w:jc w:val="center"/>
                    <w:rPr>
                      <w:rFonts w:eastAsia="宋体" w:cs="Times New Roman"/>
                      <w:sz w:val="21"/>
                      <w:szCs w:val="21"/>
                    </w:rPr>
                  </w:pPr>
                  <w:r>
                    <w:rPr>
                      <w:rFonts w:eastAsia="宋体" w:cs="Times New Roman"/>
                      <w:sz w:val="21"/>
                      <w:szCs w:val="21"/>
                    </w:rPr>
                    <w:t>2</w:t>
                  </w:r>
                  <w:r>
                    <w:rPr>
                      <w:rFonts w:hint="eastAsia" w:eastAsia="宋体" w:cs="Times New Roman"/>
                      <w:sz w:val="21"/>
                      <w:szCs w:val="21"/>
                    </w:rPr>
                    <w:t>4</w:t>
                  </w:r>
                  <w:r>
                    <w:rPr>
                      <w:rFonts w:eastAsia="宋体" w:cs="Times New Roman"/>
                      <w:sz w:val="21"/>
                      <w:szCs w:val="21"/>
                    </w:rPr>
                    <w:t>°</w:t>
                  </w:r>
                  <w:r>
                    <w:rPr>
                      <w:rFonts w:hint="eastAsia" w:eastAsia="宋体" w:cs="Times New Roman"/>
                      <w:sz w:val="21"/>
                      <w:szCs w:val="21"/>
                    </w:rPr>
                    <w:t>10</w:t>
                  </w:r>
                  <w:r>
                    <w:rPr>
                      <w:rFonts w:eastAsia="宋体" w:cs="Times New Roman"/>
                      <w:sz w:val="21"/>
                      <w:szCs w:val="21"/>
                    </w:rPr>
                    <w:t>′</w:t>
                  </w:r>
                  <w:r>
                    <w:rPr>
                      <w:rFonts w:hint="eastAsia" w:eastAsia="宋体" w:cs="Times New Roman"/>
                      <w:sz w:val="21"/>
                      <w:szCs w:val="21"/>
                    </w:rPr>
                    <w:t>42</w:t>
                  </w:r>
                  <w:r>
                    <w:rPr>
                      <w:rFonts w:eastAsia="宋体" w:cs="Times New Roman"/>
                      <w:sz w:val="21"/>
                      <w:szCs w:val="21"/>
                    </w:rPr>
                    <w:t>.</w:t>
                  </w:r>
                  <w:r>
                    <w:rPr>
                      <w:rFonts w:hint="eastAsia" w:eastAsia="宋体" w:cs="Times New Roman"/>
                      <w:sz w:val="21"/>
                      <w:szCs w:val="21"/>
                    </w:rPr>
                    <w:t>7</w:t>
                  </w:r>
                  <w:r>
                    <w:rPr>
                      <w:rFonts w:eastAsia="宋体" w:cs="Times New Roman"/>
                      <w:sz w:val="21"/>
                      <w:szCs w:val="21"/>
                    </w:rPr>
                    <w:t>7″</w:t>
                  </w:r>
                </w:p>
              </w:tc>
              <w:tc>
                <w:tcPr>
                  <w:tcW w:w="990" w:type="pct"/>
                  <w:tcBorders>
                    <w:top w:val="single" w:color="auto" w:sz="4" w:space="0"/>
                    <w:left w:val="single" w:color="auto" w:sz="4" w:space="0"/>
                    <w:bottom w:val="single" w:color="auto" w:sz="4" w:space="0"/>
                    <w:right w:val="single" w:color="auto" w:sz="4" w:space="0"/>
                  </w:tcBorders>
                  <w:vAlign w:val="center"/>
                </w:tcPr>
                <w:p w14:paraId="7A20F643">
                  <w:pPr>
                    <w:spacing w:line="240" w:lineRule="auto"/>
                    <w:ind w:firstLine="0" w:firstLineChars="0"/>
                    <w:jc w:val="center"/>
                    <w:rPr>
                      <w:rFonts w:eastAsia="宋体" w:cs="Times New Roman"/>
                      <w:sz w:val="21"/>
                      <w:szCs w:val="21"/>
                    </w:rPr>
                  </w:pPr>
                  <w:r>
                    <w:rPr>
                      <w:rFonts w:eastAsia="宋体" w:cs="Times New Roman"/>
                      <w:sz w:val="21"/>
                      <w:szCs w:val="21"/>
                    </w:rPr>
                    <w:t>9</w:t>
                  </w:r>
                  <w:r>
                    <w:rPr>
                      <w:rFonts w:hint="eastAsia" w:eastAsia="宋体" w:cs="Times New Roman"/>
                      <w:sz w:val="21"/>
                      <w:szCs w:val="21"/>
                    </w:rPr>
                    <w:t>8</w:t>
                  </w:r>
                  <w:r>
                    <w:rPr>
                      <w:rFonts w:eastAsia="宋体" w:cs="Times New Roman"/>
                      <w:sz w:val="21"/>
                      <w:szCs w:val="21"/>
                    </w:rPr>
                    <w:t>°</w:t>
                  </w:r>
                  <w:r>
                    <w:rPr>
                      <w:rFonts w:hint="eastAsia" w:eastAsia="宋体" w:cs="Times New Roman"/>
                      <w:sz w:val="21"/>
                      <w:szCs w:val="21"/>
                    </w:rPr>
                    <w:t>2</w:t>
                  </w:r>
                  <w:r>
                    <w:rPr>
                      <w:rFonts w:eastAsia="宋体" w:cs="Times New Roman"/>
                      <w:sz w:val="21"/>
                      <w:szCs w:val="21"/>
                    </w:rPr>
                    <w:t>6′</w:t>
                  </w:r>
                  <w:r>
                    <w:rPr>
                      <w:rFonts w:hint="eastAsia" w:eastAsia="宋体" w:cs="Times New Roman"/>
                      <w:sz w:val="21"/>
                      <w:szCs w:val="21"/>
                    </w:rPr>
                    <w:t>24</w:t>
                  </w:r>
                  <w:r>
                    <w:rPr>
                      <w:rFonts w:eastAsia="宋体" w:cs="Times New Roman"/>
                      <w:sz w:val="21"/>
                      <w:szCs w:val="21"/>
                    </w:rPr>
                    <w:t>.</w:t>
                  </w:r>
                  <w:r>
                    <w:rPr>
                      <w:rFonts w:hint="eastAsia" w:eastAsia="宋体" w:cs="Times New Roman"/>
                      <w:sz w:val="21"/>
                      <w:szCs w:val="21"/>
                    </w:rPr>
                    <w:t>58</w:t>
                  </w:r>
                  <w:r>
                    <w:rPr>
                      <w:rFonts w:eastAsia="宋体" w:cs="Times New Roman"/>
                      <w:sz w:val="21"/>
                      <w:szCs w:val="21"/>
                    </w:rPr>
                    <w:t>″</w:t>
                  </w:r>
                </w:p>
              </w:tc>
              <w:tc>
                <w:tcPr>
                  <w:tcW w:w="662" w:type="pct"/>
                  <w:tcBorders>
                    <w:top w:val="single" w:color="auto" w:sz="4" w:space="0"/>
                    <w:left w:val="single" w:color="auto" w:sz="4" w:space="0"/>
                    <w:bottom w:val="single" w:color="auto" w:sz="4" w:space="0"/>
                    <w:right w:val="single" w:color="auto" w:sz="4" w:space="0"/>
                  </w:tcBorders>
                </w:tcPr>
                <w:p w14:paraId="701728CC">
                  <w:pPr>
                    <w:spacing w:line="240" w:lineRule="auto"/>
                    <w:ind w:firstLine="0" w:firstLineChars="0"/>
                    <w:jc w:val="center"/>
                    <w:rPr>
                      <w:rFonts w:eastAsia="宋体" w:cs="Times New Roman"/>
                      <w:sz w:val="21"/>
                      <w:szCs w:val="21"/>
                    </w:rPr>
                  </w:pPr>
                  <w:r>
                    <w:rPr>
                      <w:rFonts w:hint="eastAsia" w:eastAsia="宋体" w:cs="Times New Roman"/>
                      <w:sz w:val="21"/>
                      <w:szCs w:val="21"/>
                    </w:rPr>
                    <w:t>1771</w:t>
                  </w:r>
                </w:p>
              </w:tc>
              <w:tc>
                <w:tcPr>
                  <w:tcW w:w="660" w:type="pct"/>
                  <w:tcBorders>
                    <w:top w:val="single" w:color="auto" w:sz="4" w:space="0"/>
                    <w:left w:val="single" w:color="auto" w:sz="4" w:space="0"/>
                    <w:bottom w:val="single" w:color="auto" w:sz="4" w:space="0"/>
                    <w:right w:val="single" w:color="auto" w:sz="4" w:space="0"/>
                  </w:tcBorders>
                </w:tcPr>
                <w:p w14:paraId="60C65FBA">
                  <w:pPr>
                    <w:spacing w:line="240" w:lineRule="auto"/>
                    <w:ind w:firstLine="0" w:firstLineChars="0"/>
                    <w:jc w:val="center"/>
                    <w:rPr>
                      <w:rFonts w:eastAsia="宋体" w:cs="Times New Roman"/>
                      <w:sz w:val="21"/>
                      <w:szCs w:val="21"/>
                    </w:rPr>
                  </w:pPr>
                  <w:r>
                    <w:rPr>
                      <w:rFonts w:eastAsia="宋体" w:cs="Times New Roman"/>
                      <w:sz w:val="21"/>
                      <w:szCs w:val="21"/>
                    </w:rPr>
                    <w:t>1</w:t>
                  </w:r>
                  <w:r>
                    <w:rPr>
                      <w:rFonts w:hint="eastAsia" w:eastAsia="宋体" w:cs="Times New Roman"/>
                      <w:sz w:val="21"/>
                      <w:szCs w:val="21"/>
                    </w:rPr>
                    <w:t>10</w:t>
                  </w:r>
                </w:p>
              </w:tc>
            </w:tr>
            <w:tr w14:paraId="1ACA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9" w:type="pct"/>
                  <w:tcBorders>
                    <w:top w:val="single" w:color="auto" w:sz="4" w:space="0"/>
                    <w:left w:val="single" w:color="auto" w:sz="4" w:space="0"/>
                    <w:bottom w:val="single" w:color="auto" w:sz="4" w:space="0"/>
                    <w:right w:val="single" w:color="auto" w:sz="4" w:space="0"/>
                  </w:tcBorders>
                  <w:noWrap/>
                  <w:vAlign w:val="center"/>
                </w:tcPr>
                <w:p w14:paraId="5ADBD616">
                  <w:pPr>
                    <w:widowControl/>
                    <w:spacing w:line="240" w:lineRule="auto"/>
                    <w:ind w:firstLine="0" w:firstLineChars="0"/>
                    <w:jc w:val="center"/>
                    <w:rPr>
                      <w:rFonts w:eastAsia="宋体" w:cs="Times New Roman"/>
                      <w:kern w:val="0"/>
                      <w:sz w:val="21"/>
                      <w:szCs w:val="21"/>
                    </w:rPr>
                  </w:pPr>
                  <w:r>
                    <w:rPr>
                      <w:rFonts w:hint="eastAsia" w:eastAsia="宋体" w:cs="Times New Roman"/>
                      <w:kern w:val="0"/>
                      <w:sz w:val="21"/>
                      <w:szCs w:val="21"/>
                    </w:rPr>
                    <w:t>合</w:t>
                  </w:r>
                  <w:r>
                    <w:rPr>
                      <w:rFonts w:eastAsia="宋体" w:cs="Times New Roman"/>
                      <w:kern w:val="0"/>
                      <w:sz w:val="21"/>
                      <w:szCs w:val="21"/>
                    </w:rPr>
                    <w:t xml:space="preserve"> </w:t>
                  </w:r>
                  <w:r>
                    <w:rPr>
                      <w:rFonts w:hint="eastAsia" w:eastAsia="宋体" w:cs="Times New Roman"/>
                      <w:kern w:val="0"/>
                      <w:sz w:val="21"/>
                      <w:szCs w:val="21"/>
                    </w:rPr>
                    <w:t>计</w:t>
                  </w:r>
                </w:p>
              </w:tc>
              <w:tc>
                <w:tcPr>
                  <w:tcW w:w="888" w:type="pct"/>
                  <w:tcBorders>
                    <w:top w:val="single" w:color="auto" w:sz="4" w:space="0"/>
                    <w:left w:val="single" w:color="auto" w:sz="4" w:space="0"/>
                    <w:bottom w:val="single" w:color="auto" w:sz="4" w:space="0"/>
                    <w:right w:val="single" w:color="auto" w:sz="4" w:space="0"/>
                  </w:tcBorders>
                  <w:noWrap/>
                  <w:vAlign w:val="center"/>
                </w:tcPr>
                <w:p w14:paraId="2E332B81">
                  <w:pPr>
                    <w:widowControl/>
                    <w:spacing w:line="240" w:lineRule="auto"/>
                    <w:ind w:firstLine="0" w:firstLineChars="0"/>
                    <w:jc w:val="center"/>
                    <w:rPr>
                      <w:rFonts w:eastAsia="宋体" w:cs="Times New Roman"/>
                      <w:kern w:val="0"/>
                      <w:sz w:val="21"/>
                      <w:szCs w:val="21"/>
                    </w:rPr>
                  </w:pPr>
                </w:p>
              </w:tc>
              <w:tc>
                <w:tcPr>
                  <w:tcW w:w="961" w:type="pct"/>
                  <w:tcBorders>
                    <w:top w:val="single" w:color="auto" w:sz="4" w:space="0"/>
                    <w:left w:val="single" w:color="auto" w:sz="4" w:space="0"/>
                    <w:bottom w:val="single" w:color="auto" w:sz="4" w:space="0"/>
                    <w:right w:val="single" w:color="auto" w:sz="4" w:space="0"/>
                  </w:tcBorders>
                  <w:vAlign w:val="center"/>
                </w:tcPr>
                <w:p w14:paraId="1655B1E3">
                  <w:pPr>
                    <w:widowControl/>
                    <w:spacing w:line="240" w:lineRule="auto"/>
                    <w:ind w:firstLine="0" w:firstLineChars="0"/>
                    <w:jc w:val="center"/>
                    <w:rPr>
                      <w:rFonts w:eastAsia="宋体" w:cs="Times New Roman"/>
                      <w:kern w:val="0"/>
                      <w:sz w:val="21"/>
                      <w:szCs w:val="21"/>
                    </w:rPr>
                  </w:pPr>
                </w:p>
              </w:tc>
              <w:tc>
                <w:tcPr>
                  <w:tcW w:w="990" w:type="pct"/>
                  <w:tcBorders>
                    <w:top w:val="single" w:color="auto" w:sz="4" w:space="0"/>
                    <w:left w:val="single" w:color="auto" w:sz="4" w:space="0"/>
                    <w:bottom w:val="single" w:color="auto" w:sz="4" w:space="0"/>
                    <w:right w:val="single" w:color="auto" w:sz="4" w:space="0"/>
                  </w:tcBorders>
                  <w:vAlign w:val="center"/>
                </w:tcPr>
                <w:p w14:paraId="7EC775EA">
                  <w:pPr>
                    <w:widowControl/>
                    <w:spacing w:line="240" w:lineRule="auto"/>
                    <w:ind w:firstLine="0" w:firstLineChars="0"/>
                    <w:jc w:val="center"/>
                    <w:rPr>
                      <w:rFonts w:eastAsia="宋体" w:cs="Times New Roman"/>
                      <w:kern w:val="0"/>
                      <w:sz w:val="21"/>
                      <w:szCs w:val="21"/>
                    </w:rPr>
                  </w:pPr>
                </w:p>
              </w:tc>
              <w:tc>
                <w:tcPr>
                  <w:tcW w:w="662" w:type="pct"/>
                  <w:tcBorders>
                    <w:top w:val="single" w:color="auto" w:sz="4" w:space="0"/>
                    <w:left w:val="single" w:color="auto" w:sz="4" w:space="0"/>
                    <w:bottom w:val="single" w:color="auto" w:sz="4" w:space="0"/>
                    <w:right w:val="single" w:color="auto" w:sz="4" w:space="0"/>
                  </w:tcBorders>
                </w:tcPr>
                <w:p w14:paraId="2F964D58">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w:t>
                  </w:r>
                </w:p>
              </w:tc>
              <w:tc>
                <w:tcPr>
                  <w:tcW w:w="660" w:type="pct"/>
                  <w:tcBorders>
                    <w:top w:val="single" w:color="auto" w:sz="4" w:space="0"/>
                    <w:left w:val="single" w:color="auto" w:sz="4" w:space="0"/>
                    <w:bottom w:val="single" w:color="auto" w:sz="4" w:space="0"/>
                    <w:right w:val="single" w:color="auto" w:sz="4" w:space="0"/>
                  </w:tcBorders>
                </w:tcPr>
                <w:p w14:paraId="2335CC9D">
                  <w:pPr>
                    <w:widowControl/>
                    <w:spacing w:line="240" w:lineRule="auto"/>
                    <w:ind w:firstLine="0" w:firstLineChars="0"/>
                    <w:jc w:val="center"/>
                    <w:rPr>
                      <w:rFonts w:eastAsia="宋体" w:cs="Times New Roman"/>
                      <w:b/>
                      <w:kern w:val="0"/>
                      <w:sz w:val="21"/>
                      <w:szCs w:val="21"/>
                    </w:rPr>
                  </w:pPr>
                  <w:r>
                    <w:rPr>
                      <w:rFonts w:eastAsia="宋体" w:cs="Times New Roman"/>
                      <w:b/>
                      <w:kern w:val="0"/>
                      <w:sz w:val="21"/>
                      <w:szCs w:val="21"/>
                    </w:rPr>
                    <w:t>1</w:t>
                  </w:r>
                  <w:r>
                    <w:rPr>
                      <w:rFonts w:hint="eastAsia" w:eastAsia="宋体" w:cs="Times New Roman"/>
                      <w:b/>
                      <w:kern w:val="0"/>
                      <w:sz w:val="21"/>
                      <w:szCs w:val="21"/>
                    </w:rPr>
                    <w:t>000</w:t>
                  </w:r>
                </w:p>
              </w:tc>
            </w:tr>
          </w:tbl>
          <w:p w14:paraId="1BC1B83B">
            <w:pPr>
              <w:spacing w:before="156" w:beforeLines="50"/>
              <w:ind w:firstLine="482"/>
              <w:rPr>
                <w:b/>
              </w:rPr>
            </w:pPr>
            <w:r>
              <w:rPr>
                <w:rFonts w:hint="eastAsia"/>
                <w:b/>
              </w:rPr>
              <w:t>2、辅助工程</w:t>
            </w:r>
          </w:p>
          <w:p w14:paraId="10B58EFD">
            <w:pPr>
              <w:ind w:left="360" w:leftChars="150" w:firstLine="240" w:firstLineChars="100"/>
            </w:pPr>
            <w:r>
              <w:rPr>
                <w:rFonts w:hint="eastAsia"/>
              </w:rPr>
              <w:t>（1）施工营地</w:t>
            </w:r>
          </w:p>
          <w:p w14:paraId="0C06B209">
            <w:pPr>
              <w:ind w:firstLine="480"/>
            </w:pPr>
            <w:r>
              <w:rPr>
                <w:rFonts w:hint="eastAsia"/>
              </w:rPr>
              <w:t>施工营地设置可租用蚂蟥沟居民民房，工作人员办公用地不计入工程占地范围内。</w:t>
            </w:r>
          </w:p>
          <w:p w14:paraId="36CA448C">
            <w:pPr>
              <w:ind w:firstLine="480"/>
            </w:pPr>
            <w:r>
              <w:rPr>
                <w:rFonts w:hint="eastAsia"/>
              </w:rPr>
              <w:t>（2）施工道路</w:t>
            </w:r>
          </w:p>
          <w:p w14:paraId="1045CDB9">
            <w:pPr>
              <w:ind w:firstLine="480"/>
            </w:pPr>
            <w:r>
              <w:rPr>
                <w:rFonts w:hint="eastAsia"/>
              </w:rPr>
              <w:t>本项目所用的道路为原先的100乡道和及部分林间小道。100乡道路宽4米，可直接使用。</w:t>
            </w:r>
          </w:p>
          <w:p w14:paraId="15C9EFA8">
            <w:pPr>
              <w:ind w:firstLine="482"/>
              <w:rPr>
                <w:b/>
              </w:rPr>
            </w:pPr>
            <w:r>
              <w:rPr>
                <w:rFonts w:hint="eastAsia"/>
                <w:b/>
              </w:rPr>
              <w:t>3、环保工程</w:t>
            </w:r>
          </w:p>
          <w:p w14:paraId="5456B913">
            <w:pPr>
              <w:ind w:firstLine="480"/>
              <w:rPr>
                <w:rFonts w:cs="Times New Roman"/>
              </w:rPr>
            </w:pPr>
            <w:r>
              <w:rPr>
                <w:rFonts w:cs="Times New Roman"/>
              </w:rPr>
              <w:t>沉淀池：项目区不在水源保护地，地形为山地地形。沉淀池可根据每个钻孔具体情况而设置，设计规模为2</w:t>
            </w:r>
            <w:r>
              <w:rPr>
                <w:rFonts w:hint="eastAsia" w:cs="Times New Roman"/>
              </w:rPr>
              <w:t>0</w:t>
            </w:r>
            <w:r>
              <w:rPr>
                <w:rFonts w:cs="Times New Roman"/>
              </w:rPr>
              <w:t>m</w:t>
            </w:r>
            <w:r>
              <w:rPr>
                <w:rFonts w:cs="Times New Roman"/>
                <w:vertAlign w:val="superscript"/>
              </w:rPr>
              <w:t>3</w:t>
            </w:r>
            <w:r>
              <w:rPr>
                <w:rFonts w:cs="Times New Roman"/>
              </w:rPr>
              <w:t>，用于处理钻孔泥浆，沉淀后上清液回用，底泥干化后填埋，覆土绿化。同时本项设置钻孔和探槽点较近，相邻探槽和钻孔可共用一个沉淀池。</w:t>
            </w:r>
          </w:p>
          <w:p w14:paraId="107312A4">
            <w:pPr>
              <w:ind w:firstLine="480"/>
              <w:rPr>
                <w:rFonts w:cs="Times New Roman"/>
              </w:rPr>
            </w:pPr>
            <w:r>
              <w:rPr>
                <w:rFonts w:cs="Times New Roman"/>
              </w:rPr>
              <w:t>垃圾</w:t>
            </w:r>
            <w:r>
              <w:rPr>
                <w:rFonts w:hint="eastAsia" w:cs="Times New Roman"/>
              </w:rPr>
              <w:t>桶</w:t>
            </w:r>
            <w:r>
              <w:rPr>
                <w:rFonts w:cs="Times New Roman"/>
              </w:rPr>
              <w:t>：施工现场生活垃圾可用垃圾</w:t>
            </w:r>
            <w:r>
              <w:rPr>
                <w:rFonts w:hint="eastAsia" w:cs="Times New Roman"/>
              </w:rPr>
              <w:t>桶</w:t>
            </w:r>
            <w:r>
              <w:rPr>
                <w:rFonts w:cs="Times New Roman"/>
              </w:rPr>
              <w:t>收集后统一</w:t>
            </w:r>
            <w:r>
              <w:rPr>
                <w:rFonts w:hint="eastAsia" w:cs="Times New Roman"/>
              </w:rPr>
              <w:t>带回蚂蟥村垃圾集中处置点</w:t>
            </w:r>
            <w:r>
              <w:rPr>
                <w:rFonts w:cs="Times New Roman"/>
              </w:rPr>
              <w:t>处置。</w:t>
            </w:r>
          </w:p>
          <w:p w14:paraId="346B45D9">
            <w:pPr>
              <w:ind w:firstLine="480"/>
              <w:rPr>
                <w:rFonts w:cs="Times New Roman"/>
              </w:rPr>
            </w:pPr>
            <w:r>
              <w:rPr>
                <w:rFonts w:cs="Times New Roman"/>
              </w:rPr>
              <w:t xml:space="preserve">废土石堆场：临近探槽和钻孔点设置废土石场 </w:t>
            </w:r>
          </w:p>
          <w:p w14:paraId="399B4353">
            <w:pPr>
              <w:ind w:firstLine="480"/>
              <w:rPr>
                <w:rFonts w:cs="Times New Roman"/>
              </w:rPr>
            </w:pPr>
            <w:r>
              <w:rPr>
                <w:rFonts w:cs="Times New Roman"/>
              </w:rPr>
              <w:t>生态恢复：探槽土方的回填和钻孔的封堵及施工现场的植被恢复。</w:t>
            </w:r>
          </w:p>
          <w:p w14:paraId="31E4C0FC">
            <w:pPr>
              <w:ind w:firstLine="482"/>
              <w:rPr>
                <w:b/>
              </w:rPr>
            </w:pPr>
            <w:r>
              <w:rPr>
                <w:rFonts w:hint="eastAsia"/>
                <w:b/>
              </w:rPr>
              <w:t>4、工程占地统计</w:t>
            </w:r>
          </w:p>
          <w:p w14:paraId="6CA55E1C">
            <w:pPr>
              <w:spacing w:line="240" w:lineRule="auto"/>
              <w:ind w:firstLine="0" w:firstLineChars="0"/>
              <w:jc w:val="center"/>
              <w:rPr>
                <w:rFonts w:cs="Times New Roman"/>
                <w:b/>
              </w:rPr>
            </w:pPr>
            <w:r>
              <w:rPr>
                <w:rFonts w:hint="eastAsia" w:cs="Times New Roman"/>
                <w:b/>
              </w:rPr>
              <w:t>表1-6  工程占地统计</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711"/>
              <w:gridCol w:w="831"/>
              <w:gridCol w:w="1295"/>
              <w:gridCol w:w="990"/>
              <w:gridCol w:w="709"/>
              <w:gridCol w:w="2063"/>
              <w:gridCol w:w="2201"/>
            </w:tblGrid>
            <w:tr w14:paraId="122D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13BBBDF0">
                  <w:pPr>
                    <w:pStyle w:val="26"/>
                  </w:pPr>
                  <w:r>
                    <w:rPr>
                      <w:rFonts w:hint="eastAsia"/>
                    </w:rPr>
                    <w:t>序号</w:t>
                  </w:r>
                </w:p>
              </w:tc>
              <w:tc>
                <w:tcPr>
                  <w:tcW w:w="371" w:type="pct"/>
                  <w:tcBorders>
                    <w:top w:val="single" w:color="auto" w:sz="4" w:space="0"/>
                    <w:left w:val="single" w:color="auto" w:sz="4" w:space="0"/>
                    <w:bottom w:val="single" w:color="auto" w:sz="4" w:space="0"/>
                    <w:right w:val="single" w:color="auto" w:sz="4" w:space="0"/>
                  </w:tcBorders>
                  <w:vAlign w:val="center"/>
                </w:tcPr>
                <w:p w14:paraId="3DF0FF55">
                  <w:pPr>
                    <w:pStyle w:val="26"/>
                  </w:pPr>
                  <w:r>
                    <w:rPr>
                      <w:rFonts w:hint="eastAsia"/>
                    </w:rPr>
                    <w:t>类型</w:t>
                  </w:r>
                </w:p>
              </w:tc>
              <w:tc>
                <w:tcPr>
                  <w:tcW w:w="1110" w:type="pct"/>
                  <w:gridSpan w:val="2"/>
                  <w:tcBorders>
                    <w:top w:val="single" w:color="auto" w:sz="4" w:space="0"/>
                    <w:left w:val="single" w:color="auto" w:sz="4" w:space="0"/>
                    <w:bottom w:val="single" w:color="auto" w:sz="4" w:space="0"/>
                    <w:right w:val="single" w:color="auto" w:sz="4" w:space="0"/>
                  </w:tcBorders>
                  <w:vAlign w:val="center"/>
                </w:tcPr>
                <w:p w14:paraId="4971C9F9">
                  <w:pPr>
                    <w:pStyle w:val="26"/>
                  </w:pPr>
                  <w:r>
                    <w:rPr>
                      <w:rFonts w:hint="eastAsia"/>
                    </w:rPr>
                    <w:t>参数名称</w:t>
                  </w:r>
                </w:p>
              </w:tc>
              <w:tc>
                <w:tcPr>
                  <w:tcW w:w="517" w:type="pct"/>
                  <w:tcBorders>
                    <w:top w:val="single" w:color="auto" w:sz="4" w:space="0"/>
                    <w:left w:val="single" w:color="auto" w:sz="4" w:space="0"/>
                    <w:bottom w:val="single" w:color="auto" w:sz="4" w:space="0"/>
                    <w:right w:val="single" w:color="auto" w:sz="4" w:space="0"/>
                  </w:tcBorders>
                  <w:vAlign w:val="center"/>
                </w:tcPr>
                <w:p w14:paraId="67ECF484">
                  <w:pPr>
                    <w:pStyle w:val="26"/>
                  </w:pPr>
                  <w:r>
                    <w:rPr>
                      <w:rFonts w:hint="eastAsia"/>
                    </w:rPr>
                    <w:t>单位</w:t>
                  </w:r>
                </w:p>
              </w:tc>
              <w:tc>
                <w:tcPr>
                  <w:tcW w:w="370" w:type="pct"/>
                  <w:tcBorders>
                    <w:top w:val="single" w:color="auto" w:sz="4" w:space="0"/>
                    <w:left w:val="single" w:color="auto" w:sz="4" w:space="0"/>
                    <w:bottom w:val="single" w:color="auto" w:sz="4" w:space="0"/>
                    <w:right w:val="single" w:color="auto" w:sz="4" w:space="0"/>
                  </w:tcBorders>
                  <w:vAlign w:val="center"/>
                </w:tcPr>
                <w:p w14:paraId="61861EBA">
                  <w:pPr>
                    <w:pStyle w:val="26"/>
                  </w:pPr>
                  <w:r>
                    <w:rPr>
                      <w:rFonts w:hint="eastAsia"/>
                    </w:rPr>
                    <w:t>数量</w:t>
                  </w:r>
                </w:p>
              </w:tc>
              <w:tc>
                <w:tcPr>
                  <w:tcW w:w="1077" w:type="pct"/>
                  <w:tcBorders>
                    <w:top w:val="single" w:color="auto" w:sz="4" w:space="0"/>
                    <w:left w:val="single" w:color="auto" w:sz="4" w:space="0"/>
                    <w:bottom w:val="single" w:color="auto" w:sz="4" w:space="0"/>
                    <w:right w:val="single" w:color="auto" w:sz="4" w:space="0"/>
                  </w:tcBorders>
                  <w:vAlign w:val="center"/>
                </w:tcPr>
                <w:p w14:paraId="1759C510">
                  <w:pPr>
                    <w:pStyle w:val="26"/>
                  </w:pPr>
                  <w:r>
                    <w:rPr>
                      <w:rFonts w:hint="eastAsia"/>
                    </w:rPr>
                    <w:t>占地类型</w:t>
                  </w:r>
                </w:p>
              </w:tc>
              <w:tc>
                <w:tcPr>
                  <w:tcW w:w="1150" w:type="pct"/>
                  <w:tcBorders>
                    <w:top w:val="single" w:color="auto" w:sz="4" w:space="0"/>
                    <w:left w:val="single" w:color="auto" w:sz="4" w:space="0"/>
                    <w:bottom w:val="single" w:color="auto" w:sz="4" w:space="0"/>
                    <w:right w:val="single" w:color="auto" w:sz="4" w:space="0"/>
                  </w:tcBorders>
                  <w:vAlign w:val="center"/>
                </w:tcPr>
                <w:p w14:paraId="5750A7EB">
                  <w:pPr>
                    <w:pStyle w:val="26"/>
                  </w:pPr>
                  <w:r>
                    <w:rPr>
                      <w:rFonts w:hint="eastAsia"/>
                    </w:rPr>
                    <w:t>占地面积</w:t>
                  </w:r>
                </w:p>
              </w:tc>
            </w:tr>
            <w:tr w14:paraId="3AE5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restart"/>
                  <w:tcBorders>
                    <w:top w:val="single" w:color="auto" w:sz="4" w:space="0"/>
                    <w:left w:val="single" w:color="auto" w:sz="4" w:space="0"/>
                    <w:right w:val="single" w:color="auto" w:sz="4" w:space="0"/>
                  </w:tcBorders>
                  <w:vAlign w:val="center"/>
                </w:tcPr>
                <w:p w14:paraId="119B2176">
                  <w:pPr>
                    <w:pStyle w:val="26"/>
                  </w:pPr>
                  <w:r>
                    <w:rPr>
                      <w:rFonts w:hint="eastAsia"/>
                    </w:rPr>
                    <w:t>一</w:t>
                  </w:r>
                </w:p>
              </w:tc>
              <w:tc>
                <w:tcPr>
                  <w:tcW w:w="1481" w:type="pct"/>
                  <w:gridSpan w:val="3"/>
                  <w:vMerge w:val="restart"/>
                  <w:tcBorders>
                    <w:top w:val="single" w:color="auto" w:sz="4" w:space="0"/>
                    <w:left w:val="single" w:color="auto" w:sz="4" w:space="0"/>
                    <w:right w:val="single" w:color="auto" w:sz="4" w:space="0"/>
                  </w:tcBorders>
                  <w:vAlign w:val="center"/>
                </w:tcPr>
                <w:p w14:paraId="2165223C">
                  <w:pPr>
                    <w:pStyle w:val="26"/>
                  </w:pPr>
                  <w:r>
                    <w:rPr>
                      <w:rFonts w:hint="eastAsia"/>
                    </w:rPr>
                    <w:t>矿区范围</w:t>
                  </w:r>
                </w:p>
              </w:tc>
              <w:tc>
                <w:tcPr>
                  <w:tcW w:w="517" w:type="pct"/>
                  <w:vMerge w:val="restart"/>
                  <w:tcBorders>
                    <w:top w:val="single" w:color="auto" w:sz="4" w:space="0"/>
                    <w:left w:val="single" w:color="auto" w:sz="4" w:space="0"/>
                    <w:right w:val="single" w:color="auto" w:sz="4" w:space="0"/>
                  </w:tcBorders>
                  <w:vAlign w:val="center"/>
                </w:tcPr>
                <w:p w14:paraId="4E4136EF">
                  <w:pPr>
                    <w:pStyle w:val="26"/>
                  </w:pPr>
                  <w:r>
                    <w:t>km</w:t>
                  </w:r>
                  <w:r>
                    <w:rPr>
                      <w:vertAlign w:val="superscript"/>
                    </w:rPr>
                    <w:t>2</w:t>
                  </w:r>
                </w:p>
              </w:tc>
              <w:tc>
                <w:tcPr>
                  <w:tcW w:w="370" w:type="pct"/>
                  <w:vMerge w:val="restart"/>
                  <w:tcBorders>
                    <w:top w:val="single" w:color="auto" w:sz="4" w:space="0"/>
                    <w:left w:val="single" w:color="auto" w:sz="4" w:space="0"/>
                    <w:right w:val="single" w:color="auto" w:sz="4" w:space="0"/>
                  </w:tcBorders>
                  <w:vAlign w:val="center"/>
                </w:tcPr>
                <w:p w14:paraId="42D7941A">
                  <w:pPr>
                    <w:pStyle w:val="26"/>
                  </w:pPr>
                  <w:r>
                    <w:rPr>
                      <w:rFonts w:hint="eastAsia"/>
                    </w:rPr>
                    <w:t>32.19</w:t>
                  </w:r>
                </w:p>
              </w:tc>
              <w:tc>
                <w:tcPr>
                  <w:tcW w:w="1077" w:type="pct"/>
                  <w:tcBorders>
                    <w:top w:val="single" w:color="auto" w:sz="4" w:space="0"/>
                    <w:left w:val="single" w:color="auto" w:sz="4" w:space="0"/>
                    <w:bottom w:val="single" w:color="auto" w:sz="4" w:space="0"/>
                    <w:right w:val="single" w:color="auto" w:sz="4" w:space="0"/>
                  </w:tcBorders>
                  <w:vAlign w:val="center"/>
                </w:tcPr>
                <w:p w14:paraId="006DE001">
                  <w:pPr>
                    <w:pStyle w:val="26"/>
                  </w:pPr>
                  <w:r>
                    <w:rPr>
                      <w:rFonts w:hint="eastAsia"/>
                    </w:rPr>
                    <w:t>有林地</w:t>
                  </w:r>
                  <w:r>
                    <w:t xml:space="preserve"> </w:t>
                  </w:r>
                </w:p>
              </w:tc>
              <w:tc>
                <w:tcPr>
                  <w:tcW w:w="1150" w:type="pct"/>
                  <w:tcBorders>
                    <w:top w:val="single" w:color="auto" w:sz="4" w:space="0"/>
                    <w:left w:val="single" w:color="auto" w:sz="4" w:space="0"/>
                    <w:bottom w:val="single" w:color="auto" w:sz="4" w:space="0"/>
                    <w:right w:val="single" w:color="auto" w:sz="4" w:space="0"/>
                  </w:tcBorders>
                  <w:vAlign w:val="center"/>
                </w:tcPr>
                <w:p w14:paraId="5D4238BB">
                  <w:pPr>
                    <w:pStyle w:val="26"/>
                  </w:pPr>
                  <w:r>
                    <w:rPr>
                      <w:rFonts w:hint="eastAsia"/>
                    </w:rPr>
                    <w:t>18.62</w:t>
                  </w:r>
                  <w:r>
                    <w:t>km</w:t>
                  </w:r>
                  <w:r>
                    <w:rPr>
                      <w:vertAlign w:val="superscript"/>
                    </w:rPr>
                    <w:t>2</w:t>
                  </w:r>
                </w:p>
              </w:tc>
            </w:tr>
            <w:tr w14:paraId="08FA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tcBorders>
                    <w:left w:val="single" w:color="auto" w:sz="4" w:space="0"/>
                    <w:right w:val="single" w:color="auto" w:sz="4" w:space="0"/>
                  </w:tcBorders>
                  <w:vAlign w:val="center"/>
                </w:tcPr>
                <w:p w14:paraId="55C397CA">
                  <w:pPr>
                    <w:pStyle w:val="26"/>
                  </w:pPr>
                </w:p>
              </w:tc>
              <w:tc>
                <w:tcPr>
                  <w:tcW w:w="1481" w:type="pct"/>
                  <w:gridSpan w:val="3"/>
                  <w:vMerge w:val="continue"/>
                  <w:tcBorders>
                    <w:left w:val="single" w:color="auto" w:sz="4" w:space="0"/>
                    <w:right w:val="single" w:color="auto" w:sz="4" w:space="0"/>
                  </w:tcBorders>
                  <w:vAlign w:val="center"/>
                </w:tcPr>
                <w:p w14:paraId="30999479">
                  <w:pPr>
                    <w:pStyle w:val="26"/>
                  </w:pPr>
                </w:p>
              </w:tc>
              <w:tc>
                <w:tcPr>
                  <w:tcW w:w="517" w:type="pct"/>
                  <w:vMerge w:val="continue"/>
                  <w:tcBorders>
                    <w:left w:val="single" w:color="auto" w:sz="4" w:space="0"/>
                    <w:right w:val="single" w:color="auto" w:sz="4" w:space="0"/>
                  </w:tcBorders>
                  <w:vAlign w:val="center"/>
                </w:tcPr>
                <w:p w14:paraId="4E74884C">
                  <w:pPr>
                    <w:pStyle w:val="26"/>
                  </w:pPr>
                </w:p>
              </w:tc>
              <w:tc>
                <w:tcPr>
                  <w:tcW w:w="370" w:type="pct"/>
                  <w:vMerge w:val="continue"/>
                  <w:tcBorders>
                    <w:left w:val="single" w:color="auto" w:sz="4" w:space="0"/>
                    <w:right w:val="single" w:color="auto" w:sz="4" w:space="0"/>
                  </w:tcBorders>
                  <w:vAlign w:val="center"/>
                </w:tcPr>
                <w:p w14:paraId="6C3A2143">
                  <w:pPr>
                    <w:pStyle w:val="26"/>
                  </w:pPr>
                </w:p>
              </w:tc>
              <w:tc>
                <w:tcPr>
                  <w:tcW w:w="1077" w:type="pct"/>
                  <w:tcBorders>
                    <w:top w:val="single" w:color="auto" w:sz="4" w:space="0"/>
                    <w:left w:val="single" w:color="auto" w:sz="4" w:space="0"/>
                    <w:bottom w:val="single" w:color="auto" w:sz="4" w:space="0"/>
                    <w:right w:val="single" w:color="auto" w:sz="4" w:space="0"/>
                  </w:tcBorders>
                  <w:vAlign w:val="center"/>
                </w:tcPr>
                <w:p w14:paraId="241FBD6F">
                  <w:pPr>
                    <w:pStyle w:val="26"/>
                  </w:pPr>
                  <w:r>
                    <w:rPr>
                      <w:rFonts w:hint="eastAsia"/>
                    </w:rPr>
                    <w:t>灌木林地</w:t>
                  </w:r>
                </w:p>
              </w:tc>
              <w:tc>
                <w:tcPr>
                  <w:tcW w:w="1150" w:type="pct"/>
                  <w:tcBorders>
                    <w:top w:val="single" w:color="auto" w:sz="4" w:space="0"/>
                    <w:left w:val="single" w:color="auto" w:sz="4" w:space="0"/>
                    <w:bottom w:val="single" w:color="auto" w:sz="4" w:space="0"/>
                    <w:right w:val="single" w:color="auto" w:sz="4" w:space="0"/>
                  </w:tcBorders>
                  <w:vAlign w:val="center"/>
                </w:tcPr>
                <w:p w14:paraId="7E8307AC">
                  <w:pPr>
                    <w:pStyle w:val="26"/>
                  </w:pPr>
                  <w:r>
                    <w:rPr>
                      <w:rFonts w:hint="eastAsia"/>
                    </w:rPr>
                    <w:t>10.87</w:t>
                  </w:r>
                  <w:r>
                    <w:t>km</w:t>
                  </w:r>
                  <w:r>
                    <w:rPr>
                      <w:vertAlign w:val="superscript"/>
                    </w:rPr>
                    <w:t>2</w:t>
                  </w:r>
                </w:p>
              </w:tc>
            </w:tr>
            <w:tr w14:paraId="0172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tcBorders>
                    <w:left w:val="single" w:color="auto" w:sz="4" w:space="0"/>
                    <w:right w:val="single" w:color="auto" w:sz="4" w:space="0"/>
                  </w:tcBorders>
                  <w:vAlign w:val="center"/>
                </w:tcPr>
                <w:p w14:paraId="705C83D9">
                  <w:pPr>
                    <w:pStyle w:val="26"/>
                  </w:pPr>
                </w:p>
              </w:tc>
              <w:tc>
                <w:tcPr>
                  <w:tcW w:w="1481" w:type="pct"/>
                  <w:gridSpan w:val="3"/>
                  <w:vMerge w:val="continue"/>
                  <w:tcBorders>
                    <w:left w:val="single" w:color="auto" w:sz="4" w:space="0"/>
                    <w:right w:val="single" w:color="auto" w:sz="4" w:space="0"/>
                  </w:tcBorders>
                  <w:vAlign w:val="center"/>
                </w:tcPr>
                <w:p w14:paraId="09BF218E">
                  <w:pPr>
                    <w:pStyle w:val="26"/>
                  </w:pPr>
                </w:p>
              </w:tc>
              <w:tc>
                <w:tcPr>
                  <w:tcW w:w="517" w:type="pct"/>
                  <w:vMerge w:val="continue"/>
                  <w:tcBorders>
                    <w:left w:val="single" w:color="auto" w:sz="4" w:space="0"/>
                    <w:right w:val="single" w:color="auto" w:sz="4" w:space="0"/>
                  </w:tcBorders>
                  <w:vAlign w:val="center"/>
                </w:tcPr>
                <w:p w14:paraId="1CE553D3">
                  <w:pPr>
                    <w:pStyle w:val="26"/>
                  </w:pPr>
                </w:p>
              </w:tc>
              <w:tc>
                <w:tcPr>
                  <w:tcW w:w="370" w:type="pct"/>
                  <w:vMerge w:val="continue"/>
                  <w:tcBorders>
                    <w:left w:val="single" w:color="auto" w:sz="4" w:space="0"/>
                    <w:right w:val="single" w:color="auto" w:sz="4" w:space="0"/>
                  </w:tcBorders>
                  <w:vAlign w:val="center"/>
                </w:tcPr>
                <w:p w14:paraId="043645A1">
                  <w:pPr>
                    <w:pStyle w:val="26"/>
                  </w:pPr>
                </w:p>
              </w:tc>
              <w:tc>
                <w:tcPr>
                  <w:tcW w:w="1077" w:type="pct"/>
                  <w:tcBorders>
                    <w:top w:val="single" w:color="auto" w:sz="4" w:space="0"/>
                    <w:left w:val="single" w:color="auto" w:sz="4" w:space="0"/>
                    <w:bottom w:val="single" w:color="auto" w:sz="4" w:space="0"/>
                    <w:right w:val="single" w:color="auto" w:sz="4" w:space="0"/>
                  </w:tcBorders>
                  <w:vAlign w:val="center"/>
                </w:tcPr>
                <w:p w14:paraId="03EDEA4A">
                  <w:pPr>
                    <w:pStyle w:val="26"/>
                  </w:pPr>
                  <w:r>
                    <w:rPr>
                      <w:rFonts w:hint="eastAsia"/>
                    </w:rPr>
                    <w:t>旱地</w:t>
                  </w:r>
                </w:p>
              </w:tc>
              <w:tc>
                <w:tcPr>
                  <w:tcW w:w="1150" w:type="pct"/>
                  <w:tcBorders>
                    <w:top w:val="single" w:color="auto" w:sz="4" w:space="0"/>
                    <w:left w:val="single" w:color="auto" w:sz="4" w:space="0"/>
                    <w:bottom w:val="single" w:color="auto" w:sz="4" w:space="0"/>
                    <w:right w:val="single" w:color="auto" w:sz="4" w:space="0"/>
                  </w:tcBorders>
                  <w:vAlign w:val="center"/>
                </w:tcPr>
                <w:p w14:paraId="7BA44039">
                  <w:pPr>
                    <w:pStyle w:val="26"/>
                  </w:pPr>
                  <w:r>
                    <w:rPr>
                      <w:rFonts w:hint="eastAsia"/>
                    </w:rPr>
                    <w:t>2.</w:t>
                  </w:r>
                  <w:r>
                    <w:t xml:space="preserve"> </w:t>
                  </w:r>
                  <w:r>
                    <w:rPr>
                      <w:rFonts w:hint="eastAsia"/>
                    </w:rPr>
                    <w:t>2</w:t>
                  </w:r>
                  <w:r>
                    <w:t>km</w:t>
                  </w:r>
                  <w:r>
                    <w:rPr>
                      <w:vertAlign w:val="superscript"/>
                    </w:rPr>
                    <w:t>2</w:t>
                  </w:r>
                </w:p>
              </w:tc>
            </w:tr>
            <w:tr w14:paraId="4D92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tcBorders>
                    <w:left w:val="single" w:color="auto" w:sz="4" w:space="0"/>
                    <w:bottom w:val="single" w:color="auto" w:sz="4" w:space="0"/>
                    <w:right w:val="single" w:color="auto" w:sz="4" w:space="0"/>
                  </w:tcBorders>
                  <w:vAlign w:val="center"/>
                </w:tcPr>
                <w:p w14:paraId="18DF8426">
                  <w:pPr>
                    <w:pStyle w:val="26"/>
                  </w:pPr>
                </w:p>
              </w:tc>
              <w:tc>
                <w:tcPr>
                  <w:tcW w:w="1481" w:type="pct"/>
                  <w:gridSpan w:val="3"/>
                  <w:vMerge w:val="continue"/>
                  <w:tcBorders>
                    <w:left w:val="single" w:color="auto" w:sz="4" w:space="0"/>
                    <w:bottom w:val="single" w:color="auto" w:sz="4" w:space="0"/>
                    <w:right w:val="single" w:color="auto" w:sz="4" w:space="0"/>
                  </w:tcBorders>
                  <w:vAlign w:val="center"/>
                </w:tcPr>
                <w:p w14:paraId="0C29D05A">
                  <w:pPr>
                    <w:pStyle w:val="26"/>
                  </w:pPr>
                </w:p>
              </w:tc>
              <w:tc>
                <w:tcPr>
                  <w:tcW w:w="517" w:type="pct"/>
                  <w:vMerge w:val="continue"/>
                  <w:tcBorders>
                    <w:left w:val="single" w:color="auto" w:sz="4" w:space="0"/>
                    <w:bottom w:val="single" w:color="auto" w:sz="4" w:space="0"/>
                    <w:right w:val="single" w:color="auto" w:sz="4" w:space="0"/>
                  </w:tcBorders>
                  <w:vAlign w:val="center"/>
                </w:tcPr>
                <w:p w14:paraId="5A7F16F3">
                  <w:pPr>
                    <w:pStyle w:val="26"/>
                  </w:pPr>
                </w:p>
              </w:tc>
              <w:tc>
                <w:tcPr>
                  <w:tcW w:w="370" w:type="pct"/>
                  <w:vMerge w:val="continue"/>
                  <w:tcBorders>
                    <w:left w:val="single" w:color="auto" w:sz="4" w:space="0"/>
                    <w:bottom w:val="single" w:color="auto" w:sz="4" w:space="0"/>
                    <w:right w:val="single" w:color="auto" w:sz="4" w:space="0"/>
                  </w:tcBorders>
                  <w:vAlign w:val="center"/>
                </w:tcPr>
                <w:p w14:paraId="57240405">
                  <w:pPr>
                    <w:pStyle w:val="26"/>
                  </w:pPr>
                </w:p>
              </w:tc>
              <w:tc>
                <w:tcPr>
                  <w:tcW w:w="1077" w:type="pct"/>
                  <w:tcBorders>
                    <w:top w:val="single" w:color="auto" w:sz="4" w:space="0"/>
                    <w:left w:val="single" w:color="auto" w:sz="4" w:space="0"/>
                    <w:bottom w:val="single" w:color="auto" w:sz="4" w:space="0"/>
                    <w:right w:val="single" w:color="auto" w:sz="4" w:space="0"/>
                  </w:tcBorders>
                  <w:vAlign w:val="center"/>
                </w:tcPr>
                <w:p w14:paraId="070C3C0A">
                  <w:pPr>
                    <w:pStyle w:val="26"/>
                  </w:pPr>
                  <w:r>
                    <w:rPr>
                      <w:rFonts w:hint="eastAsia"/>
                    </w:rPr>
                    <w:t>农村宅基地</w:t>
                  </w:r>
                </w:p>
              </w:tc>
              <w:tc>
                <w:tcPr>
                  <w:tcW w:w="1150" w:type="pct"/>
                  <w:tcBorders>
                    <w:top w:val="single" w:color="auto" w:sz="4" w:space="0"/>
                    <w:left w:val="single" w:color="auto" w:sz="4" w:space="0"/>
                    <w:bottom w:val="single" w:color="auto" w:sz="4" w:space="0"/>
                    <w:right w:val="single" w:color="auto" w:sz="4" w:space="0"/>
                  </w:tcBorders>
                  <w:vAlign w:val="center"/>
                </w:tcPr>
                <w:p w14:paraId="3FF8C80E">
                  <w:pPr>
                    <w:pStyle w:val="26"/>
                  </w:pPr>
                  <w:r>
                    <w:rPr>
                      <w:rFonts w:hint="eastAsia"/>
                    </w:rPr>
                    <w:t>0.5</w:t>
                  </w:r>
                  <w:r>
                    <w:t xml:space="preserve"> km</w:t>
                  </w:r>
                  <w:r>
                    <w:rPr>
                      <w:vertAlign w:val="superscript"/>
                    </w:rPr>
                    <w:t>2</w:t>
                  </w:r>
                </w:p>
              </w:tc>
            </w:tr>
            <w:tr w14:paraId="4B5B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6" w:type="pct"/>
                  <w:vMerge w:val="restart"/>
                  <w:tcBorders>
                    <w:top w:val="single" w:color="auto" w:sz="4" w:space="0"/>
                    <w:left w:val="single" w:color="auto" w:sz="4" w:space="0"/>
                    <w:bottom w:val="single" w:color="auto" w:sz="4" w:space="0"/>
                    <w:right w:val="single" w:color="auto" w:sz="4" w:space="0"/>
                  </w:tcBorders>
                  <w:vAlign w:val="center"/>
                </w:tcPr>
                <w:p w14:paraId="5484B186">
                  <w:pPr>
                    <w:pStyle w:val="26"/>
                  </w:pPr>
                  <w:r>
                    <w:rPr>
                      <w:rFonts w:hint="eastAsia"/>
                    </w:rPr>
                    <w:t>二</w:t>
                  </w:r>
                </w:p>
              </w:tc>
              <w:tc>
                <w:tcPr>
                  <w:tcW w:w="371" w:type="pct"/>
                  <w:vMerge w:val="restart"/>
                  <w:tcBorders>
                    <w:top w:val="single" w:color="auto" w:sz="4" w:space="0"/>
                    <w:left w:val="single" w:color="auto" w:sz="4" w:space="0"/>
                    <w:bottom w:val="single" w:color="auto" w:sz="4" w:space="0"/>
                    <w:right w:val="single" w:color="auto" w:sz="4" w:space="0"/>
                  </w:tcBorders>
                  <w:vAlign w:val="center"/>
                </w:tcPr>
                <w:p w14:paraId="6808AD2B">
                  <w:pPr>
                    <w:pStyle w:val="26"/>
                  </w:pPr>
                  <w:r>
                    <w:rPr>
                      <w:rFonts w:hint="eastAsia"/>
                    </w:rPr>
                    <w:t>工程用地</w:t>
                  </w:r>
                </w:p>
              </w:tc>
              <w:tc>
                <w:tcPr>
                  <w:tcW w:w="434" w:type="pct"/>
                  <w:vMerge w:val="restart"/>
                  <w:tcBorders>
                    <w:top w:val="single" w:color="auto" w:sz="4" w:space="0"/>
                    <w:left w:val="single" w:color="auto" w:sz="4" w:space="0"/>
                    <w:right w:val="single" w:color="auto" w:sz="4" w:space="0"/>
                  </w:tcBorders>
                  <w:vAlign w:val="center"/>
                </w:tcPr>
                <w:p w14:paraId="08C6931A">
                  <w:pPr>
                    <w:pStyle w:val="26"/>
                  </w:pPr>
                  <w:r>
                    <w:rPr>
                      <w:rFonts w:hint="eastAsia"/>
                    </w:rPr>
                    <w:t>勘探工程区</w:t>
                  </w:r>
                </w:p>
              </w:tc>
              <w:tc>
                <w:tcPr>
                  <w:tcW w:w="676" w:type="pct"/>
                  <w:tcBorders>
                    <w:top w:val="single" w:color="auto" w:sz="4" w:space="0"/>
                    <w:left w:val="single" w:color="auto" w:sz="4" w:space="0"/>
                    <w:bottom w:val="single" w:color="auto" w:sz="4" w:space="0"/>
                    <w:right w:val="single" w:color="auto" w:sz="4" w:space="0"/>
                  </w:tcBorders>
                  <w:vAlign w:val="center"/>
                </w:tcPr>
                <w:p w14:paraId="7E32412A">
                  <w:pPr>
                    <w:pStyle w:val="26"/>
                    <w:jc w:val="both"/>
                  </w:pPr>
                  <w:r>
                    <w:rPr>
                      <w:rFonts w:hint="eastAsia"/>
                    </w:rPr>
                    <w:t>钻探工程区</w:t>
                  </w:r>
                </w:p>
              </w:tc>
              <w:tc>
                <w:tcPr>
                  <w:tcW w:w="517" w:type="pct"/>
                  <w:tcBorders>
                    <w:top w:val="single" w:color="auto" w:sz="4" w:space="0"/>
                    <w:left w:val="single" w:color="auto" w:sz="4" w:space="0"/>
                    <w:bottom w:val="single" w:color="auto" w:sz="4" w:space="0"/>
                    <w:right w:val="single" w:color="auto" w:sz="4" w:space="0"/>
                  </w:tcBorders>
                  <w:vAlign w:val="center"/>
                </w:tcPr>
                <w:p w14:paraId="0544D94E">
                  <w:pPr>
                    <w:pStyle w:val="26"/>
                  </w:pPr>
                  <w:r>
                    <w:t>m</w:t>
                  </w:r>
                  <w:r>
                    <w:rPr>
                      <w:vertAlign w:val="superscript"/>
                    </w:rPr>
                    <w:t>2</w:t>
                  </w:r>
                </w:p>
              </w:tc>
              <w:tc>
                <w:tcPr>
                  <w:tcW w:w="370" w:type="pct"/>
                  <w:tcBorders>
                    <w:top w:val="single" w:color="auto" w:sz="4" w:space="0"/>
                    <w:left w:val="single" w:color="auto" w:sz="4" w:space="0"/>
                    <w:bottom w:val="single" w:color="auto" w:sz="4" w:space="0"/>
                    <w:right w:val="single" w:color="auto" w:sz="4" w:space="0"/>
                  </w:tcBorders>
                  <w:vAlign w:val="center"/>
                </w:tcPr>
                <w:p w14:paraId="62AE0D91">
                  <w:pPr>
                    <w:pStyle w:val="26"/>
                  </w:pPr>
                  <w:r>
                    <w:rPr>
                      <w:rFonts w:hint="eastAsia"/>
                    </w:rPr>
                    <w:t>300</w:t>
                  </w:r>
                </w:p>
              </w:tc>
              <w:tc>
                <w:tcPr>
                  <w:tcW w:w="2227" w:type="pct"/>
                  <w:gridSpan w:val="2"/>
                  <w:tcBorders>
                    <w:top w:val="single" w:color="auto" w:sz="4" w:space="0"/>
                    <w:left w:val="single" w:color="auto" w:sz="4" w:space="0"/>
                    <w:bottom w:val="single" w:color="auto" w:sz="4" w:space="0"/>
                    <w:right w:val="single" w:color="auto" w:sz="4" w:space="0"/>
                  </w:tcBorders>
                  <w:vAlign w:val="center"/>
                </w:tcPr>
                <w:p w14:paraId="3F897E1B">
                  <w:pPr>
                    <w:pStyle w:val="26"/>
                  </w:pPr>
                  <w:r>
                    <w:rPr>
                      <w:rFonts w:hint="eastAsia"/>
                    </w:rPr>
                    <w:t>拟建钻孔</w:t>
                  </w:r>
                  <w:r>
                    <w:t>1</w:t>
                  </w:r>
                  <w:r>
                    <w:rPr>
                      <w:rFonts w:hint="eastAsia"/>
                    </w:rPr>
                    <w:t>0个；有林地100</w:t>
                  </w:r>
                  <w:r>
                    <w:t xml:space="preserve"> m</w:t>
                  </w:r>
                  <w:r>
                    <w:rPr>
                      <w:vertAlign w:val="superscript"/>
                    </w:rPr>
                    <w:t>2</w:t>
                  </w:r>
                  <w:r>
                    <w:rPr>
                      <w:rFonts w:hint="eastAsia"/>
                    </w:rPr>
                    <w:t>，灌木林地200</w:t>
                  </w:r>
                  <w:r>
                    <w:t xml:space="preserve"> m</w:t>
                  </w:r>
                  <w:r>
                    <w:rPr>
                      <w:vertAlign w:val="superscript"/>
                    </w:rPr>
                    <w:t>2</w:t>
                  </w:r>
                </w:p>
              </w:tc>
            </w:tr>
            <w:tr w14:paraId="45F9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6" w:type="pct"/>
                  <w:vMerge w:val="continue"/>
                  <w:tcBorders>
                    <w:top w:val="single" w:color="auto" w:sz="4" w:space="0"/>
                    <w:left w:val="single" w:color="auto" w:sz="4" w:space="0"/>
                    <w:bottom w:val="single" w:color="auto" w:sz="4" w:space="0"/>
                    <w:right w:val="single" w:color="auto" w:sz="4" w:space="0"/>
                  </w:tcBorders>
                  <w:vAlign w:val="center"/>
                </w:tcPr>
                <w:p w14:paraId="58827408">
                  <w:pPr>
                    <w:pStyle w:val="26"/>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14:paraId="4E8050FF">
                  <w:pPr>
                    <w:pStyle w:val="26"/>
                  </w:pPr>
                </w:p>
              </w:tc>
              <w:tc>
                <w:tcPr>
                  <w:tcW w:w="434" w:type="pct"/>
                  <w:vMerge w:val="continue"/>
                  <w:tcBorders>
                    <w:left w:val="single" w:color="auto" w:sz="4" w:space="0"/>
                    <w:bottom w:val="single" w:color="auto" w:sz="4" w:space="0"/>
                    <w:right w:val="single" w:color="auto" w:sz="4" w:space="0"/>
                  </w:tcBorders>
                  <w:vAlign w:val="center"/>
                </w:tcPr>
                <w:p w14:paraId="7D4EC7E7">
                  <w:pPr>
                    <w:pStyle w:val="26"/>
                  </w:pPr>
                </w:p>
              </w:tc>
              <w:tc>
                <w:tcPr>
                  <w:tcW w:w="676" w:type="pct"/>
                  <w:tcBorders>
                    <w:top w:val="single" w:color="auto" w:sz="4" w:space="0"/>
                    <w:left w:val="single" w:color="auto" w:sz="4" w:space="0"/>
                    <w:bottom w:val="single" w:color="auto" w:sz="4" w:space="0"/>
                    <w:right w:val="single" w:color="auto" w:sz="4" w:space="0"/>
                  </w:tcBorders>
                  <w:vAlign w:val="center"/>
                </w:tcPr>
                <w:p w14:paraId="2411AAF1">
                  <w:pPr>
                    <w:pStyle w:val="26"/>
                    <w:jc w:val="both"/>
                  </w:pPr>
                  <w:r>
                    <w:rPr>
                      <w:rFonts w:hint="eastAsia"/>
                    </w:rPr>
                    <w:t>槽探工程区</w:t>
                  </w:r>
                </w:p>
              </w:tc>
              <w:tc>
                <w:tcPr>
                  <w:tcW w:w="517" w:type="pct"/>
                  <w:tcBorders>
                    <w:top w:val="single" w:color="auto" w:sz="4" w:space="0"/>
                    <w:left w:val="single" w:color="auto" w:sz="4" w:space="0"/>
                    <w:bottom w:val="single" w:color="auto" w:sz="4" w:space="0"/>
                    <w:right w:val="single" w:color="auto" w:sz="4" w:space="0"/>
                  </w:tcBorders>
                  <w:vAlign w:val="center"/>
                </w:tcPr>
                <w:p w14:paraId="11DF3ECF">
                  <w:pPr>
                    <w:pStyle w:val="26"/>
                  </w:pPr>
                  <w:r>
                    <w:t>m</w:t>
                  </w:r>
                  <w:r>
                    <w:rPr>
                      <w:vertAlign w:val="superscript"/>
                    </w:rPr>
                    <w:t>2</w:t>
                  </w:r>
                </w:p>
              </w:tc>
              <w:tc>
                <w:tcPr>
                  <w:tcW w:w="370" w:type="pct"/>
                  <w:tcBorders>
                    <w:top w:val="single" w:color="auto" w:sz="4" w:space="0"/>
                    <w:left w:val="single" w:color="auto" w:sz="4" w:space="0"/>
                    <w:bottom w:val="single" w:color="auto" w:sz="4" w:space="0"/>
                    <w:right w:val="single" w:color="auto" w:sz="4" w:space="0"/>
                  </w:tcBorders>
                  <w:vAlign w:val="center"/>
                </w:tcPr>
                <w:p w14:paraId="577AE264">
                  <w:pPr>
                    <w:pStyle w:val="26"/>
                  </w:pPr>
                  <w:r>
                    <w:rPr>
                      <w:rFonts w:hint="eastAsia"/>
                    </w:rPr>
                    <w:t>2000</w:t>
                  </w:r>
                </w:p>
              </w:tc>
              <w:tc>
                <w:tcPr>
                  <w:tcW w:w="2227" w:type="pct"/>
                  <w:gridSpan w:val="2"/>
                  <w:tcBorders>
                    <w:top w:val="single" w:color="auto" w:sz="4" w:space="0"/>
                    <w:left w:val="single" w:color="auto" w:sz="4" w:space="0"/>
                    <w:bottom w:val="single" w:color="auto" w:sz="4" w:space="0"/>
                    <w:right w:val="single" w:color="auto" w:sz="4" w:space="0"/>
                  </w:tcBorders>
                  <w:vAlign w:val="center"/>
                </w:tcPr>
                <w:p w14:paraId="692F97E5">
                  <w:pPr>
                    <w:pStyle w:val="26"/>
                  </w:pPr>
                  <w:r>
                    <w:rPr>
                      <w:rFonts w:hint="eastAsia"/>
                    </w:rPr>
                    <w:t>拟建槽探2</w:t>
                  </w:r>
                  <w:r>
                    <w:t>0</w:t>
                  </w:r>
                  <w:r>
                    <w:rPr>
                      <w:rFonts w:hint="eastAsia"/>
                    </w:rPr>
                    <w:t>条，有林地600</w:t>
                  </w:r>
                  <w:r>
                    <w:t>m</w:t>
                  </w:r>
                  <w:r>
                    <w:rPr>
                      <w:vertAlign w:val="superscript"/>
                    </w:rPr>
                    <w:t>2</w:t>
                  </w:r>
                  <w:r>
                    <w:rPr>
                      <w:rFonts w:hint="eastAsia"/>
                    </w:rPr>
                    <w:t>，灌木林地1400</w:t>
                  </w:r>
                  <w:r>
                    <w:t>m</w:t>
                  </w:r>
                  <w:r>
                    <w:rPr>
                      <w:vertAlign w:val="superscript"/>
                    </w:rPr>
                    <w:t>2</w:t>
                  </w:r>
                </w:p>
              </w:tc>
            </w:tr>
            <w:tr w14:paraId="3232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6" w:type="pct"/>
                  <w:vMerge w:val="continue"/>
                  <w:tcBorders>
                    <w:top w:val="single" w:color="auto" w:sz="4" w:space="0"/>
                    <w:left w:val="single" w:color="auto" w:sz="4" w:space="0"/>
                    <w:bottom w:val="single" w:color="auto" w:sz="4" w:space="0"/>
                    <w:right w:val="single" w:color="auto" w:sz="4" w:space="0"/>
                  </w:tcBorders>
                  <w:vAlign w:val="center"/>
                </w:tcPr>
                <w:p w14:paraId="0F155CB2">
                  <w:pPr>
                    <w:pStyle w:val="26"/>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14:paraId="3F942A67">
                  <w:pPr>
                    <w:pStyle w:val="26"/>
                  </w:pPr>
                </w:p>
              </w:tc>
              <w:tc>
                <w:tcPr>
                  <w:tcW w:w="1110" w:type="pct"/>
                  <w:gridSpan w:val="2"/>
                  <w:tcBorders>
                    <w:top w:val="single" w:color="auto" w:sz="4" w:space="0"/>
                    <w:left w:val="single" w:color="auto" w:sz="4" w:space="0"/>
                    <w:bottom w:val="single" w:color="auto" w:sz="4" w:space="0"/>
                    <w:right w:val="single" w:color="auto" w:sz="4" w:space="0"/>
                  </w:tcBorders>
                  <w:vAlign w:val="center"/>
                </w:tcPr>
                <w:p w14:paraId="74B7F87E">
                  <w:pPr>
                    <w:pStyle w:val="26"/>
                  </w:pPr>
                  <w:r>
                    <w:rPr>
                      <w:rFonts w:hint="eastAsia"/>
                    </w:rPr>
                    <w:t>施工营地</w:t>
                  </w:r>
                </w:p>
              </w:tc>
              <w:tc>
                <w:tcPr>
                  <w:tcW w:w="517" w:type="pct"/>
                  <w:tcBorders>
                    <w:top w:val="single" w:color="auto" w:sz="4" w:space="0"/>
                    <w:left w:val="single" w:color="auto" w:sz="4" w:space="0"/>
                    <w:bottom w:val="single" w:color="auto" w:sz="4" w:space="0"/>
                    <w:right w:val="single" w:color="auto" w:sz="4" w:space="0"/>
                  </w:tcBorders>
                  <w:vAlign w:val="center"/>
                </w:tcPr>
                <w:p w14:paraId="03B167F3">
                  <w:pPr>
                    <w:pStyle w:val="26"/>
                  </w:pPr>
                  <w:r>
                    <w:t>hm</w:t>
                  </w:r>
                  <w:r>
                    <w:rPr>
                      <w:vertAlign w:val="superscript"/>
                    </w:rPr>
                    <w:t>2</w:t>
                  </w:r>
                </w:p>
              </w:tc>
              <w:tc>
                <w:tcPr>
                  <w:tcW w:w="370" w:type="pct"/>
                  <w:tcBorders>
                    <w:top w:val="single" w:color="auto" w:sz="4" w:space="0"/>
                    <w:left w:val="single" w:color="auto" w:sz="4" w:space="0"/>
                    <w:bottom w:val="single" w:color="auto" w:sz="4" w:space="0"/>
                    <w:right w:val="single" w:color="auto" w:sz="4" w:space="0"/>
                  </w:tcBorders>
                  <w:vAlign w:val="center"/>
                </w:tcPr>
                <w:p w14:paraId="38DBF5ED">
                  <w:pPr>
                    <w:pStyle w:val="26"/>
                  </w:pPr>
                  <w:r>
                    <w:t>0</w:t>
                  </w:r>
                </w:p>
              </w:tc>
              <w:tc>
                <w:tcPr>
                  <w:tcW w:w="2227" w:type="pct"/>
                  <w:gridSpan w:val="2"/>
                  <w:tcBorders>
                    <w:top w:val="single" w:color="auto" w:sz="4" w:space="0"/>
                    <w:left w:val="single" w:color="auto" w:sz="4" w:space="0"/>
                    <w:bottom w:val="single" w:color="auto" w:sz="4" w:space="0"/>
                    <w:right w:val="single" w:color="auto" w:sz="4" w:space="0"/>
                  </w:tcBorders>
                  <w:vAlign w:val="center"/>
                </w:tcPr>
                <w:p w14:paraId="7508AC4C">
                  <w:pPr>
                    <w:pStyle w:val="26"/>
                    <w:rPr>
                      <w:rFonts w:ascii="宋体" w:hAnsi="宋体"/>
                    </w:rPr>
                  </w:pPr>
                  <w:r>
                    <w:rPr>
                      <w:rFonts w:hint="eastAsia"/>
                    </w:rPr>
                    <w:t>租用附近村民（蚂蟥沟）房屋及场地，不计入工程占地范围</w:t>
                  </w:r>
                </w:p>
              </w:tc>
            </w:tr>
            <w:tr w14:paraId="304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06" w:type="pct"/>
                  <w:vMerge w:val="restart"/>
                  <w:tcBorders>
                    <w:top w:val="single" w:color="auto" w:sz="4" w:space="0"/>
                    <w:left w:val="single" w:color="auto" w:sz="4" w:space="0"/>
                    <w:bottom w:val="single" w:color="auto" w:sz="4" w:space="0"/>
                    <w:right w:val="single" w:color="auto" w:sz="4" w:space="0"/>
                  </w:tcBorders>
                  <w:vAlign w:val="center"/>
                </w:tcPr>
                <w:p w14:paraId="7EF56FDB">
                  <w:pPr>
                    <w:pStyle w:val="26"/>
                  </w:pPr>
                  <w:r>
                    <w:rPr>
                      <w:rFonts w:hint="eastAsia"/>
                    </w:rPr>
                    <w:t>三</w:t>
                  </w:r>
                </w:p>
              </w:tc>
              <w:tc>
                <w:tcPr>
                  <w:tcW w:w="371" w:type="pct"/>
                  <w:vMerge w:val="restart"/>
                  <w:tcBorders>
                    <w:top w:val="single" w:color="auto" w:sz="4" w:space="0"/>
                    <w:left w:val="single" w:color="auto" w:sz="4" w:space="0"/>
                    <w:bottom w:val="single" w:color="auto" w:sz="4" w:space="0"/>
                    <w:right w:val="single" w:color="auto" w:sz="4" w:space="0"/>
                  </w:tcBorders>
                  <w:vAlign w:val="center"/>
                </w:tcPr>
                <w:p w14:paraId="6648F4EA">
                  <w:pPr>
                    <w:pStyle w:val="26"/>
                  </w:pPr>
                  <w:r>
                    <w:rPr>
                      <w:rFonts w:hint="eastAsia"/>
                    </w:rPr>
                    <w:t>探矿</w:t>
                  </w:r>
                </w:p>
              </w:tc>
              <w:tc>
                <w:tcPr>
                  <w:tcW w:w="1110" w:type="pct"/>
                  <w:gridSpan w:val="2"/>
                  <w:vMerge w:val="restart"/>
                  <w:tcBorders>
                    <w:top w:val="single" w:color="auto" w:sz="4" w:space="0"/>
                    <w:left w:val="single" w:color="auto" w:sz="4" w:space="0"/>
                    <w:right w:val="single" w:color="auto" w:sz="4" w:space="0"/>
                  </w:tcBorders>
                  <w:vAlign w:val="center"/>
                </w:tcPr>
                <w:p w14:paraId="487F6246">
                  <w:pPr>
                    <w:pStyle w:val="26"/>
                  </w:pPr>
                  <w:r>
                    <w:rPr>
                      <w:rFonts w:hint="eastAsia"/>
                    </w:rPr>
                    <w:t>槽探</w:t>
                  </w:r>
                </w:p>
              </w:tc>
              <w:tc>
                <w:tcPr>
                  <w:tcW w:w="517" w:type="pct"/>
                  <w:vMerge w:val="restart"/>
                  <w:tcBorders>
                    <w:top w:val="single" w:color="auto" w:sz="4" w:space="0"/>
                    <w:left w:val="single" w:color="auto" w:sz="4" w:space="0"/>
                    <w:right w:val="single" w:color="auto" w:sz="4" w:space="0"/>
                  </w:tcBorders>
                  <w:vAlign w:val="center"/>
                </w:tcPr>
                <w:p w14:paraId="2BB7374F">
                  <w:pPr>
                    <w:pStyle w:val="26"/>
                  </w:pPr>
                  <w:r>
                    <w:t>m</w:t>
                  </w:r>
                  <w:r>
                    <w:rPr>
                      <w:vertAlign w:val="superscript"/>
                    </w:rPr>
                    <w:t>3</w:t>
                  </w:r>
                </w:p>
              </w:tc>
              <w:tc>
                <w:tcPr>
                  <w:tcW w:w="370" w:type="pct"/>
                  <w:vMerge w:val="restart"/>
                  <w:tcBorders>
                    <w:top w:val="single" w:color="auto" w:sz="4" w:space="0"/>
                    <w:left w:val="single" w:color="auto" w:sz="4" w:space="0"/>
                    <w:right w:val="single" w:color="auto" w:sz="4" w:space="0"/>
                  </w:tcBorders>
                  <w:vAlign w:val="center"/>
                </w:tcPr>
                <w:p w14:paraId="47517D1F">
                  <w:pPr>
                    <w:pStyle w:val="26"/>
                  </w:pPr>
                  <w:r>
                    <w:rPr>
                      <w:rFonts w:hint="eastAsia"/>
                    </w:rPr>
                    <w:t>4000</w:t>
                  </w:r>
                </w:p>
              </w:tc>
              <w:tc>
                <w:tcPr>
                  <w:tcW w:w="1077" w:type="pct"/>
                  <w:tcBorders>
                    <w:top w:val="single" w:color="auto" w:sz="4" w:space="0"/>
                    <w:left w:val="single" w:color="auto" w:sz="4" w:space="0"/>
                    <w:bottom w:val="single" w:color="auto" w:sz="4" w:space="0"/>
                    <w:right w:val="single" w:color="auto" w:sz="4" w:space="0"/>
                  </w:tcBorders>
                  <w:vAlign w:val="center"/>
                </w:tcPr>
                <w:p w14:paraId="0AB67435">
                  <w:pPr>
                    <w:pStyle w:val="26"/>
                  </w:pPr>
                  <w:r>
                    <w:rPr>
                      <w:rFonts w:hint="eastAsia"/>
                    </w:rPr>
                    <w:t xml:space="preserve">有林地， </w:t>
                  </w:r>
                </w:p>
              </w:tc>
              <w:tc>
                <w:tcPr>
                  <w:tcW w:w="1150" w:type="pct"/>
                  <w:tcBorders>
                    <w:top w:val="single" w:color="auto" w:sz="4" w:space="0"/>
                    <w:left w:val="single" w:color="auto" w:sz="4" w:space="0"/>
                    <w:bottom w:val="single" w:color="auto" w:sz="4" w:space="0"/>
                    <w:right w:val="single" w:color="auto" w:sz="4" w:space="0"/>
                  </w:tcBorders>
                  <w:vAlign w:val="center"/>
                </w:tcPr>
                <w:p w14:paraId="271F92ED">
                  <w:pPr>
                    <w:pStyle w:val="26"/>
                  </w:pPr>
                  <w:r>
                    <w:rPr>
                      <w:rFonts w:hint="eastAsia"/>
                    </w:rPr>
                    <w:t>600</w:t>
                  </w:r>
                  <w:r>
                    <w:t xml:space="preserve"> m</w:t>
                  </w:r>
                  <w:r>
                    <w:rPr>
                      <w:vertAlign w:val="superscript"/>
                    </w:rPr>
                    <w:t>2</w:t>
                  </w:r>
                </w:p>
              </w:tc>
            </w:tr>
            <w:tr w14:paraId="0DC4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06" w:type="pct"/>
                  <w:vMerge w:val="continue"/>
                  <w:tcBorders>
                    <w:top w:val="single" w:color="auto" w:sz="4" w:space="0"/>
                    <w:left w:val="single" w:color="auto" w:sz="4" w:space="0"/>
                    <w:bottom w:val="single" w:color="auto" w:sz="4" w:space="0"/>
                    <w:right w:val="single" w:color="auto" w:sz="4" w:space="0"/>
                  </w:tcBorders>
                  <w:vAlign w:val="center"/>
                </w:tcPr>
                <w:p w14:paraId="2583F1BC">
                  <w:pPr>
                    <w:pStyle w:val="26"/>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14:paraId="1669BDA9">
                  <w:pPr>
                    <w:pStyle w:val="26"/>
                  </w:pPr>
                </w:p>
              </w:tc>
              <w:tc>
                <w:tcPr>
                  <w:tcW w:w="1110" w:type="pct"/>
                  <w:gridSpan w:val="2"/>
                  <w:vMerge w:val="continue"/>
                  <w:tcBorders>
                    <w:left w:val="single" w:color="auto" w:sz="4" w:space="0"/>
                    <w:bottom w:val="single" w:color="auto" w:sz="4" w:space="0"/>
                    <w:right w:val="single" w:color="auto" w:sz="4" w:space="0"/>
                  </w:tcBorders>
                  <w:vAlign w:val="center"/>
                </w:tcPr>
                <w:p w14:paraId="4F4033C2">
                  <w:pPr>
                    <w:pStyle w:val="26"/>
                  </w:pPr>
                </w:p>
              </w:tc>
              <w:tc>
                <w:tcPr>
                  <w:tcW w:w="517" w:type="pct"/>
                  <w:vMerge w:val="continue"/>
                  <w:tcBorders>
                    <w:left w:val="single" w:color="auto" w:sz="4" w:space="0"/>
                    <w:bottom w:val="single" w:color="auto" w:sz="4" w:space="0"/>
                    <w:right w:val="single" w:color="auto" w:sz="4" w:space="0"/>
                  </w:tcBorders>
                  <w:vAlign w:val="center"/>
                </w:tcPr>
                <w:p w14:paraId="3A725E18">
                  <w:pPr>
                    <w:pStyle w:val="26"/>
                  </w:pPr>
                </w:p>
              </w:tc>
              <w:tc>
                <w:tcPr>
                  <w:tcW w:w="370" w:type="pct"/>
                  <w:vMerge w:val="continue"/>
                  <w:tcBorders>
                    <w:left w:val="single" w:color="auto" w:sz="4" w:space="0"/>
                    <w:bottom w:val="single" w:color="auto" w:sz="4" w:space="0"/>
                    <w:right w:val="single" w:color="auto" w:sz="4" w:space="0"/>
                  </w:tcBorders>
                  <w:vAlign w:val="center"/>
                </w:tcPr>
                <w:p w14:paraId="72E26BD4">
                  <w:pPr>
                    <w:pStyle w:val="26"/>
                  </w:pPr>
                </w:p>
              </w:tc>
              <w:tc>
                <w:tcPr>
                  <w:tcW w:w="1077" w:type="pct"/>
                  <w:tcBorders>
                    <w:top w:val="single" w:color="auto" w:sz="4" w:space="0"/>
                    <w:left w:val="single" w:color="auto" w:sz="4" w:space="0"/>
                    <w:bottom w:val="single" w:color="auto" w:sz="4" w:space="0"/>
                    <w:right w:val="single" w:color="auto" w:sz="4" w:space="0"/>
                  </w:tcBorders>
                  <w:vAlign w:val="center"/>
                </w:tcPr>
                <w:p w14:paraId="42F6FCFD">
                  <w:pPr>
                    <w:pStyle w:val="26"/>
                  </w:pPr>
                  <w:r>
                    <w:rPr>
                      <w:rFonts w:hint="eastAsia"/>
                    </w:rPr>
                    <w:t>灌木林地</w:t>
                  </w:r>
                </w:p>
              </w:tc>
              <w:tc>
                <w:tcPr>
                  <w:tcW w:w="1150" w:type="pct"/>
                  <w:tcBorders>
                    <w:top w:val="single" w:color="auto" w:sz="4" w:space="0"/>
                    <w:left w:val="single" w:color="auto" w:sz="4" w:space="0"/>
                    <w:bottom w:val="single" w:color="auto" w:sz="4" w:space="0"/>
                    <w:right w:val="single" w:color="auto" w:sz="4" w:space="0"/>
                  </w:tcBorders>
                  <w:vAlign w:val="center"/>
                </w:tcPr>
                <w:p w14:paraId="1FD4000C">
                  <w:pPr>
                    <w:pStyle w:val="26"/>
                  </w:pPr>
                  <w:r>
                    <w:rPr>
                      <w:rFonts w:hint="eastAsia"/>
                    </w:rPr>
                    <w:t>1400</w:t>
                  </w:r>
                  <w:r>
                    <w:t xml:space="preserve"> m</w:t>
                  </w:r>
                  <w:r>
                    <w:rPr>
                      <w:vertAlign w:val="superscript"/>
                    </w:rPr>
                    <w:t>2</w:t>
                  </w:r>
                </w:p>
              </w:tc>
            </w:tr>
            <w:tr w14:paraId="787D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06" w:type="pct"/>
                  <w:vMerge w:val="continue"/>
                  <w:tcBorders>
                    <w:top w:val="single" w:color="auto" w:sz="4" w:space="0"/>
                    <w:left w:val="single" w:color="auto" w:sz="4" w:space="0"/>
                    <w:bottom w:val="single" w:color="auto" w:sz="4" w:space="0"/>
                    <w:right w:val="single" w:color="auto" w:sz="4" w:space="0"/>
                  </w:tcBorders>
                  <w:vAlign w:val="center"/>
                </w:tcPr>
                <w:p w14:paraId="7043333A">
                  <w:pPr>
                    <w:pStyle w:val="26"/>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14:paraId="4B6AB384">
                  <w:pPr>
                    <w:pStyle w:val="26"/>
                  </w:pPr>
                </w:p>
              </w:tc>
              <w:tc>
                <w:tcPr>
                  <w:tcW w:w="1110" w:type="pct"/>
                  <w:gridSpan w:val="2"/>
                  <w:vMerge w:val="restart"/>
                  <w:tcBorders>
                    <w:top w:val="single" w:color="auto" w:sz="4" w:space="0"/>
                    <w:left w:val="single" w:color="auto" w:sz="4" w:space="0"/>
                    <w:right w:val="single" w:color="auto" w:sz="4" w:space="0"/>
                  </w:tcBorders>
                  <w:vAlign w:val="center"/>
                </w:tcPr>
                <w:p w14:paraId="6CB3771E">
                  <w:pPr>
                    <w:pStyle w:val="26"/>
                  </w:pPr>
                  <w:r>
                    <w:rPr>
                      <w:rFonts w:hint="eastAsia"/>
                    </w:rPr>
                    <w:t>钻探</w:t>
                  </w:r>
                </w:p>
              </w:tc>
              <w:tc>
                <w:tcPr>
                  <w:tcW w:w="517" w:type="pct"/>
                  <w:vMerge w:val="restart"/>
                  <w:tcBorders>
                    <w:top w:val="single" w:color="auto" w:sz="4" w:space="0"/>
                    <w:left w:val="single" w:color="auto" w:sz="4" w:space="0"/>
                    <w:right w:val="single" w:color="auto" w:sz="4" w:space="0"/>
                  </w:tcBorders>
                  <w:vAlign w:val="center"/>
                </w:tcPr>
                <w:p w14:paraId="772A4AB7">
                  <w:pPr>
                    <w:pStyle w:val="26"/>
                  </w:pPr>
                  <w:r>
                    <w:t>m</w:t>
                  </w:r>
                </w:p>
              </w:tc>
              <w:tc>
                <w:tcPr>
                  <w:tcW w:w="370" w:type="pct"/>
                  <w:vMerge w:val="restart"/>
                  <w:tcBorders>
                    <w:top w:val="single" w:color="auto" w:sz="4" w:space="0"/>
                    <w:left w:val="single" w:color="auto" w:sz="4" w:space="0"/>
                    <w:right w:val="single" w:color="auto" w:sz="4" w:space="0"/>
                  </w:tcBorders>
                  <w:vAlign w:val="center"/>
                </w:tcPr>
                <w:p w14:paraId="6083D32A">
                  <w:pPr>
                    <w:pStyle w:val="26"/>
                  </w:pPr>
                  <w:r>
                    <w:t>1</w:t>
                  </w:r>
                  <w:r>
                    <w:rPr>
                      <w:rFonts w:hint="eastAsia"/>
                    </w:rPr>
                    <w:t>000</w:t>
                  </w:r>
                </w:p>
              </w:tc>
              <w:tc>
                <w:tcPr>
                  <w:tcW w:w="1077" w:type="pct"/>
                  <w:tcBorders>
                    <w:top w:val="single" w:color="auto" w:sz="4" w:space="0"/>
                    <w:left w:val="single" w:color="auto" w:sz="4" w:space="0"/>
                    <w:bottom w:val="single" w:color="auto" w:sz="4" w:space="0"/>
                    <w:right w:val="single" w:color="auto" w:sz="4" w:space="0"/>
                  </w:tcBorders>
                  <w:vAlign w:val="center"/>
                </w:tcPr>
                <w:p w14:paraId="7C54CCFE">
                  <w:pPr>
                    <w:pStyle w:val="26"/>
                  </w:pPr>
                  <w:r>
                    <w:rPr>
                      <w:rFonts w:hint="eastAsia"/>
                    </w:rPr>
                    <w:t>有林地</w:t>
                  </w:r>
                </w:p>
              </w:tc>
              <w:tc>
                <w:tcPr>
                  <w:tcW w:w="1150" w:type="pct"/>
                  <w:tcBorders>
                    <w:top w:val="single" w:color="auto" w:sz="4" w:space="0"/>
                    <w:left w:val="single" w:color="auto" w:sz="4" w:space="0"/>
                    <w:bottom w:val="single" w:color="auto" w:sz="4" w:space="0"/>
                    <w:right w:val="single" w:color="auto" w:sz="4" w:space="0"/>
                  </w:tcBorders>
                  <w:vAlign w:val="center"/>
                </w:tcPr>
                <w:p w14:paraId="31031B50">
                  <w:pPr>
                    <w:pStyle w:val="26"/>
                  </w:pPr>
                  <w:r>
                    <w:rPr>
                      <w:rFonts w:hint="eastAsia"/>
                    </w:rPr>
                    <w:t>100</w:t>
                  </w:r>
                  <w:r>
                    <w:t>m</w:t>
                  </w:r>
                  <w:r>
                    <w:rPr>
                      <w:vertAlign w:val="superscript"/>
                    </w:rPr>
                    <w:t>2</w:t>
                  </w:r>
                </w:p>
              </w:tc>
            </w:tr>
            <w:tr w14:paraId="302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06" w:type="pct"/>
                  <w:vMerge w:val="continue"/>
                  <w:tcBorders>
                    <w:top w:val="single" w:color="auto" w:sz="4" w:space="0"/>
                    <w:left w:val="single" w:color="auto" w:sz="4" w:space="0"/>
                    <w:bottom w:val="single" w:color="auto" w:sz="4" w:space="0"/>
                    <w:right w:val="single" w:color="auto" w:sz="4" w:space="0"/>
                  </w:tcBorders>
                  <w:vAlign w:val="center"/>
                </w:tcPr>
                <w:p w14:paraId="258F3049">
                  <w:pPr>
                    <w:pStyle w:val="26"/>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14:paraId="50A646A1">
                  <w:pPr>
                    <w:pStyle w:val="26"/>
                  </w:pPr>
                </w:p>
              </w:tc>
              <w:tc>
                <w:tcPr>
                  <w:tcW w:w="1110" w:type="pct"/>
                  <w:gridSpan w:val="2"/>
                  <w:vMerge w:val="continue"/>
                  <w:tcBorders>
                    <w:left w:val="single" w:color="auto" w:sz="4" w:space="0"/>
                    <w:bottom w:val="single" w:color="auto" w:sz="4" w:space="0"/>
                    <w:right w:val="single" w:color="auto" w:sz="4" w:space="0"/>
                  </w:tcBorders>
                  <w:vAlign w:val="center"/>
                </w:tcPr>
                <w:p w14:paraId="659F2F45">
                  <w:pPr>
                    <w:pStyle w:val="26"/>
                  </w:pPr>
                </w:p>
              </w:tc>
              <w:tc>
                <w:tcPr>
                  <w:tcW w:w="517" w:type="pct"/>
                  <w:vMerge w:val="continue"/>
                  <w:tcBorders>
                    <w:left w:val="single" w:color="auto" w:sz="4" w:space="0"/>
                    <w:bottom w:val="single" w:color="auto" w:sz="4" w:space="0"/>
                    <w:right w:val="single" w:color="auto" w:sz="4" w:space="0"/>
                  </w:tcBorders>
                  <w:vAlign w:val="center"/>
                </w:tcPr>
                <w:p w14:paraId="2A64AA39">
                  <w:pPr>
                    <w:pStyle w:val="26"/>
                  </w:pPr>
                </w:p>
              </w:tc>
              <w:tc>
                <w:tcPr>
                  <w:tcW w:w="370" w:type="pct"/>
                  <w:vMerge w:val="continue"/>
                  <w:tcBorders>
                    <w:left w:val="single" w:color="auto" w:sz="4" w:space="0"/>
                    <w:bottom w:val="single" w:color="auto" w:sz="4" w:space="0"/>
                    <w:right w:val="single" w:color="auto" w:sz="4" w:space="0"/>
                  </w:tcBorders>
                  <w:vAlign w:val="center"/>
                </w:tcPr>
                <w:p w14:paraId="34762237">
                  <w:pPr>
                    <w:pStyle w:val="26"/>
                  </w:pPr>
                </w:p>
              </w:tc>
              <w:tc>
                <w:tcPr>
                  <w:tcW w:w="1077" w:type="pct"/>
                  <w:tcBorders>
                    <w:top w:val="single" w:color="auto" w:sz="4" w:space="0"/>
                    <w:left w:val="single" w:color="auto" w:sz="4" w:space="0"/>
                    <w:bottom w:val="single" w:color="auto" w:sz="4" w:space="0"/>
                    <w:right w:val="single" w:color="auto" w:sz="4" w:space="0"/>
                  </w:tcBorders>
                  <w:vAlign w:val="center"/>
                </w:tcPr>
                <w:p w14:paraId="13704B17">
                  <w:pPr>
                    <w:pStyle w:val="26"/>
                  </w:pPr>
                  <w:r>
                    <w:rPr>
                      <w:rFonts w:hint="eastAsia"/>
                    </w:rPr>
                    <w:t>灌木林地</w:t>
                  </w:r>
                </w:p>
              </w:tc>
              <w:tc>
                <w:tcPr>
                  <w:tcW w:w="1150" w:type="pct"/>
                  <w:tcBorders>
                    <w:top w:val="single" w:color="auto" w:sz="4" w:space="0"/>
                    <w:left w:val="single" w:color="auto" w:sz="4" w:space="0"/>
                    <w:bottom w:val="single" w:color="auto" w:sz="4" w:space="0"/>
                    <w:right w:val="single" w:color="auto" w:sz="4" w:space="0"/>
                  </w:tcBorders>
                  <w:vAlign w:val="center"/>
                </w:tcPr>
                <w:p w14:paraId="3F9C56DB">
                  <w:pPr>
                    <w:pStyle w:val="26"/>
                  </w:pPr>
                  <w:r>
                    <w:rPr>
                      <w:rFonts w:hint="eastAsia"/>
                    </w:rPr>
                    <w:t>200</w:t>
                  </w:r>
                  <w:r>
                    <w:t>m</w:t>
                  </w:r>
                  <w:r>
                    <w:rPr>
                      <w:vertAlign w:val="superscript"/>
                    </w:rPr>
                    <w:t>2</w:t>
                  </w:r>
                </w:p>
              </w:tc>
            </w:tr>
            <w:tr w14:paraId="5DEF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0DFEDC23">
                  <w:pPr>
                    <w:pStyle w:val="26"/>
                  </w:pPr>
                  <w:r>
                    <w:rPr>
                      <w:rFonts w:hint="eastAsia"/>
                    </w:rPr>
                    <w:t>四</w:t>
                  </w:r>
                </w:p>
              </w:tc>
              <w:tc>
                <w:tcPr>
                  <w:tcW w:w="1481" w:type="pct"/>
                  <w:gridSpan w:val="3"/>
                  <w:tcBorders>
                    <w:top w:val="single" w:color="auto" w:sz="4" w:space="0"/>
                    <w:left w:val="single" w:color="auto" w:sz="4" w:space="0"/>
                    <w:bottom w:val="single" w:color="auto" w:sz="4" w:space="0"/>
                    <w:right w:val="single" w:color="auto" w:sz="4" w:space="0"/>
                  </w:tcBorders>
                  <w:vAlign w:val="center"/>
                </w:tcPr>
                <w:p w14:paraId="7BC82B26">
                  <w:pPr>
                    <w:pStyle w:val="26"/>
                  </w:pPr>
                  <w:r>
                    <w:rPr>
                      <w:rFonts w:hint="eastAsia"/>
                    </w:rPr>
                    <w:t>施工道路</w:t>
                  </w:r>
                </w:p>
              </w:tc>
              <w:tc>
                <w:tcPr>
                  <w:tcW w:w="517" w:type="pct"/>
                  <w:tcBorders>
                    <w:top w:val="single" w:color="auto" w:sz="4" w:space="0"/>
                    <w:left w:val="single" w:color="auto" w:sz="4" w:space="0"/>
                    <w:bottom w:val="single" w:color="auto" w:sz="4" w:space="0"/>
                    <w:right w:val="single" w:color="auto" w:sz="4" w:space="0"/>
                  </w:tcBorders>
                  <w:vAlign w:val="center"/>
                </w:tcPr>
                <w:p w14:paraId="139BD034">
                  <w:pPr>
                    <w:pStyle w:val="26"/>
                  </w:pPr>
                  <w:r>
                    <w:t>-</w:t>
                  </w:r>
                </w:p>
              </w:tc>
              <w:tc>
                <w:tcPr>
                  <w:tcW w:w="370" w:type="pct"/>
                  <w:tcBorders>
                    <w:top w:val="single" w:color="auto" w:sz="4" w:space="0"/>
                    <w:left w:val="single" w:color="auto" w:sz="4" w:space="0"/>
                    <w:bottom w:val="single" w:color="auto" w:sz="4" w:space="0"/>
                    <w:right w:val="single" w:color="auto" w:sz="4" w:space="0"/>
                  </w:tcBorders>
                  <w:vAlign w:val="center"/>
                </w:tcPr>
                <w:p w14:paraId="30211F06">
                  <w:pPr>
                    <w:pStyle w:val="26"/>
                  </w:pPr>
                  <w:r>
                    <w:t>-</w:t>
                  </w:r>
                </w:p>
              </w:tc>
              <w:tc>
                <w:tcPr>
                  <w:tcW w:w="2227" w:type="pct"/>
                  <w:gridSpan w:val="2"/>
                  <w:tcBorders>
                    <w:top w:val="single" w:color="auto" w:sz="4" w:space="0"/>
                    <w:left w:val="single" w:color="auto" w:sz="4" w:space="0"/>
                    <w:bottom w:val="single" w:color="auto" w:sz="4" w:space="0"/>
                    <w:right w:val="single" w:color="auto" w:sz="4" w:space="0"/>
                  </w:tcBorders>
                  <w:vAlign w:val="center"/>
                </w:tcPr>
                <w:p w14:paraId="36305153">
                  <w:pPr>
                    <w:pStyle w:val="26"/>
                  </w:pPr>
                  <w:r>
                    <w:rPr>
                      <w:rFonts w:hint="eastAsia"/>
                    </w:rPr>
                    <w:t>利用现有乡道及山道，不新建道路，不计入工程占地范围内</w:t>
                  </w:r>
                </w:p>
              </w:tc>
            </w:tr>
          </w:tbl>
          <w:p w14:paraId="1F0E2BCA">
            <w:pPr>
              <w:spacing w:before="156" w:beforeLines="50"/>
              <w:ind w:firstLine="0" w:firstLineChars="0"/>
            </w:pPr>
            <w:r>
              <w:rPr>
                <w:rFonts w:hint="eastAsia"/>
              </w:rPr>
              <w:t>本项目探矿区域土地利用现状见附图5。</w:t>
            </w:r>
          </w:p>
          <w:p w14:paraId="7E0409F2">
            <w:pPr>
              <w:ind w:firstLine="482"/>
              <w:rPr>
                <w:rFonts w:ascii="宋体" w:hAnsi="宋体" w:eastAsia="宋体" w:cs="Times New Roman"/>
                <w:b/>
                <w:szCs w:val="20"/>
              </w:rPr>
            </w:pPr>
            <w:r>
              <w:rPr>
                <w:rFonts w:hint="eastAsia"/>
                <w:b/>
              </w:rPr>
              <w:t>5、</w:t>
            </w:r>
            <w:r>
              <w:rPr>
                <w:b/>
              </w:rPr>
              <w:t>本项目主要生产设备</w:t>
            </w:r>
          </w:p>
          <w:p w14:paraId="672E82E7">
            <w:pPr>
              <w:ind w:firstLine="480"/>
              <w:rPr>
                <w:rFonts w:eastAsia="宋体" w:cs="Times New Roman"/>
              </w:rPr>
            </w:pPr>
            <w:r>
              <w:rPr>
                <w:rFonts w:hint="eastAsia" w:ascii="宋体" w:hAnsi="宋体"/>
                <w:kern w:val="0"/>
                <w:szCs w:val="24"/>
              </w:rPr>
              <w:t>本次矿区勘探的测量工作主要开展GPS（静态）控制测量、工程点测量等；</w:t>
            </w:r>
            <w:r>
              <w:rPr>
                <w:rFonts w:hint="eastAsia" w:eastAsia="宋体" w:cs="Times New Roman"/>
              </w:rPr>
              <w:t>槽探采用人工开挖的方式；钻探工作技术要求要严格按勘探工作设计和钻孔设计书进行，严格按照《岩心钻探规程》进行作业。项目主要生产设备见表1-7。</w:t>
            </w:r>
          </w:p>
          <w:p w14:paraId="107F3A83">
            <w:pPr>
              <w:spacing w:line="240" w:lineRule="auto"/>
              <w:ind w:firstLine="0" w:firstLineChars="0"/>
              <w:jc w:val="center"/>
              <w:rPr>
                <w:rFonts w:cs="Times New Roman"/>
                <w:b/>
              </w:rPr>
            </w:pPr>
            <w:r>
              <w:rPr>
                <w:rFonts w:hint="eastAsia" w:cs="Times New Roman"/>
                <w:b/>
              </w:rPr>
              <w:t>表1-7  项目主要设备清单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553"/>
              <w:gridCol w:w="2503"/>
              <w:gridCol w:w="2295"/>
              <w:gridCol w:w="804"/>
              <w:gridCol w:w="1503"/>
            </w:tblGrid>
            <w:tr w14:paraId="3A92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14:paraId="209BE342">
                  <w:pPr>
                    <w:pStyle w:val="26"/>
                  </w:pPr>
                  <w:r>
                    <w:t>序号</w:t>
                  </w:r>
                </w:p>
              </w:tc>
              <w:tc>
                <w:tcPr>
                  <w:tcW w:w="811" w:type="pct"/>
                  <w:vAlign w:val="center"/>
                </w:tcPr>
                <w:p w14:paraId="60DA952B">
                  <w:pPr>
                    <w:pStyle w:val="26"/>
                  </w:pPr>
                  <w:r>
                    <w:rPr>
                      <w:rFonts w:hint="eastAsia"/>
                    </w:rPr>
                    <w:t>勘查方式</w:t>
                  </w:r>
                </w:p>
              </w:tc>
              <w:tc>
                <w:tcPr>
                  <w:tcW w:w="1307" w:type="pct"/>
                  <w:vAlign w:val="center"/>
                </w:tcPr>
                <w:p w14:paraId="4AC3AFC6">
                  <w:pPr>
                    <w:pStyle w:val="26"/>
                  </w:pPr>
                  <w:r>
                    <w:t>设备名称</w:t>
                  </w:r>
                </w:p>
              </w:tc>
              <w:tc>
                <w:tcPr>
                  <w:tcW w:w="1198" w:type="pct"/>
                  <w:vAlign w:val="center"/>
                </w:tcPr>
                <w:p w14:paraId="0D92D07E">
                  <w:pPr>
                    <w:pStyle w:val="26"/>
                  </w:pPr>
                  <w:r>
                    <w:t>型号</w:t>
                  </w:r>
                </w:p>
              </w:tc>
              <w:tc>
                <w:tcPr>
                  <w:tcW w:w="420" w:type="pct"/>
                  <w:vAlign w:val="center"/>
                </w:tcPr>
                <w:p w14:paraId="4F18F5E6">
                  <w:pPr>
                    <w:pStyle w:val="26"/>
                  </w:pPr>
                  <w:r>
                    <w:t>单位</w:t>
                  </w:r>
                </w:p>
              </w:tc>
              <w:tc>
                <w:tcPr>
                  <w:tcW w:w="784" w:type="pct"/>
                  <w:vAlign w:val="center"/>
                </w:tcPr>
                <w:p w14:paraId="26E3740E">
                  <w:pPr>
                    <w:pStyle w:val="26"/>
                  </w:pPr>
                  <w:r>
                    <w:t>数量</w:t>
                  </w:r>
                </w:p>
              </w:tc>
            </w:tr>
            <w:tr w14:paraId="72DD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Merge w:val="restart"/>
                  <w:vAlign w:val="center"/>
                </w:tcPr>
                <w:p w14:paraId="49F7EF4A">
                  <w:pPr>
                    <w:pStyle w:val="26"/>
                  </w:pPr>
                  <w:r>
                    <w:rPr>
                      <w:rFonts w:hint="eastAsia"/>
                    </w:rPr>
                    <w:t>1</w:t>
                  </w:r>
                </w:p>
              </w:tc>
              <w:tc>
                <w:tcPr>
                  <w:tcW w:w="811" w:type="pct"/>
                  <w:vMerge w:val="restart"/>
                  <w:vAlign w:val="center"/>
                </w:tcPr>
                <w:p w14:paraId="7B2A249F">
                  <w:pPr>
                    <w:pStyle w:val="26"/>
                  </w:pPr>
                  <w:r>
                    <w:rPr>
                      <w:rFonts w:hint="eastAsia"/>
                    </w:rPr>
                    <w:t>工程测量</w:t>
                  </w:r>
                </w:p>
              </w:tc>
              <w:tc>
                <w:tcPr>
                  <w:tcW w:w="1307" w:type="pct"/>
                  <w:vAlign w:val="center"/>
                </w:tcPr>
                <w:p w14:paraId="109BFE4D">
                  <w:pPr>
                    <w:pStyle w:val="26"/>
                  </w:pPr>
                  <w:r>
                    <w:rPr>
                      <w:rFonts w:hint="eastAsia"/>
                    </w:rPr>
                    <w:t>全站仪</w:t>
                  </w:r>
                </w:p>
              </w:tc>
              <w:tc>
                <w:tcPr>
                  <w:tcW w:w="1198" w:type="pct"/>
                  <w:vAlign w:val="center"/>
                </w:tcPr>
                <w:p w14:paraId="628D60CD">
                  <w:pPr>
                    <w:pStyle w:val="26"/>
                  </w:pPr>
                  <w:r>
                    <w:rPr>
                      <w:rFonts w:hint="eastAsia"/>
                    </w:rPr>
                    <w:t>/</w:t>
                  </w:r>
                </w:p>
              </w:tc>
              <w:tc>
                <w:tcPr>
                  <w:tcW w:w="420" w:type="pct"/>
                  <w:vAlign w:val="center"/>
                </w:tcPr>
                <w:p w14:paraId="53B26FCD">
                  <w:pPr>
                    <w:pStyle w:val="26"/>
                  </w:pPr>
                  <w:r>
                    <w:rPr>
                      <w:rFonts w:hint="eastAsia"/>
                    </w:rPr>
                    <w:t>台</w:t>
                  </w:r>
                </w:p>
              </w:tc>
              <w:tc>
                <w:tcPr>
                  <w:tcW w:w="784" w:type="pct"/>
                  <w:vAlign w:val="center"/>
                </w:tcPr>
                <w:p w14:paraId="29370D83">
                  <w:pPr>
                    <w:pStyle w:val="26"/>
                  </w:pPr>
                  <w:r>
                    <w:rPr>
                      <w:rFonts w:hint="eastAsia"/>
                    </w:rPr>
                    <w:t>1</w:t>
                  </w:r>
                </w:p>
              </w:tc>
            </w:tr>
            <w:tr w14:paraId="7F0B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Merge w:val="continue"/>
                  <w:vAlign w:val="center"/>
                </w:tcPr>
                <w:p w14:paraId="34B4A0F3">
                  <w:pPr>
                    <w:pStyle w:val="26"/>
                  </w:pPr>
                </w:p>
              </w:tc>
              <w:tc>
                <w:tcPr>
                  <w:tcW w:w="811" w:type="pct"/>
                  <w:vMerge w:val="continue"/>
                  <w:vAlign w:val="center"/>
                </w:tcPr>
                <w:p w14:paraId="475A3117">
                  <w:pPr>
                    <w:pStyle w:val="26"/>
                  </w:pPr>
                </w:p>
              </w:tc>
              <w:tc>
                <w:tcPr>
                  <w:tcW w:w="1307" w:type="pct"/>
                  <w:vAlign w:val="center"/>
                </w:tcPr>
                <w:p w14:paraId="2102D171">
                  <w:pPr>
                    <w:pStyle w:val="26"/>
                  </w:pPr>
                  <w:r>
                    <w:rPr>
                      <w:rFonts w:hint="eastAsia"/>
                    </w:rPr>
                    <w:t>静态GPS</w:t>
                  </w:r>
                  <w:r>
                    <w:t xml:space="preserve"> </w:t>
                  </w:r>
                </w:p>
              </w:tc>
              <w:tc>
                <w:tcPr>
                  <w:tcW w:w="1198" w:type="pct"/>
                  <w:vAlign w:val="center"/>
                </w:tcPr>
                <w:p w14:paraId="5395A7E2">
                  <w:pPr>
                    <w:pStyle w:val="26"/>
                  </w:pPr>
                  <w:r>
                    <w:rPr>
                      <w:rFonts w:hint="eastAsia"/>
                    </w:rPr>
                    <w:t>/</w:t>
                  </w:r>
                </w:p>
              </w:tc>
              <w:tc>
                <w:tcPr>
                  <w:tcW w:w="420" w:type="pct"/>
                  <w:vAlign w:val="center"/>
                </w:tcPr>
                <w:p w14:paraId="37AFBB28">
                  <w:pPr>
                    <w:pStyle w:val="26"/>
                  </w:pPr>
                  <w:r>
                    <w:rPr>
                      <w:rFonts w:hint="eastAsia"/>
                    </w:rPr>
                    <w:t>台</w:t>
                  </w:r>
                </w:p>
              </w:tc>
              <w:tc>
                <w:tcPr>
                  <w:tcW w:w="784" w:type="pct"/>
                  <w:vAlign w:val="center"/>
                </w:tcPr>
                <w:p w14:paraId="31AC9C9A">
                  <w:pPr>
                    <w:pStyle w:val="26"/>
                  </w:pPr>
                  <w:r>
                    <w:rPr>
                      <w:rFonts w:hint="eastAsia"/>
                    </w:rPr>
                    <w:t>1</w:t>
                  </w:r>
                </w:p>
              </w:tc>
            </w:tr>
            <w:tr w14:paraId="1FE5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Merge w:val="restart"/>
                  <w:vAlign w:val="center"/>
                </w:tcPr>
                <w:p w14:paraId="07227993">
                  <w:pPr>
                    <w:pStyle w:val="26"/>
                  </w:pPr>
                  <w:r>
                    <w:rPr>
                      <w:rFonts w:hint="eastAsia"/>
                    </w:rPr>
                    <w:t>2</w:t>
                  </w:r>
                </w:p>
              </w:tc>
              <w:tc>
                <w:tcPr>
                  <w:tcW w:w="811" w:type="pct"/>
                  <w:vMerge w:val="restart"/>
                  <w:vAlign w:val="center"/>
                </w:tcPr>
                <w:p w14:paraId="05A1CDC5">
                  <w:pPr>
                    <w:pStyle w:val="26"/>
                  </w:pPr>
                  <w:r>
                    <w:rPr>
                      <w:rFonts w:hint="eastAsia"/>
                    </w:rPr>
                    <w:t>钻探</w:t>
                  </w:r>
                </w:p>
              </w:tc>
              <w:tc>
                <w:tcPr>
                  <w:tcW w:w="1307" w:type="pct"/>
                  <w:vMerge w:val="restart"/>
                  <w:vAlign w:val="center"/>
                </w:tcPr>
                <w:p w14:paraId="1F4C6B6D">
                  <w:pPr>
                    <w:pStyle w:val="26"/>
                  </w:pPr>
                  <w:r>
                    <w:rPr>
                      <w:rFonts w:hint="eastAsia"/>
                    </w:rPr>
                    <w:t>钻杆冲击式钻机</w:t>
                  </w:r>
                </w:p>
              </w:tc>
              <w:tc>
                <w:tcPr>
                  <w:tcW w:w="1198" w:type="pct"/>
                  <w:vAlign w:val="center"/>
                </w:tcPr>
                <w:p w14:paraId="09D5E7EE">
                  <w:pPr>
                    <w:pStyle w:val="26"/>
                  </w:pPr>
                  <w:r>
                    <w:rPr>
                      <w:rFonts w:hint="eastAsia"/>
                    </w:rPr>
                    <w:t>XY-4型1000m钻机</w:t>
                  </w:r>
                </w:p>
              </w:tc>
              <w:tc>
                <w:tcPr>
                  <w:tcW w:w="420" w:type="pct"/>
                  <w:vAlign w:val="center"/>
                </w:tcPr>
                <w:p w14:paraId="546DD17B">
                  <w:pPr>
                    <w:pStyle w:val="26"/>
                  </w:pPr>
                  <w:r>
                    <w:t>台</w:t>
                  </w:r>
                </w:p>
              </w:tc>
              <w:tc>
                <w:tcPr>
                  <w:tcW w:w="784" w:type="pct"/>
                  <w:vAlign w:val="center"/>
                </w:tcPr>
                <w:p w14:paraId="22A6A8B2">
                  <w:pPr>
                    <w:pStyle w:val="26"/>
                  </w:pPr>
                  <w:r>
                    <w:rPr>
                      <w:rFonts w:hint="eastAsia"/>
                    </w:rPr>
                    <w:t>1</w:t>
                  </w:r>
                </w:p>
              </w:tc>
            </w:tr>
            <w:tr w14:paraId="13B6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Merge w:val="continue"/>
                  <w:vAlign w:val="center"/>
                </w:tcPr>
                <w:p w14:paraId="1B527256">
                  <w:pPr>
                    <w:pStyle w:val="26"/>
                  </w:pPr>
                </w:p>
              </w:tc>
              <w:tc>
                <w:tcPr>
                  <w:tcW w:w="811" w:type="pct"/>
                  <w:vMerge w:val="continue"/>
                  <w:vAlign w:val="center"/>
                </w:tcPr>
                <w:p w14:paraId="51BE48BF">
                  <w:pPr>
                    <w:pStyle w:val="26"/>
                  </w:pPr>
                </w:p>
              </w:tc>
              <w:tc>
                <w:tcPr>
                  <w:tcW w:w="1307" w:type="pct"/>
                  <w:vMerge w:val="continue"/>
                  <w:vAlign w:val="center"/>
                </w:tcPr>
                <w:p w14:paraId="3DCB6B6F">
                  <w:pPr>
                    <w:pStyle w:val="26"/>
                  </w:pPr>
                </w:p>
              </w:tc>
              <w:tc>
                <w:tcPr>
                  <w:tcW w:w="1198" w:type="pct"/>
                  <w:vAlign w:val="center"/>
                </w:tcPr>
                <w:p w14:paraId="28264BA8">
                  <w:pPr>
                    <w:pStyle w:val="26"/>
                  </w:pPr>
                  <w:r>
                    <w:rPr>
                      <w:rFonts w:hint="eastAsia"/>
                    </w:rPr>
                    <w:t>100型钻机</w:t>
                  </w:r>
                </w:p>
              </w:tc>
              <w:tc>
                <w:tcPr>
                  <w:tcW w:w="420" w:type="pct"/>
                  <w:vAlign w:val="center"/>
                </w:tcPr>
                <w:p w14:paraId="5F7BAFFB">
                  <w:pPr>
                    <w:pStyle w:val="26"/>
                  </w:pPr>
                  <w:r>
                    <w:t>台</w:t>
                  </w:r>
                </w:p>
              </w:tc>
              <w:tc>
                <w:tcPr>
                  <w:tcW w:w="784" w:type="pct"/>
                  <w:vAlign w:val="center"/>
                </w:tcPr>
                <w:p w14:paraId="7974BCB8">
                  <w:pPr>
                    <w:pStyle w:val="26"/>
                  </w:pPr>
                  <w:r>
                    <w:rPr>
                      <w:rFonts w:hint="eastAsia"/>
                    </w:rPr>
                    <w:t>2</w:t>
                  </w:r>
                </w:p>
              </w:tc>
            </w:tr>
            <w:tr w14:paraId="4C71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0D9D6DA2">
                  <w:pPr>
                    <w:pStyle w:val="26"/>
                  </w:pPr>
                  <w:r>
                    <w:rPr>
                      <w:rFonts w:hint="eastAsia"/>
                    </w:rPr>
                    <w:t>3</w:t>
                  </w:r>
                </w:p>
              </w:tc>
              <w:tc>
                <w:tcPr>
                  <w:tcW w:w="811" w:type="pct"/>
                  <w:vMerge w:val="continue"/>
                  <w:vAlign w:val="center"/>
                </w:tcPr>
                <w:p w14:paraId="26B04593">
                  <w:pPr>
                    <w:pStyle w:val="26"/>
                  </w:pPr>
                </w:p>
              </w:tc>
              <w:tc>
                <w:tcPr>
                  <w:tcW w:w="1307" w:type="pct"/>
                  <w:vAlign w:val="center"/>
                </w:tcPr>
                <w:p w14:paraId="42D3ECF3">
                  <w:pPr>
                    <w:pStyle w:val="26"/>
                  </w:pPr>
                  <w:r>
                    <w:rPr>
                      <w:rFonts w:hint="eastAsia"/>
                    </w:rPr>
                    <w:t>泥浆泵</w:t>
                  </w:r>
                </w:p>
              </w:tc>
              <w:tc>
                <w:tcPr>
                  <w:tcW w:w="1198" w:type="pct"/>
                  <w:vAlign w:val="center"/>
                </w:tcPr>
                <w:p w14:paraId="7029331A">
                  <w:pPr>
                    <w:pStyle w:val="26"/>
                  </w:pPr>
                  <w:r>
                    <w:rPr>
                      <w:rFonts w:hint="eastAsia"/>
                    </w:rPr>
                    <w:t>/</w:t>
                  </w:r>
                </w:p>
              </w:tc>
              <w:tc>
                <w:tcPr>
                  <w:tcW w:w="420" w:type="pct"/>
                  <w:vAlign w:val="center"/>
                </w:tcPr>
                <w:p w14:paraId="2F7A082B">
                  <w:pPr>
                    <w:pStyle w:val="26"/>
                  </w:pPr>
                  <w:r>
                    <w:rPr>
                      <w:rFonts w:hint="eastAsia"/>
                    </w:rPr>
                    <w:t>台</w:t>
                  </w:r>
                </w:p>
              </w:tc>
              <w:tc>
                <w:tcPr>
                  <w:tcW w:w="784" w:type="pct"/>
                  <w:vAlign w:val="center"/>
                </w:tcPr>
                <w:p w14:paraId="0F36E8FD">
                  <w:pPr>
                    <w:pStyle w:val="26"/>
                  </w:pPr>
                  <w:r>
                    <w:rPr>
                      <w:rFonts w:hint="eastAsia"/>
                    </w:rPr>
                    <w:t>4</w:t>
                  </w:r>
                </w:p>
              </w:tc>
            </w:tr>
            <w:tr w14:paraId="4F24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3D75DC79">
                  <w:pPr>
                    <w:pStyle w:val="26"/>
                  </w:pPr>
                  <w:r>
                    <w:rPr>
                      <w:rFonts w:hint="eastAsia"/>
                    </w:rPr>
                    <w:t>4</w:t>
                  </w:r>
                </w:p>
              </w:tc>
              <w:tc>
                <w:tcPr>
                  <w:tcW w:w="811" w:type="pct"/>
                  <w:vAlign w:val="center"/>
                </w:tcPr>
                <w:p w14:paraId="734429DC">
                  <w:pPr>
                    <w:pStyle w:val="26"/>
                  </w:pPr>
                  <w:r>
                    <w:rPr>
                      <w:rFonts w:hint="eastAsia"/>
                    </w:rPr>
                    <w:t>槽探</w:t>
                  </w:r>
                </w:p>
              </w:tc>
              <w:tc>
                <w:tcPr>
                  <w:tcW w:w="1307" w:type="pct"/>
                  <w:vAlign w:val="center"/>
                </w:tcPr>
                <w:p w14:paraId="673E2B0C">
                  <w:pPr>
                    <w:pStyle w:val="26"/>
                  </w:pPr>
                  <w:r>
                    <w:rPr>
                      <w:rFonts w:hint="eastAsia"/>
                    </w:rPr>
                    <w:t>铁铲</w:t>
                  </w:r>
                </w:p>
              </w:tc>
              <w:tc>
                <w:tcPr>
                  <w:tcW w:w="1198" w:type="pct"/>
                  <w:vAlign w:val="center"/>
                </w:tcPr>
                <w:p w14:paraId="1B0C6C44">
                  <w:pPr>
                    <w:pStyle w:val="26"/>
                  </w:pPr>
                  <w:r>
                    <w:rPr>
                      <w:rFonts w:hint="eastAsia"/>
                    </w:rPr>
                    <w:t>/</w:t>
                  </w:r>
                </w:p>
              </w:tc>
              <w:tc>
                <w:tcPr>
                  <w:tcW w:w="420" w:type="pct"/>
                  <w:vAlign w:val="center"/>
                </w:tcPr>
                <w:p w14:paraId="62B05BF0">
                  <w:pPr>
                    <w:pStyle w:val="26"/>
                  </w:pPr>
                  <w:r>
                    <w:rPr>
                      <w:rFonts w:hint="eastAsia"/>
                    </w:rPr>
                    <w:t>/</w:t>
                  </w:r>
                </w:p>
              </w:tc>
              <w:tc>
                <w:tcPr>
                  <w:tcW w:w="784" w:type="pct"/>
                  <w:vAlign w:val="center"/>
                </w:tcPr>
                <w:p w14:paraId="705AD844">
                  <w:pPr>
                    <w:pStyle w:val="26"/>
                  </w:pPr>
                  <w:r>
                    <w:rPr>
                      <w:rFonts w:hint="eastAsia"/>
                    </w:rPr>
                    <w:t>若干</w:t>
                  </w:r>
                </w:p>
              </w:tc>
            </w:tr>
          </w:tbl>
          <w:p w14:paraId="3BE3748F">
            <w:pPr>
              <w:spacing w:before="156" w:beforeLines="50"/>
              <w:ind w:firstLine="0" w:firstLineChars="0"/>
              <w:rPr>
                <w:rFonts w:cs="Times New Roman"/>
                <w:b/>
                <w:szCs w:val="24"/>
              </w:rPr>
            </w:pPr>
            <w:r>
              <w:rPr>
                <w:rFonts w:hint="eastAsia" w:ascii="宋体" w:hAnsi="宋体" w:eastAsia="宋体" w:cs="Times New Roman"/>
                <w:b/>
                <w:szCs w:val="24"/>
              </w:rPr>
              <w:t>四、工作方式及工艺</w:t>
            </w:r>
          </w:p>
          <w:p w14:paraId="5CDCB19B">
            <w:pPr>
              <w:ind w:firstLine="482"/>
              <w:rPr>
                <w:b/>
                <w:szCs w:val="24"/>
              </w:rPr>
            </w:pPr>
            <w:bookmarkStart w:id="3" w:name="_Toc420317691"/>
            <w:r>
              <w:rPr>
                <w:rFonts w:hint="eastAsia"/>
                <w:b/>
                <w:szCs w:val="24"/>
              </w:rPr>
              <w:t>（一）工程测量</w:t>
            </w:r>
            <w:bookmarkEnd w:id="3"/>
          </w:p>
          <w:p w14:paraId="3C69CFB3">
            <w:pPr>
              <w:ind w:firstLine="480"/>
              <w:rPr>
                <w:rFonts w:cs="Times New Roman"/>
                <w:kern w:val="0"/>
                <w:szCs w:val="24"/>
              </w:rPr>
            </w:pPr>
            <w:r>
              <w:rPr>
                <w:rFonts w:hint="eastAsia" w:cs="Times New Roman"/>
                <w:kern w:val="0"/>
                <w:szCs w:val="24"/>
              </w:rPr>
              <w:t>（1）矿区首级控制测量采用由10个点组成的GPS控制网，点编号为G1~G10。平面位置、高程起算点以国家三角点为起算点，野外观测使用Trmble 5800RTK双频接收机（三台套）定位系统进行静态定位测量。测量方法采用E级网精度、同步观测。</w:t>
            </w:r>
          </w:p>
          <w:p w14:paraId="48DB2A46">
            <w:pPr>
              <w:ind w:firstLine="480"/>
              <w:rPr>
                <w:rFonts w:cs="Times New Roman"/>
                <w:kern w:val="0"/>
                <w:szCs w:val="24"/>
              </w:rPr>
            </w:pPr>
            <w:r>
              <w:rPr>
                <w:rFonts w:hint="eastAsia" w:cs="Times New Roman"/>
                <w:kern w:val="0"/>
                <w:szCs w:val="24"/>
              </w:rPr>
              <w:t>点位标志以水泥桩或在自然石上刻10×10cm方框为标志，点编号刻于标石上方。内业计算使用TGO1.5数据处理软件解算，解算结果符合《全球定位系统（GPS）测量规范》要求。</w:t>
            </w:r>
          </w:p>
          <w:p w14:paraId="073FAC20">
            <w:pPr>
              <w:ind w:firstLine="480"/>
              <w:rPr>
                <w:rFonts w:cs="Times New Roman"/>
                <w:kern w:val="0"/>
                <w:szCs w:val="24"/>
              </w:rPr>
            </w:pPr>
            <w:r>
              <w:rPr>
                <w:rFonts w:hint="eastAsia" w:cs="Times New Roman"/>
                <w:kern w:val="0"/>
                <w:szCs w:val="24"/>
              </w:rPr>
              <w:t>（2）工程点联测采用一台GPS接收机设在已知控制点上作为基准点，另一台接收机则在各工程点设站进行流动作业，工程点技术指标不应大于表1-8的规定，工程点测量预计30个。</w:t>
            </w:r>
          </w:p>
          <w:p w14:paraId="0730567D">
            <w:pPr>
              <w:spacing w:line="240" w:lineRule="auto"/>
              <w:ind w:firstLine="0" w:firstLineChars="0"/>
              <w:jc w:val="center"/>
              <w:rPr>
                <w:rFonts w:cs="Times New Roman"/>
                <w:b/>
                <w:kern w:val="0"/>
                <w:szCs w:val="24"/>
              </w:rPr>
            </w:pPr>
            <w:r>
              <w:rPr>
                <w:rFonts w:hint="eastAsia" w:cs="Times New Roman"/>
                <w:b/>
                <w:kern w:val="0"/>
                <w:szCs w:val="24"/>
              </w:rPr>
              <w:t>表1-8   工程点联测误差要求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4882"/>
              <w:gridCol w:w="3247"/>
            </w:tblGrid>
            <w:tr w14:paraId="16A0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6" w:type="pct"/>
                  <w:vAlign w:val="center"/>
                </w:tcPr>
                <w:p w14:paraId="64F68FED">
                  <w:pPr>
                    <w:spacing w:line="240" w:lineRule="auto"/>
                    <w:ind w:firstLine="0" w:firstLineChars="0"/>
                    <w:jc w:val="center"/>
                    <w:rPr>
                      <w:rFonts w:cs="Times New Roman"/>
                      <w:sz w:val="21"/>
                      <w:szCs w:val="21"/>
                    </w:rPr>
                  </w:pPr>
                  <w:r>
                    <w:rPr>
                      <w:rFonts w:cs="Times New Roman"/>
                      <w:sz w:val="21"/>
                      <w:szCs w:val="21"/>
                    </w:rPr>
                    <w:t>项目</w:t>
                  </w:r>
                </w:p>
              </w:tc>
              <w:tc>
                <w:tcPr>
                  <w:tcW w:w="2549" w:type="pct"/>
                  <w:vAlign w:val="center"/>
                </w:tcPr>
                <w:p w14:paraId="41AD8CCB">
                  <w:pPr>
                    <w:spacing w:line="240" w:lineRule="auto"/>
                    <w:ind w:firstLine="0" w:firstLineChars="0"/>
                    <w:jc w:val="center"/>
                    <w:rPr>
                      <w:rFonts w:cs="Times New Roman"/>
                      <w:sz w:val="21"/>
                      <w:szCs w:val="21"/>
                    </w:rPr>
                  </w:pPr>
                  <w:r>
                    <w:rPr>
                      <w:rFonts w:cs="Times New Roman"/>
                      <w:sz w:val="21"/>
                      <w:szCs w:val="21"/>
                    </w:rPr>
                    <w:t>图上平面位置中误差（mm）</w:t>
                  </w:r>
                </w:p>
              </w:tc>
              <w:tc>
                <w:tcPr>
                  <w:tcW w:w="1695" w:type="pct"/>
                  <w:vAlign w:val="center"/>
                </w:tcPr>
                <w:p w14:paraId="5BB58520">
                  <w:pPr>
                    <w:spacing w:line="240" w:lineRule="auto"/>
                    <w:ind w:firstLine="0" w:firstLineChars="0"/>
                    <w:jc w:val="center"/>
                    <w:rPr>
                      <w:rFonts w:cs="Times New Roman"/>
                      <w:sz w:val="21"/>
                      <w:szCs w:val="21"/>
                    </w:rPr>
                  </w:pPr>
                  <w:r>
                    <w:rPr>
                      <w:rFonts w:cs="Times New Roman"/>
                      <w:sz w:val="21"/>
                      <w:szCs w:val="21"/>
                    </w:rPr>
                    <w:t>高程中误差等高距</w:t>
                  </w:r>
                </w:p>
              </w:tc>
            </w:tr>
            <w:tr w14:paraId="7EDE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6" w:type="pct"/>
                  <w:vAlign w:val="center"/>
                </w:tcPr>
                <w:p w14:paraId="492B7902">
                  <w:pPr>
                    <w:spacing w:line="240" w:lineRule="auto"/>
                    <w:ind w:firstLine="0" w:firstLineChars="0"/>
                    <w:jc w:val="center"/>
                    <w:rPr>
                      <w:rFonts w:cs="Times New Roman"/>
                      <w:sz w:val="21"/>
                      <w:szCs w:val="21"/>
                    </w:rPr>
                  </w:pPr>
                  <w:r>
                    <w:rPr>
                      <w:rFonts w:cs="Times New Roman"/>
                      <w:sz w:val="21"/>
                      <w:szCs w:val="21"/>
                    </w:rPr>
                    <w:t>探槽</w:t>
                  </w:r>
                </w:p>
              </w:tc>
              <w:tc>
                <w:tcPr>
                  <w:tcW w:w="2549" w:type="pct"/>
                  <w:vAlign w:val="center"/>
                </w:tcPr>
                <w:p w14:paraId="702F96C7">
                  <w:pPr>
                    <w:spacing w:line="240" w:lineRule="auto"/>
                    <w:ind w:firstLine="0" w:firstLineChars="0"/>
                    <w:jc w:val="center"/>
                    <w:rPr>
                      <w:rFonts w:cs="Times New Roman"/>
                      <w:sz w:val="21"/>
                      <w:szCs w:val="21"/>
                    </w:rPr>
                  </w:pPr>
                  <w:r>
                    <w:rPr>
                      <w:rFonts w:cs="Times New Roman"/>
                      <w:sz w:val="21"/>
                      <w:szCs w:val="21"/>
                    </w:rPr>
                    <w:t>0.6</w:t>
                  </w:r>
                </w:p>
              </w:tc>
              <w:tc>
                <w:tcPr>
                  <w:tcW w:w="1695" w:type="pct"/>
                  <w:vAlign w:val="center"/>
                </w:tcPr>
                <w:p w14:paraId="4D78B5D0">
                  <w:pPr>
                    <w:spacing w:line="240" w:lineRule="auto"/>
                    <w:ind w:firstLine="0" w:firstLineChars="0"/>
                    <w:jc w:val="center"/>
                    <w:rPr>
                      <w:rFonts w:cs="Times New Roman"/>
                      <w:sz w:val="21"/>
                      <w:szCs w:val="21"/>
                    </w:rPr>
                  </w:pPr>
                  <w:r>
                    <w:rPr>
                      <w:rFonts w:cs="Times New Roman"/>
                      <w:sz w:val="21"/>
                      <w:szCs w:val="21"/>
                    </w:rPr>
                    <w:t>1/3</w:t>
                  </w:r>
                </w:p>
              </w:tc>
            </w:tr>
            <w:tr w14:paraId="0C72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6" w:type="pct"/>
                  <w:vAlign w:val="center"/>
                </w:tcPr>
                <w:p w14:paraId="53D6832E">
                  <w:pPr>
                    <w:spacing w:line="240" w:lineRule="auto"/>
                    <w:ind w:firstLine="0" w:firstLineChars="0"/>
                    <w:jc w:val="center"/>
                    <w:rPr>
                      <w:rFonts w:cs="Times New Roman"/>
                      <w:sz w:val="21"/>
                      <w:szCs w:val="21"/>
                    </w:rPr>
                  </w:pPr>
                  <w:r>
                    <w:rPr>
                      <w:rFonts w:cs="Times New Roman"/>
                      <w:sz w:val="21"/>
                      <w:szCs w:val="21"/>
                    </w:rPr>
                    <w:t>钻孔</w:t>
                  </w:r>
                </w:p>
              </w:tc>
              <w:tc>
                <w:tcPr>
                  <w:tcW w:w="2549" w:type="pct"/>
                  <w:vAlign w:val="center"/>
                </w:tcPr>
                <w:p w14:paraId="02AFAA8E">
                  <w:pPr>
                    <w:spacing w:line="240" w:lineRule="auto"/>
                    <w:ind w:firstLine="0" w:firstLineChars="0"/>
                    <w:jc w:val="center"/>
                    <w:rPr>
                      <w:rFonts w:cs="Times New Roman"/>
                      <w:sz w:val="21"/>
                      <w:szCs w:val="21"/>
                    </w:rPr>
                  </w:pPr>
                  <w:r>
                    <w:rPr>
                      <w:rFonts w:cs="Times New Roman"/>
                      <w:sz w:val="21"/>
                      <w:szCs w:val="21"/>
                    </w:rPr>
                    <w:t>0.15</w:t>
                  </w:r>
                </w:p>
              </w:tc>
              <w:tc>
                <w:tcPr>
                  <w:tcW w:w="1695" w:type="pct"/>
                  <w:vAlign w:val="center"/>
                </w:tcPr>
                <w:p w14:paraId="0652C822">
                  <w:pPr>
                    <w:spacing w:line="240" w:lineRule="auto"/>
                    <w:ind w:firstLine="0" w:firstLineChars="0"/>
                    <w:jc w:val="center"/>
                    <w:rPr>
                      <w:rFonts w:cs="Times New Roman"/>
                      <w:sz w:val="21"/>
                      <w:szCs w:val="21"/>
                    </w:rPr>
                  </w:pPr>
                  <w:r>
                    <w:rPr>
                      <w:rFonts w:cs="Times New Roman"/>
                      <w:sz w:val="21"/>
                      <w:szCs w:val="21"/>
                    </w:rPr>
                    <w:t>1/8</w:t>
                  </w:r>
                </w:p>
              </w:tc>
            </w:tr>
            <w:tr w14:paraId="12A5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6" w:type="pct"/>
                  <w:vAlign w:val="center"/>
                </w:tcPr>
                <w:p w14:paraId="4783EB80">
                  <w:pPr>
                    <w:spacing w:line="240" w:lineRule="auto"/>
                    <w:ind w:firstLine="0" w:firstLineChars="0"/>
                    <w:jc w:val="center"/>
                    <w:rPr>
                      <w:rFonts w:cs="Times New Roman"/>
                      <w:sz w:val="21"/>
                      <w:szCs w:val="21"/>
                    </w:rPr>
                  </w:pPr>
                  <w:r>
                    <w:rPr>
                      <w:rFonts w:cs="Times New Roman"/>
                      <w:sz w:val="21"/>
                      <w:szCs w:val="21"/>
                    </w:rPr>
                    <w:t>剖面点</w:t>
                  </w:r>
                </w:p>
              </w:tc>
              <w:tc>
                <w:tcPr>
                  <w:tcW w:w="2549" w:type="pct"/>
                  <w:vAlign w:val="center"/>
                </w:tcPr>
                <w:p w14:paraId="40B74932">
                  <w:pPr>
                    <w:spacing w:line="240" w:lineRule="auto"/>
                    <w:ind w:firstLine="0" w:firstLineChars="0"/>
                    <w:jc w:val="center"/>
                    <w:rPr>
                      <w:rFonts w:cs="Times New Roman"/>
                      <w:sz w:val="21"/>
                      <w:szCs w:val="21"/>
                    </w:rPr>
                  </w:pPr>
                  <w:r>
                    <w:rPr>
                      <w:rFonts w:cs="Times New Roman"/>
                      <w:sz w:val="21"/>
                      <w:szCs w:val="21"/>
                    </w:rPr>
                    <w:t>0.3</w:t>
                  </w:r>
                </w:p>
              </w:tc>
              <w:tc>
                <w:tcPr>
                  <w:tcW w:w="1695" w:type="pct"/>
                  <w:vAlign w:val="center"/>
                </w:tcPr>
                <w:p w14:paraId="192A4A4C">
                  <w:pPr>
                    <w:spacing w:line="240" w:lineRule="auto"/>
                    <w:ind w:firstLine="0" w:firstLineChars="0"/>
                    <w:jc w:val="center"/>
                    <w:rPr>
                      <w:rFonts w:cs="Times New Roman"/>
                      <w:sz w:val="21"/>
                      <w:szCs w:val="21"/>
                    </w:rPr>
                  </w:pPr>
                  <w:r>
                    <w:rPr>
                      <w:rFonts w:cs="Times New Roman"/>
                      <w:sz w:val="21"/>
                      <w:szCs w:val="21"/>
                    </w:rPr>
                    <w:t>1/6</w:t>
                  </w:r>
                </w:p>
              </w:tc>
            </w:tr>
          </w:tbl>
          <w:p w14:paraId="4A989B79">
            <w:pPr>
              <w:spacing w:before="156" w:beforeLines="50"/>
              <w:ind w:firstLine="482"/>
              <w:rPr>
                <w:b/>
              </w:rPr>
            </w:pPr>
            <w:bookmarkStart w:id="4" w:name="_Toc288514450"/>
            <w:bookmarkStart w:id="5" w:name="_Toc198221529"/>
            <w:bookmarkStart w:id="6" w:name="_Toc420317692"/>
            <w:bookmarkStart w:id="7" w:name="_Toc268788821"/>
            <w:r>
              <w:rPr>
                <w:b/>
              </w:rPr>
              <w:t>（二）</w:t>
            </w:r>
            <w:bookmarkEnd w:id="4"/>
            <w:bookmarkEnd w:id="5"/>
            <w:bookmarkEnd w:id="6"/>
            <w:bookmarkEnd w:id="7"/>
            <w:r>
              <w:rPr>
                <w:rFonts w:hint="eastAsia"/>
                <w:b/>
              </w:rPr>
              <w:t>化探工作</w:t>
            </w:r>
          </w:p>
          <w:p w14:paraId="164E08A5">
            <w:pPr>
              <w:ind w:firstLine="480"/>
            </w:pPr>
            <w:r>
              <w:rPr>
                <w:rFonts w:hint="eastAsia"/>
              </w:rPr>
              <w:t>一、设计工作量</w:t>
            </w:r>
          </w:p>
          <w:p w14:paraId="5B2151AD">
            <w:pPr>
              <w:ind w:firstLine="480"/>
            </w:pPr>
            <w:r>
              <w:rPr>
                <w:rFonts w:hint="eastAsia"/>
              </w:rPr>
              <w:t>在普查区首先开展1:1万土壤测量工作，进一步确定异常的位置，圈定异常浓集中心并分解异常，发现矿化体及蚀变带等成矿有利地段，为进一步开展工作提供依据。设计1:1万土壤测量32.19 km</w:t>
            </w:r>
            <w:r>
              <w:rPr>
                <w:rFonts w:hint="eastAsia"/>
                <w:vertAlign w:val="superscript"/>
              </w:rPr>
              <w:t>2</w:t>
            </w:r>
            <w:r>
              <w:rPr>
                <w:rFonts w:hint="eastAsia"/>
              </w:rPr>
              <w:t>。</w:t>
            </w:r>
          </w:p>
          <w:p w14:paraId="6FCCD354">
            <w:pPr>
              <w:ind w:firstLine="480"/>
            </w:pPr>
            <w:r>
              <w:rPr>
                <w:rFonts w:hint="eastAsia"/>
              </w:rPr>
              <w:t>测线间距100m，点距40m，样品应取至残坡积层，粒级-4目~+20目，样品重量大于160g，采样时记录卡各项内容填写准确，并保持记录卡干净、整洁。</w:t>
            </w:r>
          </w:p>
          <w:p w14:paraId="70DEF061">
            <w:pPr>
              <w:ind w:firstLine="480"/>
            </w:pPr>
            <w:r>
              <w:rPr>
                <w:rFonts w:hint="eastAsia"/>
              </w:rPr>
              <w:t>野外定点由测量实测；野外实地工作中，在误差范围内可适当的挪动(应控制在测点位置5~10m范围内采样，可在3-5处采集组合成一件样品)，并标定采样点位置。以便于异常查证和质量检查；样品编号以测线编号为基准。记录卡填写内容应齐全、字迹要工整。</w:t>
            </w:r>
          </w:p>
          <w:p w14:paraId="4EC14D17">
            <w:pPr>
              <w:ind w:firstLine="480"/>
            </w:pPr>
            <w:r>
              <w:rPr>
                <w:rFonts w:hint="eastAsia"/>
              </w:rPr>
              <w:t>二、野外质量检查</w:t>
            </w:r>
          </w:p>
          <w:p w14:paraId="2F89B4DC">
            <w:pPr>
              <w:ind w:firstLine="480"/>
            </w:pPr>
            <w:r>
              <w:rPr>
                <w:rFonts w:hint="eastAsia"/>
              </w:rPr>
              <w:t>采样小组应对当天所采的样品、采样记录卡、采样点位均进行100%的自检与互检。并要全面检查所采样品、记录卡、点位图是否符合质量要求。</w:t>
            </w:r>
          </w:p>
          <w:p w14:paraId="46599131">
            <w:pPr>
              <w:ind w:firstLine="480"/>
            </w:pPr>
            <w:r>
              <w:rPr>
                <w:rFonts w:hint="eastAsia"/>
              </w:rPr>
              <w:t>工作质量检查：进行室内和野外检查。室内主要是对采样记录卡和样品等进行全面检查。野外检查要抽取一些采样点实地核对取样部位、定点误差、记录内容，并采集重复样，检查工作量为5%，其中2%的核查，3%的重复样检查。</w:t>
            </w:r>
            <w:bookmarkStart w:id="8" w:name="_Toc352659791"/>
            <w:bookmarkStart w:id="9" w:name="_Toc420317693"/>
          </w:p>
          <w:p w14:paraId="0B1FBE02">
            <w:pPr>
              <w:ind w:firstLine="482"/>
              <w:rPr>
                <w:b/>
              </w:rPr>
            </w:pPr>
            <w:r>
              <w:rPr>
                <w:b/>
              </w:rPr>
              <w:t>（三）槽探</w:t>
            </w:r>
            <w:bookmarkEnd w:id="8"/>
            <w:bookmarkEnd w:id="9"/>
          </w:p>
          <w:p w14:paraId="77983BE8">
            <w:pPr>
              <w:ind w:firstLine="480"/>
            </w:pPr>
            <w:bookmarkStart w:id="10" w:name="_Toc271122229"/>
            <w:bookmarkStart w:id="11" w:name="_Toc272302399"/>
            <w:bookmarkStart w:id="12" w:name="_Toc273515146"/>
            <w:bookmarkStart w:id="13" w:name="_Toc278902069"/>
            <w:r>
              <w:rPr>
                <w:rFonts w:hint="eastAsia"/>
              </w:rPr>
              <w:t>探槽及浅井工程是揭露控制地表矿（化）体的一种最基本手段。工程布设原则：垂直矿（化）体走向布设，工程长以揭穿矿（化）体宽为度，工程间距大体按80m布设。探槽规模：底宽≥0.7m，上宽不大于1.6m，要求揭露至基岩下0.2-0.3m。</w:t>
            </w:r>
          </w:p>
          <w:p w14:paraId="6E960D24">
            <w:pPr>
              <w:ind w:firstLine="480"/>
            </w:pPr>
            <w:r>
              <w:rPr>
                <w:rFonts w:hint="eastAsia"/>
              </w:rPr>
              <w:t>主要方法及技术要求：</w:t>
            </w:r>
          </w:p>
          <w:p w14:paraId="4C3E2FEA">
            <w:pPr>
              <w:ind w:firstLine="480"/>
            </w:pPr>
            <w:r>
              <w:rPr>
                <w:rFonts w:hint="eastAsia"/>
              </w:rPr>
              <w:t>（1）探槽按照《固体矿产勘查原始地质编录规范》要求编录，视矿化情况按要求在槽壁进行刻槽取样，编绘1:100探槽素描图。</w:t>
            </w:r>
          </w:p>
          <w:p w14:paraId="7290BBCF">
            <w:pPr>
              <w:ind w:firstLine="480"/>
            </w:pPr>
            <w:r>
              <w:rPr>
                <w:rFonts w:hint="eastAsia"/>
              </w:rPr>
              <w:t>（2）探槽文字编录内容：要记录探槽编号、位置、方位、长度、坡度角，并综述地质概况。然后从零开始，按岩性、构造、矿体等分层记录，并要记录所采标本、样品、各种产状，地质描述同填图类似。</w:t>
            </w:r>
          </w:p>
          <w:p w14:paraId="5150FDFC">
            <w:pPr>
              <w:ind w:firstLine="480"/>
            </w:pPr>
            <w:r>
              <w:rPr>
                <w:rFonts w:hint="eastAsia"/>
              </w:rPr>
              <w:t>（3）探槽编录一般情况下只做一壁一底展开图。当探槽两壁地质内容变化较大时，做两壁一底，当探槽长度较长、地形坡度较大时，可分段素描，探槽拐弯时，要标明方向。拐弯处方位角差小于15°时，槽壁和槽底可连续素描，方位角差大于15°时，槽底用裂开法表示。</w:t>
            </w:r>
          </w:p>
          <w:p w14:paraId="41BA9A22">
            <w:pPr>
              <w:ind w:firstLine="480"/>
            </w:pPr>
            <w:r>
              <w:rPr>
                <w:rFonts w:hint="eastAsia"/>
              </w:rPr>
              <w:t>（4）一般南北向探槽素描东壁，东西向探槽素描北壁、北东向探槽素描北西壁、北西向探槽素描北东壁，探槽起点一般放于探槽的一角，并在素描图上注明。探槽素描图上保留基点、基线。</w:t>
            </w:r>
          </w:p>
          <w:p w14:paraId="1FABAC05">
            <w:pPr>
              <w:ind w:firstLine="480"/>
            </w:pPr>
            <w:r>
              <w:rPr>
                <w:rFonts w:hint="eastAsia"/>
              </w:rPr>
              <w:t>（5）探槽素描图应包括如下内容：图名、比例尺、方位角、一壁一底素描图、图例、样品分析结果表、标高尺、起点座标、各种样品及标本的采样位置、样号、岩层产状、责任表等。</w:t>
            </w:r>
          </w:p>
          <w:p w14:paraId="5043968E">
            <w:pPr>
              <w:ind w:firstLine="480"/>
            </w:pPr>
            <w:r>
              <w:rPr>
                <w:rFonts w:hint="eastAsia"/>
              </w:rPr>
              <w:t>（6）探槽完成地质任务后，应及时回填。</w:t>
            </w:r>
            <w:bookmarkStart w:id="14" w:name="_Toc352659792"/>
            <w:bookmarkStart w:id="15" w:name="_Toc420317694"/>
          </w:p>
          <w:p w14:paraId="15D02A6C">
            <w:pPr>
              <w:ind w:firstLine="482"/>
              <w:rPr>
                <w:b/>
              </w:rPr>
            </w:pPr>
            <w:r>
              <w:rPr>
                <w:b/>
              </w:rPr>
              <w:t>（四）钻探</w:t>
            </w:r>
            <w:bookmarkEnd w:id="10"/>
            <w:bookmarkEnd w:id="11"/>
            <w:bookmarkEnd w:id="12"/>
            <w:bookmarkEnd w:id="13"/>
            <w:bookmarkEnd w:id="14"/>
            <w:bookmarkEnd w:id="15"/>
          </w:p>
          <w:p w14:paraId="1DC9C949">
            <w:pPr>
              <w:ind w:firstLine="480"/>
              <w:rPr>
                <w:rFonts w:cs="Times New Roman"/>
              </w:rPr>
            </w:pPr>
            <w:r>
              <w:rPr>
                <w:rFonts w:cs="Times New Roman"/>
              </w:rPr>
              <w:t>在全面完成地质、化探工作后，经探槽工程揭露与物化探异常套叠较好的异常部位，布设钻孔进行验证。用于控制多金属矿化体的产状及沿倾向延伸、品位变化情况。根据规模要求，本次钻孔暂按网度160m×120m布设。</w:t>
            </w:r>
          </w:p>
          <w:p w14:paraId="077568A6">
            <w:pPr>
              <w:ind w:firstLine="480"/>
              <w:rPr>
                <w:rFonts w:cs="Times New Roman"/>
              </w:rPr>
            </w:pPr>
            <w:r>
              <w:rPr>
                <w:rFonts w:cs="Times New Roman"/>
              </w:rPr>
              <w:t>钻孔质量要求：</w:t>
            </w:r>
          </w:p>
          <w:p w14:paraId="040151AC">
            <w:pPr>
              <w:ind w:firstLine="480"/>
              <w:rPr>
                <w:rFonts w:cs="Times New Roman"/>
              </w:rPr>
            </w:pPr>
            <w:r>
              <w:rPr>
                <w:rFonts w:cs="Times New Roman"/>
              </w:rPr>
              <w:t>（1）岩矿芯采取率：岩芯采取率≥75％，矿芯及顶底板5m范围内采取率≥80％；</w:t>
            </w:r>
          </w:p>
          <w:p w14:paraId="3FF3BD4E">
            <w:pPr>
              <w:ind w:firstLine="480"/>
              <w:rPr>
                <w:rFonts w:cs="Times New Roman"/>
              </w:rPr>
            </w:pPr>
            <w:r>
              <w:rPr>
                <w:rFonts w:cs="Times New Roman"/>
              </w:rPr>
              <w:t>（2）每百米验证井深一次，误差＜1‰，每50m测斜一次，钻孔倾角误差每百米不大于2°；方位角误差不大于3°，见矿处必须进行测斜和井深验证。</w:t>
            </w:r>
          </w:p>
          <w:p w14:paraId="49F9E42C">
            <w:pPr>
              <w:ind w:firstLine="480"/>
              <w:rPr>
                <w:rFonts w:cs="Times New Roman"/>
              </w:rPr>
            </w:pPr>
            <w:r>
              <w:rPr>
                <w:rFonts w:cs="Times New Roman"/>
              </w:rPr>
              <w:t>（3）钻进中要进行简易水文观测，对漏井、涌水、溶洞、破碎带均应详细记录。</w:t>
            </w:r>
          </w:p>
          <w:p w14:paraId="54000F54">
            <w:pPr>
              <w:ind w:firstLine="480"/>
              <w:rPr>
                <w:rFonts w:cs="Times New Roman"/>
              </w:rPr>
            </w:pPr>
            <w:r>
              <w:rPr>
                <w:rFonts w:cs="Times New Roman"/>
              </w:rPr>
              <w:t>（4）原始班报、岩芯挡板要清晰、准确，岩芯不得颠倒。</w:t>
            </w:r>
          </w:p>
          <w:p w14:paraId="4C81D2DF">
            <w:pPr>
              <w:ind w:firstLine="480"/>
              <w:rPr>
                <w:rFonts w:cs="Times New Roman"/>
              </w:rPr>
            </w:pPr>
            <w:r>
              <w:rPr>
                <w:rFonts w:cs="Times New Roman"/>
              </w:rPr>
              <w:t>（5）终孔时按地质技术要求进行封孔。妥善保管好岩芯。</w:t>
            </w:r>
          </w:p>
          <w:p w14:paraId="5A16CA6E">
            <w:pPr>
              <w:ind w:firstLine="480"/>
            </w:pPr>
            <w:r>
              <w:rPr>
                <w:rFonts w:hint="eastAsia"/>
              </w:rPr>
              <w:t>其余具体按«岩心钻探规程»执行。</w:t>
            </w:r>
          </w:p>
          <w:p w14:paraId="20E7BFDD">
            <w:pPr>
              <w:ind w:firstLine="0" w:firstLineChars="0"/>
              <w:rPr>
                <w:b/>
              </w:rPr>
            </w:pPr>
            <w:r>
              <w:rPr>
                <w:rFonts w:hint="eastAsia"/>
                <w:b/>
              </w:rPr>
              <w:t>五、项目平面布局</w:t>
            </w:r>
          </w:p>
          <w:p w14:paraId="455C1532">
            <w:pPr>
              <w:ind w:firstLine="480"/>
            </w:pPr>
            <w:r>
              <w:rPr>
                <w:rFonts w:hint="eastAsia"/>
              </w:rPr>
              <w:t>项目平面布局根据地形条件布置，项目共设置20条探槽，在全面完成地质、化探工作后，经探槽工程揭露与物化探异常套叠较好的异常部位，布设钻孔进行验证，设计钻孔1000m，钻孔暂按网度160m×120m布设，探槽及钻孔分布具体位置关系见附图3。</w:t>
            </w:r>
          </w:p>
          <w:p w14:paraId="212C1BD7">
            <w:pPr>
              <w:ind w:firstLine="0" w:firstLineChars="0"/>
              <w:rPr>
                <w:b/>
              </w:rPr>
            </w:pPr>
            <w:r>
              <w:rPr>
                <w:rFonts w:hint="eastAsia"/>
                <w:b/>
              </w:rPr>
              <w:t>六、</w:t>
            </w:r>
            <w:r>
              <w:rPr>
                <w:b/>
              </w:rPr>
              <w:t>项目环保投资</w:t>
            </w:r>
          </w:p>
          <w:p w14:paraId="58A901FF">
            <w:pPr>
              <w:ind w:firstLine="480"/>
              <w:rPr>
                <w:rFonts w:hAnsi="宋体"/>
              </w:rPr>
            </w:pPr>
            <w:r>
              <w:t>本项目总投资</w:t>
            </w:r>
            <w:r>
              <w:rPr>
                <w:rFonts w:hint="eastAsia"/>
              </w:rPr>
              <w:t>273.63</w:t>
            </w:r>
            <w:r>
              <w:t>万元，其中环保投资</w:t>
            </w:r>
            <w:r>
              <w:rPr>
                <w:rFonts w:hint="eastAsia"/>
              </w:rPr>
              <w:t>19.2</w:t>
            </w:r>
            <w:r>
              <w:t>万元，占总投资的</w:t>
            </w:r>
            <w:r>
              <w:rPr>
                <w:rFonts w:hint="eastAsia"/>
              </w:rPr>
              <w:t>7.02</w:t>
            </w:r>
            <w:r>
              <w:t>%。环保投资主要用</w:t>
            </w:r>
            <w:r>
              <w:rPr>
                <w:rFonts w:hint="eastAsia"/>
              </w:rPr>
              <w:t>槽探及钻探封场、生态恢复等</w:t>
            </w:r>
            <w:r>
              <w:t>。</w:t>
            </w:r>
            <w:r>
              <w:rPr>
                <w:rFonts w:hint="eastAsia"/>
              </w:rPr>
              <w:t>类比同类项目环保投资，</w:t>
            </w:r>
            <w:r>
              <w:rPr>
                <w:rFonts w:hint="eastAsia" w:hAnsi="宋体"/>
              </w:rPr>
              <w:t>本环评提出的</w:t>
            </w:r>
            <w:r>
              <w:rPr>
                <w:rFonts w:hAnsi="宋体"/>
              </w:rPr>
              <w:t>环保</w:t>
            </w:r>
            <w:r>
              <w:rPr>
                <w:rFonts w:hint="eastAsia" w:hAnsi="宋体"/>
              </w:rPr>
              <w:t>措施</w:t>
            </w:r>
            <w:r>
              <w:rPr>
                <w:rFonts w:hAnsi="宋体"/>
              </w:rPr>
              <w:t>投资</w:t>
            </w:r>
            <w:r>
              <w:rPr>
                <w:rFonts w:hint="eastAsia" w:hAnsi="宋体"/>
              </w:rPr>
              <w:t>估算详</w:t>
            </w:r>
            <w:r>
              <w:rPr>
                <w:rFonts w:hAnsi="宋体"/>
              </w:rPr>
              <w:t>见表</w:t>
            </w:r>
            <w:r>
              <w:rPr>
                <w:rFonts w:hint="eastAsia" w:hAnsi="宋体"/>
              </w:rPr>
              <w:t>1-</w:t>
            </w:r>
            <w:r>
              <w:rPr>
                <w:rFonts w:hint="eastAsia"/>
              </w:rPr>
              <w:t>10</w:t>
            </w:r>
            <w:r>
              <w:rPr>
                <w:rFonts w:hint="eastAsia" w:hAnsi="宋体"/>
              </w:rPr>
              <w:t>。</w:t>
            </w:r>
          </w:p>
          <w:p w14:paraId="3FD66048">
            <w:pPr>
              <w:spacing w:line="240" w:lineRule="auto"/>
              <w:ind w:firstLine="0" w:firstLineChars="0"/>
              <w:jc w:val="center"/>
              <w:rPr>
                <w:rFonts w:cs="Times New Roman"/>
                <w:b/>
              </w:rPr>
            </w:pPr>
            <w:r>
              <w:rPr>
                <w:rFonts w:cs="Times New Roman"/>
                <w:b/>
              </w:rPr>
              <w:t>表</w:t>
            </w:r>
            <w:r>
              <w:rPr>
                <w:rFonts w:hint="eastAsia" w:cs="Times New Roman"/>
                <w:b/>
              </w:rPr>
              <w:t>1-10</w:t>
            </w:r>
            <w:r>
              <w:rPr>
                <w:rFonts w:cs="Times New Roman"/>
                <w:b/>
              </w:rPr>
              <w:t xml:space="preserve">  </w:t>
            </w:r>
            <w:r>
              <w:rPr>
                <w:rFonts w:hint="eastAsia" w:cs="Times New Roman"/>
                <w:b/>
              </w:rPr>
              <w:t xml:space="preserve"> </w:t>
            </w:r>
            <w:r>
              <w:rPr>
                <w:rFonts w:cs="Times New Roman"/>
                <w:b/>
              </w:rPr>
              <w:t>环保投资一览表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70"/>
              <w:gridCol w:w="3522"/>
              <w:gridCol w:w="1502"/>
              <w:gridCol w:w="1201"/>
              <w:gridCol w:w="1672"/>
            </w:tblGrid>
            <w:tr w14:paraId="7ECD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D5E3103">
                  <w:pPr>
                    <w:pStyle w:val="26"/>
                  </w:pPr>
                  <w:r>
                    <w:t>时期</w:t>
                  </w:r>
                </w:p>
              </w:tc>
              <w:tc>
                <w:tcPr>
                  <w:tcW w:w="454" w:type="pct"/>
                  <w:vAlign w:val="center"/>
                </w:tcPr>
                <w:p w14:paraId="20EA5CE1">
                  <w:pPr>
                    <w:pStyle w:val="26"/>
                  </w:pPr>
                  <w:r>
                    <w:t>序号</w:t>
                  </w:r>
                </w:p>
              </w:tc>
              <w:tc>
                <w:tcPr>
                  <w:tcW w:w="1839" w:type="pct"/>
                  <w:vAlign w:val="center"/>
                </w:tcPr>
                <w:p w14:paraId="1777FD93">
                  <w:pPr>
                    <w:pStyle w:val="26"/>
                  </w:pPr>
                  <w:r>
                    <w:t>项目</w:t>
                  </w:r>
                </w:p>
              </w:tc>
              <w:tc>
                <w:tcPr>
                  <w:tcW w:w="784" w:type="pct"/>
                  <w:vAlign w:val="center"/>
                </w:tcPr>
                <w:p w14:paraId="7384647A">
                  <w:pPr>
                    <w:pStyle w:val="26"/>
                  </w:pPr>
                  <w:r>
                    <w:rPr>
                      <w:rFonts w:hint="eastAsia"/>
                    </w:rPr>
                    <w:t>基数</w:t>
                  </w:r>
                </w:p>
              </w:tc>
              <w:tc>
                <w:tcPr>
                  <w:tcW w:w="627" w:type="pct"/>
                  <w:vAlign w:val="center"/>
                </w:tcPr>
                <w:p w14:paraId="28056853">
                  <w:pPr>
                    <w:pStyle w:val="26"/>
                  </w:pPr>
                  <w:r>
                    <w:rPr>
                      <w:rFonts w:hint="eastAsia"/>
                    </w:rPr>
                    <w:t>单价</w:t>
                  </w:r>
                </w:p>
              </w:tc>
              <w:tc>
                <w:tcPr>
                  <w:tcW w:w="873" w:type="pct"/>
                  <w:vAlign w:val="center"/>
                </w:tcPr>
                <w:p w14:paraId="60855DA6">
                  <w:pPr>
                    <w:pStyle w:val="26"/>
                  </w:pPr>
                  <w:r>
                    <w:t>投资（万元）</w:t>
                  </w:r>
                </w:p>
              </w:tc>
            </w:tr>
            <w:tr w14:paraId="18B2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restart"/>
                  <w:vAlign w:val="center"/>
                </w:tcPr>
                <w:p w14:paraId="263A1FE4">
                  <w:pPr>
                    <w:pStyle w:val="26"/>
                  </w:pPr>
                  <w:r>
                    <w:rPr>
                      <w:rFonts w:hint="eastAsia"/>
                    </w:rPr>
                    <w:t>运营期</w:t>
                  </w:r>
                </w:p>
              </w:tc>
              <w:tc>
                <w:tcPr>
                  <w:tcW w:w="454" w:type="pct"/>
                  <w:vAlign w:val="center"/>
                </w:tcPr>
                <w:p w14:paraId="03916E9F">
                  <w:pPr>
                    <w:pStyle w:val="26"/>
                  </w:pPr>
                  <w:r>
                    <w:rPr>
                      <w:rFonts w:hint="eastAsia"/>
                    </w:rPr>
                    <w:t>1</w:t>
                  </w:r>
                </w:p>
              </w:tc>
              <w:tc>
                <w:tcPr>
                  <w:tcW w:w="1839" w:type="pct"/>
                  <w:vAlign w:val="center"/>
                </w:tcPr>
                <w:p w14:paraId="554FDCCE">
                  <w:pPr>
                    <w:pStyle w:val="26"/>
                  </w:pPr>
                  <w:r>
                    <w:rPr>
                      <w:rFonts w:hint="eastAsia"/>
                    </w:rPr>
                    <w:t>探槽回填(封场、生态恢复等)</w:t>
                  </w:r>
                </w:p>
              </w:tc>
              <w:tc>
                <w:tcPr>
                  <w:tcW w:w="784" w:type="pct"/>
                  <w:vAlign w:val="center"/>
                </w:tcPr>
                <w:p w14:paraId="708F6A06">
                  <w:pPr>
                    <w:pStyle w:val="26"/>
                  </w:pPr>
                  <w:r>
                    <w:rPr>
                      <w:rFonts w:hint="eastAsia"/>
                    </w:rPr>
                    <w:t>4000m</w:t>
                  </w:r>
                  <w:r>
                    <w:t>³</w:t>
                  </w:r>
                </w:p>
              </w:tc>
              <w:tc>
                <w:tcPr>
                  <w:tcW w:w="627" w:type="pct"/>
                  <w:vAlign w:val="center"/>
                </w:tcPr>
                <w:p w14:paraId="71495A5B">
                  <w:pPr>
                    <w:pStyle w:val="26"/>
                  </w:pPr>
                  <w:r>
                    <w:rPr>
                      <w:rFonts w:hint="eastAsia"/>
                    </w:rPr>
                    <w:t>20元/m</w:t>
                  </w:r>
                  <w:r>
                    <w:t>³</w:t>
                  </w:r>
                </w:p>
              </w:tc>
              <w:tc>
                <w:tcPr>
                  <w:tcW w:w="873" w:type="pct"/>
                  <w:vAlign w:val="center"/>
                </w:tcPr>
                <w:p w14:paraId="5DD6A9AA">
                  <w:pPr>
                    <w:pStyle w:val="26"/>
                  </w:pPr>
                  <w:r>
                    <w:rPr>
                      <w:rFonts w:hint="eastAsia"/>
                    </w:rPr>
                    <w:t>8.0</w:t>
                  </w:r>
                </w:p>
              </w:tc>
            </w:tr>
            <w:tr w14:paraId="140E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vAlign w:val="center"/>
                </w:tcPr>
                <w:p w14:paraId="68FB959C">
                  <w:pPr>
                    <w:pStyle w:val="26"/>
                  </w:pPr>
                </w:p>
              </w:tc>
              <w:tc>
                <w:tcPr>
                  <w:tcW w:w="454" w:type="pct"/>
                  <w:vAlign w:val="center"/>
                </w:tcPr>
                <w:p w14:paraId="740097EA">
                  <w:pPr>
                    <w:pStyle w:val="26"/>
                  </w:pPr>
                  <w:r>
                    <w:rPr>
                      <w:rFonts w:hint="eastAsia"/>
                    </w:rPr>
                    <w:t>2</w:t>
                  </w:r>
                </w:p>
              </w:tc>
              <w:tc>
                <w:tcPr>
                  <w:tcW w:w="1839" w:type="pct"/>
                  <w:vAlign w:val="center"/>
                </w:tcPr>
                <w:p w14:paraId="0C2A554D">
                  <w:pPr>
                    <w:pStyle w:val="26"/>
                  </w:pPr>
                  <w:r>
                    <w:rPr>
                      <w:rFonts w:hint="eastAsia"/>
                    </w:rPr>
                    <w:t>钻孔回填（封孔、生态恢复等）</w:t>
                  </w:r>
                </w:p>
              </w:tc>
              <w:tc>
                <w:tcPr>
                  <w:tcW w:w="784" w:type="pct"/>
                  <w:vAlign w:val="center"/>
                </w:tcPr>
                <w:p w14:paraId="3A50BC4C">
                  <w:pPr>
                    <w:pStyle w:val="26"/>
                  </w:pPr>
                  <w:r>
                    <w:rPr>
                      <w:rFonts w:hint="eastAsia"/>
                    </w:rPr>
                    <w:t>10个钻孔点</w:t>
                  </w:r>
                </w:p>
              </w:tc>
              <w:tc>
                <w:tcPr>
                  <w:tcW w:w="627" w:type="pct"/>
                  <w:vAlign w:val="center"/>
                </w:tcPr>
                <w:p w14:paraId="1641B741">
                  <w:pPr>
                    <w:pStyle w:val="26"/>
                  </w:pPr>
                  <w:r>
                    <w:rPr>
                      <w:rFonts w:hint="eastAsia"/>
                    </w:rPr>
                    <w:t>400元/个</w:t>
                  </w:r>
                </w:p>
              </w:tc>
              <w:tc>
                <w:tcPr>
                  <w:tcW w:w="873" w:type="pct"/>
                  <w:vAlign w:val="center"/>
                </w:tcPr>
                <w:p w14:paraId="4563DB49">
                  <w:pPr>
                    <w:pStyle w:val="26"/>
                  </w:pPr>
                  <w:r>
                    <w:rPr>
                      <w:rFonts w:hint="eastAsia"/>
                    </w:rPr>
                    <w:t>0.4</w:t>
                  </w:r>
                </w:p>
              </w:tc>
            </w:tr>
            <w:tr w14:paraId="0B8A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vAlign w:val="center"/>
                </w:tcPr>
                <w:p w14:paraId="1037EE33">
                  <w:pPr>
                    <w:pStyle w:val="26"/>
                  </w:pPr>
                </w:p>
              </w:tc>
              <w:tc>
                <w:tcPr>
                  <w:tcW w:w="454" w:type="pct"/>
                  <w:vAlign w:val="center"/>
                </w:tcPr>
                <w:p w14:paraId="1BD48F91">
                  <w:pPr>
                    <w:pStyle w:val="26"/>
                  </w:pPr>
                  <w:r>
                    <w:rPr>
                      <w:rFonts w:hint="eastAsia"/>
                    </w:rPr>
                    <w:t>4</w:t>
                  </w:r>
                </w:p>
              </w:tc>
              <w:tc>
                <w:tcPr>
                  <w:tcW w:w="1839" w:type="pct"/>
                  <w:vAlign w:val="center"/>
                </w:tcPr>
                <w:p w14:paraId="655BDABD">
                  <w:pPr>
                    <w:pStyle w:val="26"/>
                  </w:pPr>
                  <w:r>
                    <w:rPr>
                      <w:rFonts w:hint="eastAsia"/>
                    </w:rPr>
                    <w:t>废油漆桶、废油收集</w:t>
                  </w:r>
                </w:p>
              </w:tc>
              <w:tc>
                <w:tcPr>
                  <w:tcW w:w="784" w:type="pct"/>
                  <w:vAlign w:val="center"/>
                </w:tcPr>
                <w:p w14:paraId="6659DFB2">
                  <w:pPr>
                    <w:pStyle w:val="26"/>
                  </w:pPr>
                  <w:r>
                    <w:rPr>
                      <w:rFonts w:hint="eastAsia"/>
                    </w:rPr>
                    <w:t>10个钻孔点</w:t>
                  </w:r>
                </w:p>
              </w:tc>
              <w:tc>
                <w:tcPr>
                  <w:tcW w:w="627" w:type="pct"/>
                  <w:vAlign w:val="center"/>
                </w:tcPr>
                <w:p w14:paraId="5108F9CB">
                  <w:pPr>
                    <w:pStyle w:val="26"/>
                  </w:pPr>
                  <w:r>
                    <w:rPr>
                      <w:rFonts w:hint="eastAsia"/>
                    </w:rPr>
                    <w:t>100元/点</w:t>
                  </w:r>
                </w:p>
              </w:tc>
              <w:tc>
                <w:tcPr>
                  <w:tcW w:w="873" w:type="pct"/>
                  <w:vAlign w:val="center"/>
                </w:tcPr>
                <w:p w14:paraId="0EBD98F8">
                  <w:pPr>
                    <w:pStyle w:val="26"/>
                  </w:pPr>
                  <w:r>
                    <w:rPr>
                      <w:rFonts w:hint="eastAsia"/>
                    </w:rPr>
                    <w:t>0.1</w:t>
                  </w:r>
                </w:p>
              </w:tc>
            </w:tr>
            <w:tr w14:paraId="3511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vAlign w:val="center"/>
                </w:tcPr>
                <w:p w14:paraId="2B1A1F95">
                  <w:pPr>
                    <w:pStyle w:val="26"/>
                  </w:pPr>
                </w:p>
              </w:tc>
              <w:tc>
                <w:tcPr>
                  <w:tcW w:w="454" w:type="pct"/>
                  <w:vAlign w:val="center"/>
                </w:tcPr>
                <w:p w14:paraId="399C3724">
                  <w:pPr>
                    <w:pStyle w:val="26"/>
                  </w:pPr>
                  <w:r>
                    <w:rPr>
                      <w:rFonts w:hint="eastAsia"/>
                    </w:rPr>
                    <w:t>5</w:t>
                  </w:r>
                </w:p>
              </w:tc>
              <w:tc>
                <w:tcPr>
                  <w:tcW w:w="1839" w:type="pct"/>
                  <w:vAlign w:val="center"/>
                </w:tcPr>
                <w:p w14:paraId="02D2D55C">
                  <w:pPr>
                    <w:pStyle w:val="26"/>
                  </w:pPr>
                  <w:r>
                    <w:rPr>
                      <w:rFonts w:hint="eastAsia"/>
                    </w:rPr>
                    <w:t>沉淀池防渗</w:t>
                  </w:r>
                </w:p>
              </w:tc>
              <w:tc>
                <w:tcPr>
                  <w:tcW w:w="784" w:type="pct"/>
                  <w:vAlign w:val="center"/>
                </w:tcPr>
                <w:p w14:paraId="0E3244D7">
                  <w:pPr>
                    <w:pStyle w:val="26"/>
                  </w:pPr>
                  <w:r>
                    <w:rPr>
                      <w:rFonts w:hint="eastAsia"/>
                    </w:rPr>
                    <w:t>10个钻孔点</w:t>
                  </w:r>
                </w:p>
              </w:tc>
              <w:tc>
                <w:tcPr>
                  <w:tcW w:w="627" w:type="pct"/>
                  <w:vAlign w:val="center"/>
                </w:tcPr>
                <w:p w14:paraId="7CD2C087">
                  <w:pPr>
                    <w:pStyle w:val="26"/>
                  </w:pPr>
                  <w:r>
                    <w:rPr>
                      <w:rFonts w:hint="eastAsia"/>
                    </w:rPr>
                    <w:t>200元/点</w:t>
                  </w:r>
                </w:p>
              </w:tc>
              <w:tc>
                <w:tcPr>
                  <w:tcW w:w="873" w:type="pct"/>
                  <w:vAlign w:val="center"/>
                </w:tcPr>
                <w:p w14:paraId="7C1DD8CF">
                  <w:pPr>
                    <w:pStyle w:val="26"/>
                  </w:pPr>
                  <w:r>
                    <w:rPr>
                      <w:rFonts w:hint="eastAsia"/>
                    </w:rPr>
                    <w:t>0.2</w:t>
                  </w:r>
                </w:p>
              </w:tc>
            </w:tr>
            <w:tr w14:paraId="4B99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vAlign w:val="center"/>
                </w:tcPr>
                <w:p w14:paraId="7F2B3E9E">
                  <w:pPr>
                    <w:pStyle w:val="26"/>
                  </w:pPr>
                </w:p>
              </w:tc>
              <w:tc>
                <w:tcPr>
                  <w:tcW w:w="454" w:type="pct"/>
                  <w:vAlign w:val="center"/>
                </w:tcPr>
                <w:p w14:paraId="2B5066D1">
                  <w:pPr>
                    <w:pStyle w:val="26"/>
                  </w:pPr>
                  <w:r>
                    <w:rPr>
                      <w:rFonts w:hint="eastAsia"/>
                    </w:rPr>
                    <w:t>6</w:t>
                  </w:r>
                </w:p>
              </w:tc>
              <w:tc>
                <w:tcPr>
                  <w:tcW w:w="1839" w:type="pct"/>
                  <w:vAlign w:val="center"/>
                </w:tcPr>
                <w:p w14:paraId="2988E04D">
                  <w:pPr>
                    <w:pStyle w:val="26"/>
                  </w:pPr>
                  <w:r>
                    <w:rPr>
                      <w:rFonts w:hint="eastAsia"/>
                    </w:rPr>
                    <w:t>废土石场</w:t>
                  </w:r>
                </w:p>
              </w:tc>
              <w:tc>
                <w:tcPr>
                  <w:tcW w:w="784" w:type="pct"/>
                  <w:vAlign w:val="center"/>
                </w:tcPr>
                <w:p w14:paraId="0354EEBE">
                  <w:pPr>
                    <w:pStyle w:val="26"/>
                  </w:pPr>
                  <w:r>
                    <w:rPr>
                      <w:rFonts w:hint="eastAsia"/>
                    </w:rPr>
                    <w:t>20个探槽点</w:t>
                  </w:r>
                </w:p>
              </w:tc>
              <w:tc>
                <w:tcPr>
                  <w:tcW w:w="627" w:type="pct"/>
                  <w:vAlign w:val="center"/>
                </w:tcPr>
                <w:p w14:paraId="668A997C">
                  <w:pPr>
                    <w:pStyle w:val="26"/>
                  </w:pPr>
                  <w:r>
                    <w:rPr>
                      <w:rFonts w:hint="eastAsia"/>
                    </w:rPr>
                    <w:t>200元/点</w:t>
                  </w:r>
                </w:p>
              </w:tc>
              <w:tc>
                <w:tcPr>
                  <w:tcW w:w="873" w:type="pct"/>
                  <w:vAlign w:val="center"/>
                </w:tcPr>
                <w:p w14:paraId="00428302">
                  <w:pPr>
                    <w:pStyle w:val="26"/>
                  </w:pPr>
                  <w:r>
                    <w:rPr>
                      <w:rFonts w:hint="eastAsia"/>
                    </w:rPr>
                    <w:t>0.4</w:t>
                  </w:r>
                </w:p>
              </w:tc>
            </w:tr>
            <w:tr w14:paraId="4D8C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vAlign w:val="center"/>
                </w:tcPr>
                <w:p w14:paraId="3ED7CEC0">
                  <w:pPr>
                    <w:pStyle w:val="26"/>
                  </w:pPr>
                </w:p>
              </w:tc>
              <w:tc>
                <w:tcPr>
                  <w:tcW w:w="454" w:type="pct"/>
                  <w:vAlign w:val="center"/>
                </w:tcPr>
                <w:p w14:paraId="1543F469">
                  <w:pPr>
                    <w:pStyle w:val="26"/>
                  </w:pPr>
                  <w:r>
                    <w:rPr>
                      <w:rFonts w:hint="eastAsia"/>
                    </w:rPr>
                    <w:t>7</w:t>
                  </w:r>
                </w:p>
              </w:tc>
              <w:tc>
                <w:tcPr>
                  <w:tcW w:w="1839" w:type="pct"/>
                  <w:vAlign w:val="center"/>
                </w:tcPr>
                <w:p w14:paraId="306D7BD4">
                  <w:pPr>
                    <w:pStyle w:val="26"/>
                  </w:pPr>
                  <w:r>
                    <w:rPr>
                      <w:rFonts w:hint="eastAsia"/>
                    </w:rPr>
                    <w:t>垃圾桶</w:t>
                  </w:r>
                </w:p>
              </w:tc>
              <w:tc>
                <w:tcPr>
                  <w:tcW w:w="784" w:type="pct"/>
                  <w:vAlign w:val="center"/>
                </w:tcPr>
                <w:p w14:paraId="6629E9B3">
                  <w:pPr>
                    <w:pStyle w:val="26"/>
                  </w:pPr>
                  <w:r>
                    <w:rPr>
                      <w:rFonts w:hint="eastAsia"/>
                    </w:rPr>
                    <w:t>/</w:t>
                  </w:r>
                </w:p>
              </w:tc>
              <w:tc>
                <w:tcPr>
                  <w:tcW w:w="627" w:type="pct"/>
                  <w:vAlign w:val="center"/>
                </w:tcPr>
                <w:p w14:paraId="01AF64D3">
                  <w:pPr>
                    <w:pStyle w:val="26"/>
                  </w:pPr>
                  <w:r>
                    <w:rPr>
                      <w:rFonts w:hint="eastAsia"/>
                    </w:rPr>
                    <w:t>/</w:t>
                  </w:r>
                </w:p>
              </w:tc>
              <w:tc>
                <w:tcPr>
                  <w:tcW w:w="873" w:type="pct"/>
                  <w:vAlign w:val="center"/>
                </w:tcPr>
                <w:p w14:paraId="347C5D0E">
                  <w:pPr>
                    <w:pStyle w:val="26"/>
                  </w:pPr>
                  <w:r>
                    <w:rPr>
                      <w:rFonts w:hint="eastAsia"/>
                    </w:rPr>
                    <w:t>0.1</w:t>
                  </w:r>
                </w:p>
              </w:tc>
            </w:tr>
            <w:tr w14:paraId="2358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8252130">
                  <w:pPr>
                    <w:pStyle w:val="26"/>
                  </w:pPr>
                  <w:r>
                    <w:rPr>
                      <w:rFonts w:hint="eastAsia"/>
                    </w:rPr>
                    <w:t>运营</w:t>
                  </w:r>
                </w:p>
                <w:p w14:paraId="4A69CD77">
                  <w:pPr>
                    <w:pStyle w:val="26"/>
                  </w:pPr>
                  <w:r>
                    <w:rPr>
                      <w:rFonts w:hint="eastAsia"/>
                    </w:rPr>
                    <w:t>后期</w:t>
                  </w:r>
                </w:p>
              </w:tc>
              <w:tc>
                <w:tcPr>
                  <w:tcW w:w="454" w:type="pct"/>
                  <w:vAlign w:val="center"/>
                </w:tcPr>
                <w:p w14:paraId="2D4B42BC">
                  <w:pPr>
                    <w:pStyle w:val="26"/>
                  </w:pPr>
                  <w:r>
                    <w:rPr>
                      <w:rFonts w:hint="eastAsia"/>
                    </w:rPr>
                    <w:t>1</w:t>
                  </w:r>
                </w:p>
              </w:tc>
              <w:tc>
                <w:tcPr>
                  <w:tcW w:w="3250" w:type="pct"/>
                  <w:gridSpan w:val="3"/>
                  <w:vAlign w:val="center"/>
                </w:tcPr>
                <w:p w14:paraId="19555C4E">
                  <w:pPr>
                    <w:pStyle w:val="26"/>
                  </w:pPr>
                  <w:r>
                    <w:rPr>
                      <w:rFonts w:hint="eastAsia"/>
                    </w:rPr>
                    <w:t>植被恢复及绿化</w:t>
                  </w:r>
                </w:p>
              </w:tc>
              <w:tc>
                <w:tcPr>
                  <w:tcW w:w="873" w:type="pct"/>
                  <w:vAlign w:val="center"/>
                </w:tcPr>
                <w:p w14:paraId="00B97177">
                  <w:pPr>
                    <w:pStyle w:val="26"/>
                  </w:pPr>
                  <w:r>
                    <w:rPr>
                      <w:rFonts w:hint="eastAsia"/>
                    </w:rPr>
                    <w:t>10</w:t>
                  </w:r>
                </w:p>
              </w:tc>
            </w:tr>
            <w:tr w14:paraId="6E04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7" w:type="pct"/>
                  <w:gridSpan w:val="5"/>
                  <w:vAlign w:val="center"/>
                </w:tcPr>
                <w:p w14:paraId="275FF76D">
                  <w:pPr>
                    <w:pStyle w:val="26"/>
                  </w:pPr>
                  <w:r>
                    <w:rPr>
                      <w:rFonts w:hint="eastAsia"/>
                    </w:rPr>
                    <w:t>合计</w:t>
                  </w:r>
                </w:p>
              </w:tc>
              <w:tc>
                <w:tcPr>
                  <w:tcW w:w="873" w:type="pct"/>
                  <w:vAlign w:val="center"/>
                </w:tcPr>
                <w:p w14:paraId="021350CE">
                  <w:pPr>
                    <w:pStyle w:val="26"/>
                  </w:pPr>
                  <w:r>
                    <w:rPr>
                      <w:rFonts w:hint="eastAsia"/>
                    </w:rPr>
                    <w:t>19.2</w:t>
                  </w:r>
                </w:p>
              </w:tc>
            </w:tr>
          </w:tbl>
          <w:p w14:paraId="0E602FE9">
            <w:pPr>
              <w:ind w:firstLine="0" w:firstLineChars="0"/>
              <w:rPr>
                <w:rFonts w:ascii="宋体" w:hAnsi="宋体" w:eastAsia="宋体" w:cs="Times New Roman"/>
                <w:b/>
                <w:szCs w:val="20"/>
              </w:rPr>
            </w:pPr>
            <w:r>
              <w:rPr>
                <w:rFonts w:hint="eastAsia" w:ascii="宋体" w:hAnsi="宋体" w:eastAsia="宋体" w:cs="Times New Roman"/>
                <w:b/>
                <w:szCs w:val="20"/>
              </w:rPr>
              <w:t xml:space="preserve">    </w:t>
            </w:r>
          </w:p>
        </w:tc>
      </w:tr>
      <w:tr w14:paraId="1906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3" w:type="dxa"/>
            <w:gridSpan w:val="6"/>
            <w:vAlign w:val="center"/>
          </w:tcPr>
          <w:p w14:paraId="1AE648F5">
            <w:pPr>
              <w:spacing w:before="156" w:beforeLines="50"/>
              <w:ind w:firstLine="0" w:firstLineChars="0"/>
              <w:rPr>
                <w:rFonts w:cs="Times New Roman"/>
                <w:b/>
                <w:szCs w:val="24"/>
              </w:rPr>
            </w:pPr>
            <w:r>
              <w:rPr>
                <w:rFonts w:hint="eastAsia" w:cs="Times New Roman"/>
                <w:b/>
                <w:szCs w:val="24"/>
              </w:rPr>
              <w:t>与项目有关的原有污染情况及主要环境问题</w:t>
            </w:r>
          </w:p>
          <w:p w14:paraId="44C0A265">
            <w:pPr>
              <w:ind w:firstLine="480"/>
              <w:rPr>
                <w:rFonts w:cs="Times New Roman"/>
                <w:szCs w:val="24"/>
              </w:rPr>
            </w:pPr>
            <w:r>
              <w:rPr>
                <w:rFonts w:hint="eastAsia" w:cs="Times New Roman"/>
                <w:szCs w:val="24"/>
              </w:rPr>
              <w:t>矿区以往地质活动均按规范进行，未进行过大规模的剥离表土等探矿活动。无有关原有污情况存在。</w:t>
            </w:r>
          </w:p>
          <w:p w14:paraId="4EB54D80">
            <w:pPr>
              <w:ind w:firstLine="480"/>
              <w:rPr>
                <w:rFonts w:cs="Times New Roman"/>
                <w:szCs w:val="24"/>
              </w:rPr>
            </w:pPr>
          </w:p>
          <w:p w14:paraId="536B09E5">
            <w:pPr>
              <w:ind w:firstLine="480"/>
              <w:rPr>
                <w:rFonts w:cs="Times New Roman"/>
                <w:szCs w:val="24"/>
              </w:rPr>
            </w:pPr>
          </w:p>
          <w:p w14:paraId="5E721359">
            <w:pPr>
              <w:ind w:firstLine="480"/>
              <w:rPr>
                <w:rFonts w:cs="Times New Roman"/>
                <w:szCs w:val="24"/>
              </w:rPr>
            </w:pPr>
          </w:p>
          <w:p w14:paraId="1F248117">
            <w:pPr>
              <w:ind w:firstLine="480"/>
              <w:rPr>
                <w:rFonts w:cs="Times New Roman"/>
                <w:szCs w:val="24"/>
              </w:rPr>
            </w:pPr>
          </w:p>
          <w:p w14:paraId="6A518974">
            <w:pPr>
              <w:ind w:firstLine="480"/>
              <w:rPr>
                <w:rFonts w:cs="Times New Roman"/>
                <w:szCs w:val="24"/>
              </w:rPr>
            </w:pPr>
          </w:p>
          <w:p w14:paraId="30B18093">
            <w:pPr>
              <w:ind w:firstLine="480"/>
              <w:rPr>
                <w:rFonts w:cs="Times New Roman"/>
                <w:szCs w:val="24"/>
              </w:rPr>
            </w:pPr>
          </w:p>
          <w:p w14:paraId="2424ACAB">
            <w:pPr>
              <w:ind w:firstLine="480"/>
              <w:rPr>
                <w:rFonts w:cs="Times New Roman"/>
                <w:szCs w:val="24"/>
              </w:rPr>
            </w:pPr>
          </w:p>
          <w:p w14:paraId="6E262B4C">
            <w:pPr>
              <w:ind w:firstLine="480"/>
              <w:rPr>
                <w:rFonts w:cs="Times New Roman"/>
                <w:szCs w:val="24"/>
              </w:rPr>
            </w:pPr>
          </w:p>
          <w:p w14:paraId="0ADA33AB">
            <w:pPr>
              <w:ind w:firstLine="480"/>
              <w:rPr>
                <w:rFonts w:cs="Times New Roman"/>
                <w:szCs w:val="24"/>
              </w:rPr>
            </w:pPr>
          </w:p>
          <w:p w14:paraId="51C4BB4A">
            <w:pPr>
              <w:ind w:firstLine="480"/>
              <w:rPr>
                <w:rFonts w:cs="Times New Roman"/>
                <w:szCs w:val="24"/>
              </w:rPr>
            </w:pPr>
          </w:p>
          <w:p w14:paraId="5DEE3148">
            <w:pPr>
              <w:ind w:firstLine="480"/>
              <w:rPr>
                <w:rFonts w:cs="Times New Roman"/>
                <w:szCs w:val="24"/>
              </w:rPr>
            </w:pPr>
          </w:p>
          <w:p w14:paraId="1B5D755E">
            <w:pPr>
              <w:ind w:firstLine="480"/>
              <w:rPr>
                <w:rFonts w:cs="Times New Roman"/>
                <w:szCs w:val="24"/>
              </w:rPr>
            </w:pPr>
          </w:p>
          <w:p w14:paraId="1585C6FE">
            <w:pPr>
              <w:ind w:firstLine="480"/>
              <w:rPr>
                <w:rFonts w:cs="Times New Roman"/>
                <w:szCs w:val="24"/>
              </w:rPr>
            </w:pPr>
          </w:p>
          <w:p w14:paraId="2CCD4DFA">
            <w:pPr>
              <w:ind w:firstLine="480"/>
              <w:rPr>
                <w:rFonts w:cs="Times New Roman"/>
                <w:szCs w:val="24"/>
              </w:rPr>
            </w:pPr>
          </w:p>
          <w:p w14:paraId="6F33BA3D">
            <w:pPr>
              <w:ind w:firstLine="480"/>
              <w:rPr>
                <w:rFonts w:cs="Times New Roman"/>
                <w:szCs w:val="24"/>
              </w:rPr>
            </w:pPr>
          </w:p>
          <w:p w14:paraId="2578F5CA">
            <w:pPr>
              <w:ind w:firstLine="480"/>
              <w:rPr>
                <w:rFonts w:cs="Times New Roman"/>
                <w:szCs w:val="24"/>
              </w:rPr>
            </w:pPr>
          </w:p>
          <w:p w14:paraId="1EB85540">
            <w:pPr>
              <w:ind w:firstLine="480"/>
              <w:rPr>
                <w:rFonts w:cs="Times New Roman"/>
                <w:szCs w:val="24"/>
              </w:rPr>
            </w:pPr>
          </w:p>
          <w:p w14:paraId="3DC4EF32">
            <w:pPr>
              <w:ind w:firstLine="480"/>
              <w:rPr>
                <w:rFonts w:cs="Times New Roman"/>
                <w:szCs w:val="24"/>
              </w:rPr>
            </w:pPr>
          </w:p>
          <w:p w14:paraId="569D4A38">
            <w:pPr>
              <w:ind w:firstLine="480"/>
              <w:rPr>
                <w:rFonts w:cs="Times New Roman"/>
                <w:szCs w:val="24"/>
              </w:rPr>
            </w:pPr>
          </w:p>
          <w:p w14:paraId="5A72C12A">
            <w:pPr>
              <w:ind w:firstLine="480"/>
              <w:rPr>
                <w:rFonts w:cs="Times New Roman"/>
                <w:szCs w:val="24"/>
              </w:rPr>
            </w:pPr>
          </w:p>
          <w:p w14:paraId="29FB7D13">
            <w:pPr>
              <w:ind w:firstLine="480"/>
              <w:rPr>
                <w:rFonts w:cs="Times New Roman"/>
                <w:szCs w:val="24"/>
              </w:rPr>
            </w:pPr>
          </w:p>
          <w:p w14:paraId="7EA15BC1">
            <w:pPr>
              <w:ind w:firstLine="0" w:firstLineChars="0"/>
              <w:rPr>
                <w:rFonts w:cs="Times New Roman"/>
                <w:szCs w:val="24"/>
              </w:rPr>
            </w:pPr>
          </w:p>
        </w:tc>
      </w:tr>
    </w:tbl>
    <w:p w14:paraId="68D8B56C">
      <w:pPr>
        <w:pStyle w:val="2"/>
        <w:spacing w:before="0" w:beforeLines="0" w:after="0" w:afterLines="0"/>
        <w:sectPr>
          <w:footerReference r:id="rId11" w:type="default"/>
          <w:pgSz w:w="11906" w:h="16838"/>
          <w:pgMar w:top="1440" w:right="1797" w:bottom="1440" w:left="1797" w:header="851" w:footer="992" w:gutter="0"/>
          <w:pgNumType w:start="1"/>
          <w:cols w:space="425" w:num="1"/>
          <w:docGrid w:type="lines" w:linePitch="312" w:charSpace="0"/>
        </w:sectPr>
      </w:pPr>
    </w:p>
    <w:p w14:paraId="545EB2FD">
      <w:pPr>
        <w:pStyle w:val="2"/>
        <w:spacing w:before="0" w:beforeLines="0" w:after="0" w:afterLines="0"/>
      </w:pPr>
      <w:bookmarkStart w:id="16" w:name="_Toc509412357"/>
      <w:r>
        <w:rPr>
          <w:rFonts w:hint="eastAsia"/>
        </w:rPr>
        <w:t>表二、建设项目所在地自然环境概况</w:t>
      </w:r>
      <w:bookmarkEnd w:id="16"/>
    </w:p>
    <w:tbl>
      <w:tblPr>
        <w:tblStyle w:val="3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6129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5C0FF814">
            <w:pPr>
              <w:adjustRightInd/>
              <w:snapToGrid/>
              <w:ind w:firstLine="0" w:firstLineChars="0"/>
              <w:jc w:val="left"/>
              <w:rPr>
                <w:rFonts w:eastAsia="宋体"/>
                <w:b/>
              </w:rPr>
            </w:pPr>
            <w:r>
              <w:rPr>
                <w:rFonts w:hint="eastAsia" w:eastAsia="宋体"/>
                <w:b/>
              </w:rPr>
              <w:t>自然环境简况（地形、地貌、地质、气象、水文、植被、生物多样性等）：</w:t>
            </w:r>
          </w:p>
          <w:p w14:paraId="052D5646">
            <w:pPr>
              <w:adjustRightInd/>
              <w:snapToGrid/>
              <w:ind w:firstLine="482"/>
              <w:jc w:val="left"/>
              <w:rPr>
                <w:rFonts w:eastAsia="宋体"/>
                <w:b/>
              </w:rPr>
            </w:pPr>
            <w:r>
              <w:rPr>
                <w:rFonts w:hint="eastAsia" w:eastAsia="宋体"/>
                <w:b/>
              </w:rPr>
              <w:t>1</w:t>
            </w:r>
            <w:r>
              <w:rPr>
                <w:rFonts w:eastAsia="宋体"/>
                <w:b/>
              </w:rPr>
              <w:t>、地理位置</w:t>
            </w:r>
          </w:p>
          <w:p w14:paraId="136A3AC3">
            <w:pPr>
              <w:adjustRightInd/>
              <w:snapToGrid/>
              <w:ind w:firstLine="480"/>
              <w:jc w:val="left"/>
              <w:rPr>
                <w:rFonts w:eastAsia="宋体"/>
              </w:rPr>
            </w:pPr>
            <w:r>
              <w:rPr>
                <w:rFonts w:eastAsia="宋体"/>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Fonts w:eastAsia="宋体"/>
              </w:rPr>
              <w:t>云南</w:t>
            </w:r>
            <w:r>
              <w:rPr>
                <w:rFonts w:eastAsia="宋体"/>
              </w:rPr>
              <w:fldChar w:fldCharType="end"/>
            </w:r>
            <w:r>
              <w:rPr>
                <w:rFonts w:eastAsia="宋体"/>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eastAsia="宋体"/>
              </w:rPr>
              <w:t>瑞丽</w:t>
            </w:r>
            <w:r>
              <w:rPr>
                <w:rFonts w:eastAsia="宋体"/>
              </w:rPr>
              <w:fldChar w:fldCharType="end"/>
            </w:r>
            <w:r>
              <w:rPr>
                <w:rFonts w:eastAsia="宋体"/>
              </w:rPr>
              <w:t>、</w:t>
            </w:r>
            <w:r>
              <w:fldChar w:fldCharType="begin"/>
            </w:r>
            <w:r>
              <w:instrText xml:space="preserve"> HYPERLINK "http://baike.baidu.com/view/705346.htm" \t "_blank" </w:instrText>
            </w:r>
            <w:r>
              <w:fldChar w:fldCharType="separate"/>
            </w:r>
            <w:r>
              <w:rPr>
                <w:rFonts w:eastAsia="宋体"/>
              </w:rPr>
              <w:t>陇川</w:t>
            </w:r>
            <w:r>
              <w:rPr>
                <w:rFonts w:eastAsia="宋体"/>
              </w:rPr>
              <w:fldChar w:fldCharType="end"/>
            </w:r>
            <w:r>
              <w:rPr>
                <w:rFonts w:eastAsia="宋体"/>
              </w:rPr>
              <w:t>、盈江、梁河，直到</w:t>
            </w:r>
            <w:r>
              <w:fldChar w:fldCharType="begin"/>
            </w:r>
            <w:r>
              <w:instrText xml:space="preserve"> HYPERLINK "http://baike.baidu.com/view/7227.htm" \t "_blank" </w:instrText>
            </w:r>
            <w:r>
              <w:fldChar w:fldCharType="separate"/>
            </w:r>
            <w:r>
              <w:rPr>
                <w:rFonts w:eastAsia="宋体"/>
              </w:rPr>
              <w:t>缅甸</w:t>
            </w:r>
            <w:r>
              <w:rPr>
                <w:rFonts w:eastAsia="宋体"/>
              </w:rPr>
              <w:fldChar w:fldCharType="end"/>
            </w:r>
            <w:r>
              <w:rPr>
                <w:rFonts w:eastAsia="宋体"/>
              </w:rPr>
              <w:t>的交通枢纽和商贸物资集散地及边境口岸，东侧及东北侧接保山市龙陵县，西南连瑞丽市、畹町经济开发区，西侧及西北侧与梁河县、陇川县隔陇川江相望，南与缅甸交界，国境线长68.3km。</w:t>
            </w:r>
          </w:p>
          <w:p w14:paraId="53D1C258">
            <w:pPr>
              <w:adjustRightInd/>
              <w:snapToGrid/>
              <w:ind w:firstLine="480"/>
              <w:rPr>
                <w:rFonts w:eastAsia="宋体"/>
              </w:rPr>
            </w:pPr>
            <w:r>
              <w:rPr>
                <w:rFonts w:eastAsia="宋体"/>
              </w:rPr>
              <w:t>本项目位于</w:t>
            </w:r>
            <w:r>
              <w:rPr>
                <w:rFonts w:eastAsia="宋体"/>
                <w:bCs/>
              </w:rPr>
              <w:t>芒市</w:t>
            </w:r>
            <w:r>
              <w:rPr>
                <w:rFonts w:hint="eastAsia" w:eastAsia="宋体"/>
                <w:bCs/>
              </w:rPr>
              <w:t>勐嘎镇下邦瓦村</w:t>
            </w:r>
            <w:r>
              <w:rPr>
                <w:rFonts w:eastAsia="宋体"/>
              </w:rPr>
              <w:t>，矿区至芒市有公路相通，</w:t>
            </w:r>
            <w:r>
              <w:rPr>
                <w:rFonts w:hint="eastAsia" w:eastAsia="宋体"/>
              </w:rPr>
              <w:t>勘查区</w:t>
            </w:r>
            <w:r>
              <w:rPr>
                <w:rFonts w:eastAsia="宋体"/>
              </w:rPr>
              <w:t>地理坐标为北纬24°</w:t>
            </w:r>
            <w:r>
              <w:rPr>
                <w:rFonts w:hint="eastAsia" w:eastAsia="宋体"/>
              </w:rPr>
              <w:t>07</w:t>
            </w:r>
            <w:r>
              <w:rPr>
                <w:rFonts w:eastAsia="宋体"/>
              </w:rPr>
              <w:t>'</w:t>
            </w:r>
            <w:r>
              <w:rPr>
                <w:rFonts w:hint="eastAsia" w:eastAsia="宋体"/>
              </w:rPr>
              <w:t>30</w:t>
            </w:r>
            <w:r>
              <w:rPr>
                <w:rFonts w:eastAsia="宋体"/>
              </w:rPr>
              <w:t>"</w:t>
            </w:r>
            <w:r>
              <w:rPr>
                <w:rFonts w:hint="eastAsia" w:eastAsia="宋体"/>
              </w:rPr>
              <w:t>-</w:t>
            </w:r>
            <w:r>
              <w:rPr>
                <w:rFonts w:eastAsia="宋体"/>
              </w:rPr>
              <w:t>24°</w:t>
            </w:r>
            <w:r>
              <w:rPr>
                <w:rFonts w:hint="eastAsia" w:eastAsia="宋体"/>
              </w:rPr>
              <w:t>12</w:t>
            </w:r>
            <w:r>
              <w:rPr>
                <w:rFonts w:eastAsia="宋体"/>
              </w:rPr>
              <w:t>'</w:t>
            </w:r>
            <w:r>
              <w:rPr>
                <w:rFonts w:hint="eastAsia" w:eastAsia="宋体"/>
              </w:rPr>
              <w:t>00</w:t>
            </w:r>
            <w:r>
              <w:rPr>
                <w:rFonts w:eastAsia="宋体"/>
              </w:rPr>
              <w:t>"，东经98°</w:t>
            </w:r>
            <w:r>
              <w:rPr>
                <w:rFonts w:hint="eastAsia" w:eastAsia="宋体"/>
              </w:rPr>
              <w:t>21</w:t>
            </w:r>
            <w:r>
              <w:rPr>
                <w:rFonts w:eastAsia="宋体"/>
              </w:rPr>
              <w:t>'</w:t>
            </w:r>
            <w:r>
              <w:rPr>
                <w:rFonts w:hint="eastAsia" w:eastAsia="宋体"/>
              </w:rPr>
              <w:t>50</w:t>
            </w:r>
            <w:r>
              <w:rPr>
                <w:rFonts w:eastAsia="宋体"/>
              </w:rPr>
              <w:t>"</w:t>
            </w:r>
            <w:r>
              <w:rPr>
                <w:rFonts w:hint="eastAsia" w:eastAsia="宋体"/>
              </w:rPr>
              <w:t>-98</w:t>
            </w:r>
            <w:r>
              <w:rPr>
                <w:rFonts w:eastAsia="宋体"/>
              </w:rPr>
              <w:t>°</w:t>
            </w:r>
            <w:r>
              <w:rPr>
                <w:rFonts w:hint="eastAsia" w:eastAsia="宋体"/>
              </w:rPr>
              <w:t>27</w:t>
            </w:r>
            <w:r>
              <w:rPr>
                <w:rFonts w:eastAsia="宋体"/>
              </w:rPr>
              <w:t>'</w:t>
            </w:r>
            <w:r>
              <w:rPr>
                <w:rFonts w:hint="eastAsia" w:eastAsia="宋体"/>
              </w:rPr>
              <w:t>15</w:t>
            </w:r>
            <w:r>
              <w:rPr>
                <w:rFonts w:eastAsia="宋体"/>
              </w:rPr>
              <w:t>"，项目地理位置见附图1，项目区周边关系详见附图</w:t>
            </w:r>
            <w:r>
              <w:rPr>
                <w:rFonts w:hint="eastAsia" w:eastAsia="宋体"/>
              </w:rPr>
              <w:t>3，</w:t>
            </w:r>
          </w:p>
          <w:p w14:paraId="14BE6879">
            <w:pPr>
              <w:adjustRightInd/>
              <w:snapToGrid/>
              <w:ind w:firstLine="482"/>
              <w:rPr>
                <w:rFonts w:eastAsia="宋体"/>
                <w:b/>
              </w:rPr>
            </w:pPr>
            <w:r>
              <w:rPr>
                <w:rFonts w:hint="eastAsia" w:eastAsia="宋体"/>
                <w:b/>
              </w:rPr>
              <w:t xml:space="preserve"> 2</w:t>
            </w:r>
            <w:r>
              <w:rPr>
                <w:rFonts w:eastAsia="宋体"/>
                <w:b/>
              </w:rPr>
              <w:t>、</w:t>
            </w:r>
            <w:r>
              <w:rPr>
                <w:rFonts w:hint="eastAsia" w:eastAsia="宋体"/>
                <w:b/>
              </w:rPr>
              <w:t>地形地貌</w:t>
            </w:r>
          </w:p>
          <w:p w14:paraId="095C67FB">
            <w:pPr>
              <w:adjustRightInd/>
              <w:snapToGrid/>
              <w:ind w:firstLine="480"/>
              <w:jc w:val="left"/>
              <w:rPr>
                <w:rFonts w:eastAsia="宋体"/>
                <w:szCs w:val="24"/>
              </w:rPr>
            </w:pPr>
            <w:r>
              <w:rPr>
                <w:rFonts w:eastAsia="宋体"/>
                <w:szCs w:val="24"/>
              </w:rPr>
              <w:t>芒市全境是以中、低山山地为主的低纬山原地区，最高</w:t>
            </w:r>
            <w:r>
              <w:fldChar w:fldCharType="begin"/>
            </w:r>
            <w:r>
              <w:instrText xml:space="preserve"> HYPERLINK "http://baike.baidu.com/view/36833.htm" \t "_blank" </w:instrText>
            </w:r>
            <w:r>
              <w:fldChar w:fldCharType="separate"/>
            </w:r>
            <w:r>
              <w:rPr>
                <w:rFonts w:eastAsia="宋体"/>
                <w:szCs w:val="24"/>
              </w:rPr>
              <w:t>海拔</w:t>
            </w:r>
            <w:r>
              <w:rPr>
                <w:rFonts w:eastAsia="宋体"/>
                <w:szCs w:val="24"/>
              </w:rPr>
              <w:fldChar w:fldCharType="end"/>
            </w:r>
            <w:r>
              <w:rPr>
                <w:rFonts w:eastAsia="宋体"/>
                <w:szCs w:val="24"/>
              </w:rPr>
              <w:t>2377米（</w:t>
            </w:r>
            <w:r>
              <w:fldChar w:fldCharType="begin"/>
            </w:r>
            <w:r>
              <w:instrText xml:space="preserve"> HYPERLINK "http://baike.baidu.com/view/4132547.htm" \t "_blank" </w:instrText>
            </w:r>
            <w:r>
              <w:fldChar w:fldCharType="separate"/>
            </w:r>
            <w:r>
              <w:rPr>
                <w:rFonts w:eastAsia="宋体"/>
                <w:szCs w:val="24"/>
              </w:rPr>
              <w:t>背阴山</w:t>
            </w:r>
            <w:r>
              <w:rPr>
                <w:rFonts w:eastAsia="宋体"/>
                <w:szCs w:val="24"/>
              </w:rPr>
              <w:fldChar w:fldCharType="end"/>
            </w:r>
            <w:r>
              <w:rPr>
                <w:rFonts w:eastAsia="宋体"/>
                <w:szCs w:val="24"/>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4B044587">
            <w:pPr>
              <w:adjustRightInd/>
              <w:snapToGrid/>
              <w:ind w:firstLine="480"/>
              <w:jc w:val="left"/>
              <w:rPr>
                <w:rFonts w:eastAsia="宋体"/>
                <w:szCs w:val="24"/>
              </w:rPr>
            </w:pPr>
            <w:r>
              <w:rPr>
                <w:rFonts w:eastAsia="宋体"/>
                <w:szCs w:val="24"/>
              </w:rPr>
              <w:t>芒市海拔高差悬殊很大，山谷、河流、盆谷走向一致，并呈相间平行排列势态，展现了两山夹一峡谷、一条河、一个盆坝的地貌特征。以溶蚀槽谷、溶蚀洼地、漏斗、溶洞、落水洞、溶牙、溶峰等地貌较为显著。</w:t>
            </w:r>
          </w:p>
          <w:p w14:paraId="2F05BA8C">
            <w:pPr>
              <w:adjustRightInd/>
              <w:snapToGrid/>
              <w:ind w:firstLine="480"/>
              <w:jc w:val="left"/>
              <w:rPr>
                <w:rFonts w:eastAsia="宋体"/>
              </w:rPr>
            </w:pPr>
            <w:r>
              <w:rPr>
                <w:rFonts w:hint="eastAsia" w:eastAsia="宋体"/>
              </w:rPr>
              <w:t>矿区山脉走向以近南北向为主，地形坡度一般20°～40°。地势总体为东高西低，北高南低，海拔最高为1948米，最低标高700米，相对高差1240米，属中山地貌。</w:t>
            </w:r>
          </w:p>
          <w:p w14:paraId="21DC3AC3">
            <w:pPr>
              <w:adjustRightInd/>
              <w:snapToGrid/>
              <w:ind w:firstLine="482"/>
              <w:jc w:val="left"/>
              <w:rPr>
                <w:rFonts w:eastAsia="宋体"/>
                <w:b/>
              </w:rPr>
            </w:pPr>
            <w:r>
              <w:rPr>
                <w:rFonts w:hint="eastAsia" w:eastAsia="宋体"/>
                <w:b/>
              </w:rPr>
              <w:t>3、区域</w:t>
            </w:r>
            <w:r>
              <w:rPr>
                <w:rFonts w:eastAsia="宋体"/>
                <w:b/>
              </w:rPr>
              <w:t>地质构造</w:t>
            </w:r>
            <w:r>
              <w:rPr>
                <w:rFonts w:hint="eastAsia" w:eastAsia="宋体"/>
                <w:b/>
              </w:rPr>
              <w:t>与地震</w:t>
            </w:r>
          </w:p>
          <w:p w14:paraId="5F8FB6F5">
            <w:pPr>
              <w:adjustRightInd/>
              <w:snapToGrid/>
              <w:ind w:firstLine="480"/>
              <w:jc w:val="left"/>
              <w:rPr>
                <w:rFonts w:eastAsia="宋体"/>
              </w:rPr>
            </w:pPr>
            <w:r>
              <w:rPr>
                <w:rFonts w:hint="eastAsia" w:eastAsia="宋体"/>
              </w:rPr>
              <w:t>（1）矿区地质</w:t>
            </w:r>
          </w:p>
          <w:p w14:paraId="24BF2626">
            <w:pPr>
              <w:adjustRightInd/>
              <w:snapToGrid/>
              <w:ind w:firstLine="480"/>
              <w:jc w:val="left"/>
              <w:rPr>
                <w:rFonts w:eastAsia="宋体"/>
                <w:szCs w:val="24"/>
              </w:rPr>
            </w:pPr>
            <w:r>
              <w:rPr>
                <w:rFonts w:hint="eastAsia" w:eastAsia="宋体"/>
                <w:szCs w:val="24"/>
              </w:rPr>
              <w:t>①地层</w:t>
            </w:r>
          </w:p>
          <w:p w14:paraId="1F289374">
            <w:pPr>
              <w:adjustRightInd/>
              <w:snapToGrid/>
              <w:ind w:firstLine="480"/>
              <w:jc w:val="left"/>
              <w:rPr>
                <w:rFonts w:eastAsia="宋体"/>
                <w:szCs w:val="24"/>
              </w:rPr>
            </w:pPr>
            <w:r>
              <w:rPr>
                <w:rFonts w:hint="eastAsia" w:eastAsia="宋体"/>
                <w:szCs w:val="24"/>
              </w:rPr>
              <w:t>区内出露地层主要有寒武系公养河群下段（∈gn1）长石石英砂岩夹页岩及少量灰岩透镜体；寒武系公养河群上段（∈gn2）页岩夹砂岩及少量硅质岩、泥质条带灰岩；二叠系下统曼里组（P1m）紫红色铁吕质页岩及砾岩、夹赤铁矿透镜体；二叠系下统沙子坡组（P1s）灰岩、白云质灰岩、白云岩、泥质灰岩；第四系残波积层（Q）砾、砂及粘土等组成。</w:t>
            </w:r>
          </w:p>
          <w:p w14:paraId="64CBB007">
            <w:pPr>
              <w:adjustRightInd/>
              <w:snapToGrid/>
              <w:ind w:firstLine="480"/>
              <w:jc w:val="left"/>
              <w:rPr>
                <w:rFonts w:eastAsia="宋体"/>
                <w:szCs w:val="24"/>
              </w:rPr>
            </w:pPr>
            <w:r>
              <w:rPr>
                <w:rFonts w:hint="eastAsia" w:eastAsia="宋体"/>
                <w:szCs w:val="24"/>
              </w:rPr>
              <w:t>②构造</w:t>
            </w:r>
            <w:r>
              <w:rPr>
                <w:rFonts w:eastAsia="宋体"/>
                <w:szCs w:val="24"/>
              </w:rPr>
              <w:t xml:space="preserve"> </w:t>
            </w:r>
          </w:p>
          <w:p w14:paraId="587A2977">
            <w:pPr>
              <w:adjustRightInd/>
              <w:snapToGrid/>
              <w:ind w:firstLine="480"/>
              <w:jc w:val="left"/>
              <w:rPr>
                <w:rFonts w:eastAsia="宋体"/>
                <w:szCs w:val="24"/>
              </w:rPr>
            </w:pPr>
            <w:r>
              <w:rPr>
                <w:rFonts w:hint="eastAsia" w:eastAsia="宋体"/>
                <w:szCs w:val="24"/>
              </w:rPr>
              <w:t>芒市褶皱束北部风吹坡复式背斜之上，龙陵—瑞丽大断裂从矿区西侧通过，区内断裂构造较为发育，主要为北北东向断裂。</w:t>
            </w:r>
          </w:p>
          <w:p w14:paraId="2B2880AA">
            <w:pPr>
              <w:adjustRightInd/>
              <w:snapToGrid/>
              <w:ind w:firstLine="480"/>
              <w:jc w:val="left"/>
              <w:rPr>
                <w:rFonts w:eastAsia="宋体"/>
                <w:szCs w:val="24"/>
              </w:rPr>
            </w:pPr>
            <w:r>
              <w:rPr>
                <w:rFonts w:hint="eastAsia" w:eastAsia="宋体"/>
                <w:szCs w:val="24"/>
              </w:rPr>
              <w:t>（2）地震</w:t>
            </w:r>
          </w:p>
          <w:p w14:paraId="757617A6">
            <w:pPr>
              <w:adjustRightInd/>
              <w:snapToGrid/>
              <w:ind w:firstLine="480"/>
              <w:jc w:val="left"/>
              <w:rPr>
                <w:rFonts w:eastAsia="宋体"/>
                <w:szCs w:val="24"/>
              </w:rPr>
            </w:pPr>
            <w:r>
              <w:rPr>
                <w:rFonts w:hint="eastAsia" w:eastAsia="宋体"/>
                <w:szCs w:val="24"/>
              </w:rPr>
              <w:t>矿区地处龙陵-瑞丽强烈活动断裂带（地震带），地处中-浅源地震区，据《中国地震动参数区划图》（</w:t>
            </w:r>
            <w:r>
              <w:rPr>
                <w:rFonts w:eastAsia="宋体"/>
                <w:szCs w:val="24"/>
              </w:rPr>
              <w:t>GB18306-2015</w:t>
            </w:r>
            <w:r>
              <w:rPr>
                <w:rFonts w:hint="eastAsia" w:eastAsia="宋体"/>
                <w:szCs w:val="24"/>
              </w:rPr>
              <w:t>），矿区地震动峰值加速度值为</w:t>
            </w:r>
            <w:r>
              <w:rPr>
                <w:rFonts w:eastAsia="宋体"/>
                <w:szCs w:val="24"/>
              </w:rPr>
              <w:t>0.30g</w:t>
            </w:r>
            <w:r>
              <w:rPr>
                <w:rFonts w:hint="eastAsia" w:eastAsia="宋体"/>
                <w:szCs w:val="24"/>
              </w:rPr>
              <w:t>，地震反应谱特征周期</w:t>
            </w:r>
            <w:r>
              <w:rPr>
                <w:rFonts w:eastAsia="宋体"/>
                <w:szCs w:val="24"/>
              </w:rPr>
              <w:t>0.45s</w:t>
            </w:r>
            <w:r>
              <w:rPr>
                <w:rFonts w:hint="eastAsia" w:eastAsia="宋体"/>
                <w:szCs w:val="24"/>
              </w:rPr>
              <w:t>，对应的地震基本烈度为Ⅷ度，设计地震分组为第二组。</w:t>
            </w:r>
          </w:p>
          <w:p w14:paraId="566F6D2F">
            <w:pPr>
              <w:adjustRightInd/>
              <w:snapToGrid/>
              <w:ind w:firstLine="482"/>
              <w:jc w:val="left"/>
              <w:rPr>
                <w:rFonts w:eastAsia="宋体"/>
                <w:b/>
              </w:rPr>
            </w:pPr>
            <w:r>
              <w:rPr>
                <w:rFonts w:hint="eastAsia" w:eastAsia="宋体"/>
                <w:b/>
              </w:rPr>
              <w:t>4</w:t>
            </w:r>
            <w:r>
              <w:rPr>
                <w:rFonts w:eastAsia="宋体"/>
                <w:b/>
              </w:rPr>
              <w:t>、气候</w:t>
            </w:r>
          </w:p>
          <w:p w14:paraId="56CF8E82">
            <w:pPr>
              <w:adjustRightInd/>
              <w:snapToGrid/>
              <w:ind w:firstLine="480"/>
              <w:jc w:val="left"/>
              <w:rPr>
                <w:rFonts w:eastAsia="宋体"/>
              </w:rPr>
            </w:pPr>
            <w:r>
              <w:rPr>
                <w:rFonts w:eastAsia="宋体"/>
              </w:rPr>
              <w:t>芒市地处低纬高原，热量丰富，</w:t>
            </w:r>
            <w:r>
              <w:rPr>
                <w:rFonts w:hint="eastAsia" w:eastAsia="宋体"/>
                <w:lang w:eastAsia="zh-CN"/>
              </w:rPr>
              <w:t>气候</w:t>
            </w:r>
            <w:r>
              <w:rPr>
                <w:rFonts w:eastAsia="宋体"/>
              </w:rPr>
              <w:t>温和，属南亚热带季风气候，具有夏长冬短、干湿分明、冬无严寒、夏无酷暑，日照时间长、雨量充沛、冬季多雾等特点。年平均气温19.6</w:t>
            </w:r>
            <w:r>
              <w:rPr>
                <w:rFonts w:hint="eastAsia" w:eastAsia="宋体"/>
              </w:rPr>
              <w:t>℃</w:t>
            </w:r>
            <w:r>
              <w:rPr>
                <w:rFonts w:eastAsia="宋体"/>
              </w:rPr>
              <w:t>，最热月（6月）平均气温24.1</w:t>
            </w:r>
            <w:r>
              <w:rPr>
                <w:rFonts w:hint="eastAsia" w:eastAsia="宋体"/>
              </w:rPr>
              <w:t>℃</w:t>
            </w:r>
            <w:r>
              <w:rPr>
                <w:rFonts w:eastAsia="宋体"/>
              </w:rPr>
              <w:t>，最冷月（1月）平均气温12.3</w:t>
            </w:r>
            <w:r>
              <w:rPr>
                <w:rFonts w:hint="eastAsia" w:eastAsia="宋体"/>
              </w:rPr>
              <w:t>℃</w:t>
            </w:r>
            <w:r>
              <w:rPr>
                <w:rFonts w:eastAsia="宋体"/>
              </w:rPr>
              <w:t>，极端最高气温36.2</w:t>
            </w:r>
            <w:r>
              <w:rPr>
                <w:rFonts w:hint="eastAsia" w:eastAsia="宋体"/>
              </w:rPr>
              <w:t>℃</w:t>
            </w:r>
            <w:r>
              <w:rPr>
                <w:rFonts w:eastAsia="宋体"/>
              </w:rPr>
              <w:t>，极端最低气温-0.6</w:t>
            </w:r>
            <w:r>
              <w:rPr>
                <w:rFonts w:hint="eastAsia" w:eastAsia="宋体"/>
              </w:rPr>
              <w:t>℃</w:t>
            </w:r>
            <w:r>
              <w:rPr>
                <w:rFonts w:eastAsia="宋体"/>
              </w:rPr>
              <w:t>（1963年1月5日），年积温7170</w:t>
            </w:r>
            <w:r>
              <w:rPr>
                <w:rFonts w:hint="eastAsia" w:eastAsia="宋体"/>
              </w:rPr>
              <w:t>℃</w:t>
            </w:r>
            <w:r>
              <w:rPr>
                <w:rFonts w:eastAsia="宋体"/>
              </w:rPr>
              <w:t>。年平均降水量1654.6㎜，年最多降水量2294.4mm，年最少降水量1177.3mm（2006年），雨季（5～10月）降水量占全年降水量的89%，年平均降雨日数170天，一日最大降水量158.3mm。日照时数2252.9小时，蒸发量1723.6mm，无霜期315天，多年平均降水量1959.4mm，主导风向为西南风，年平均风速为0.9m/s。</w:t>
            </w:r>
          </w:p>
          <w:p w14:paraId="15EB8E13">
            <w:pPr>
              <w:adjustRightInd/>
              <w:snapToGrid/>
              <w:ind w:firstLine="482"/>
              <w:jc w:val="left"/>
              <w:rPr>
                <w:rFonts w:eastAsia="宋体"/>
                <w:b/>
              </w:rPr>
            </w:pPr>
            <w:r>
              <w:rPr>
                <w:rFonts w:hint="eastAsia" w:eastAsia="宋体"/>
                <w:b/>
              </w:rPr>
              <w:t>5、河流水系</w:t>
            </w:r>
          </w:p>
          <w:p w14:paraId="6199E478">
            <w:pPr>
              <w:adjustRightInd/>
              <w:snapToGrid/>
              <w:ind w:firstLine="480"/>
              <w:jc w:val="left"/>
              <w:rPr>
                <w:rFonts w:eastAsia="宋体"/>
              </w:rPr>
            </w:pPr>
            <w:r>
              <w:rPr>
                <w:rFonts w:hint="eastAsia" w:eastAsia="宋体"/>
              </w:rPr>
              <w:t>芒市境内河流分属怒江水系和伊洛瓦底江水系。怒江水系主要河流有万马河、芒杏河、勐谷河，伊洛瓦底江水系主要河流有芒市大河。芒市境内水资源丰富，境内年平均总径流量31.8亿立方米，径流深为1080mm，地表水总量为33.7亿立方米。</w:t>
            </w:r>
          </w:p>
          <w:p w14:paraId="45EA3A41">
            <w:pPr>
              <w:adjustRightInd/>
              <w:snapToGrid/>
              <w:ind w:firstLine="480"/>
              <w:jc w:val="left"/>
              <w:rPr>
                <w:rFonts w:eastAsia="宋体"/>
                <w:szCs w:val="24"/>
              </w:rPr>
            </w:pPr>
            <w:r>
              <w:rPr>
                <w:rFonts w:hint="eastAsia" w:eastAsia="宋体"/>
                <w:szCs w:val="24"/>
              </w:rPr>
              <w:t>矿区矿区水系属怒江水系，地表水由西向东经曼辛河流入怒江矿区内的冲沟雨季水量充沛，旱季基本无水，矿区供水雨季可以自给，旱季较为困难。</w:t>
            </w:r>
          </w:p>
          <w:p w14:paraId="3B703FA5">
            <w:pPr>
              <w:adjustRightInd/>
              <w:snapToGrid/>
              <w:ind w:firstLine="480"/>
              <w:jc w:val="left"/>
              <w:rPr>
                <w:rFonts w:eastAsia="宋体"/>
              </w:rPr>
            </w:pPr>
            <w:r>
              <w:rPr>
                <w:rFonts w:hint="eastAsia" w:eastAsia="宋体"/>
              </w:rPr>
              <w:t>项目区水系图详见附图2。</w:t>
            </w:r>
          </w:p>
          <w:p w14:paraId="3B70F1AA">
            <w:pPr>
              <w:adjustRightInd/>
              <w:snapToGrid/>
              <w:ind w:firstLine="482"/>
              <w:jc w:val="left"/>
              <w:rPr>
                <w:rFonts w:eastAsia="宋体"/>
                <w:b/>
              </w:rPr>
            </w:pPr>
            <w:r>
              <w:rPr>
                <w:rFonts w:hint="eastAsia" w:eastAsia="宋体"/>
                <w:b/>
              </w:rPr>
              <w:t>6</w:t>
            </w:r>
            <w:r>
              <w:rPr>
                <w:rFonts w:eastAsia="宋体"/>
                <w:b/>
              </w:rPr>
              <w:t>、植被与生物多样性</w:t>
            </w:r>
          </w:p>
          <w:p w14:paraId="2E3FDC9A">
            <w:pPr>
              <w:adjustRightInd/>
              <w:snapToGrid/>
              <w:ind w:firstLine="480"/>
              <w:jc w:val="left"/>
              <w:rPr>
                <w:rFonts w:eastAsia="宋体"/>
              </w:rPr>
            </w:pPr>
            <w:r>
              <w:rPr>
                <w:rFonts w:hint="eastAsia" w:eastAsia="宋体"/>
              </w:rPr>
              <w:t>芒市植被以</w:t>
            </w:r>
            <w:r>
              <w:rPr>
                <w:rFonts w:hint="eastAsia"/>
              </w:rPr>
              <w:t>南亚热带雨林、季雨林植被类型</w:t>
            </w:r>
            <w:r>
              <w:rPr>
                <w:rFonts w:hint="eastAsia" w:eastAsia="宋体"/>
              </w:rPr>
              <w:t>，其次为草本植被。项目区周围，因气候干湿交替较明显，森林植被为南亚热带季雨林，主要林种有高山榕、经椿、楹树、木乃果、酸枣、铁刀木、大叶藤黄、窄叶、对叶榕、羊蹄甲、攀枝花等。盆底边缘丘陵地带分布有以刺栲、山荼科的红木荷为优势。其他树种有黄檀、高山榕、攀枝花。</w:t>
            </w:r>
          </w:p>
          <w:p w14:paraId="1D273480">
            <w:pPr>
              <w:adjustRightInd/>
              <w:snapToGrid/>
              <w:ind w:firstLine="480"/>
              <w:jc w:val="left"/>
              <w:rPr>
                <w:rFonts w:eastAsia="宋体"/>
              </w:rPr>
            </w:pPr>
            <w:r>
              <w:rPr>
                <w:rFonts w:hint="eastAsia" w:eastAsia="宋体"/>
              </w:rPr>
              <w:t>芒市动植物资源丰富，珍惜禽兽也多，并因绿孔雀多，被誉为“孔雀之乡”。被列为国家保护动物，而至今已罕见的有金钱豹、草豹、花面狸、绿孔雀等。淡水鱼类、两栖类、爬行类的自然资源也十分丰富。</w:t>
            </w:r>
          </w:p>
          <w:p w14:paraId="5F695E34">
            <w:pPr>
              <w:adjustRightInd/>
              <w:snapToGrid/>
              <w:ind w:firstLine="480"/>
              <w:jc w:val="left"/>
              <w:rPr>
                <w:rFonts w:eastAsia="宋体"/>
              </w:rPr>
            </w:pPr>
            <w:r>
              <w:rPr>
                <w:rFonts w:hint="eastAsia" w:eastAsia="宋体"/>
              </w:rPr>
              <w:t>本项目位于芒市勐戛镇下邦瓦村，在调查矿区范围内野生动物主要为常见的鼠类、蛙类、蛇类和鸟类等，区内无珍稀保护动物，主要林种有高山榕、经椿、楹树、木乃果、酸枣、铁刀木、大叶藤黄、窄叶、对叶榕、羊蹄甲、攀枝花等，项目选址不涉及自然保护区、风景名胜区、饮用水源地保护区、基本农田保护区等敏感保护目标。</w:t>
            </w:r>
          </w:p>
          <w:p w14:paraId="6986B17A">
            <w:pPr>
              <w:adjustRightInd/>
              <w:snapToGrid/>
              <w:ind w:firstLine="480"/>
              <w:jc w:val="left"/>
              <w:rPr>
                <w:rFonts w:eastAsia="宋体"/>
              </w:rPr>
            </w:pPr>
          </w:p>
          <w:p w14:paraId="1C0F4E23">
            <w:pPr>
              <w:adjustRightInd/>
              <w:snapToGrid/>
              <w:ind w:firstLine="480"/>
              <w:jc w:val="left"/>
              <w:rPr>
                <w:rFonts w:eastAsia="宋体"/>
              </w:rPr>
            </w:pPr>
          </w:p>
          <w:p w14:paraId="1B23A743">
            <w:pPr>
              <w:adjustRightInd/>
              <w:snapToGrid/>
              <w:ind w:firstLine="480"/>
              <w:jc w:val="left"/>
              <w:rPr>
                <w:rFonts w:eastAsia="宋体"/>
              </w:rPr>
            </w:pPr>
          </w:p>
          <w:p w14:paraId="701BBF81">
            <w:pPr>
              <w:adjustRightInd/>
              <w:snapToGrid/>
              <w:ind w:firstLine="480"/>
              <w:jc w:val="left"/>
              <w:rPr>
                <w:rFonts w:eastAsia="宋体"/>
              </w:rPr>
            </w:pPr>
          </w:p>
          <w:p w14:paraId="57D358E3">
            <w:pPr>
              <w:adjustRightInd/>
              <w:snapToGrid/>
              <w:ind w:firstLine="480"/>
              <w:jc w:val="left"/>
              <w:rPr>
                <w:rFonts w:eastAsia="宋体"/>
              </w:rPr>
            </w:pPr>
          </w:p>
          <w:p w14:paraId="32539CE9">
            <w:pPr>
              <w:adjustRightInd/>
              <w:snapToGrid/>
              <w:ind w:firstLine="480"/>
              <w:jc w:val="left"/>
              <w:rPr>
                <w:rFonts w:eastAsia="宋体"/>
              </w:rPr>
            </w:pPr>
          </w:p>
          <w:p w14:paraId="5A6FF533">
            <w:pPr>
              <w:adjustRightInd/>
              <w:snapToGrid/>
              <w:ind w:firstLine="480"/>
              <w:jc w:val="left"/>
              <w:rPr>
                <w:rFonts w:eastAsia="宋体"/>
              </w:rPr>
            </w:pPr>
          </w:p>
          <w:p w14:paraId="10DC6B92">
            <w:pPr>
              <w:adjustRightInd/>
              <w:snapToGrid/>
              <w:ind w:firstLine="480"/>
              <w:jc w:val="left"/>
              <w:rPr>
                <w:rFonts w:eastAsia="宋体"/>
              </w:rPr>
            </w:pPr>
          </w:p>
          <w:p w14:paraId="0542006A">
            <w:pPr>
              <w:adjustRightInd/>
              <w:snapToGrid/>
              <w:ind w:firstLine="480"/>
              <w:jc w:val="left"/>
              <w:rPr>
                <w:rFonts w:eastAsia="宋体"/>
              </w:rPr>
            </w:pPr>
          </w:p>
          <w:p w14:paraId="48BB4B1D">
            <w:pPr>
              <w:adjustRightInd/>
              <w:snapToGrid/>
              <w:ind w:firstLine="480"/>
              <w:jc w:val="left"/>
              <w:rPr>
                <w:rFonts w:eastAsia="宋体"/>
              </w:rPr>
            </w:pPr>
          </w:p>
          <w:p w14:paraId="166EB330">
            <w:pPr>
              <w:adjustRightInd/>
              <w:snapToGrid/>
              <w:ind w:firstLine="480"/>
              <w:jc w:val="left"/>
              <w:rPr>
                <w:rFonts w:eastAsia="宋体"/>
              </w:rPr>
            </w:pPr>
          </w:p>
          <w:p w14:paraId="2D96F03B">
            <w:pPr>
              <w:adjustRightInd/>
              <w:snapToGrid/>
              <w:ind w:firstLine="480"/>
              <w:jc w:val="left"/>
              <w:rPr>
                <w:rFonts w:eastAsia="宋体"/>
              </w:rPr>
            </w:pPr>
          </w:p>
          <w:p w14:paraId="3FB520F5">
            <w:pPr>
              <w:adjustRightInd/>
              <w:snapToGrid/>
              <w:ind w:firstLine="0" w:firstLineChars="0"/>
              <w:jc w:val="left"/>
              <w:rPr>
                <w:rFonts w:eastAsia="宋体"/>
              </w:rPr>
            </w:pPr>
          </w:p>
          <w:p w14:paraId="0B46ABB3">
            <w:pPr>
              <w:adjustRightInd/>
              <w:snapToGrid/>
              <w:ind w:firstLine="0" w:firstLineChars="0"/>
              <w:jc w:val="left"/>
              <w:rPr>
                <w:rFonts w:eastAsia="宋体"/>
              </w:rPr>
            </w:pPr>
          </w:p>
          <w:p w14:paraId="2222F1AD">
            <w:pPr>
              <w:adjustRightInd/>
              <w:snapToGrid/>
              <w:ind w:firstLine="0" w:firstLineChars="0"/>
              <w:jc w:val="left"/>
              <w:rPr>
                <w:rFonts w:eastAsia="宋体"/>
              </w:rPr>
            </w:pPr>
          </w:p>
          <w:p w14:paraId="57977C2F">
            <w:pPr>
              <w:adjustRightInd/>
              <w:snapToGrid/>
              <w:ind w:firstLine="0" w:firstLineChars="0"/>
              <w:jc w:val="left"/>
              <w:rPr>
                <w:rFonts w:eastAsia="宋体"/>
              </w:rPr>
            </w:pPr>
          </w:p>
          <w:p w14:paraId="0ED6EFF7">
            <w:pPr>
              <w:adjustRightInd/>
              <w:snapToGrid/>
              <w:ind w:firstLine="0" w:firstLineChars="0"/>
              <w:jc w:val="left"/>
              <w:rPr>
                <w:rFonts w:eastAsia="宋体"/>
              </w:rPr>
            </w:pPr>
          </w:p>
          <w:p w14:paraId="4C4164BF">
            <w:pPr>
              <w:adjustRightInd/>
              <w:snapToGrid/>
              <w:ind w:firstLine="0" w:firstLineChars="0"/>
              <w:jc w:val="left"/>
              <w:rPr>
                <w:rFonts w:eastAsia="宋体"/>
              </w:rPr>
            </w:pPr>
          </w:p>
          <w:p w14:paraId="08ECDB8B">
            <w:pPr>
              <w:adjustRightInd/>
              <w:snapToGrid/>
              <w:ind w:firstLine="0" w:firstLineChars="0"/>
              <w:jc w:val="left"/>
              <w:rPr>
                <w:rFonts w:eastAsia="宋体"/>
              </w:rPr>
            </w:pPr>
          </w:p>
          <w:p w14:paraId="37243905">
            <w:pPr>
              <w:adjustRightInd/>
              <w:snapToGrid/>
              <w:ind w:firstLine="0" w:firstLineChars="0"/>
              <w:jc w:val="left"/>
              <w:rPr>
                <w:rFonts w:eastAsia="宋体"/>
              </w:rPr>
            </w:pPr>
          </w:p>
          <w:p w14:paraId="41F075B5">
            <w:pPr>
              <w:adjustRightInd/>
              <w:snapToGrid/>
              <w:ind w:firstLine="0" w:firstLineChars="0"/>
              <w:jc w:val="left"/>
              <w:rPr>
                <w:rFonts w:eastAsia="宋体"/>
              </w:rPr>
            </w:pPr>
          </w:p>
          <w:p w14:paraId="11E6F7FD">
            <w:pPr>
              <w:adjustRightInd/>
              <w:snapToGrid/>
              <w:ind w:firstLine="0" w:firstLineChars="0"/>
              <w:jc w:val="left"/>
              <w:rPr>
                <w:rFonts w:eastAsia="宋体"/>
              </w:rPr>
            </w:pPr>
          </w:p>
          <w:p w14:paraId="546BB092">
            <w:pPr>
              <w:adjustRightInd/>
              <w:snapToGrid/>
              <w:ind w:firstLine="0" w:firstLineChars="0"/>
              <w:jc w:val="left"/>
              <w:rPr>
                <w:rFonts w:eastAsia="宋体"/>
              </w:rPr>
            </w:pPr>
          </w:p>
          <w:p w14:paraId="6199FC7C">
            <w:pPr>
              <w:adjustRightInd/>
              <w:snapToGrid/>
              <w:ind w:firstLine="0" w:firstLineChars="0"/>
              <w:jc w:val="left"/>
              <w:rPr>
                <w:rFonts w:eastAsia="宋体"/>
              </w:rPr>
            </w:pPr>
          </w:p>
        </w:tc>
      </w:tr>
    </w:tbl>
    <w:p w14:paraId="06E512D0">
      <w:pPr>
        <w:ind w:firstLine="0" w:firstLineChars="0"/>
      </w:pPr>
    </w:p>
    <w:p w14:paraId="4D756792">
      <w:pPr>
        <w:pStyle w:val="2"/>
        <w:spacing w:before="0" w:beforeLines="0" w:after="0" w:afterLines="0"/>
        <w:sectPr>
          <w:pgSz w:w="11906" w:h="16838"/>
          <w:pgMar w:top="1440" w:right="1797" w:bottom="1440" w:left="1797" w:header="851" w:footer="992" w:gutter="0"/>
          <w:cols w:space="425" w:num="1"/>
          <w:docGrid w:type="lines" w:linePitch="312" w:charSpace="0"/>
        </w:sectPr>
      </w:pPr>
      <w:bookmarkStart w:id="17" w:name="_Toc509412358"/>
    </w:p>
    <w:p w14:paraId="5E689308">
      <w:pPr>
        <w:pStyle w:val="2"/>
        <w:spacing w:before="0" w:beforeLines="0" w:after="0" w:afterLines="0"/>
      </w:pPr>
      <w:r>
        <w:rPr>
          <w:rFonts w:hint="eastAsia"/>
        </w:rPr>
        <w:t>表三、环境质量状况</w:t>
      </w:r>
      <w:bookmarkEnd w:id="17"/>
    </w:p>
    <w:tbl>
      <w:tblPr>
        <w:tblStyle w:val="15"/>
        <w:tblW w:w="912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9"/>
      </w:tblGrid>
      <w:tr w14:paraId="015D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9" w:type="dxa"/>
          </w:tcPr>
          <w:p w14:paraId="62D4F135">
            <w:pPr>
              <w:ind w:firstLine="0" w:firstLineChars="0"/>
              <w:rPr>
                <w:rFonts w:cs="Times New Roman"/>
                <w:b/>
              </w:rPr>
            </w:pPr>
            <w:r>
              <w:rPr>
                <w:rFonts w:cs="Times New Roman"/>
                <w:b/>
              </w:rPr>
              <w:t>建设项目所在地区域环境质量现状及主要环境问题（环境空气、地表水、地下水、声环境、生态环境等）：</w:t>
            </w:r>
          </w:p>
          <w:p w14:paraId="3E02D63E">
            <w:pPr>
              <w:ind w:firstLine="482"/>
              <w:rPr>
                <w:rFonts w:cs="Times New Roman"/>
                <w:b/>
              </w:rPr>
            </w:pPr>
            <w:r>
              <w:rPr>
                <w:rFonts w:cs="Times New Roman"/>
                <w:b/>
              </w:rPr>
              <w:t>1、环境空气</w:t>
            </w:r>
          </w:p>
          <w:p w14:paraId="5CA31850">
            <w:pPr>
              <w:ind w:firstLine="480"/>
              <w:rPr>
                <w:rFonts w:cs="Times New Roman"/>
              </w:rPr>
            </w:pPr>
            <w:r>
              <w:rPr>
                <w:rFonts w:hint="eastAsia" w:cs="Times New Roman"/>
              </w:rPr>
              <w:t>项目区地处山区，主要是一些次生植被且生长良好，大气环境基本未受到人为污染。环境空气质量达到《环境空气质量标准》(GB3095-2012)二级标准。</w:t>
            </w:r>
          </w:p>
          <w:p w14:paraId="79AB68CC">
            <w:pPr>
              <w:ind w:firstLine="482"/>
              <w:rPr>
                <w:rFonts w:cs="Times New Roman"/>
                <w:b/>
              </w:rPr>
            </w:pPr>
            <w:r>
              <w:rPr>
                <w:rFonts w:cs="Times New Roman"/>
                <w:b/>
              </w:rPr>
              <w:t>2、地表水环境</w:t>
            </w:r>
          </w:p>
          <w:p w14:paraId="3FADD67F">
            <w:pPr>
              <w:ind w:firstLine="480"/>
              <w:rPr>
                <w:rFonts w:cs="Times New Roman"/>
              </w:rPr>
            </w:pPr>
            <w:r>
              <w:rPr>
                <w:rFonts w:hint="eastAsia" w:cs="Times New Roman"/>
              </w:rPr>
              <w:t>项目区涉及地表水体主要为项目区南面的曼辛河，曼辛河在中缅国境线处汇入怒江。根据《云南省地表水水环境功能区划》（2010-2020），曼辛河属怒江一级支流，参照怒江干流，入境-出境（国界），水环境功能类别为Ⅲ类水，功能为饮用二级、一般鱼类保护。故曼辛河按《地表水环境质量标准》（GB3838－2002）Ⅲ类标准进行保护。</w:t>
            </w:r>
          </w:p>
          <w:p w14:paraId="74C75D18">
            <w:pPr>
              <w:ind w:firstLine="480"/>
              <w:rPr>
                <w:rFonts w:cs="Times New Roman"/>
              </w:rPr>
            </w:pPr>
            <w:r>
              <w:rPr>
                <w:rFonts w:hint="eastAsia" w:cs="Times New Roman"/>
              </w:rPr>
              <w:t>经调查，</w:t>
            </w:r>
            <w:r>
              <w:rPr>
                <w:rFonts w:hint="eastAsia" w:cs="Times New Roman"/>
                <w:szCs w:val="24"/>
              </w:rPr>
              <w:t>矿区内的冲沟雨季水量充沛，旱季基本无水，矿区供水雨季可以自给，旱季较为困难。</w:t>
            </w:r>
            <w:r>
              <w:rPr>
                <w:rFonts w:hint="eastAsia" w:cs="Times New Roman"/>
              </w:rPr>
              <w:t>项目区无工矿企业，人烟稀少，植被覆盖率较高，地表水质清澈，未遭到污染。地表水环境质量可达到《地表水环境质量标准》（GB3838－2002）Ⅲ类标准。</w:t>
            </w:r>
          </w:p>
          <w:p w14:paraId="4E8D9263">
            <w:pPr>
              <w:ind w:firstLine="482"/>
              <w:rPr>
                <w:rFonts w:ascii="宋体" w:hAnsi="宋体" w:eastAsia="宋体" w:cs="Times New Roman"/>
                <w:b/>
              </w:rPr>
            </w:pPr>
            <w:r>
              <w:rPr>
                <w:rFonts w:hint="eastAsia" w:ascii="宋体" w:hAnsi="宋体" w:eastAsia="宋体" w:cs="Times New Roman"/>
                <w:b/>
              </w:rPr>
              <w:t>3、地下水</w:t>
            </w:r>
          </w:p>
          <w:p w14:paraId="5585B338">
            <w:pPr>
              <w:ind w:firstLine="480"/>
              <w:rPr>
                <w:rFonts w:cs="Times New Roman"/>
              </w:rPr>
            </w:pPr>
            <w:r>
              <w:rPr>
                <w:rFonts w:cs="Times New Roman"/>
              </w:rPr>
              <w:t>地下水质量执行《地下水质量标准》（GB/T14848 -2017）中</w:t>
            </w:r>
            <w:r>
              <w:rPr>
                <w:rFonts w:hint="eastAsia" w:ascii="宋体" w:hAnsi="宋体" w:eastAsia="宋体" w:cs="宋体"/>
              </w:rPr>
              <w:t>Ⅲ</w:t>
            </w:r>
            <w:r>
              <w:rPr>
                <w:rFonts w:cs="Times New Roman"/>
              </w:rPr>
              <w:t>类水质标准。项目所在区域地下水由大气降水补给，赋存的地下水类型为基岩裂隙水，地下水埋藏深，场地内出露的粘性土地层为隔水层或弱透水层，含水性极差，节理裂隙多被风化物充填，富水性较弱。场地在勘察深度范围内，未见地下水位，属地下水贫乏地区，场区内不存在富水地层。项目区地下水环境质量可以达到《地下水环境质量标准》（GB/T 14848-2017）III类标准要求。</w:t>
            </w:r>
          </w:p>
          <w:p w14:paraId="5CC6361E">
            <w:pPr>
              <w:ind w:firstLine="482"/>
              <w:rPr>
                <w:rFonts w:cs="Times New Roman"/>
                <w:b/>
              </w:rPr>
            </w:pPr>
            <w:r>
              <w:rPr>
                <w:rFonts w:hint="eastAsia" w:cs="Times New Roman"/>
                <w:b/>
              </w:rPr>
              <w:t>4</w:t>
            </w:r>
            <w:r>
              <w:rPr>
                <w:rFonts w:cs="Times New Roman"/>
                <w:b/>
              </w:rPr>
              <w:t>、声环境</w:t>
            </w:r>
          </w:p>
          <w:p w14:paraId="75AD4F9C">
            <w:pPr>
              <w:ind w:firstLine="480"/>
              <w:rPr>
                <w:rFonts w:cs="Times New Roman"/>
              </w:rPr>
            </w:pPr>
            <w:r>
              <w:rPr>
                <w:rFonts w:hint="eastAsia" w:cs="Times New Roman"/>
              </w:rPr>
              <w:t>项目区域为远离城市和集镇的山村地区，周边无明显的噪声源，声环境状况良好，满足《声环境质量标准》（GB3096-2008）中2类标准要求。</w:t>
            </w:r>
          </w:p>
          <w:p w14:paraId="3E291462">
            <w:pPr>
              <w:ind w:firstLine="482"/>
              <w:rPr>
                <w:rFonts w:cs="Times New Roman"/>
                <w:b/>
              </w:rPr>
            </w:pPr>
            <w:r>
              <w:rPr>
                <w:rFonts w:hint="eastAsia" w:cs="Times New Roman"/>
                <w:b/>
              </w:rPr>
              <w:t>5</w:t>
            </w:r>
            <w:r>
              <w:rPr>
                <w:rFonts w:cs="Times New Roman"/>
                <w:b/>
              </w:rPr>
              <w:t>、生态环境现状</w:t>
            </w:r>
          </w:p>
          <w:p w14:paraId="6D710503">
            <w:pPr>
              <w:ind w:firstLine="480"/>
              <w:jc w:val="left"/>
              <w:rPr>
                <w:rFonts w:eastAsia="宋体"/>
              </w:rPr>
            </w:pPr>
            <w:r>
              <w:rPr>
                <w:rFonts w:hint="eastAsia" w:eastAsia="宋体"/>
              </w:rPr>
              <w:t>项目所在区域为农村地区，受人为干扰严重，评价区天然植被林较少，生态环境自我调节能力低。</w:t>
            </w:r>
          </w:p>
          <w:p w14:paraId="0766DB79">
            <w:pPr>
              <w:ind w:firstLine="482"/>
              <w:jc w:val="left"/>
              <w:rPr>
                <w:rFonts w:eastAsia="宋体"/>
                <w:b/>
              </w:rPr>
            </w:pPr>
            <w:r>
              <w:rPr>
                <w:rFonts w:hint="eastAsia" w:eastAsia="宋体"/>
                <w:b/>
              </w:rPr>
              <w:t>1）调查方法</w:t>
            </w:r>
          </w:p>
          <w:p w14:paraId="5DF2FF48">
            <w:pPr>
              <w:ind w:firstLine="480"/>
              <w:jc w:val="left"/>
              <w:rPr>
                <w:rFonts w:eastAsia="宋体"/>
              </w:rPr>
            </w:pPr>
            <w:r>
              <w:rPr>
                <w:rFonts w:hint="eastAsia" w:eastAsia="宋体"/>
              </w:rPr>
              <w:t>①路线调查法</w:t>
            </w:r>
          </w:p>
          <w:p w14:paraId="640017D7">
            <w:pPr>
              <w:ind w:firstLine="480"/>
              <w:jc w:val="left"/>
              <w:rPr>
                <w:rFonts w:eastAsia="宋体"/>
              </w:rPr>
            </w:pPr>
            <w:r>
              <w:rPr>
                <w:rFonts w:hint="eastAsia" w:eastAsia="宋体"/>
              </w:rPr>
              <w:t>我单位于2018年</w:t>
            </w:r>
            <w:r>
              <w:rPr>
                <w:rFonts w:eastAsia="宋体"/>
              </w:rPr>
              <w:t>6</w:t>
            </w:r>
            <w:r>
              <w:rPr>
                <w:rFonts w:hint="eastAsia" w:eastAsia="宋体"/>
              </w:rPr>
              <w:t>月接受委托后，成立了工作小组，工作人员于2018年</w:t>
            </w:r>
            <w:r>
              <w:rPr>
                <w:rFonts w:eastAsia="宋体"/>
              </w:rPr>
              <w:t>6</w:t>
            </w:r>
            <w:r>
              <w:rPr>
                <w:rFonts w:hint="eastAsia" w:eastAsia="宋体"/>
              </w:rPr>
              <w:t>月</w:t>
            </w:r>
            <w:r>
              <w:rPr>
                <w:rFonts w:eastAsia="宋体"/>
              </w:rPr>
              <w:t>6</w:t>
            </w:r>
            <w:r>
              <w:rPr>
                <w:rFonts w:hint="eastAsia" w:eastAsia="宋体"/>
              </w:rPr>
              <w:t>日采用路线调查法，对评价区范围内植物种类进行了实地调查核实。</w:t>
            </w:r>
          </w:p>
          <w:p w14:paraId="378DF880">
            <w:pPr>
              <w:ind w:firstLine="480"/>
              <w:jc w:val="left"/>
              <w:rPr>
                <w:rFonts w:eastAsia="宋体"/>
              </w:rPr>
            </w:pPr>
            <w:r>
              <w:rPr>
                <w:rFonts w:hint="eastAsia" w:eastAsia="宋体"/>
              </w:rPr>
              <w:t>根据野外植被调查、植物资源调查和动物资源调查的资料，对Google Earth中获得的影像图片进行植被解译和地面类型的数字化判读，求算评价区内的各种植被类型的面积。</w:t>
            </w:r>
          </w:p>
          <w:p w14:paraId="2BF354B6">
            <w:pPr>
              <w:ind w:firstLine="480"/>
              <w:jc w:val="left"/>
              <w:rPr>
                <w:rFonts w:eastAsia="宋体"/>
              </w:rPr>
            </w:pPr>
            <w:r>
              <w:rPr>
                <w:rFonts w:hint="eastAsia" w:eastAsia="宋体"/>
              </w:rPr>
              <w:t>②访问调查及资料收集</w:t>
            </w:r>
          </w:p>
          <w:p w14:paraId="2C9D791A">
            <w:pPr>
              <w:ind w:firstLine="480"/>
              <w:jc w:val="left"/>
              <w:rPr>
                <w:rFonts w:eastAsia="宋体"/>
              </w:rPr>
            </w:pPr>
            <w:r>
              <w:rPr>
                <w:rFonts w:hint="eastAsia" w:eastAsia="宋体"/>
              </w:rPr>
              <w:t>向当地人员详细询问了解当地的林业资源情况、野生植物的种类组成、资源变动情况等。走访乡镇群众，了解野生植物的种类和变动情况。</w:t>
            </w:r>
          </w:p>
          <w:p w14:paraId="0F1BB367">
            <w:pPr>
              <w:ind w:firstLine="480"/>
              <w:jc w:val="left"/>
              <w:rPr>
                <w:rFonts w:eastAsia="宋体"/>
              </w:rPr>
            </w:pPr>
            <w:r>
              <w:rPr>
                <w:rFonts w:hint="eastAsia" w:eastAsia="宋体"/>
              </w:rPr>
              <w:t>收集当地历史上曾进行的生物考察资料和植物记录等。</w:t>
            </w:r>
          </w:p>
          <w:p w14:paraId="130A5F53">
            <w:pPr>
              <w:ind w:firstLine="480"/>
              <w:jc w:val="left"/>
              <w:rPr>
                <w:rFonts w:eastAsia="宋体"/>
              </w:rPr>
            </w:pPr>
            <w:r>
              <w:rPr>
                <w:rFonts w:hint="eastAsia" w:eastAsia="宋体"/>
              </w:rPr>
              <w:t>③调查范围</w:t>
            </w:r>
          </w:p>
          <w:p w14:paraId="27EA39B5">
            <w:pPr>
              <w:ind w:firstLine="480"/>
              <w:rPr>
                <w:rFonts w:eastAsia="宋体"/>
              </w:rPr>
            </w:pPr>
            <w:r>
              <w:rPr>
                <w:rFonts w:hint="eastAsia" w:eastAsia="宋体"/>
              </w:rPr>
              <w:t>本项目为探矿项目，采用钻探及槽探，生态调查范围为整个矿区，即评价区面积为32.19km</w:t>
            </w:r>
            <w:r>
              <w:rPr>
                <w:rFonts w:hint="eastAsia" w:eastAsia="宋体"/>
                <w:vertAlign w:val="superscript"/>
              </w:rPr>
              <w:t>2</w:t>
            </w:r>
            <w:r>
              <w:rPr>
                <w:rFonts w:hint="eastAsia" w:eastAsia="宋体"/>
              </w:rPr>
              <w:t>。</w:t>
            </w:r>
          </w:p>
          <w:p w14:paraId="5D1231D7">
            <w:pPr>
              <w:ind w:firstLine="480"/>
              <w:jc w:val="left"/>
              <w:rPr>
                <w:rFonts w:eastAsia="宋体"/>
              </w:rPr>
            </w:pPr>
            <w:r>
              <w:rPr>
                <w:rFonts w:hint="eastAsia" w:eastAsia="宋体"/>
              </w:rPr>
              <w:t>④调查内容</w:t>
            </w:r>
          </w:p>
          <w:p w14:paraId="31349CB2">
            <w:pPr>
              <w:adjustRightInd/>
              <w:snapToGrid/>
              <w:ind w:firstLine="480"/>
              <w:jc w:val="left"/>
              <w:rPr>
                <w:rFonts w:eastAsia="宋体"/>
              </w:rPr>
            </w:pPr>
            <w:r>
              <w:rPr>
                <w:rFonts w:hint="eastAsia" w:eastAsia="宋体"/>
              </w:rPr>
              <w:t>调查评价区内的植被类型及植物物种（蕨类、裸子植物、被子植物）。</w:t>
            </w:r>
          </w:p>
          <w:p w14:paraId="72641CF4">
            <w:pPr>
              <w:adjustRightInd/>
              <w:snapToGrid/>
              <w:ind w:firstLine="482"/>
              <w:jc w:val="left"/>
              <w:rPr>
                <w:rFonts w:eastAsia="宋体"/>
                <w:b/>
              </w:rPr>
            </w:pPr>
            <w:r>
              <w:rPr>
                <w:rFonts w:hint="eastAsia" w:eastAsia="宋体"/>
                <w:b/>
              </w:rPr>
              <w:t>2）评价区植被类型及分布现状</w:t>
            </w:r>
          </w:p>
          <w:p w14:paraId="2AC33AE8">
            <w:pPr>
              <w:adjustRightInd/>
              <w:snapToGrid/>
              <w:ind w:firstLine="480"/>
              <w:jc w:val="left"/>
              <w:rPr>
                <w:rFonts w:eastAsia="宋体"/>
              </w:rPr>
            </w:pPr>
            <w:r>
              <w:rPr>
                <w:rFonts w:hint="eastAsia" w:eastAsia="宋体"/>
              </w:rPr>
              <w:t>本评价区的植被可以分自然植被和人工植被两大类型，自然植被是未经人为种植而自然形成的植被类型，人工植被是由人工种植形成的植被。</w:t>
            </w:r>
          </w:p>
          <w:p w14:paraId="0E46C872">
            <w:pPr>
              <w:adjustRightInd/>
              <w:snapToGrid/>
              <w:ind w:firstLine="480"/>
              <w:jc w:val="left"/>
              <w:rPr>
                <w:rFonts w:eastAsia="宋体"/>
              </w:rPr>
            </w:pPr>
            <w:r>
              <w:rPr>
                <w:rFonts w:hint="eastAsia" w:eastAsia="宋体"/>
              </w:rPr>
              <w:t>根据《云南植被》中的分区，项目区属于云南植物区系中的滇南、滇西南小区（见图3-1云南植物区系分区图），该区域的植被区划属于：II亚热带常绿阔叶林区域，ⅡAii高原亚热带北部常绿阔叶林地带，ⅡAii-2滇西横断山半湿润常绿阔叶林区，II Aii-2c滇西中山高山栲、石栎林、云南松林亚区。</w:t>
            </w:r>
          </w:p>
          <w:p w14:paraId="42D6DED7">
            <w:pPr>
              <w:adjustRightInd/>
              <w:snapToGrid/>
              <w:ind w:firstLine="480"/>
              <w:jc w:val="left"/>
              <w:rPr>
                <w:rFonts w:eastAsia="宋体" w:cs="Times New Roman"/>
              </w:rPr>
            </w:pPr>
            <w:r>
              <w:rPr>
                <w:rFonts w:eastAsia="宋体" w:cs="Times New Roman"/>
              </w:rPr>
              <w:t>评价区自然植被包括</w:t>
            </w:r>
            <w:r>
              <w:rPr>
                <w:rFonts w:hint="eastAsia" w:eastAsia="宋体" w:cs="Times New Roman"/>
                <w:szCs w:val="24"/>
              </w:rPr>
              <w:t>季风</w:t>
            </w:r>
            <w:r>
              <w:rPr>
                <w:rFonts w:eastAsia="宋体" w:cs="Times New Roman"/>
                <w:szCs w:val="24"/>
              </w:rPr>
              <w:t>常绿</w:t>
            </w:r>
            <w:r>
              <w:rPr>
                <w:rFonts w:eastAsia="宋体" w:cs="Times New Roman"/>
              </w:rPr>
              <w:t>阔叶林</w:t>
            </w:r>
            <w:r>
              <w:rPr>
                <w:rFonts w:hint="eastAsia" w:eastAsia="宋体" w:cs="Times New Roman"/>
              </w:rPr>
              <w:t>和热性</w:t>
            </w:r>
            <w:r>
              <w:rPr>
                <w:rFonts w:eastAsia="宋体" w:cs="Times New Roman"/>
              </w:rPr>
              <w:t>稀树灌草丛植被型</w:t>
            </w:r>
          </w:p>
          <w:p w14:paraId="3F43AE83">
            <w:pPr>
              <w:adjustRightInd/>
              <w:snapToGrid/>
              <w:ind w:firstLine="480"/>
              <w:jc w:val="left"/>
              <w:rPr>
                <w:rFonts w:eastAsia="宋体"/>
              </w:rPr>
            </w:pPr>
            <w:r>
              <w:rPr>
                <w:rFonts w:hint="eastAsia" w:eastAsia="宋体"/>
              </w:rPr>
              <w:t>①季风常绿阔叶林</w:t>
            </w:r>
          </w:p>
          <w:p w14:paraId="77B18F97">
            <w:pPr>
              <w:widowControl/>
              <w:adjustRightInd/>
              <w:snapToGrid/>
              <w:ind w:firstLine="480"/>
              <w:rPr>
                <w:rFonts w:eastAsia="宋体" w:cs="Times New Roman"/>
                <w:szCs w:val="24"/>
              </w:rPr>
            </w:pPr>
            <w:r>
              <w:rPr>
                <w:rFonts w:eastAsia="宋体" w:cs="Times New Roman"/>
                <w:szCs w:val="24"/>
              </w:rPr>
              <w:t>评价区的季风常绿阔叶林</w:t>
            </w:r>
            <w:r>
              <w:rPr>
                <w:rFonts w:hint="eastAsia" w:eastAsia="宋体" w:cs="Times New Roman"/>
                <w:szCs w:val="24"/>
              </w:rPr>
              <w:t>广泛分布于评价区内</w:t>
            </w:r>
            <w:r>
              <w:rPr>
                <w:rFonts w:eastAsia="宋体" w:cs="Times New Roman"/>
                <w:szCs w:val="24"/>
              </w:rPr>
              <w:t>，海拔范围大致</w:t>
            </w:r>
            <w:r>
              <w:rPr>
                <w:rFonts w:hint="eastAsia" w:eastAsia="宋体" w:cs="Times New Roman"/>
                <w:szCs w:val="24"/>
              </w:rPr>
              <w:t>1300</w:t>
            </w:r>
            <w:r>
              <w:rPr>
                <w:rFonts w:eastAsia="宋体" w:cs="Times New Roman"/>
                <w:szCs w:val="24"/>
              </w:rPr>
              <w:t>~1</w:t>
            </w:r>
            <w:r>
              <w:rPr>
                <w:rFonts w:hint="eastAsia" w:eastAsia="宋体" w:cs="Times New Roman"/>
                <w:szCs w:val="24"/>
              </w:rPr>
              <w:t>95</w:t>
            </w:r>
            <w:r>
              <w:rPr>
                <w:rFonts w:eastAsia="宋体" w:cs="Times New Roman"/>
                <w:szCs w:val="24"/>
              </w:rPr>
              <w:t>0m，受人为砍伐、种地等影响，具有明显的次生性质。乔木层高12~18m，层盖度约为80％，植物种类有以壳斗科的刺栲</w:t>
            </w:r>
            <w:r>
              <w:rPr>
                <w:rFonts w:eastAsia="宋体" w:cs="Times New Roman"/>
                <w:i/>
                <w:szCs w:val="24"/>
              </w:rPr>
              <w:t>Castanopsis hystrix</w:t>
            </w:r>
            <w:r>
              <w:rPr>
                <w:rFonts w:eastAsia="宋体" w:cs="Times New Roman"/>
                <w:szCs w:val="24"/>
              </w:rPr>
              <w:t>和山茶科的红木荷</w:t>
            </w:r>
            <w:r>
              <w:rPr>
                <w:rFonts w:eastAsia="宋体" w:cs="Times New Roman"/>
                <w:i/>
                <w:szCs w:val="24"/>
              </w:rPr>
              <w:t>Schima wallichii</w:t>
            </w:r>
            <w:r>
              <w:rPr>
                <w:rFonts w:eastAsia="宋体" w:cs="Times New Roman"/>
                <w:szCs w:val="24"/>
              </w:rPr>
              <w:t>，以及桦木科的西南桦</w:t>
            </w:r>
            <w:r>
              <w:rPr>
                <w:rFonts w:eastAsia="宋体" w:cs="Times New Roman"/>
                <w:i/>
                <w:szCs w:val="24"/>
              </w:rPr>
              <w:t>Betula alnoides</w:t>
            </w:r>
            <w:r>
              <w:rPr>
                <w:rFonts w:hint="eastAsia" w:eastAsia="宋体" w:cs="Times New Roman"/>
                <w:szCs w:val="24"/>
              </w:rPr>
              <w:t>和旱冬瓜</w:t>
            </w:r>
            <w:r>
              <w:rPr>
                <w:rFonts w:eastAsia="宋体" w:cs="Times New Roman"/>
                <w:i/>
                <w:iCs/>
                <w:szCs w:val="24"/>
              </w:rPr>
              <w:t>Alnus nepalensis</w:t>
            </w:r>
            <w:r>
              <w:rPr>
                <w:rFonts w:eastAsia="宋体" w:cs="Times New Roman"/>
                <w:szCs w:val="24"/>
              </w:rPr>
              <w:t> 为优势，其它常见的种有野漆</w:t>
            </w:r>
            <w:r>
              <w:rPr>
                <w:rFonts w:eastAsia="宋体" w:cs="Times New Roman"/>
                <w:i/>
                <w:szCs w:val="24"/>
              </w:rPr>
              <w:t>Toxicodendron succedaneum</w:t>
            </w:r>
            <w:r>
              <w:rPr>
                <w:rFonts w:eastAsia="宋体" w:cs="Times New Roman"/>
                <w:szCs w:val="24"/>
              </w:rPr>
              <w:t>、银柴</w:t>
            </w:r>
            <w:r>
              <w:rPr>
                <w:rFonts w:eastAsia="宋体" w:cs="Times New Roman"/>
                <w:i/>
                <w:szCs w:val="24"/>
              </w:rPr>
              <w:t>Aporusa octandra</w:t>
            </w:r>
            <w:r>
              <w:rPr>
                <w:rFonts w:eastAsia="宋体" w:cs="Times New Roman"/>
                <w:szCs w:val="24"/>
              </w:rPr>
              <w:t>、云南厚壳桂</w:t>
            </w:r>
            <w:r>
              <w:rPr>
                <w:rFonts w:eastAsia="宋体" w:cs="Times New Roman"/>
                <w:i/>
                <w:szCs w:val="24"/>
              </w:rPr>
              <w:t>Cryptocarya yunnanensis</w:t>
            </w:r>
            <w:r>
              <w:rPr>
                <w:rFonts w:eastAsia="宋体" w:cs="Times New Roman"/>
                <w:szCs w:val="24"/>
              </w:rPr>
              <w:t>、杨翠木</w:t>
            </w:r>
            <w:r>
              <w:rPr>
                <w:rFonts w:eastAsia="宋体" w:cs="Times New Roman"/>
                <w:i/>
                <w:szCs w:val="24"/>
              </w:rPr>
              <w:t>Pittosporum kerrii</w:t>
            </w:r>
            <w:r>
              <w:rPr>
                <w:rFonts w:eastAsia="宋体" w:cs="Times New Roman"/>
                <w:szCs w:val="24"/>
              </w:rPr>
              <w:t>、假柿木姜子</w:t>
            </w:r>
            <w:r>
              <w:rPr>
                <w:rFonts w:eastAsia="宋体" w:cs="Times New Roman"/>
                <w:i/>
                <w:szCs w:val="24"/>
              </w:rPr>
              <w:t>Litsea monopetala</w:t>
            </w:r>
            <w:r>
              <w:rPr>
                <w:rFonts w:eastAsia="宋体" w:cs="Times New Roman"/>
                <w:szCs w:val="24"/>
              </w:rPr>
              <w:t>、印度栲</w:t>
            </w:r>
            <w:r>
              <w:rPr>
                <w:rFonts w:eastAsia="宋体" w:cs="Times New Roman"/>
                <w:i/>
                <w:szCs w:val="24"/>
              </w:rPr>
              <w:t>Castanopsis indica</w:t>
            </w:r>
            <w:r>
              <w:rPr>
                <w:rFonts w:eastAsia="宋体" w:cs="Times New Roman"/>
                <w:szCs w:val="24"/>
              </w:rPr>
              <w:t>、岗柃</w:t>
            </w:r>
            <w:r>
              <w:rPr>
                <w:rFonts w:eastAsia="宋体" w:cs="Times New Roman"/>
                <w:i/>
                <w:szCs w:val="24"/>
              </w:rPr>
              <w:t xml:space="preserve">Eurya groffii </w:t>
            </w:r>
            <w:r>
              <w:rPr>
                <w:rFonts w:eastAsia="宋体" w:cs="Times New Roman"/>
                <w:szCs w:val="24"/>
              </w:rPr>
              <w:t>var.</w:t>
            </w:r>
            <w:r>
              <w:rPr>
                <w:rFonts w:eastAsia="宋体" w:cs="Times New Roman"/>
                <w:i/>
                <w:szCs w:val="24"/>
              </w:rPr>
              <w:t xml:space="preserve"> groffii</w:t>
            </w:r>
            <w:r>
              <w:rPr>
                <w:rFonts w:eastAsia="宋体" w:cs="Times New Roman"/>
                <w:szCs w:val="24"/>
              </w:rPr>
              <w:t>、长毛水东哥</w:t>
            </w:r>
            <w:r>
              <w:rPr>
                <w:rFonts w:eastAsia="宋体" w:cs="Times New Roman"/>
                <w:i/>
                <w:szCs w:val="24"/>
              </w:rPr>
              <w:t>Saurauia macrotricha</w:t>
            </w:r>
            <w:r>
              <w:rPr>
                <w:rFonts w:eastAsia="宋体" w:cs="Times New Roman"/>
                <w:szCs w:val="24"/>
              </w:rPr>
              <w:t>、潺槁木姜子</w:t>
            </w:r>
            <w:r>
              <w:rPr>
                <w:rFonts w:eastAsia="宋体" w:cs="Times New Roman"/>
                <w:i/>
                <w:szCs w:val="24"/>
              </w:rPr>
              <w:t>Litsea glutinosa</w:t>
            </w:r>
            <w:r>
              <w:rPr>
                <w:rFonts w:eastAsia="宋体" w:cs="Times New Roman"/>
                <w:szCs w:val="24"/>
              </w:rPr>
              <w:t>、乌心楠</w:t>
            </w:r>
            <w:r>
              <w:rPr>
                <w:rFonts w:eastAsia="宋体" w:cs="Times New Roman"/>
                <w:i/>
                <w:szCs w:val="24"/>
              </w:rPr>
              <w:t>Phoebe tavoyana</w:t>
            </w:r>
            <w:r>
              <w:rPr>
                <w:rFonts w:eastAsia="宋体" w:cs="Times New Roman"/>
                <w:szCs w:val="24"/>
              </w:rPr>
              <w:t>、鱼尾葵</w:t>
            </w:r>
            <w:r>
              <w:rPr>
                <w:rFonts w:eastAsia="宋体" w:cs="Times New Roman"/>
                <w:i/>
                <w:szCs w:val="24"/>
              </w:rPr>
              <w:t>Caryota ochlandra</w:t>
            </w:r>
            <w:r>
              <w:rPr>
                <w:rFonts w:eastAsia="宋体" w:cs="Times New Roman"/>
                <w:szCs w:val="24"/>
              </w:rPr>
              <w:t>、柄果海桐</w:t>
            </w:r>
            <w:r>
              <w:rPr>
                <w:rFonts w:eastAsia="宋体" w:cs="Times New Roman"/>
                <w:i/>
                <w:szCs w:val="24"/>
              </w:rPr>
              <w:t>Pittosporum podocarpum</w:t>
            </w:r>
            <w:r>
              <w:rPr>
                <w:rFonts w:eastAsia="宋体" w:cs="Times New Roman"/>
                <w:szCs w:val="24"/>
              </w:rPr>
              <w:t>等。</w:t>
            </w:r>
          </w:p>
          <w:p w14:paraId="6A582C2C">
            <w:pPr>
              <w:widowControl/>
              <w:adjustRightInd/>
              <w:snapToGrid/>
              <w:ind w:firstLine="480"/>
              <w:rPr>
                <w:rFonts w:eastAsia="宋体" w:cs="Times New Roman"/>
                <w:szCs w:val="24"/>
              </w:rPr>
            </w:pPr>
            <w:r>
              <w:rPr>
                <w:rFonts w:eastAsia="宋体" w:cs="Times New Roman"/>
                <w:szCs w:val="24"/>
              </w:rPr>
              <w:t>灌木层种类丰富，层盖度约为30％~40%，主要的种类银柴</w:t>
            </w:r>
            <w:r>
              <w:rPr>
                <w:rFonts w:eastAsia="宋体" w:cs="Times New Roman"/>
                <w:i/>
                <w:szCs w:val="24"/>
              </w:rPr>
              <w:t>Aporusa octandra</w:t>
            </w:r>
            <w:r>
              <w:rPr>
                <w:rFonts w:eastAsia="宋体" w:cs="Times New Roman"/>
                <w:szCs w:val="24"/>
              </w:rPr>
              <w:t>、三桠苦</w:t>
            </w:r>
            <w:r>
              <w:rPr>
                <w:rFonts w:eastAsia="宋体" w:cs="Times New Roman"/>
                <w:i/>
                <w:szCs w:val="24"/>
              </w:rPr>
              <w:t>Euodia lepta</w:t>
            </w:r>
            <w:r>
              <w:rPr>
                <w:rFonts w:eastAsia="宋体" w:cs="Times New Roman"/>
                <w:szCs w:val="24"/>
              </w:rPr>
              <w:t>、假杜鹃</w:t>
            </w:r>
            <w:r>
              <w:rPr>
                <w:rFonts w:eastAsia="宋体" w:cs="Times New Roman"/>
                <w:i/>
                <w:szCs w:val="24"/>
              </w:rPr>
              <w:t>Barleria cristata</w:t>
            </w:r>
            <w:r>
              <w:rPr>
                <w:rFonts w:eastAsia="宋体" w:cs="Times New Roman"/>
                <w:szCs w:val="24"/>
              </w:rPr>
              <w:t>、毛果算盘子</w:t>
            </w:r>
            <w:r>
              <w:rPr>
                <w:rFonts w:eastAsia="宋体" w:cs="Times New Roman"/>
                <w:i/>
                <w:szCs w:val="24"/>
              </w:rPr>
              <w:t>Glochidion eriocarpum</w:t>
            </w:r>
            <w:r>
              <w:rPr>
                <w:rFonts w:eastAsia="宋体" w:cs="Times New Roman"/>
                <w:szCs w:val="24"/>
              </w:rPr>
              <w:t>、红花三台</w:t>
            </w:r>
            <w:r>
              <w:rPr>
                <w:rFonts w:eastAsia="宋体" w:cs="Times New Roman"/>
                <w:i/>
                <w:szCs w:val="24"/>
              </w:rPr>
              <w:t>Clerodendrum serratum</w:t>
            </w:r>
            <w:r>
              <w:rPr>
                <w:rFonts w:eastAsia="宋体" w:cs="Times New Roman"/>
                <w:szCs w:val="24"/>
              </w:rPr>
              <w:t>、臭牡丹</w:t>
            </w:r>
            <w:r>
              <w:rPr>
                <w:rFonts w:eastAsia="宋体" w:cs="Times New Roman"/>
                <w:i/>
                <w:szCs w:val="24"/>
              </w:rPr>
              <w:t>Clerodendron bungei</w:t>
            </w:r>
            <w:r>
              <w:rPr>
                <w:rFonts w:eastAsia="宋体" w:cs="Times New Roman"/>
                <w:szCs w:val="24"/>
              </w:rPr>
              <w:t>、杜茎山</w:t>
            </w:r>
            <w:r>
              <w:rPr>
                <w:rFonts w:eastAsia="宋体" w:cs="Times New Roman"/>
                <w:i/>
                <w:szCs w:val="24"/>
              </w:rPr>
              <w:t>Maesa japonica</w:t>
            </w:r>
            <w:r>
              <w:rPr>
                <w:rFonts w:eastAsia="宋体" w:cs="Times New Roman"/>
                <w:szCs w:val="24"/>
              </w:rPr>
              <w:t>、粗叶榕</w:t>
            </w:r>
            <w:r>
              <w:rPr>
                <w:rFonts w:eastAsia="宋体" w:cs="Times New Roman"/>
                <w:i/>
                <w:szCs w:val="24"/>
              </w:rPr>
              <w:t>Ficus hirta</w:t>
            </w:r>
            <w:r>
              <w:rPr>
                <w:rFonts w:eastAsia="宋体" w:cs="Times New Roman"/>
                <w:szCs w:val="24"/>
              </w:rPr>
              <w:t>、思茅水锦树</w:t>
            </w:r>
            <w:r>
              <w:rPr>
                <w:rFonts w:eastAsia="宋体" w:cs="Times New Roman"/>
                <w:i/>
                <w:szCs w:val="24"/>
              </w:rPr>
              <w:t>Wendlandia augustinii</w:t>
            </w:r>
            <w:r>
              <w:rPr>
                <w:rFonts w:eastAsia="宋体" w:cs="Times New Roman"/>
                <w:szCs w:val="24"/>
              </w:rPr>
              <w:t>、展毛野牡丹</w:t>
            </w:r>
            <w:r>
              <w:rPr>
                <w:rFonts w:eastAsia="宋体" w:cs="Times New Roman"/>
                <w:i/>
                <w:szCs w:val="24"/>
              </w:rPr>
              <w:t>Melastoma normale</w:t>
            </w:r>
            <w:r>
              <w:rPr>
                <w:rFonts w:eastAsia="宋体" w:cs="Times New Roman"/>
                <w:szCs w:val="24"/>
              </w:rPr>
              <w:t>、五月茶</w:t>
            </w:r>
            <w:r>
              <w:rPr>
                <w:rFonts w:eastAsia="宋体" w:cs="Times New Roman"/>
                <w:i/>
                <w:szCs w:val="24"/>
              </w:rPr>
              <w:t>Antidesma bunius</w:t>
            </w:r>
            <w:r>
              <w:rPr>
                <w:rFonts w:eastAsia="宋体" w:cs="Times New Roman"/>
                <w:szCs w:val="24"/>
              </w:rPr>
              <w:t>、岗柃</w:t>
            </w:r>
            <w:r>
              <w:rPr>
                <w:rFonts w:eastAsia="宋体" w:cs="Times New Roman"/>
                <w:i/>
                <w:szCs w:val="24"/>
              </w:rPr>
              <w:t xml:space="preserve">Eurya groffii </w:t>
            </w:r>
            <w:r>
              <w:rPr>
                <w:rFonts w:eastAsia="宋体" w:cs="Times New Roman"/>
                <w:szCs w:val="24"/>
              </w:rPr>
              <w:t>var.</w:t>
            </w:r>
            <w:r>
              <w:rPr>
                <w:rFonts w:eastAsia="宋体" w:cs="Times New Roman"/>
                <w:i/>
                <w:szCs w:val="24"/>
              </w:rPr>
              <w:t xml:space="preserve"> groffii</w:t>
            </w:r>
            <w:r>
              <w:rPr>
                <w:rFonts w:eastAsia="宋体" w:cs="Times New Roman"/>
                <w:szCs w:val="24"/>
              </w:rPr>
              <w:t>、长毛水东哥</w:t>
            </w:r>
            <w:r>
              <w:rPr>
                <w:rFonts w:eastAsia="宋体" w:cs="Times New Roman"/>
                <w:i/>
                <w:szCs w:val="24"/>
              </w:rPr>
              <w:t>Saurauia macrotricha</w:t>
            </w:r>
            <w:r>
              <w:rPr>
                <w:rFonts w:eastAsia="宋体" w:cs="Times New Roman"/>
                <w:szCs w:val="24"/>
              </w:rPr>
              <w:t>、小芸木</w:t>
            </w:r>
            <w:r>
              <w:rPr>
                <w:rFonts w:eastAsia="宋体" w:cs="Times New Roman"/>
                <w:i/>
                <w:szCs w:val="24"/>
              </w:rPr>
              <w:t>Micromelum integerrimum</w:t>
            </w:r>
            <w:r>
              <w:rPr>
                <w:rFonts w:eastAsia="宋体" w:cs="Times New Roman"/>
                <w:szCs w:val="24"/>
              </w:rPr>
              <w:t>、地桃花</w:t>
            </w:r>
            <w:r>
              <w:rPr>
                <w:rFonts w:eastAsia="宋体" w:cs="Times New Roman"/>
                <w:i/>
                <w:szCs w:val="24"/>
              </w:rPr>
              <w:t>Urena lobata</w:t>
            </w:r>
            <w:r>
              <w:rPr>
                <w:rFonts w:eastAsia="宋体" w:cs="Times New Roman"/>
                <w:szCs w:val="24"/>
              </w:rPr>
              <w:t>、思茅水锦树</w:t>
            </w:r>
            <w:r>
              <w:rPr>
                <w:rFonts w:eastAsia="宋体" w:cs="Times New Roman"/>
                <w:i/>
                <w:szCs w:val="24"/>
              </w:rPr>
              <w:t>Wendlandia augustinii</w:t>
            </w:r>
            <w:r>
              <w:rPr>
                <w:rFonts w:eastAsia="宋体" w:cs="Times New Roman"/>
                <w:szCs w:val="24"/>
              </w:rPr>
              <w:t>、长毛水东哥</w:t>
            </w:r>
            <w:r>
              <w:rPr>
                <w:rFonts w:eastAsia="宋体" w:cs="Times New Roman"/>
                <w:i/>
                <w:szCs w:val="24"/>
              </w:rPr>
              <w:t>Saurauia macrotricha</w:t>
            </w:r>
            <w:r>
              <w:rPr>
                <w:rFonts w:eastAsia="宋体" w:cs="Times New Roman"/>
                <w:szCs w:val="24"/>
              </w:rPr>
              <w:t>、鳔冠花</w:t>
            </w:r>
            <w:r>
              <w:rPr>
                <w:rFonts w:eastAsia="宋体" w:cs="Times New Roman"/>
                <w:i/>
                <w:szCs w:val="24"/>
              </w:rPr>
              <w:t>Cystacanthus paniculantus</w:t>
            </w:r>
            <w:r>
              <w:rPr>
                <w:rFonts w:eastAsia="宋体" w:cs="Times New Roman"/>
                <w:szCs w:val="24"/>
              </w:rPr>
              <w:t>、苦丁茶</w:t>
            </w:r>
            <w:r>
              <w:rPr>
                <w:rFonts w:eastAsia="宋体" w:cs="Times New Roman"/>
                <w:i/>
                <w:szCs w:val="24"/>
              </w:rPr>
              <w:t>Cratoxylum formosum</w:t>
            </w:r>
            <w:r>
              <w:rPr>
                <w:rFonts w:eastAsia="宋体" w:cs="Times New Roman"/>
                <w:szCs w:val="24"/>
              </w:rPr>
              <w:t xml:space="preserve"> ssp.</w:t>
            </w:r>
            <w:r>
              <w:rPr>
                <w:rFonts w:eastAsia="宋体" w:cs="Times New Roman"/>
                <w:i/>
                <w:szCs w:val="24"/>
              </w:rPr>
              <w:t xml:space="preserve"> pruniflorum</w:t>
            </w:r>
            <w:r>
              <w:rPr>
                <w:rFonts w:eastAsia="宋体" w:cs="Times New Roman"/>
                <w:szCs w:val="24"/>
              </w:rPr>
              <w:t>等。此外，还有大叶鼠刺</w:t>
            </w:r>
            <w:r>
              <w:rPr>
                <w:rFonts w:eastAsia="宋体" w:cs="Times New Roman"/>
                <w:i/>
                <w:szCs w:val="24"/>
              </w:rPr>
              <w:t>Itea macrophylla</w:t>
            </w:r>
            <w:r>
              <w:rPr>
                <w:rFonts w:eastAsia="宋体" w:cs="Times New Roman"/>
                <w:szCs w:val="24"/>
              </w:rPr>
              <w:t>、龙陵栲</w:t>
            </w:r>
            <w:r>
              <w:rPr>
                <w:rFonts w:eastAsia="宋体" w:cs="Times New Roman"/>
                <w:i/>
                <w:szCs w:val="24"/>
              </w:rPr>
              <w:t>Castanopsis rockii</w:t>
            </w:r>
            <w:r>
              <w:rPr>
                <w:rFonts w:eastAsia="宋体" w:cs="Times New Roman"/>
                <w:szCs w:val="24"/>
              </w:rPr>
              <w:t>、粗糠柴</w:t>
            </w:r>
            <w:r>
              <w:rPr>
                <w:rFonts w:eastAsia="宋体" w:cs="Times New Roman"/>
                <w:i/>
                <w:szCs w:val="24"/>
              </w:rPr>
              <w:t>Mallotus philippensis</w:t>
            </w:r>
            <w:r>
              <w:rPr>
                <w:rFonts w:eastAsia="宋体" w:cs="Times New Roman"/>
                <w:szCs w:val="24"/>
              </w:rPr>
              <w:t>、柴桂</w:t>
            </w:r>
            <w:r>
              <w:rPr>
                <w:rFonts w:eastAsia="宋体" w:cs="Times New Roman"/>
                <w:i/>
                <w:szCs w:val="24"/>
              </w:rPr>
              <w:t>Cinnamomum tamala</w:t>
            </w:r>
            <w:r>
              <w:rPr>
                <w:rFonts w:eastAsia="宋体" w:cs="Times New Roman"/>
                <w:szCs w:val="24"/>
              </w:rPr>
              <w:t>、假柿木姜子</w:t>
            </w:r>
            <w:r>
              <w:rPr>
                <w:rFonts w:eastAsia="宋体" w:cs="Times New Roman"/>
                <w:i/>
                <w:szCs w:val="24"/>
              </w:rPr>
              <w:t>Litsea monopetala</w:t>
            </w:r>
            <w:r>
              <w:rPr>
                <w:rFonts w:eastAsia="宋体" w:cs="Times New Roman"/>
                <w:szCs w:val="24"/>
              </w:rPr>
              <w:t>、艾胶算盘子</w:t>
            </w:r>
            <w:r>
              <w:rPr>
                <w:rFonts w:eastAsia="宋体" w:cs="Times New Roman"/>
                <w:i/>
                <w:szCs w:val="24"/>
              </w:rPr>
              <w:t>Glochidion lanceolarium</w:t>
            </w:r>
            <w:r>
              <w:rPr>
                <w:rFonts w:eastAsia="宋体" w:cs="Times New Roman"/>
                <w:szCs w:val="24"/>
              </w:rPr>
              <w:t>、乌心楠</w:t>
            </w:r>
            <w:r>
              <w:rPr>
                <w:rFonts w:eastAsia="宋体" w:cs="Times New Roman"/>
                <w:i/>
                <w:szCs w:val="24"/>
              </w:rPr>
              <w:t>Phoebe tavoyana</w:t>
            </w:r>
            <w:r>
              <w:rPr>
                <w:rFonts w:eastAsia="宋体" w:cs="Times New Roman"/>
                <w:szCs w:val="24"/>
              </w:rPr>
              <w:t>、潺槁木姜子</w:t>
            </w:r>
            <w:r>
              <w:rPr>
                <w:rFonts w:eastAsia="宋体" w:cs="Times New Roman"/>
                <w:i/>
                <w:szCs w:val="24"/>
              </w:rPr>
              <w:t>Litsea glutinosa</w:t>
            </w:r>
            <w:r>
              <w:rPr>
                <w:rFonts w:eastAsia="宋体" w:cs="Times New Roman"/>
                <w:szCs w:val="24"/>
              </w:rPr>
              <w:t>、合果木</w:t>
            </w:r>
            <w:r>
              <w:rPr>
                <w:rFonts w:eastAsia="宋体" w:cs="Times New Roman"/>
                <w:i/>
                <w:szCs w:val="24"/>
              </w:rPr>
              <w:t>Paramichelia baillonii</w:t>
            </w:r>
            <w:r>
              <w:rPr>
                <w:rFonts w:eastAsia="宋体" w:cs="Times New Roman"/>
                <w:szCs w:val="24"/>
              </w:rPr>
              <w:t>、海南蒲桃</w:t>
            </w:r>
            <w:r>
              <w:rPr>
                <w:rFonts w:eastAsia="宋体" w:cs="Times New Roman"/>
                <w:i/>
                <w:szCs w:val="24"/>
              </w:rPr>
              <w:t>Syzygium cumini</w:t>
            </w:r>
            <w:r>
              <w:rPr>
                <w:rFonts w:eastAsia="宋体" w:cs="Times New Roman"/>
                <w:szCs w:val="24"/>
              </w:rPr>
              <w:t>等乔木树种的幼树。</w:t>
            </w:r>
          </w:p>
          <w:p w14:paraId="18045F2E">
            <w:pPr>
              <w:widowControl/>
              <w:adjustRightInd/>
              <w:snapToGrid/>
              <w:ind w:firstLine="480"/>
              <w:rPr>
                <w:rFonts w:eastAsia="宋体" w:cs="Times New Roman"/>
                <w:szCs w:val="24"/>
              </w:rPr>
            </w:pPr>
            <w:r>
              <w:rPr>
                <w:rFonts w:eastAsia="宋体" w:cs="Times New Roman"/>
                <w:szCs w:val="24"/>
              </w:rPr>
              <w:t>草本层植物种类较少，层盖度大，约为70%，高度约1m左右，主要种类有红豆蔻</w:t>
            </w:r>
            <w:r>
              <w:rPr>
                <w:rFonts w:eastAsia="宋体" w:cs="Times New Roman"/>
                <w:i/>
                <w:szCs w:val="24"/>
              </w:rPr>
              <w:t>Alpinia bracteata</w:t>
            </w:r>
            <w:r>
              <w:rPr>
                <w:rFonts w:eastAsia="宋体" w:cs="Times New Roman"/>
                <w:szCs w:val="24"/>
              </w:rPr>
              <w:t>、金发草</w:t>
            </w:r>
            <w:r>
              <w:rPr>
                <w:rFonts w:eastAsia="宋体" w:cs="Times New Roman"/>
                <w:i/>
                <w:szCs w:val="24"/>
              </w:rPr>
              <w:t>Pogonatherum</w:t>
            </w:r>
            <w:r>
              <w:rPr>
                <w:rFonts w:eastAsia="宋体" w:cs="Times New Roman"/>
                <w:szCs w:val="24"/>
              </w:rPr>
              <w:t xml:space="preserve"> </w:t>
            </w:r>
            <w:r>
              <w:rPr>
                <w:rFonts w:eastAsia="宋体" w:cs="Times New Roman"/>
                <w:i/>
                <w:szCs w:val="24"/>
              </w:rPr>
              <w:t>paniceum</w:t>
            </w:r>
            <w:r>
              <w:rPr>
                <w:rFonts w:eastAsia="宋体" w:cs="Times New Roman"/>
                <w:szCs w:val="24"/>
              </w:rPr>
              <w:t>、棕叶芦</w:t>
            </w:r>
            <w:r>
              <w:rPr>
                <w:rFonts w:eastAsia="宋体" w:cs="Times New Roman"/>
                <w:i/>
                <w:szCs w:val="24"/>
              </w:rPr>
              <w:t>Thysanolaena</w:t>
            </w:r>
            <w:r>
              <w:rPr>
                <w:rFonts w:eastAsia="宋体" w:cs="Times New Roman"/>
                <w:szCs w:val="24"/>
              </w:rPr>
              <w:t xml:space="preserve"> </w:t>
            </w:r>
            <w:r>
              <w:rPr>
                <w:rFonts w:eastAsia="宋体" w:cs="Times New Roman"/>
                <w:i/>
                <w:szCs w:val="24"/>
              </w:rPr>
              <w:t>maxima</w:t>
            </w:r>
            <w:r>
              <w:rPr>
                <w:rFonts w:eastAsia="宋体" w:cs="Times New Roman"/>
                <w:szCs w:val="24"/>
              </w:rPr>
              <w:t>、盈江砂仁</w:t>
            </w:r>
            <w:r>
              <w:rPr>
                <w:rFonts w:eastAsia="宋体" w:cs="Times New Roman"/>
                <w:i/>
                <w:szCs w:val="24"/>
              </w:rPr>
              <w:t>Amomum</w:t>
            </w:r>
            <w:r>
              <w:rPr>
                <w:rFonts w:eastAsia="宋体" w:cs="Times New Roman"/>
                <w:szCs w:val="24"/>
              </w:rPr>
              <w:t xml:space="preserve"> </w:t>
            </w:r>
            <w:r>
              <w:rPr>
                <w:rFonts w:eastAsia="宋体" w:cs="Times New Roman"/>
                <w:i/>
                <w:szCs w:val="24"/>
              </w:rPr>
              <w:t>yingjiangense</w:t>
            </w:r>
            <w:r>
              <w:rPr>
                <w:rFonts w:eastAsia="宋体" w:cs="Times New Roman"/>
                <w:szCs w:val="24"/>
              </w:rPr>
              <w:t>、凤尾蕨</w:t>
            </w:r>
            <w:r>
              <w:rPr>
                <w:rFonts w:eastAsia="宋体" w:cs="Times New Roman"/>
                <w:i/>
                <w:szCs w:val="24"/>
              </w:rPr>
              <w:t>Pteris</w:t>
            </w:r>
            <w:r>
              <w:rPr>
                <w:rFonts w:eastAsia="宋体" w:cs="Times New Roman"/>
                <w:szCs w:val="24"/>
              </w:rPr>
              <w:t xml:space="preserve"> </w:t>
            </w:r>
            <w:r>
              <w:rPr>
                <w:rFonts w:eastAsia="宋体" w:cs="Times New Roman"/>
                <w:i/>
                <w:szCs w:val="24"/>
              </w:rPr>
              <w:t>nervosa</w:t>
            </w:r>
            <w:r>
              <w:rPr>
                <w:rFonts w:eastAsia="宋体" w:cs="Times New Roman"/>
                <w:szCs w:val="24"/>
              </w:rPr>
              <w:t>、红球姜</w:t>
            </w:r>
            <w:r>
              <w:rPr>
                <w:rFonts w:eastAsia="宋体" w:cs="Times New Roman"/>
                <w:i/>
                <w:szCs w:val="24"/>
              </w:rPr>
              <w:t>Zingiber</w:t>
            </w:r>
            <w:r>
              <w:rPr>
                <w:rFonts w:eastAsia="宋体" w:cs="Times New Roman"/>
                <w:szCs w:val="24"/>
              </w:rPr>
              <w:t xml:space="preserve"> </w:t>
            </w:r>
            <w:r>
              <w:rPr>
                <w:rFonts w:eastAsia="宋体" w:cs="Times New Roman"/>
                <w:i/>
                <w:szCs w:val="24"/>
              </w:rPr>
              <w:t>zerumbet</w:t>
            </w:r>
            <w:r>
              <w:rPr>
                <w:rFonts w:eastAsia="宋体" w:cs="Times New Roman"/>
                <w:szCs w:val="24"/>
              </w:rPr>
              <w:t>、芒萁</w:t>
            </w:r>
            <w:r>
              <w:rPr>
                <w:rFonts w:eastAsia="宋体" w:cs="Times New Roman"/>
                <w:i/>
                <w:szCs w:val="24"/>
              </w:rPr>
              <w:t>Dicranopteris</w:t>
            </w:r>
            <w:r>
              <w:rPr>
                <w:rFonts w:eastAsia="宋体" w:cs="Times New Roman"/>
                <w:szCs w:val="24"/>
              </w:rPr>
              <w:t xml:space="preserve"> </w:t>
            </w:r>
            <w:r>
              <w:rPr>
                <w:rFonts w:eastAsia="宋体" w:cs="Times New Roman"/>
                <w:i/>
                <w:szCs w:val="24"/>
              </w:rPr>
              <w:t>dichotoma</w:t>
            </w:r>
            <w:r>
              <w:rPr>
                <w:rFonts w:eastAsia="宋体" w:cs="Times New Roman"/>
                <w:szCs w:val="24"/>
              </w:rPr>
              <w:t>、沼兰</w:t>
            </w:r>
            <w:r>
              <w:rPr>
                <w:rFonts w:eastAsia="宋体" w:cs="Times New Roman"/>
                <w:i/>
                <w:szCs w:val="24"/>
              </w:rPr>
              <w:t>Malaxis</w:t>
            </w:r>
            <w:r>
              <w:rPr>
                <w:rFonts w:eastAsia="宋体" w:cs="Times New Roman"/>
                <w:szCs w:val="24"/>
              </w:rPr>
              <w:t xml:space="preserve"> </w:t>
            </w:r>
            <w:r>
              <w:rPr>
                <w:rFonts w:eastAsia="宋体" w:cs="Times New Roman"/>
                <w:i/>
                <w:szCs w:val="24"/>
              </w:rPr>
              <w:t>monophyllos</w:t>
            </w:r>
            <w:r>
              <w:rPr>
                <w:rFonts w:eastAsia="宋体" w:cs="Times New Roman"/>
                <w:szCs w:val="24"/>
              </w:rPr>
              <w:t>、火炭母</w:t>
            </w:r>
            <w:r>
              <w:rPr>
                <w:rFonts w:eastAsia="宋体" w:cs="Times New Roman"/>
                <w:i/>
                <w:szCs w:val="24"/>
              </w:rPr>
              <w:t>Polygonum</w:t>
            </w:r>
            <w:r>
              <w:rPr>
                <w:rFonts w:eastAsia="宋体" w:cs="Times New Roman"/>
                <w:szCs w:val="24"/>
              </w:rPr>
              <w:t xml:space="preserve"> </w:t>
            </w:r>
            <w:r>
              <w:rPr>
                <w:rFonts w:eastAsia="宋体" w:cs="Times New Roman"/>
                <w:i/>
                <w:szCs w:val="24"/>
              </w:rPr>
              <w:t>chinense</w:t>
            </w:r>
            <w:r>
              <w:rPr>
                <w:rFonts w:eastAsia="宋体" w:cs="Times New Roman"/>
                <w:szCs w:val="24"/>
              </w:rPr>
              <w:t>、柳叶斑鸠菊</w:t>
            </w:r>
            <w:r>
              <w:rPr>
                <w:rFonts w:eastAsia="宋体" w:cs="Times New Roman"/>
                <w:i/>
                <w:szCs w:val="24"/>
              </w:rPr>
              <w:t>Vernonia</w:t>
            </w:r>
            <w:r>
              <w:rPr>
                <w:rFonts w:eastAsia="宋体" w:cs="Times New Roman"/>
                <w:szCs w:val="24"/>
              </w:rPr>
              <w:t xml:space="preserve"> </w:t>
            </w:r>
            <w:r>
              <w:rPr>
                <w:rFonts w:eastAsia="宋体" w:cs="Times New Roman"/>
                <w:i/>
                <w:szCs w:val="24"/>
              </w:rPr>
              <w:t>saligna</w:t>
            </w:r>
            <w:r>
              <w:rPr>
                <w:rFonts w:eastAsia="宋体" w:cs="Times New Roman"/>
                <w:szCs w:val="24"/>
              </w:rPr>
              <w:t>、畦畔莎草</w:t>
            </w:r>
            <w:r>
              <w:rPr>
                <w:rFonts w:eastAsia="宋体" w:cs="Times New Roman"/>
                <w:i/>
                <w:szCs w:val="24"/>
              </w:rPr>
              <w:t>Cyperus</w:t>
            </w:r>
            <w:r>
              <w:rPr>
                <w:rFonts w:eastAsia="宋体" w:cs="Times New Roman"/>
                <w:szCs w:val="24"/>
              </w:rPr>
              <w:t xml:space="preserve"> </w:t>
            </w:r>
            <w:r>
              <w:rPr>
                <w:rFonts w:eastAsia="宋体" w:cs="Times New Roman"/>
                <w:i/>
                <w:szCs w:val="24"/>
              </w:rPr>
              <w:t>haspan</w:t>
            </w:r>
            <w:r>
              <w:rPr>
                <w:rFonts w:eastAsia="宋体" w:cs="Times New Roman"/>
                <w:szCs w:val="24"/>
              </w:rPr>
              <w:t>、大将军</w:t>
            </w:r>
            <w:r>
              <w:rPr>
                <w:rFonts w:eastAsia="宋体" w:cs="Times New Roman"/>
                <w:i/>
                <w:szCs w:val="24"/>
              </w:rPr>
              <w:t>Lobelia</w:t>
            </w:r>
            <w:r>
              <w:rPr>
                <w:rFonts w:eastAsia="宋体" w:cs="Times New Roman"/>
                <w:szCs w:val="24"/>
              </w:rPr>
              <w:t xml:space="preserve"> </w:t>
            </w:r>
            <w:r>
              <w:rPr>
                <w:rFonts w:eastAsia="宋体" w:cs="Times New Roman"/>
                <w:i/>
                <w:szCs w:val="24"/>
              </w:rPr>
              <w:t>clavata</w:t>
            </w:r>
            <w:r>
              <w:rPr>
                <w:rFonts w:eastAsia="宋体" w:cs="Times New Roman"/>
                <w:szCs w:val="24"/>
              </w:rPr>
              <w:t>等。</w:t>
            </w:r>
          </w:p>
          <w:p w14:paraId="2DB7844C">
            <w:pPr>
              <w:widowControl/>
              <w:adjustRightInd/>
              <w:snapToGrid/>
              <w:ind w:firstLine="480"/>
              <w:rPr>
                <w:rFonts w:eastAsia="宋体" w:cs="Times New Roman"/>
                <w:szCs w:val="24"/>
              </w:rPr>
            </w:pPr>
            <w:r>
              <w:rPr>
                <w:rFonts w:eastAsia="宋体" w:cs="Times New Roman"/>
                <w:szCs w:val="24"/>
              </w:rPr>
              <w:t>群落中有一些附生和藤本植物，海金沙</w:t>
            </w:r>
            <w:r>
              <w:rPr>
                <w:rFonts w:eastAsia="宋体" w:cs="Times New Roman"/>
                <w:i/>
                <w:szCs w:val="24"/>
              </w:rPr>
              <w:t>Lygodium</w:t>
            </w:r>
            <w:r>
              <w:rPr>
                <w:rFonts w:eastAsia="宋体" w:cs="Times New Roman"/>
                <w:szCs w:val="24"/>
              </w:rPr>
              <w:t xml:space="preserve"> </w:t>
            </w:r>
            <w:r>
              <w:rPr>
                <w:rFonts w:eastAsia="宋体" w:cs="Times New Roman"/>
                <w:i/>
                <w:szCs w:val="24"/>
              </w:rPr>
              <w:t>japonicum</w:t>
            </w:r>
            <w:r>
              <w:rPr>
                <w:rFonts w:eastAsia="宋体" w:cs="Times New Roman"/>
                <w:szCs w:val="24"/>
              </w:rPr>
              <w:t>、灯油藤</w:t>
            </w:r>
            <w:r>
              <w:rPr>
                <w:rFonts w:eastAsia="宋体" w:cs="Times New Roman"/>
                <w:i/>
                <w:szCs w:val="24"/>
              </w:rPr>
              <w:t>Celastrus</w:t>
            </w:r>
            <w:r>
              <w:rPr>
                <w:rFonts w:eastAsia="宋体" w:cs="Times New Roman"/>
                <w:szCs w:val="24"/>
              </w:rPr>
              <w:t xml:space="preserve"> </w:t>
            </w:r>
            <w:r>
              <w:rPr>
                <w:rFonts w:eastAsia="宋体" w:cs="Times New Roman"/>
                <w:i/>
                <w:szCs w:val="24"/>
              </w:rPr>
              <w:t>paniculatus</w:t>
            </w:r>
            <w:r>
              <w:rPr>
                <w:rFonts w:eastAsia="宋体" w:cs="Times New Roman"/>
                <w:szCs w:val="24"/>
              </w:rPr>
              <w:t>、玉叶金花</w:t>
            </w:r>
            <w:r>
              <w:rPr>
                <w:rFonts w:eastAsia="宋体" w:cs="Times New Roman"/>
                <w:i/>
                <w:szCs w:val="24"/>
              </w:rPr>
              <w:t>Mussaenda</w:t>
            </w:r>
            <w:r>
              <w:rPr>
                <w:rFonts w:eastAsia="宋体" w:cs="Times New Roman"/>
                <w:szCs w:val="24"/>
              </w:rPr>
              <w:t xml:space="preserve"> </w:t>
            </w:r>
            <w:r>
              <w:rPr>
                <w:rFonts w:eastAsia="宋体" w:cs="Times New Roman"/>
                <w:i/>
                <w:szCs w:val="24"/>
              </w:rPr>
              <w:t>esquirolii</w:t>
            </w:r>
            <w:r>
              <w:rPr>
                <w:rFonts w:eastAsia="宋体" w:cs="Times New Roman"/>
                <w:szCs w:val="24"/>
              </w:rPr>
              <w:t>、青紫葛</w:t>
            </w:r>
            <w:r>
              <w:rPr>
                <w:rFonts w:eastAsia="宋体" w:cs="Times New Roman"/>
                <w:i/>
                <w:szCs w:val="24"/>
              </w:rPr>
              <w:t>Cissus</w:t>
            </w:r>
            <w:r>
              <w:rPr>
                <w:rFonts w:eastAsia="宋体" w:cs="Times New Roman"/>
                <w:szCs w:val="24"/>
              </w:rPr>
              <w:t xml:space="preserve"> </w:t>
            </w:r>
            <w:r>
              <w:rPr>
                <w:rFonts w:eastAsia="宋体" w:cs="Times New Roman"/>
                <w:i/>
                <w:szCs w:val="24"/>
              </w:rPr>
              <w:t>javana</w:t>
            </w:r>
            <w:r>
              <w:rPr>
                <w:rFonts w:eastAsia="宋体" w:cs="Times New Roman"/>
                <w:szCs w:val="24"/>
              </w:rPr>
              <w:t>、含羞草叶黄檀</w:t>
            </w:r>
            <w:r>
              <w:rPr>
                <w:rFonts w:eastAsia="宋体" w:cs="Times New Roman"/>
                <w:i/>
                <w:szCs w:val="24"/>
              </w:rPr>
              <w:t>Dalbergia</w:t>
            </w:r>
            <w:r>
              <w:rPr>
                <w:rFonts w:eastAsia="宋体" w:cs="Times New Roman"/>
                <w:szCs w:val="24"/>
              </w:rPr>
              <w:t xml:space="preserve"> </w:t>
            </w:r>
            <w:r>
              <w:rPr>
                <w:rFonts w:eastAsia="宋体" w:cs="Times New Roman"/>
                <w:i/>
                <w:szCs w:val="24"/>
              </w:rPr>
              <w:t>mimosoides</w:t>
            </w:r>
            <w:r>
              <w:rPr>
                <w:rFonts w:eastAsia="宋体" w:cs="Times New Roman"/>
                <w:szCs w:val="24"/>
              </w:rPr>
              <w:t>、多花酸藤子</w:t>
            </w:r>
            <w:r>
              <w:rPr>
                <w:rFonts w:eastAsia="宋体" w:cs="Times New Roman"/>
                <w:i/>
                <w:szCs w:val="24"/>
              </w:rPr>
              <w:t>Embelia</w:t>
            </w:r>
            <w:r>
              <w:rPr>
                <w:rFonts w:eastAsia="宋体" w:cs="Times New Roman"/>
                <w:szCs w:val="24"/>
              </w:rPr>
              <w:t xml:space="preserve"> </w:t>
            </w:r>
            <w:r>
              <w:rPr>
                <w:rFonts w:eastAsia="宋体" w:cs="Times New Roman"/>
                <w:i/>
                <w:szCs w:val="24"/>
              </w:rPr>
              <w:t>floribunda</w:t>
            </w:r>
            <w:r>
              <w:rPr>
                <w:rFonts w:eastAsia="宋体" w:cs="Times New Roman"/>
                <w:szCs w:val="24"/>
              </w:rPr>
              <w:t>、买麻藤</w:t>
            </w:r>
            <w:r>
              <w:rPr>
                <w:rFonts w:eastAsia="宋体" w:cs="Times New Roman"/>
                <w:i/>
                <w:szCs w:val="24"/>
              </w:rPr>
              <w:t>Gnetum</w:t>
            </w:r>
            <w:r>
              <w:rPr>
                <w:rFonts w:eastAsia="宋体" w:cs="Times New Roman"/>
                <w:szCs w:val="24"/>
              </w:rPr>
              <w:t xml:space="preserve"> </w:t>
            </w:r>
            <w:r>
              <w:rPr>
                <w:rFonts w:eastAsia="宋体" w:cs="Times New Roman"/>
                <w:i/>
                <w:szCs w:val="24"/>
              </w:rPr>
              <w:t>montanum</w:t>
            </w:r>
            <w:r>
              <w:rPr>
                <w:rFonts w:eastAsia="宋体" w:cs="Times New Roman"/>
                <w:szCs w:val="24"/>
              </w:rPr>
              <w:t>、多毛叶薯蓣</w:t>
            </w:r>
            <w:r>
              <w:rPr>
                <w:rFonts w:eastAsia="宋体" w:cs="Times New Roman"/>
                <w:i/>
                <w:szCs w:val="24"/>
              </w:rPr>
              <w:t>Dioscorea</w:t>
            </w:r>
            <w:r>
              <w:rPr>
                <w:rFonts w:eastAsia="宋体" w:cs="Times New Roman"/>
                <w:szCs w:val="24"/>
              </w:rPr>
              <w:t xml:space="preserve"> </w:t>
            </w:r>
            <w:r>
              <w:rPr>
                <w:rFonts w:eastAsia="宋体" w:cs="Times New Roman"/>
                <w:i/>
                <w:szCs w:val="24"/>
              </w:rPr>
              <w:t>decipiens</w:t>
            </w:r>
            <w:r>
              <w:rPr>
                <w:rFonts w:eastAsia="宋体" w:cs="Times New Roman"/>
                <w:szCs w:val="24"/>
              </w:rPr>
              <w:t>、土茯苓Smilax glabra等。</w:t>
            </w:r>
          </w:p>
          <w:p w14:paraId="7993CF95">
            <w:pPr>
              <w:adjustRightInd/>
              <w:snapToGrid/>
              <w:ind w:firstLine="480"/>
              <w:jc w:val="left"/>
              <w:rPr>
                <w:rFonts w:eastAsia="宋体"/>
              </w:rPr>
            </w:pPr>
            <w:r>
              <w:rPr>
                <w:rFonts w:hint="eastAsia" w:eastAsia="宋体"/>
              </w:rPr>
              <w:t>②热性稀树灌草丛</w:t>
            </w:r>
          </w:p>
          <w:p w14:paraId="0B84DB45">
            <w:pPr>
              <w:widowControl/>
              <w:adjustRightInd/>
              <w:snapToGrid/>
              <w:ind w:firstLine="480"/>
              <w:rPr>
                <w:rFonts w:eastAsia="宋体" w:cs="Times New Roman"/>
                <w:szCs w:val="24"/>
              </w:rPr>
            </w:pPr>
            <w:r>
              <w:rPr>
                <w:rFonts w:eastAsia="宋体" w:cs="Times New Roman"/>
                <w:szCs w:val="24"/>
              </w:rPr>
              <w:t>评价区内的稀树灌草丛主要位于</w:t>
            </w:r>
            <w:r>
              <w:rPr>
                <w:rFonts w:hint="eastAsia" w:eastAsia="宋体" w:cs="Times New Roman"/>
                <w:szCs w:val="24"/>
              </w:rPr>
              <w:t>矿区东北部及矿区中部，</w:t>
            </w:r>
            <w:r>
              <w:rPr>
                <w:rFonts w:eastAsia="宋体" w:cs="Times New Roman"/>
                <w:szCs w:val="24"/>
              </w:rPr>
              <w:t>海拔</w:t>
            </w:r>
            <w:r>
              <w:rPr>
                <w:rFonts w:hint="eastAsia" w:eastAsia="宋体" w:cs="Times New Roman"/>
                <w:szCs w:val="24"/>
              </w:rPr>
              <w:t>1850</w:t>
            </w:r>
            <w:r>
              <w:rPr>
                <w:rFonts w:eastAsia="宋体" w:cs="Times New Roman"/>
                <w:szCs w:val="24"/>
              </w:rPr>
              <w:t>~</w:t>
            </w:r>
            <w:r>
              <w:rPr>
                <w:rFonts w:hint="eastAsia" w:eastAsia="宋体" w:cs="Times New Roman"/>
                <w:szCs w:val="24"/>
              </w:rPr>
              <w:t>1900</w:t>
            </w:r>
            <w:r>
              <w:rPr>
                <w:rFonts w:eastAsia="宋体" w:cs="Times New Roman"/>
                <w:szCs w:val="24"/>
              </w:rPr>
              <w:t>m。</w:t>
            </w:r>
          </w:p>
          <w:p w14:paraId="2207EA93">
            <w:pPr>
              <w:widowControl/>
              <w:adjustRightInd/>
              <w:snapToGrid/>
              <w:ind w:firstLine="480"/>
              <w:rPr>
                <w:rFonts w:eastAsia="宋体" w:cs="Times New Roman"/>
                <w:szCs w:val="24"/>
              </w:rPr>
            </w:pPr>
            <w:r>
              <w:rPr>
                <w:rFonts w:eastAsia="宋体" w:cs="Times New Roman"/>
                <w:szCs w:val="24"/>
              </w:rPr>
              <w:t>群落中乔木极少，以灌木为主，灌木层盖度约为20%，高度2~5m，灌木种类不多，主要</w:t>
            </w:r>
            <w:r>
              <w:rPr>
                <w:rFonts w:hint="eastAsia" w:eastAsia="宋体" w:cs="Times New Roman"/>
                <w:szCs w:val="24"/>
              </w:rPr>
              <w:t>以</w:t>
            </w:r>
            <w:r>
              <w:rPr>
                <w:rFonts w:eastAsia="宋体" w:cs="Times New Roman"/>
                <w:szCs w:val="24"/>
              </w:rPr>
              <w:t>红木荷</w:t>
            </w:r>
            <w:r>
              <w:rPr>
                <w:rFonts w:eastAsia="宋体" w:cs="Times New Roman"/>
                <w:i/>
                <w:szCs w:val="24"/>
              </w:rPr>
              <w:t>Schima wallichii</w:t>
            </w:r>
            <w:r>
              <w:rPr>
                <w:rFonts w:eastAsia="宋体" w:cs="Times New Roman"/>
                <w:szCs w:val="24"/>
              </w:rPr>
              <w:t>、</w:t>
            </w:r>
            <w:r>
              <w:rPr>
                <w:rFonts w:eastAsia="宋体" w:cs="Times New Roman"/>
                <w:kern w:val="0"/>
                <w:szCs w:val="24"/>
              </w:rPr>
              <w:t>白穗石栎</w:t>
            </w:r>
            <w:r>
              <w:rPr>
                <w:rFonts w:eastAsia="宋体" w:cs="Times New Roman"/>
                <w:i/>
                <w:iCs/>
                <w:kern w:val="0"/>
                <w:szCs w:val="24"/>
              </w:rPr>
              <w:t>Lithocarpus craibianus</w:t>
            </w:r>
            <w:r>
              <w:rPr>
                <w:rFonts w:hint="eastAsia" w:eastAsia="宋体" w:cs="Times New Roman"/>
                <w:szCs w:val="24"/>
              </w:rPr>
              <w:t>为优势种，也有</w:t>
            </w:r>
            <w:r>
              <w:rPr>
                <w:rFonts w:eastAsia="宋体" w:cs="Times New Roman"/>
                <w:szCs w:val="24"/>
              </w:rPr>
              <w:t>七里香</w:t>
            </w:r>
            <w:r>
              <w:rPr>
                <w:rFonts w:eastAsia="宋体" w:cs="Times New Roman"/>
                <w:i/>
                <w:szCs w:val="24"/>
              </w:rPr>
              <w:t>Buddleja asiatica</w:t>
            </w:r>
            <w:r>
              <w:rPr>
                <w:rFonts w:eastAsia="宋体" w:cs="Times New Roman"/>
                <w:szCs w:val="24"/>
              </w:rPr>
              <w:t>、水茄</w:t>
            </w:r>
            <w:r>
              <w:rPr>
                <w:rFonts w:eastAsia="宋体" w:cs="Times New Roman"/>
                <w:i/>
                <w:szCs w:val="24"/>
              </w:rPr>
              <w:t>Solanum torvum</w:t>
            </w:r>
            <w:r>
              <w:rPr>
                <w:rFonts w:eastAsia="宋体" w:cs="Times New Roman"/>
                <w:szCs w:val="24"/>
              </w:rPr>
              <w:t>、洗碗叶</w:t>
            </w:r>
            <w:r>
              <w:rPr>
                <w:rFonts w:eastAsia="宋体" w:cs="Times New Roman"/>
                <w:i/>
                <w:szCs w:val="24"/>
              </w:rPr>
              <w:t>Solanum verbascifolium</w:t>
            </w:r>
            <w:r>
              <w:rPr>
                <w:rFonts w:eastAsia="宋体" w:cs="Times New Roman"/>
                <w:szCs w:val="24"/>
              </w:rPr>
              <w:t>等。</w:t>
            </w:r>
          </w:p>
          <w:p w14:paraId="65A6D731">
            <w:pPr>
              <w:widowControl/>
              <w:adjustRightInd/>
              <w:snapToGrid/>
              <w:ind w:firstLine="480"/>
              <w:rPr>
                <w:rFonts w:eastAsia="宋体" w:cs="Times New Roman"/>
                <w:i/>
                <w:szCs w:val="24"/>
              </w:rPr>
            </w:pPr>
            <w:r>
              <w:rPr>
                <w:rFonts w:eastAsia="宋体" w:cs="Times New Roman"/>
                <w:szCs w:val="24"/>
              </w:rPr>
              <w:t>草本层十分茂盛，层盖度达到100%，种类相对较单一，高度0.5~2m，主要是以外来紫茎泽兰</w:t>
            </w:r>
            <w:r>
              <w:rPr>
                <w:rFonts w:eastAsia="宋体" w:cs="Times New Roman"/>
                <w:i/>
                <w:szCs w:val="24"/>
              </w:rPr>
              <w:t>Ageratina adenophora</w:t>
            </w:r>
            <w:r>
              <w:rPr>
                <w:rFonts w:eastAsia="宋体" w:cs="Times New Roman"/>
                <w:szCs w:val="24"/>
              </w:rPr>
              <w:t>和香泽兰</w:t>
            </w:r>
            <w:r>
              <w:rPr>
                <w:rFonts w:eastAsia="宋体" w:cs="Times New Roman"/>
                <w:i/>
                <w:szCs w:val="24"/>
              </w:rPr>
              <w:t>Chromolaena odorata</w:t>
            </w:r>
            <w:r>
              <w:rPr>
                <w:rFonts w:eastAsia="宋体" w:cs="Times New Roman"/>
                <w:szCs w:val="24"/>
              </w:rPr>
              <w:t>为优势，肿柄菊尤其多，说明当地原生植被破坏十分严重，导致外来种入侵。其他种类还有棕叶芦</w:t>
            </w:r>
            <w:r>
              <w:rPr>
                <w:rFonts w:eastAsia="宋体" w:cs="Times New Roman"/>
                <w:i/>
                <w:szCs w:val="24"/>
              </w:rPr>
              <w:t>Thysanolaena maxima</w:t>
            </w:r>
            <w:r>
              <w:rPr>
                <w:rFonts w:eastAsia="宋体" w:cs="Times New Roman"/>
                <w:szCs w:val="24"/>
              </w:rPr>
              <w:t>、白花苋</w:t>
            </w:r>
            <w:r>
              <w:rPr>
                <w:rFonts w:eastAsia="宋体" w:cs="Times New Roman"/>
                <w:i/>
                <w:szCs w:val="24"/>
              </w:rPr>
              <w:t>Aerva sanguinolenta</w:t>
            </w:r>
            <w:r>
              <w:rPr>
                <w:rFonts w:eastAsia="宋体" w:cs="Times New Roman"/>
                <w:szCs w:val="24"/>
              </w:rPr>
              <w:t>、三叶鬼针草</w:t>
            </w:r>
            <w:r>
              <w:rPr>
                <w:rFonts w:eastAsia="宋体" w:cs="Times New Roman"/>
                <w:i/>
                <w:szCs w:val="24"/>
              </w:rPr>
              <w:t xml:space="preserve">Bidens pilosa </w:t>
            </w:r>
            <w:r>
              <w:rPr>
                <w:rFonts w:eastAsia="宋体" w:cs="Times New Roman"/>
                <w:szCs w:val="24"/>
              </w:rPr>
              <w:t>var.</w:t>
            </w:r>
            <w:r>
              <w:rPr>
                <w:rFonts w:eastAsia="宋体" w:cs="Times New Roman"/>
                <w:i/>
                <w:szCs w:val="24"/>
              </w:rPr>
              <w:t xml:space="preserve"> radiata</w:t>
            </w:r>
            <w:r>
              <w:rPr>
                <w:rFonts w:eastAsia="宋体" w:cs="Times New Roman"/>
                <w:szCs w:val="24"/>
              </w:rPr>
              <w:t>、飞蓬</w:t>
            </w:r>
            <w:r>
              <w:rPr>
                <w:rFonts w:eastAsia="宋体" w:cs="Times New Roman"/>
                <w:i/>
                <w:szCs w:val="24"/>
              </w:rPr>
              <w:t>Conyza canadensis</w:t>
            </w:r>
            <w:r>
              <w:rPr>
                <w:rFonts w:eastAsia="宋体" w:cs="Times New Roman"/>
                <w:szCs w:val="24"/>
              </w:rPr>
              <w:t>、球穗香薷</w:t>
            </w:r>
            <w:r>
              <w:rPr>
                <w:rFonts w:eastAsia="宋体" w:cs="Times New Roman"/>
                <w:i/>
                <w:szCs w:val="24"/>
              </w:rPr>
              <w:t>Elsholtzia strobilifera</w:t>
            </w:r>
            <w:r>
              <w:rPr>
                <w:rFonts w:eastAsia="宋体" w:cs="Times New Roman"/>
                <w:szCs w:val="24"/>
              </w:rPr>
              <w:t>、臭灵丹</w:t>
            </w:r>
            <w:r>
              <w:rPr>
                <w:rFonts w:eastAsia="宋体" w:cs="Times New Roman"/>
                <w:i/>
                <w:szCs w:val="24"/>
              </w:rPr>
              <w:t>Laggera alata</w:t>
            </w:r>
            <w:r>
              <w:rPr>
                <w:rFonts w:eastAsia="宋体" w:cs="Times New Roman"/>
                <w:szCs w:val="24"/>
              </w:rPr>
              <w:t>等，但数量很少。</w:t>
            </w:r>
          </w:p>
          <w:p w14:paraId="36DC16ED">
            <w:pPr>
              <w:widowControl/>
              <w:adjustRightInd/>
              <w:snapToGrid/>
              <w:ind w:firstLine="480"/>
              <w:rPr>
                <w:rFonts w:eastAsia="宋体" w:cs="Times New Roman"/>
                <w:szCs w:val="24"/>
              </w:rPr>
            </w:pPr>
            <w:r>
              <w:rPr>
                <w:rFonts w:eastAsia="宋体" w:cs="Times New Roman"/>
                <w:szCs w:val="24"/>
              </w:rPr>
              <w:t>由于受人为破坏强度大，群落中缺少大型木质藤本植物和附生植物，仅有两种草质藤本植物，即虫豆</w:t>
            </w:r>
            <w:r>
              <w:rPr>
                <w:rFonts w:eastAsia="宋体" w:cs="Times New Roman"/>
                <w:i/>
                <w:szCs w:val="24"/>
              </w:rPr>
              <w:t>Atylosia mollis</w:t>
            </w:r>
            <w:r>
              <w:rPr>
                <w:rFonts w:eastAsia="宋体" w:cs="Times New Roman"/>
                <w:szCs w:val="24"/>
              </w:rPr>
              <w:t>、飞蛾藤</w:t>
            </w:r>
            <w:r>
              <w:rPr>
                <w:rFonts w:eastAsia="宋体" w:cs="Times New Roman"/>
                <w:i/>
                <w:szCs w:val="24"/>
              </w:rPr>
              <w:t>Porana racemosa</w:t>
            </w:r>
            <w:r>
              <w:rPr>
                <w:rFonts w:eastAsia="宋体" w:cs="Times New Roman"/>
                <w:szCs w:val="24"/>
              </w:rPr>
              <w:t>。</w:t>
            </w:r>
          </w:p>
          <w:p w14:paraId="2A02E266">
            <w:pPr>
              <w:widowControl/>
              <w:adjustRightInd/>
              <w:snapToGrid/>
              <w:ind w:firstLine="480"/>
              <w:jc w:val="center"/>
              <w:rPr>
                <w:rFonts w:eastAsia="宋体" w:cs="Times New Roman"/>
                <w:szCs w:val="24"/>
              </w:rPr>
            </w:pPr>
            <w:r>
              <w:rPr>
                <w:rFonts w:eastAsia="宋体"/>
              </w:rPr>
              <w:drawing>
                <wp:inline distT="0" distB="0" distL="0" distR="0">
                  <wp:extent cx="3790950" cy="41852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extLst>
                              <a:ext uri="{28A0092B-C50C-407E-A947-70E740481C1C}">
                                <a14:useLocalDpi xmlns:a14="http://schemas.microsoft.com/office/drawing/2010/main" val="0"/>
                              </a:ext>
                            </a:extLst>
                          </a:blip>
                          <a:srcRect t="6596"/>
                          <a:stretch>
                            <a:fillRect/>
                          </a:stretch>
                        </pic:blipFill>
                        <pic:spPr>
                          <a:xfrm>
                            <a:off x="0" y="0"/>
                            <a:ext cx="3799581" cy="4195404"/>
                          </a:xfrm>
                          <a:prstGeom prst="rect">
                            <a:avLst/>
                          </a:prstGeom>
                          <a:ln>
                            <a:noFill/>
                          </a:ln>
                        </pic:spPr>
                      </pic:pic>
                    </a:graphicData>
                  </a:graphic>
                </wp:inline>
              </w:drawing>
            </w:r>
          </w:p>
          <w:p w14:paraId="098AF08F">
            <w:pPr>
              <w:widowControl/>
              <w:adjustRightInd/>
              <w:snapToGrid/>
              <w:ind w:firstLine="482"/>
              <w:jc w:val="center"/>
              <w:rPr>
                <w:rFonts w:eastAsia="宋体" w:cs="Times New Roman"/>
                <w:b/>
                <w:szCs w:val="24"/>
              </w:rPr>
            </w:pPr>
            <w:r>
              <w:rPr>
                <w:rFonts w:hint="eastAsia" w:eastAsia="宋体" w:cs="Times New Roman"/>
                <w:b/>
                <w:szCs w:val="24"/>
              </w:rPr>
              <w:t>图3-1云南植物区分区图</w:t>
            </w:r>
          </w:p>
          <w:p w14:paraId="568B57FD">
            <w:pPr>
              <w:adjustRightInd/>
              <w:snapToGrid/>
              <w:ind w:firstLine="482"/>
              <w:rPr>
                <w:rFonts w:eastAsia="宋体" w:cs="Times New Roman"/>
                <w:b/>
              </w:rPr>
            </w:pPr>
            <w:r>
              <w:rPr>
                <w:rFonts w:hint="eastAsia" w:eastAsia="宋体" w:cs="Times New Roman"/>
                <w:b/>
              </w:rPr>
              <w:t>3）项目区植被类型面积</w:t>
            </w:r>
          </w:p>
          <w:p w14:paraId="0335B759">
            <w:pPr>
              <w:adjustRightInd/>
              <w:snapToGrid/>
              <w:ind w:firstLine="480"/>
              <w:rPr>
                <w:rFonts w:eastAsia="宋体" w:cs="Times New Roman"/>
              </w:rPr>
            </w:pPr>
            <w:r>
              <w:rPr>
                <w:rFonts w:hint="eastAsia" w:eastAsia="宋体" w:cs="Times New Roman"/>
              </w:rPr>
              <w:t>经统计，项目区各植被类型占地面积详见表</w:t>
            </w:r>
            <w:r>
              <w:rPr>
                <w:rFonts w:eastAsia="宋体" w:cs="Times New Roman"/>
              </w:rPr>
              <w:t>3-1</w:t>
            </w:r>
            <w:r>
              <w:rPr>
                <w:rFonts w:hint="eastAsia" w:eastAsia="宋体" w:cs="Times New Roman"/>
              </w:rPr>
              <w:t>。由表可知，项目区植被覆盖较大，其中季风常绿阔叶林占60.95</w:t>
            </w:r>
            <w:r>
              <w:rPr>
                <w:rFonts w:eastAsia="宋体" w:cs="Times New Roman"/>
              </w:rPr>
              <w:t>%</w:t>
            </w:r>
            <w:r>
              <w:rPr>
                <w:rFonts w:hint="eastAsia" w:eastAsia="宋体" w:cs="Times New Roman"/>
              </w:rPr>
              <w:t>，热性稀树灌草丛占30.66</w:t>
            </w:r>
            <w:r>
              <w:rPr>
                <w:rFonts w:eastAsia="宋体" w:cs="Times New Roman"/>
              </w:rPr>
              <w:t>%</w:t>
            </w:r>
            <w:r>
              <w:rPr>
                <w:rFonts w:hint="eastAsia" w:eastAsia="宋体" w:cs="Times New Roman"/>
              </w:rPr>
              <w:t>，农田植被占6.83</w:t>
            </w:r>
            <w:r>
              <w:rPr>
                <w:rFonts w:eastAsia="宋体" w:cs="Times New Roman"/>
              </w:rPr>
              <w:t>%</w:t>
            </w:r>
            <w:r>
              <w:rPr>
                <w:rFonts w:hint="eastAsia" w:eastAsia="宋体" w:cs="Times New Roman"/>
              </w:rPr>
              <w:t>，其它类型占1.55</w:t>
            </w:r>
            <w:r>
              <w:rPr>
                <w:rFonts w:eastAsia="宋体" w:cs="Times New Roman"/>
              </w:rPr>
              <w:t>%</w:t>
            </w:r>
            <w:r>
              <w:rPr>
                <w:rFonts w:hint="eastAsia" w:eastAsia="宋体" w:cs="Times New Roman"/>
              </w:rPr>
              <w:t>（包括勘探工程区、村庄、水体及道路等）。</w:t>
            </w:r>
          </w:p>
          <w:p w14:paraId="6607C18D">
            <w:pPr>
              <w:spacing w:line="240" w:lineRule="auto"/>
              <w:ind w:firstLine="0" w:firstLineChars="0"/>
              <w:jc w:val="center"/>
              <w:rPr>
                <w:rFonts w:eastAsia="宋体" w:cs="Times New Roman"/>
                <w:b/>
              </w:rPr>
            </w:pPr>
          </w:p>
          <w:p w14:paraId="34A1A31F">
            <w:pPr>
              <w:spacing w:line="240" w:lineRule="auto"/>
              <w:ind w:firstLine="0" w:firstLineChars="0"/>
              <w:jc w:val="center"/>
              <w:rPr>
                <w:rFonts w:eastAsia="宋体" w:cs="Times New Roman"/>
                <w:b/>
              </w:rPr>
            </w:pPr>
            <w:r>
              <w:rPr>
                <w:rFonts w:hint="eastAsia" w:eastAsia="宋体" w:cs="Times New Roman"/>
                <w:b/>
              </w:rPr>
              <w:t>表</w:t>
            </w:r>
            <w:r>
              <w:rPr>
                <w:rFonts w:eastAsia="宋体" w:cs="Times New Roman"/>
                <w:b/>
              </w:rPr>
              <w:t>3-</w:t>
            </w:r>
            <w:r>
              <w:rPr>
                <w:rFonts w:hint="eastAsia" w:eastAsia="宋体" w:cs="Times New Roman"/>
                <w:b/>
              </w:rPr>
              <w:t>1   项目区植被类型面积统计一览表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968"/>
              <w:gridCol w:w="2969"/>
            </w:tblGrid>
            <w:tr w14:paraId="544E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28F78187">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植被类型</w:t>
                  </w:r>
                </w:p>
              </w:tc>
              <w:tc>
                <w:tcPr>
                  <w:tcW w:w="1667" w:type="pct"/>
                  <w:tcBorders>
                    <w:top w:val="single" w:color="auto" w:sz="4" w:space="0"/>
                    <w:left w:val="single" w:color="auto" w:sz="4" w:space="0"/>
                    <w:bottom w:val="single" w:color="auto" w:sz="4" w:space="0"/>
                    <w:right w:val="single" w:color="auto" w:sz="4" w:space="0"/>
                  </w:tcBorders>
                </w:tcPr>
                <w:p w14:paraId="65DFB577">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面积（</w:t>
                  </w:r>
                  <w:r>
                    <w:rPr>
                      <w:rFonts w:eastAsia="宋体" w:cs="Times New Roman"/>
                      <w:kern w:val="0"/>
                      <w:sz w:val="21"/>
                      <w:szCs w:val="20"/>
                    </w:rPr>
                    <w:t>hm</w:t>
                  </w:r>
                  <w:r>
                    <w:rPr>
                      <w:rFonts w:eastAsia="宋体" w:cs="Times New Roman"/>
                      <w:kern w:val="0"/>
                      <w:sz w:val="21"/>
                      <w:szCs w:val="20"/>
                      <w:vertAlign w:val="superscript"/>
                    </w:rPr>
                    <w:t>2</w:t>
                  </w:r>
                  <w:r>
                    <w:rPr>
                      <w:rFonts w:hint="eastAsia" w:eastAsia="宋体" w:cs="Times New Roman"/>
                      <w:kern w:val="0"/>
                      <w:sz w:val="21"/>
                      <w:szCs w:val="20"/>
                    </w:rPr>
                    <w:t>）</w:t>
                  </w:r>
                </w:p>
              </w:tc>
              <w:tc>
                <w:tcPr>
                  <w:tcW w:w="1667" w:type="pct"/>
                  <w:tcBorders>
                    <w:top w:val="single" w:color="auto" w:sz="4" w:space="0"/>
                    <w:left w:val="single" w:color="auto" w:sz="4" w:space="0"/>
                    <w:bottom w:val="single" w:color="auto" w:sz="4" w:space="0"/>
                    <w:right w:val="single" w:color="auto" w:sz="4" w:space="0"/>
                  </w:tcBorders>
                </w:tcPr>
                <w:p w14:paraId="005338A9">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占项目区面积比例（</w:t>
                  </w:r>
                  <w:r>
                    <w:rPr>
                      <w:rFonts w:eastAsia="宋体" w:cs="Times New Roman"/>
                      <w:kern w:val="0"/>
                      <w:sz w:val="21"/>
                      <w:szCs w:val="20"/>
                    </w:rPr>
                    <w:t>%</w:t>
                  </w:r>
                  <w:r>
                    <w:rPr>
                      <w:rFonts w:hint="eastAsia" w:eastAsia="宋体" w:cs="Times New Roman"/>
                      <w:kern w:val="0"/>
                      <w:sz w:val="21"/>
                      <w:szCs w:val="20"/>
                    </w:rPr>
                    <w:t>）</w:t>
                  </w:r>
                </w:p>
              </w:tc>
            </w:tr>
            <w:tr w14:paraId="72C2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177A5B71">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季风常绿阔叶林</w:t>
                  </w:r>
                </w:p>
              </w:tc>
              <w:tc>
                <w:tcPr>
                  <w:tcW w:w="1667" w:type="pct"/>
                  <w:tcBorders>
                    <w:top w:val="single" w:color="auto" w:sz="4" w:space="0"/>
                    <w:left w:val="single" w:color="auto" w:sz="4" w:space="0"/>
                    <w:bottom w:val="single" w:color="auto" w:sz="4" w:space="0"/>
                    <w:right w:val="single" w:color="auto" w:sz="4" w:space="0"/>
                  </w:tcBorders>
                  <w:vAlign w:val="center"/>
                </w:tcPr>
                <w:p w14:paraId="27843807">
                  <w:pPr>
                    <w:adjustRightInd/>
                    <w:snapToGrid/>
                    <w:spacing w:line="240" w:lineRule="auto"/>
                    <w:ind w:firstLine="0" w:firstLineChars="0"/>
                    <w:jc w:val="center"/>
                    <w:rPr>
                      <w:rFonts w:ascii="宋体" w:eastAsia="宋体" w:cs="宋体"/>
                      <w:kern w:val="0"/>
                      <w:sz w:val="21"/>
                      <w:szCs w:val="20"/>
                    </w:rPr>
                  </w:pPr>
                  <w:r>
                    <w:rPr>
                      <w:rFonts w:hint="eastAsia" w:eastAsia="宋体" w:cs="Times New Roman"/>
                      <w:kern w:val="0"/>
                      <w:sz w:val="21"/>
                      <w:szCs w:val="20"/>
                    </w:rPr>
                    <w:t>1962</w:t>
                  </w:r>
                </w:p>
              </w:tc>
              <w:tc>
                <w:tcPr>
                  <w:tcW w:w="1667" w:type="pct"/>
                  <w:tcBorders>
                    <w:top w:val="single" w:color="auto" w:sz="4" w:space="0"/>
                    <w:left w:val="single" w:color="auto" w:sz="4" w:space="0"/>
                    <w:bottom w:val="single" w:color="auto" w:sz="4" w:space="0"/>
                    <w:right w:val="single" w:color="auto" w:sz="4" w:space="0"/>
                  </w:tcBorders>
                  <w:vAlign w:val="center"/>
                </w:tcPr>
                <w:p w14:paraId="7679204B">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60.95</w:t>
                  </w:r>
                </w:p>
              </w:tc>
            </w:tr>
            <w:tr w14:paraId="57A7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6" w:type="pct"/>
                  <w:tcBorders>
                    <w:top w:val="single" w:color="auto" w:sz="4" w:space="0"/>
                    <w:left w:val="single" w:color="auto" w:sz="4" w:space="0"/>
                    <w:bottom w:val="single" w:color="auto" w:sz="4" w:space="0"/>
                    <w:right w:val="single" w:color="auto" w:sz="4" w:space="0"/>
                  </w:tcBorders>
                </w:tcPr>
                <w:p w14:paraId="13BC3E44">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热性稀树灌草丛</w:t>
                  </w:r>
                </w:p>
              </w:tc>
              <w:tc>
                <w:tcPr>
                  <w:tcW w:w="1667" w:type="pct"/>
                  <w:tcBorders>
                    <w:top w:val="single" w:color="auto" w:sz="4" w:space="0"/>
                    <w:left w:val="single" w:color="auto" w:sz="4" w:space="0"/>
                    <w:bottom w:val="single" w:color="auto" w:sz="4" w:space="0"/>
                    <w:right w:val="single" w:color="auto" w:sz="4" w:space="0"/>
                  </w:tcBorders>
                  <w:vAlign w:val="center"/>
                </w:tcPr>
                <w:p w14:paraId="18F52853">
                  <w:pPr>
                    <w:adjustRightInd/>
                    <w:snapToGrid/>
                    <w:spacing w:line="240" w:lineRule="auto"/>
                    <w:ind w:firstLine="0" w:firstLineChars="0"/>
                    <w:jc w:val="center"/>
                    <w:rPr>
                      <w:rFonts w:ascii="宋体" w:eastAsia="宋体" w:cs="宋体"/>
                      <w:kern w:val="0"/>
                      <w:sz w:val="21"/>
                      <w:szCs w:val="20"/>
                    </w:rPr>
                  </w:pPr>
                  <w:r>
                    <w:rPr>
                      <w:rFonts w:hint="eastAsia" w:eastAsia="宋体" w:cs="Times New Roman"/>
                      <w:kern w:val="0"/>
                      <w:sz w:val="21"/>
                      <w:szCs w:val="20"/>
                    </w:rPr>
                    <w:t>987</w:t>
                  </w:r>
                </w:p>
              </w:tc>
              <w:tc>
                <w:tcPr>
                  <w:tcW w:w="1667" w:type="pct"/>
                  <w:tcBorders>
                    <w:top w:val="single" w:color="auto" w:sz="4" w:space="0"/>
                    <w:left w:val="single" w:color="auto" w:sz="4" w:space="0"/>
                    <w:bottom w:val="single" w:color="auto" w:sz="4" w:space="0"/>
                    <w:right w:val="single" w:color="auto" w:sz="4" w:space="0"/>
                  </w:tcBorders>
                  <w:vAlign w:val="center"/>
                </w:tcPr>
                <w:p w14:paraId="0096533F">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30.66</w:t>
                  </w:r>
                </w:p>
              </w:tc>
            </w:tr>
            <w:tr w14:paraId="0DBC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64DDA713">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农田植被</w:t>
                  </w:r>
                </w:p>
              </w:tc>
              <w:tc>
                <w:tcPr>
                  <w:tcW w:w="1667" w:type="pct"/>
                  <w:tcBorders>
                    <w:top w:val="single" w:color="auto" w:sz="4" w:space="0"/>
                    <w:left w:val="single" w:color="auto" w:sz="4" w:space="0"/>
                    <w:bottom w:val="single" w:color="auto" w:sz="4" w:space="0"/>
                    <w:right w:val="single" w:color="auto" w:sz="4" w:space="0"/>
                  </w:tcBorders>
                  <w:vAlign w:val="center"/>
                </w:tcPr>
                <w:p w14:paraId="6732EBAF">
                  <w:pPr>
                    <w:adjustRightInd/>
                    <w:snapToGrid/>
                    <w:spacing w:line="240" w:lineRule="auto"/>
                    <w:ind w:firstLine="0" w:firstLineChars="0"/>
                    <w:jc w:val="center"/>
                    <w:rPr>
                      <w:rFonts w:ascii="宋体" w:eastAsia="宋体" w:cs="宋体"/>
                      <w:kern w:val="0"/>
                      <w:sz w:val="21"/>
                      <w:szCs w:val="20"/>
                    </w:rPr>
                  </w:pPr>
                  <w:r>
                    <w:rPr>
                      <w:rFonts w:hint="eastAsia" w:eastAsia="宋体" w:cs="Times New Roman"/>
                      <w:kern w:val="0"/>
                      <w:sz w:val="21"/>
                      <w:szCs w:val="20"/>
                    </w:rPr>
                    <w:t>220</w:t>
                  </w:r>
                </w:p>
              </w:tc>
              <w:tc>
                <w:tcPr>
                  <w:tcW w:w="1667" w:type="pct"/>
                  <w:tcBorders>
                    <w:top w:val="single" w:color="auto" w:sz="4" w:space="0"/>
                    <w:left w:val="single" w:color="auto" w:sz="4" w:space="0"/>
                    <w:bottom w:val="single" w:color="auto" w:sz="4" w:space="0"/>
                    <w:right w:val="single" w:color="auto" w:sz="4" w:space="0"/>
                  </w:tcBorders>
                  <w:vAlign w:val="center"/>
                </w:tcPr>
                <w:p w14:paraId="2F478EDC">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6.83</w:t>
                  </w:r>
                </w:p>
              </w:tc>
            </w:tr>
            <w:tr w14:paraId="3A96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2276DCE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其它类型</w:t>
                  </w:r>
                </w:p>
              </w:tc>
              <w:tc>
                <w:tcPr>
                  <w:tcW w:w="1667" w:type="pct"/>
                  <w:tcBorders>
                    <w:top w:val="single" w:color="auto" w:sz="4" w:space="0"/>
                    <w:left w:val="single" w:color="auto" w:sz="4" w:space="0"/>
                    <w:bottom w:val="single" w:color="auto" w:sz="4" w:space="0"/>
                    <w:right w:val="single" w:color="auto" w:sz="4" w:space="0"/>
                  </w:tcBorders>
                  <w:vAlign w:val="center"/>
                </w:tcPr>
                <w:p w14:paraId="2D1D34CD">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50</w:t>
                  </w:r>
                </w:p>
              </w:tc>
              <w:tc>
                <w:tcPr>
                  <w:tcW w:w="1667" w:type="pct"/>
                  <w:tcBorders>
                    <w:top w:val="single" w:color="auto" w:sz="4" w:space="0"/>
                    <w:left w:val="single" w:color="auto" w:sz="4" w:space="0"/>
                    <w:bottom w:val="single" w:color="auto" w:sz="4" w:space="0"/>
                    <w:right w:val="single" w:color="auto" w:sz="4" w:space="0"/>
                  </w:tcBorders>
                  <w:vAlign w:val="center"/>
                </w:tcPr>
                <w:p w14:paraId="2EA74940">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1.55</w:t>
                  </w:r>
                </w:p>
              </w:tc>
            </w:tr>
            <w:tr w14:paraId="6C65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22B6512E">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合计</w:t>
                  </w:r>
                </w:p>
              </w:tc>
              <w:tc>
                <w:tcPr>
                  <w:tcW w:w="1667" w:type="pct"/>
                  <w:tcBorders>
                    <w:top w:val="single" w:color="auto" w:sz="4" w:space="0"/>
                    <w:left w:val="single" w:color="auto" w:sz="4" w:space="0"/>
                    <w:bottom w:val="single" w:color="auto" w:sz="4" w:space="0"/>
                    <w:right w:val="single" w:color="auto" w:sz="4" w:space="0"/>
                  </w:tcBorders>
                </w:tcPr>
                <w:p w14:paraId="23BEE1C5">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3219</w:t>
                  </w:r>
                </w:p>
              </w:tc>
              <w:tc>
                <w:tcPr>
                  <w:tcW w:w="1667" w:type="pct"/>
                  <w:tcBorders>
                    <w:top w:val="single" w:color="auto" w:sz="4" w:space="0"/>
                    <w:left w:val="single" w:color="auto" w:sz="4" w:space="0"/>
                    <w:bottom w:val="single" w:color="auto" w:sz="4" w:space="0"/>
                    <w:right w:val="single" w:color="auto" w:sz="4" w:space="0"/>
                  </w:tcBorders>
                </w:tcPr>
                <w:p w14:paraId="0B117B4E">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100</w:t>
                  </w:r>
                </w:p>
              </w:tc>
            </w:tr>
          </w:tbl>
          <w:p w14:paraId="3F9A19D1">
            <w:pPr>
              <w:spacing w:before="156" w:beforeLines="50"/>
              <w:ind w:firstLine="482"/>
              <w:rPr>
                <w:rFonts w:eastAsia="宋体" w:cs="Times New Roman"/>
                <w:b/>
              </w:rPr>
            </w:pPr>
            <w:r>
              <w:rPr>
                <w:rFonts w:hint="eastAsia" w:eastAsia="宋体" w:cs="Times New Roman"/>
                <w:b/>
              </w:rPr>
              <w:t>4）项目区野生动物现状</w:t>
            </w:r>
          </w:p>
          <w:p w14:paraId="1F642E37">
            <w:pPr>
              <w:ind w:firstLine="480"/>
              <w:rPr>
                <w:rFonts w:eastAsia="宋体" w:cs="Times New Roman"/>
                <w:szCs w:val="24"/>
              </w:rPr>
            </w:pPr>
            <w:r>
              <w:rPr>
                <w:rFonts w:hint="eastAsia" w:eastAsia="宋体" w:cs="Times New Roman"/>
                <w:szCs w:val="24"/>
              </w:rPr>
              <w:t>项目区人类活动频繁，野生动物主要为当地常见种，缺乏大型兽类及鸟类，评价范围内以小型哺乳动物、常见鸟类、爬行动物为主，小型哺乳动物主要为啮齿类动物，如松鼠、家鼠、草兔等，鸟类主要有雉鸡、麻雀、乌鸦、燕子、斑鸠等。经调查，区内野生动物的种类和数量均不丰富，均为常见种，项目区范围内未发现珍稀濒危保护动物和地方特有物种。</w:t>
            </w:r>
          </w:p>
          <w:p w14:paraId="616D18BE">
            <w:pPr>
              <w:ind w:firstLine="482"/>
              <w:rPr>
                <w:rFonts w:eastAsia="宋体" w:cs="Times New Roman"/>
                <w:b/>
                <w:szCs w:val="24"/>
              </w:rPr>
            </w:pPr>
            <w:r>
              <w:rPr>
                <w:rFonts w:hint="eastAsia" w:eastAsia="宋体" w:cs="Times New Roman"/>
                <w:b/>
                <w:szCs w:val="24"/>
              </w:rPr>
              <w:t>5）项目区土地利用现状</w:t>
            </w:r>
          </w:p>
          <w:p w14:paraId="0276D877">
            <w:pPr>
              <w:ind w:firstLine="480"/>
              <w:rPr>
                <w:rFonts w:eastAsia="宋体" w:cs="Times New Roman"/>
              </w:rPr>
            </w:pPr>
            <w:r>
              <w:rPr>
                <w:rFonts w:hint="eastAsia" w:eastAsia="宋体" w:cs="Times New Roman"/>
              </w:rPr>
              <w:t>本项目生态评价范围面积共计</w:t>
            </w:r>
            <w:r>
              <w:rPr>
                <w:rFonts w:eastAsia="宋体" w:cs="Times New Roman"/>
              </w:rPr>
              <w:t>258hm</w:t>
            </w:r>
            <w:r>
              <w:rPr>
                <w:rFonts w:eastAsia="宋体" w:cs="Times New Roman"/>
                <w:vertAlign w:val="superscript"/>
              </w:rPr>
              <w:t>2</w:t>
            </w:r>
            <w:r>
              <w:rPr>
                <w:rFonts w:hint="eastAsia" w:eastAsia="宋体" w:cs="Times New Roman"/>
              </w:rPr>
              <w:t>，其中土地利用形式以有林地为主，占项目区面积的</w:t>
            </w:r>
            <w:r>
              <w:rPr>
                <w:rFonts w:eastAsia="宋体" w:cs="Times New Roman"/>
              </w:rPr>
              <w:t>74.92%</w:t>
            </w:r>
            <w:r>
              <w:rPr>
                <w:rFonts w:hint="eastAsia" w:eastAsia="宋体" w:cs="Times New Roman"/>
              </w:rPr>
              <w:t>，其次为灌木林地，占</w:t>
            </w:r>
            <w:r>
              <w:rPr>
                <w:rFonts w:eastAsia="宋体" w:cs="Times New Roman"/>
              </w:rPr>
              <w:t>15.43%</w:t>
            </w:r>
            <w:r>
              <w:rPr>
                <w:rFonts w:hint="eastAsia" w:eastAsia="宋体" w:cs="Times New Roman"/>
              </w:rPr>
              <w:t>，旱地</w:t>
            </w:r>
            <w:r>
              <w:rPr>
                <w:rFonts w:eastAsia="宋体" w:cs="Times New Roman"/>
              </w:rPr>
              <w:t>6.4%</w:t>
            </w:r>
            <w:r>
              <w:rPr>
                <w:rFonts w:hint="eastAsia" w:eastAsia="宋体" w:cs="Times New Roman"/>
              </w:rPr>
              <w:t>，农村</w:t>
            </w:r>
            <w:r>
              <w:rPr>
                <w:rFonts w:eastAsia="宋体" w:cs="Times New Roman"/>
              </w:rPr>
              <w:t>1.7%</w:t>
            </w:r>
            <w:r>
              <w:rPr>
                <w:rFonts w:hint="eastAsia" w:eastAsia="宋体" w:cs="Times New Roman"/>
              </w:rPr>
              <w:t>，勘探工程区用地</w:t>
            </w:r>
            <w:r>
              <w:rPr>
                <w:rFonts w:eastAsia="宋体" w:cs="Times New Roman"/>
              </w:rPr>
              <w:t>0.028%</w:t>
            </w:r>
            <w:r>
              <w:rPr>
                <w:rFonts w:hint="eastAsia" w:eastAsia="宋体" w:cs="Times New Roman"/>
              </w:rPr>
              <w:t>，其他用地（道路及水体）</w:t>
            </w:r>
            <w:r>
              <w:rPr>
                <w:rFonts w:eastAsia="宋体" w:cs="Times New Roman"/>
              </w:rPr>
              <w:t>1.52%</w:t>
            </w:r>
            <w:r>
              <w:rPr>
                <w:rFonts w:hint="eastAsia" w:eastAsia="宋体" w:cs="Times New Roman"/>
              </w:rPr>
              <w:t>。土地利用统计一览表详见表</w:t>
            </w:r>
            <w:r>
              <w:rPr>
                <w:rFonts w:eastAsia="宋体" w:cs="Times New Roman"/>
              </w:rPr>
              <w:t>3-2</w:t>
            </w:r>
            <w:r>
              <w:rPr>
                <w:rFonts w:hint="eastAsia" w:eastAsia="宋体" w:cs="Times New Roman"/>
              </w:rPr>
              <w:t>，项目区土地利用现状图详见附图</w:t>
            </w:r>
            <w:r>
              <w:rPr>
                <w:rFonts w:eastAsia="宋体" w:cs="Times New Roman"/>
              </w:rPr>
              <w:t>5</w:t>
            </w:r>
            <w:r>
              <w:rPr>
                <w:rFonts w:hint="eastAsia" w:eastAsia="宋体" w:cs="Times New Roman"/>
              </w:rPr>
              <w:t>。</w:t>
            </w:r>
          </w:p>
          <w:p w14:paraId="5A50F5F9">
            <w:pPr>
              <w:spacing w:line="240" w:lineRule="auto"/>
              <w:ind w:firstLine="0" w:firstLineChars="0"/>
              <w:jc w:val="center"/>
              <w:rPr>
                <w:rFonts w:eastAsia="宋体" w:cs="Times New Roman"/>
                <w:b/>
              </w:rPr>
            </w:pPr>
            <w:r>
              <w:rPr>
                <w:rFonts w:hint="eastAsia" w:eastAsia="宋体" w:cs="Times New Roman"/>
                <w:b/>
              </w:rPr>
              <w:t>表</w:t>
            </w:r>
            <w:r>
              <w:rPr>
                <w:rFonts w:eastAsia="宋体" w:cs="Times New Roman"/>
                <w:b/>
              </w:rPr>
              <w:t>3-</w:t>
            </w:r>
            <w:r>
              <w:rPr>
                <w:rFonts w:hint="eastAsia" w:eastAsia="宋体" w:cs="Times New Roman"/>
                <w:b/>
              </w:rPr>
              <w:t>2</w:t>
            </w:r>
            <w:r>
              <w:rPr>
                <w:rFonts w:eastAsia="宋体" w:cs="Times New Roman"/>
                <w:b/>
              </w:rPr>
              <w:t xml:space="preserve">  </w:t>
            </w:r>
            <w:r>
              <w:rPr>
                <w:rFonts w:hint="eastAsia" w:eastAsia="宋体" w:cs="Times New Roman"/>
                <w:b/>
              </w:rPr>
              <w:t>项目区土地利用类型统计一览表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968"/>
              <w:gridCol w:w="2969"/>
            </w:tblGrid>
            <w:tr w14:paraId="7BF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1F4787A5">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土地利用类型</w:t>
                  </w:r>
                </w:p>
              </w:tc>
              <w:tc>
                <w:tcPr>
                  <w:tcW w:w="1667" w:type="pct"/>
                  <w:tcBorders>
                    <w:top w:val="single" w:color="auto" w:sz="4" w:space="0"/>
                    <w:left w:val="single" w:color="auto" w:sz="4" w:space="0"/>
                    <w:bottom w:val="single" w:color="auto" w:sz="4" w:space="0"/>
                    <w:right w:val="single" w:color="auto" w:sz="4" w:space="0"/>
                  </w:tcBorders>
                </w:tcPr>
                <w:p w14:paraId="787521BA">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面积（</w:t>
                  </w:r>
                  <w:r>
                    <w:rPr>
                      <w:rFonts w:eastAsia="宋体" w:cs="Times New Roman"/>
                      <w:kern w:val="0"/>
                      <w:sz w:val="21"/>
                      <w:szCs w:val="20"/>
                    </w:rPr>
                    <w:t>hm</w:t>
                  </w:r>
                  <w:r>
                    <w:rPr>
                      <w:rFonts w:eastAsia="宋体" w:cs="Times New Roman"/>
                      <w:kern w:val="0"/>
                      <w:sz w:val="21"/>
                      <w:szCs w:val="20"/>
                      <w:vertAlign w:val="superscript"/>
                    </w:rPr>
                    <w:t>2</w:t>
                  </w:r>
                  <w:r>
                    <w:rPr>
                      <w:rFonts w:hint="eastAsia" w:eastAsia="宋体" w:cs="Times New Roman"/>
                      <w:kern w:val="0"/>
                      <w:sz w:val="21"/>
                      <w:szCs w:val="20"/>
                    </w:rPr>
                    <w:t>）</w:t>
                  </w:r>
                </w:p>
              </w:tc>
              <w:tc>
                <w:tcPr>
                  <w:tcW w:w="1667" w:type="pct"/>
                  <w:tcBorders>
                    <w:top w:val="single" w:color="auto" w:sz="4" w:space="0"/>
                    <w:left w:val="single" w:color="auto" w:sz="4" w:space="0"/>
                    <w:bottom w:val="single" w:color="auto" w:sz="4" w:space="0"/>
                    <w:right w:val="single" w:color="auto" w:sz="4" w:space="0"/>
                  </w:tcBorders>
                </w:tcPr>
                <w:p w14:paraId="5AE99163">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占项目区面积比例（</w:t>
                  </w:r>
                  <w:r>
                    <w:rPr>
                      <w:rFonts w:eastAsia="宋体" w:cs="Times New Roman"/>
                      <w:kern w:val="0"/>
                      <w:sz w:val="21"/>
                      <w:szCs w:val="20"/>
                    </w:rPr>
                    <w:t>%</w:t>
                  </w:r>
                  <w:r>
                    <w:rPr>
                      <w:rFonts w:hint="eastAsia" w:eastAsia="宋体" w:cs="Times New Roman"/>
                      <w:kern w:val="0"/>
                      <w:sz w:val="21"/>
                      <w:szCs w:val="20"/>
                    </w:rPr>
                    <w:t>）</w:t>
                  </w:r>
                </w:p>
              </w:tc>
            </w:tr>
            <w:tr w14:paraId="7F10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584F4E47">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旱地</w:t>
                  </w:r>
                </w:p>
              </w:tc>
              <w:tc>
                <w:tcPr>
                  <w:tcW w:w="1667" w:type="pct"/>
                  <w:tcBorders>
                    <w:top w:val="single" w:color="auto" w:sz="4" w:space="0"/>
                    <w:left w:val="single" w:color="auto" w:sz="4" w:space="0"/>
                    <w:bottom w:val="single" w:color="auto" w:sz="4" w:space="0"/>
                    <w:right w:val="single" w:color="auto" w:sz="4" w:space="0"/>
                  </w:tcBorders>
                  <w:vAlign w:val="center"/>
                </w:tcPr>
                <w:p w14:paraId="3286C3E1">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220</w:t>
                  </w:r>
                </w:p>
              </w:tc>
              <w:tc>
                <w:tcPr>
                  <w:tcW w:w="1667" w:type="pct"/>
                  <w:tcBorders>
                    <w:top w:val="single" w:color="auto" w:sz="4" w:space="0"/>
                    <w:left w:val="single" w:color="auto" w:sz="4" w:space="0"/>
                    <w:bottom w:val="single" w:color="auto" w:sz="4" w:space="0"/>
                    <w:right w:val="single" w:color="auto" w:sz="4" w:space="0"/>
                  </w:tcBorders>
                  <w:vAlign w:val="center"/>
                </w:tcPr>
                <w:p w14:paraId="26E7AD79">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6.83</w:t>
                  </w:r>
                </w:p>
              </w:tc>
            </w:tr>
            <w:tr w14:paraId="232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61A5AD5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有林地</w:t>
                  </w:r>
                </w:p>
              </w:tc>
              <w:tc>
                <w:tcPr>
                  <w:tcW w:w="1667" w:type="pct"/>
                  <w:tcBorders>
                    <w:top w:val="single" w:color="auto" w:sz="4" w:space="0"/>
                    <w:left w:val="single" w:color="auto" w:sz="4" w:space="0"/>
                    <w:bottom w:val="single" w:color="auto" w:sz="4" w:space="0"/>
                    <w:right w:val="single" w:color="auto" w:sz="4" w:space="0"/>
                  </w:tcBorders>
                  <w:vAlign w:val="center"/>
                </w:tcPr>
                <w:p w14:paraId="4970E6AA">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1962</w:t>
                  </w:r>
                </w:p>
              </w:tc>
              <w:tc>
                <w:tcPr>
                  <w:tcW w:w="1667" w:type="pct"/>
                  <w:tcBorders>
                    <w:top w:val="single" w:color="auto" w:sz="4" w:space="0"/>
                    <w:left w:val="single" w:color="auto" w:sz="4" w:space="0"/>
                    <w:bottom w:val="single" w:color="auto" w:sz="4" w:space="0"/>
                    <w:right w:val="single" w:color="auto" w:sz="4" w:space="0"/>
                  </w:tcBorders>
                  <w:vAlign w:val="center"/>
                </w:tcPr>
                <w:p w14:paraId="40C12E8D">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60.95</w:t>
                  </w:r>
                </w:p>
              </w:tc>
            </w:tr>
            <w:tr w14:paraId="6724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1731F628">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灌木林地</w:t>
                  </w:r>
                </w:p>
              </w:tc>
              <w:tc>
                <w:tcPr>
                  <w:tcW w:w="1667" w:type="pct"/>
                  <w:tcBorders>
                    <w:top w:val="single" w:color="auto" w:sz="4" w:space="0"/>
                    <w:left w:val="single" w:color="auto" w:sz="4" w:space="0"/>
                    <w:bottom w:val="single" w:color="auto" w:sz="4" w:space="0"/>
                    <w:right w:val="single" w:color="auto" w:sz="4" w:space="0"/>
                  </w:tcBorders>
                  <w:vAlign w:val="center"/>
                </w:tcPr>
                <w:p w14:paraId="54813620">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987</w:t>
                  </w:r>
                </w:p>
              </w:tc>
              <w:tc>
                <w:tcPr>
                  <w:tcW w:w="1667" w:type="pct"/>
                  <w:tcBorders>
                    <w:top w:val="single" w:color="auto" w:sz="4" w:space="0"/>
                    <w:left w:val="single" w:color="auto" w:sz="4" w:space="0"/>
                    <w:bottom w:val="single" w:color="auto" w:sz="4" w:space="0"/>
                    <w:right w:val="single" w:color="auto" w:sz="4" w:space="0"/>
                  </w:tcBorders>
                  <w:vAlign w:val="center"/>
                </w:tcPr>
                <w:p w14:paraId="65F47DFF">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30.66</w:t>
                  </w:r>
                </w:p>
              </w:tc>
            </w:tr>
            <w:tr w14:paraId="3A7D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581CA0D3">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农村宅基地</w:t>
                  </w:r>
                </w:p>
              </w:tc>
              <w:tc>
                <w:tcPr>
                  <w:tcW w:w="1667" w:type="pct"/>
                  <w:tcBorders>
                    <w:top w:val="single" w:color="auto" w:sz="4" w:space="0"/>
                    <w:left w:val="single" w:color="auto" w:sz="4" w:space="0"/>
                    <w:bottom w:val="single" w:color="auto" w:sz="4" w:space="0"/>
                    <w:right w:val="single" w:color="auto" w:sz="4" w:space="0"/>
                  </w:tcBorders>
                  <w:vAlign w:val="center"/>
                </w:tcPr>
                <w:p w14:paraId="6C038B02">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40</w:t>
                  </w:r>
                </w:p>
              </w:tc>
              <w:tc>
                <w:tcPr>
                  <w:tcW w:w="1667" w:type="pct"/>
                  <w:tcBorders>
                    <w:top w:val="single" w:color="auto" w:sz="4" w:space="0"/>
                    <w:left w:val="single" w:color="auto" w:sz="4" w:space="0"/>
                    <w:bottom w:val="single" w:color="auto" w:sz="4" w:space="0"/>
                    <w:right w:val="single" w:color="auto" w:sz="4" w:space="0"/>
                  </w:tcBorders>
                  <w:vAlign w:val="center"/>
                </w:tcPr>
                <w:p w14:paraId="7F01D6F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1.24</w:t>
                  </w:r>
                </w:p>
              </w:tc>
            </w:tr>
            <w:tr w14:paraId="3972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5792B733">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其他用地（道路及水体）</w:t>
                  </w:r>
                </w:p>
              </w:tc>
              <w:tc>
                <w:tcPr>
                  <w:tcW w:w="1667" w:type="pct"/>
                  <w:tcBorders>
                    <w:top w:val="single" w:color="auto" w:sz="4" w:space="0"/>
                    <w:left w:val="single" w:color="auto" w:sz="4" w:space="0"/>
                    <w:bottom w:val="single" w:color="auto" w:sz="4" w:space="0"/>
                    <w:right w:val="single" w:color="auto" w:sz="4" w:space="0"/>
                  </w:tcBorders>
                  <w:vAlign w:val="center"/>
                </w:tcPr>
                <w:p w14:paraId="74265ECB">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10</w:t>
                  </w:r>
                </w:p>
              </w:tc>
              <w:tc>
                <w:tcPr>
                  <w:tcW w:w="1667" w:type="pct"/>
                  <w:tcBorders>
                    <w:top w:val="single" w:color="auto" w:sz="4" w:space="0"/>
                    <w:left w:val="single" w:color="auto" w:sz="4" w:space="0"/>
                    <w:bottom w:val="single" w:color="auto" w:sz="4" w:space="0"/>
                    <w:right w:val="single" w:color="auto" w:sz="4" w:space="0"/>
                  </w:tcBorders>
                  <w:vAlign w:val="center"/>
                </w:tcPr>
                <w:p w14:paraId="5211D3C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0.26</w:t>
                  </w:r>
                </w:p>
              </w:tc>
            </w:tr>
            <w:tr w14:paraId="7EDB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tcPr>
                <w:p w14:paraId="20269DC4">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合计</w:t>
                  </w:r>
                </w:p>
              </w:tc>
              <w:tc>
                <w:tcPr>
                  <w:tcW w:w="1667" w:type="pct"/>
                  <w:tcBorders>
                    <w:top w:val="single" w:color="auto" w:sz="4" w:space="0"/>
                    <w:left w:val="single" w:color="auto" w:sz="4" w:space="0"/>
                    <w:bottom w:val="single" w:color="auto" w:sz="4" w:space="0"/>
                    <w:right w:val="single" w:color="auto" w:sz="4" w:space="0"/>
                  </w:tcBorders>
                  <w:vAlign w:val="center"/>
                </w:tcPr>
                <w:p w14:paraId="69AD9950">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3219</w:t>
                  </w:r>
                </w:p>
              </w:tc>
              <w:tc>
                <w:tcPr>
                  <w:tcW w:w="1667" w:type="pct"/>
                  <w:tcBorders>
                    <w:top w:val="single" w:color="auto" w:sz="4" w:space="0"/>
                    <w:left w:val="single" w:color="auto" w:sz="4" w:space="0"/>
                    <w:bottom w:val="single" w:color="auto" w:sz="4" w:space="0"/>
                    <w:right w:val="single" w:color="auto" w:sz="4" w:space="0"/>
                  </w:tcBorders>
                  <w:vAlign w:val="center"/>
                </w:tcPr>
                <w:p w14:paraId="48216EBB">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 xml:space="preserve">100.00 </w:t>
                  </w:r>
                </w:p>
              </w:tc>
            </w:tr>
          </w:tbl>
          <w:p w14:paraId="6DEA8A96">
            <w:pPr>
              <w:adjustRightInd/>
              <w:snapToGrid/>
              <w:ind w:firstLine="602" w:firstLineChars="250"/>
              <w:rPr>
                <w:rFonts w:eastAsia="宋体"/>
                <w:b/>
                <w:szCs w:val="24"/>
              </w:rPr>
            </w:pPr>
            <w:r>
              <w:rPr>
                <w:rFonts w:hint="eastAsia" w:eastAsia="宋体"/>
                <w:b/>
                <w:szCs w:val="24"/>
              </w:rPr>
              <w:t>6）生态公益林</w:t>
            </w:r>
          </w:p>
          <w:p w14:paraId="2A00A84E">
            <w:pPr>
              <w:adjustRightInd/>
              <w:snapToGrid/>
              <w:ind w:left="50" w:firstLine="600" w:firstLineChars="250"/>
              <w:rPr>
                <w:rFonts w:eastAsia="宋体"/>
                <w:szCs w:val="24"/>
              </w:rPr>
            </w:pPr>
            <w:r>
              <w:rPr>
                <w:rFonts w:hint="eastAsia" w:eastAsia="宋体"/>
                <w:szCs w:val="24"/>
              </w:rPr>
              <w:t>经与德宏州林业局生态公益林范围图进行比照和重叠，探矿权范围内生态公益林零星分布，探矿权范围的东部生态公益林分布较多，经核实，项目区进行探矿活动的各点位均不在生态公益林的圈定范围内。项目区各探矿点位与生态公益林的位置关系详见附图6。</w:t>
            </w:r>
          </w:p>
          <w:p w14:paraId="47B332AE">
            <w:pPr>
              <w:adjustRightInd/>
              <w:snapToGrid/>
              <w:ind w:firstLine="602" w:firstLineChars="250"/>
              <w:rPr>
                <w:rFonts w:eastAsia="宋体"/>
                <w:b/>
                <w:szCs w:val="24"/>
              </w:rPr>
            </w:pPr>
            <w:r>
              <w:rPr>
                <w:rFonts w:hint="eastAsia" w:eastAsia="宋体"/>
                <w:b/>
                <w:szCs w:val="24"/>
              </w:rPr>
              <w:t>7）生态保护红线</w:t>
            </w:r>
          </w:p>
          <w:p w14:paraId="6EE9E438">
            <w:pPr>
              <w:adjustRightInd/>
              <w:snapToGrid/>
              <w:ind w:left="50" w:firstLine="600" w:firstLineChars="250"/>
              <w:rPr>
                <w:rFonts w:eastAsia="宋体"/>
                <w:szCs w:val="24"/>
              </w:rPr>
            </w:pPr>
            <w:r>
              <w:rPr>
                <w:rFonts w:hint="eastAsia" w:eastAsia="宋体"/>
                <w:szCs w:val="24"/>
              </w:rPr>
              <w:t>探矿权区域不涉及自然保护区、国家公园、森林公园、重要湿地和林地保护区，不涉及水源地保护区，不在瑞丽江-大盈江国家级风景名胜区、矿产资源规划限制及禁止区、地质公园、地质遗迹范围内。</w:t>
            </w:r>
          </w:p>
          <w:p w14:paraId="3B2ED1D6">
            <w:pPr>
              <w:adjustRightInd/>
              <w:snapToGrid/>
              <w:ind w:left="50" w:firstLine="600" w:firstLineChars="250"/>
              <w:rPr>
                <w:rFonts w:eastAsia="宋体"/>
                <w:szCs w:val="24"/>
              </w:rPr>
            </w:pPr>
            <w:r>
              <w:rPr>
                <w:rFonts w:hint="eastAsia" w:eastAsia="宋体"/>
                <w:szCs w:val="24"/>
              </w:rPr>
              <w:t>云南省生态保护红线面积11.84万平方千米，占国土面积的30.90%。包含生物多样性维护、水源涵养、水土保持三大红线类型，11个分区。</w:t>
            </w:r>
          </w:p>
          <w:p w14:paraId="7311CA4D">
            <w:pPr>
              <w:adjustRightInd/>
              <w:snapToGrid/>
              <w:ind w:left="50" w:firstLine="600" w:firstLineChars="250"/>
              <w:rPr>
                <w:rFonts w:eastAsia="宋体" w:cs="Times New Roman"/>
              </w:rPr>
            </w:pPr>
            <w:r>
              <w:rPr>
                <w:rFonts w:hint="eastAsia" w:eastAsia="宋体"/>
                <w:szCs w:val="24"/>
              </w:rPr>
              <w:t>项目区所在地德宏州，为大盈江-瑞丽江水源涵养生态保护红线所在区域。大盈江-瑞丽江水源涵养生态保护红线面积0.33万平方千米，</w:t>
            </w:r>
            <w:r>
              <w:rPr>
                <w:rFonts w:hint="eastAsia" w:eastAsia="宋体" w:cs="Times New Roman"/>
              </w:rPr>
              <w:t>该区域山脉纵横，地势高差明显，沿河平坝与峡谷相间。受西南季风影响，雨量充沛，全年冷热变化不显着。植被以热带雨林、季雨林、季风常绿阔叶林、中山湿性常绿阔叶林等为代表。重点保护物种有白眉长臂猿、印度野牛、熊猴、云豹、东京龙脑香、篦齿苏铁、云南蓝果树、萼翅藤、鹿角蕨等珍稀动植物。已建有瑞丽江-大盈江国家级风景名胜区、云南铜壁关声级自然保护区等保护地。</w:t>
            </w:r>
          </w:p>
          <w:p w14:paraId="29B5EB40">
            <w:pPr>
              <w:adjustRightInd/>
              <w:snapToGrid/>
              <w:ind w:left="50" w:firstLine="600" w:firstLineChars="250"/>
              <w:rPr>
                <w:rFonts w:eastAsia="宋体" w:cs="Times New Roman"/>
              </w:rPr>
            </w:pPr>
            <w:r>
              <w:rPr>
                <w:rFonts w:hint="eastAsia" w:hAnsi="宋体" w:eastAsia="宋体" w:cs="Times New Roman"/>
                <w:szCs w:val="28"/>
              </w:rPr>
              <w:t>经与有关部门叠图查询，项目区各工程点均不在大盈江-瑞丽江水源涵养生态保护红线区域内。</w:t>
            </w:r>
            <w:r>
              <w:rPr>
                <w:rFonts w:eastAsia="宋体" w:cs="Times New Roman"/>
              </w:rPr>
              <w:t xml:space="preserve"> </w:t>
            </w:r>
          </w:p>
          <w:p w14:paraId="083FF4AB">
            <w:pPr>
              <w:adjustRightInd/>
              <w:snapToGrid/>
              <w:ind w:left="50" w:firstLine="600" w:firstLineChars="250"/>
              <w:rPr>
                <w:rFonts w:eastAsia="宋体"/>
                <w:szCs w:val="24"/>
              </w:rPr>
            </w:pPr>
            <w:r>
              <w:rPr>
                <w:rFonts w:hint="eastAsia" w:eastAsia="宋体" w:cs="Times New Roman"/>
              </w:rPr>
              <w:t>综上，项目区不在</w:t>
            </w:r>
            <w:r>
              <w:rPr>
                <w:rFonts w:hint="eastAsia" w:eastAsia="宋体"/>
                <w:szCs w:val="24"/>
              </w:rPr>
              <w:t>大盈江-瑞丽江水源涵养生态保护红线区域内。</w:t>
            </w:r>
          </w:p>
          <w:p w14:paraId="3D30FC2D">
            <w:pPr>
              <w:ind w:firstLine="0" w:firstLineChars="0"/>
              <w:rPr>
                <w:rFonts w:cs="Times New Roman"/>
              </w:rPr>
            </w:pPr>
          </w:p>
        </w:tc>
      </w:tr>
      <w:tr w14:paraId="4BBB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9" w:type="dxa"/>
          </w:tcPr>
          <w:p w14:paraId="48C42B3F">
            <w:pPr>
              <w:ind w:firstLine="0" w:firstLineChars="0"/>
              <w:rPr>
                <w:rFonts w:cs="Times New Roman"/>
                <w:b/>
              </w:rPr>
            </w:pPr>
            <w:r>
              <w:rPr>
                <w:rFonts w:hint="eastAsia" w:cs="Times New Roman"/>
                <w:b/>
              </w:rPr>
              <w:t>主要环境保护目标</w:t>
            </w:r>
          </w:p>
          <w:p w14:paraId="04368197">
            <w:pPr>
              <w:ind w:firstLine="480"/>
              <w:rPr>
                <w:rFonts w:cs="Times New Roman"/>
              </w:rPr>
            </w:pPr>
            <w:r>
              <w:rPr>
                <w:rFonts w:hint="eastAsia" w:cs="Times New Roman"/>
              </w:rPr>
              <w:t>本项目主要环境保护目标详见下表3-3所示</w:t>
            </w:r>
          </w:p>
          <w:p w14:paraId="4F44DEA8">
            <w:pPr>
              <w:spacing w:line="240" w:lineRule="auto"/>
              <w:ind w:firstLine="0" w:firstLineChars="0"/>
              <w:jc w:val="center"/>
              <w:rPr>
                <w:rFonts w:cs="Times New Roman"/>
                <w:b/>
              </w:rPr>
            </w:pPr>
            <w:r>
              <w:rPr>
                <w:rFonts w:hint="eastAsia" w:cs="Times New Roman"/>
                <w:b/>
              </w:rPr>
              <w:t>表3-3  本项目主要环境保护目标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060"/>
              <w:gridCol w:w="1421"/>
              <w:gridCol w:w="1698"/>
              <w:gridCol w:w="1684"/>
              <w:gridCol w:w="2228"/>
            </w:tblGrid>
            <w:tr w14:paraId="7C72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EF8BB60">
                  <w:pPr>
                    <w:pStyle w:val="26"/>
                    <w:rPr>
                      <w:rFonts w:cs="Times New Roman" w:eastAsiaTheme="minorEastAsia"/>
                      <w:szCs w:val="21"/>
                    </w:rPr>
                  </w:pPr>
                  <w:r>
                    <w:rPr>
                      <w:rFonts w:cs="Times New Roman" w:eastAsiaTheme="minorEastAsia"/>
                      <w:szCs w:val="21"/>
                    </w:rPr>
                    <w:t>保护类别</w:t>
                  </w:r>
                </w:p>
              </w:tc>
              <w:tc>
                <w:tcPr>
                  <w:tcW w:w="1134" w:type="dxa"/>
                  <w:vAlign w:val="center"/>
                </w:tcPr>
                <w:p w14:paraId="667D3CD2">
                  <w:pPr>
                    <w:pStyle w:val="26"/>
                    <w:rPr>
                      <w:rFonts w:cs="Times New Roman" w:eastAsiaTheme="minorEastAsia"/>
                      <w:szCs w:val="21"/>
                    </w:rPr>
                  </w:pPr>
                  <w:r>
                    <w:rPr>
                      <w:rFonts w:cs="Times New Roman" w:eastAsiaTheme="minorEastAsia"/>
                      <w:szCs w:val="21"/>
                    </w:rPr>
                    <w:t>保护目标</w:t>
                  </w:r>
                </w:p>
              </w:tc>
              <w:tc>
                <w:tcPr>
                  <w:tcW w:w="1559" w:type="dxa"/>
                  <w:vAlign w:val="center"/>
                </w:tcPr>
                <w:p w14:paraId="5F92B0D6">
                  <w:pPr>
                    <w:pStyle w:val="26"/>
                    <w:rPr>
                      <w:rFonts w:cs="Times New Roman" w:eastAsiaTheme="minorEastAsia"/>
                      <w:szCs w:val="21"/>
                    </w:rPr>
                  </w:pPr>
                  <w:r>
                    <w:rPr>
                      <w:rFonts w:hint="eastAsia" w:cs="Times New Roman" w:eastAsiaTheme="minorEastAsia"/>
                      <w:szCs w:val="21"/>
                    </w:rPr>
                    <w:t>保护目标特征</w:t>
                  </w:r>
                </w:p>
              </w:tc>
              <w:tc>
                <w:tcPr>
                  <w:tcW w:w="1843" w:type="dxa"/>
                  <w:vAlign w:val="center"/>
                </w:tcPr>
                <w:p w14:paraId="5BC3D3A4">
                  <w:pPr>
                    <w:pStyle w:val="26"/>
                    <w:rPr>
                      <w:rFonts w:cs="Times New Roman" w:eastAsiaTheme="minorEastAsia"/>
                      <w:szCs w:val="21"/>
                    </w:rPr>
                  </w:pPr>
                  <w:r>
                    <w:rPr>
                      <w:rFonts w:hint="eastAsia" w:cs="Times New Roman" w:eastAsiaTheme="minorEastAsia"/>
                      <w:szCs w:val="21"/>
                    </w:rPr>
                    <w:t>与最近探槽位置关系</w:t>
                  </w:r>
                </w:p>
              </w:tc>
              <w:tc>
                <w:tcPr>
                  <w:tcW w:w="1843" w:type="dxa"/>
                  <w:vAlign w:val="center"/>
                </w:tcPr>
                <w:p w14:paraId="58F25C3A">
                  <w:pPr>
                    <w:pStyle w:val="26"/>
                    <w:rPr>
                      <w:rFonts w:cs="Times New Roman" w:eastAsiaTheme="minorEastAsia"/>
                      <w:szCs w:val="21"/>
                    </w:rPr>
                  </w:pPr>
                  <w:r>
                    <w:rPr>
                      <w:rFonts w:hint="eastAsia" w:cs="Times New Roman" w:eastAsiaTheme="minorEastAsia"/>
                      <w:szCs w:val="21"/>
                    </w:rPr>
                    <w:t>与最近钻孔关系</w:t>
                  </w:r>
                </w:p>
              </w:tc>
              <w:tc>
                <w:tcPr>
                  <w:tcW w:w="2296" w:type="dxa"/>
                  <w:vAlign w:val="center"/>
                </w:tcPr>
                <w:p w14:paraId="297BC34D">
                  <w:pPr>
                    <w:pStyle w:val="26"/>
                    <w:rPr>
                      <w:rFonts w:cs="Times New Roman" w:eastAsiaTheme="minorEastAsia"/>
                      <w:szCs w:val="21"/>
                    </w:rPr>
                  </w:pPr>
                  <w:r>
                    <w:rPr>
                      <w:rFonts w:cs="Times New Roman" w:eastAsiaTheme="minorEastAsia"/>
                      <w:szCs w:val="21"/>
                    </w:rPr>
                    <w:t>保护级别</w:t>
                  </w:r>
                </w:p>
              </w:tc>
            </w:tr>
            <w:tr w14:paraId="6C1D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restart"/>
                  <w:vAlign w:val="center"/>
                </w:tcPr>
                <w:p w14:paraId="1C1B95BD">
                  <w:pPr>
                    <w:pStyle w:val="26"/>
                    <w:rPr>
                      <w:rFonts w:cs="Times New Roman" w:eastAsiaTheme="minorEastAsia"/>
                      <w:szCs w:val="21"/>
                    </w:rPr>
                  </w:pPr>
                  <w:r>
                    <w:rPr>
                      <w:rFonts w:cs="Times New Roman" w:eastAsiaTheme="minorEastAsia"/>
                      <w:szCs w:val="21"/>
                    </w:rPr>
                    <w:t>大气环境</w:t>
                  </w:r>
                </w:p>
              </w:tc>
              <w:tc>
                <w:tcPr>
                  <w:tcW w:w="1134" w:type="dxa"/>
                  <w:vAlign w:val="center"/>
                </w:tcPr>
                <w:p w14:paraId="17D685DE">
                  <w:pPr>
                    <w:pStyle w:val="26"/>
                    <w:rPr>
                      <w:rFonts w:cs="Times New Roman" w:eastAsiaTheme="minorEastAsia"/>
                      <w:szCs w:val="21"/>
                    </w:rPr>
                  </w:pPr>
                  <w:r>
                    <w:rPr>
                      <w:rFonts w:hint="eastAsia" w:cs="Times New Roman" w:eastAsiaTheme="minorEastAsia"/>
                      <w:szCs w:val="21"/>
                    </w:rPr>
                    <w:t>蚂蟥沟</w:t>
                  </w:r>
                </w:p>
              </w:tc>
              <w:tc>
                <w:tcPr>
                  <w:tcW w:w="1559" w:type="dxa"/>
                  <w:vAlign w:val="center"/>
                </w:tcPr>
                <w:p w14:paraId="30C8FC8E">
                  <w:pPr>
                    <w:pStyle w:val="26"/>
                    <w:rPr>
                      <w:rFonts w:cs="Times New Roman" w:eastAsiaTheme="minorEastAsia"/>
                      <w:szCs w:val="21"/>
                    </w:rPr>
                  </w:pPr>
                  <w:r>
                    <w:rPr>
                      <w:szCs w:val="21"/>
                    </w:rPr>
                    <w:t>3</w:t>
                  </w:r>
                  <w:r>
                    <w:rPr>
                      <w:rFonts w:hint="eastAsia"/>
                      <w:szCs w:val="21"/>
                    </w:rPr>
                    <w:t>0户，</w:t>
                  </w:r>
                  <w:r>
                    <w:rPr>
                      <w:szCs w:val="21"/>
                    </w:rPr>
                    <w:t>10</w:t>
                  </w:r>
                  <w:r>
                    <w:rPr>
                      <w:rFonts w:hint="eastAsia"/>
                      <w:szCs w:val="21"/>
                    </w:rPr>
                    <w:t>0人</w:t>
                  </w:r>
                </w:p>
              </w:tc>
              <w:tc>
                <w:tcPr>
                  <w:tcW w:w="1843" w:type="dxa"/>
                  <w:vAlign w:val="center"/>
                </w:tcPr>
                <w:p w14:paraId="107D8E2C">
                  <w:pPr>
                    <w:pStyle w:val="26"/>
                    <w:rPr>
                      <w:rFonts w:cs="Times New Roman" w:eastAsiaTheme="minorEastAsia"/>
                      <w:szCs w:val="21"/>
                    </w:rPr>
                  </w:pPr>
                  <w:r>
                    <w:rPr>
                      <w:rFonts w:hint="eastAsia" w:cs="Times New Roman" w:eastAsiaTheme="minorEastAsia"/>
                      <w:szCs w:val="21"/>
                    </w:rPr>
                    <w:t>TC2-9西南侧1.2km</w:t>
                  </w:r>
                </w:p>
              </w:tc>
              <w:tc>
                <w:tcPr>
                  <w:tcW w:w="1843" w:type="dxa"/>
                  <w:vAlign w:val="center"/>
                </w:tcPr>
                <w:p w14:paraId="0DA31CBF">
                  <w:pPr>
                    <w:pStyle w:val="26"/>
                    <w:rPr>
                      <w:rFonts w:cs="Times New Roman" w:eastAsiaTheme="minorEastAsia"/>
                      <w:szCs w:val="21"/>
                    </w:rPr>
                  </w:pPr>
                  <w:r>
                    <w:rPr>
                      <w:rFonts w:hint="eastAsia" w:cs="Times New Roman" w:eastAsiaTheme="minorEastAsia"/>
                      <w:szCs w:val="21"/>
                    </w:rPr>
                    <w:t>ZK2-5西南侧1.2km</w:t>
                  </w:r>
                </w:p>
              </w:tc>
              <w:tc>
                <w:tcPr>
                  <w:tcW w:w="2296" w:type="dxa"/>
                  <w:vMerge w:val="restart"/>
                  <w:vAlign w:val="center"/>
                </w:tcPr>
                <w:p w14:paraId="4BE48C59">
                  <w:pPr>
                    <w:pStyle w:val="26"/>
                    <w:rPr>
                      <w:rFonts w:cs="Times New Roman" w:eastAsiaTheme="minorEastAsia"/>
                      <w:szCs w:val="21"/>
                    </w:rPr>
                  </w:pPr>
                  <w:r>
                    <w:rPr>
                      <w:rFonts w:cs="Times New Roman" w:eastAsiaTheme="minorEastAsia"/>
                      <w:szCs w:val="21"/>
                    </w:rPr>
                    <w:t>《环境空气质量标准》（GB3095-2012）二级标准；</w:t>
                  </w:r>
                </w:p>
              </w:tc>
            </w:tr>
            <w:tr w14:paraId="4546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14:paraId="641C6888">
                  <w:pPr>
                    <w:spacing w:line="240" w:lineRule="auto"/>
                    <w:ind w:firstLine="0" w:firstLineChars="0"/>
                    <w:jc w:val="center"/>
                    <w:rPr>
                      <w:rFonts w:cs="Times New Roman"/>
                      <w:sz w:val="21"/>
                      <w:szCs w:val="21"/>
                    </w:rPr>
                  </w:pPr>
                </w:p>
              </w:tc>
              <w:tc>
                <w:tcPr>
                  <w:tcW w:w="1134" w:type="dxa"/>
                  <w:vAlign w:val="center"/>
                </w:tcPr>
                <w:p w14:paraId="44B85C98">
                  <w:pPr>
                    <w:pStyle w:val="26"/>
                    <w:rPr>
                      <w:rFonts w:cs="Times New Roman" w:eastAsiaTheme="minorEastAsia"/>
                      <w:szCs w:val="21"/>
                    </w:rPr>
                  </w:pPr>
                  <w:r>
                    <w:rPr>
                      <w:rFonts w:hint="eastAsia" w:cs="Times New Roman" w:eastAsiaTheme="minorEastAsia"/>
                      <w:szCs w:val="21"/>
                    </w:rPr>
                    <w:t>老缅城</w:t>
                  </w:r>
                </w:p>
              </w:tc>
              <w:tc>
                <w:tcPr>
                  <w:tcW w:w="1559" w:type="dxa"/>
                  <w:vAlign w:val="center"/>
                </w:tcPr>
                <w:p w14:paraId="2E7F0E91">
                  <w:pPr>
                    <w:pStyle w:val="26"/>
                    <w:rPr>
                      <w:rFonts w:cs="Times New Roman" w:eastAsiaTheme="minorEastAsia"/>
                      <w:szCs w:val="21"/>
                    </w:rPr>
                  </w:pPr>
                  <w:r>
                    <w:rPr>
                      <w:rFonts w:hint="eastAsia" w:cs="Times New Roman" w:eastAsiaTheme="minorEastAsia"/>
                      <w:szCs w:val="21"/>
                    </w:rPr>
                    <w:t>37户，120人</w:t>
                  </w:r>
                </w:p>
              </w:tc>
              <w:tc>
                <w:tcPr>
                  <w:tcW w:w="1843" w:type="dxa"/>
                  <w:vAlign w:val="center"/>
                </w:tcPr>
                <w:p w14:paraId="08C07F3A">
                  <w:pPr>
                    <w:pStyle w:val="26"/>
                    <w:rPr>
                      <w:rFonts w:cs="Times New Roman" w:eastAsiaTheme="minorEastAsia"/>
                      <w:szCs w:val="21"/>
                    </w:rPr>
                  </w:pPr>
                  <w:r>
                    <w:rPr>
                      <w:rFonts w:hint="eastAsia" w:cs="Times New Roman" w:eastAsiaTheme="minorEastAsia"/>
                      <w:szCs w:val="21"/>
                    </w:rPr>
                    <w:t>TC1-10东侧2.2km</w:t>
                  </w:r>
                </w:p>
              </w:tc>
              <w:tc>
                <w:tcPr>
                  <w:tcW w:w="1843" w:type="dxa"/>
                  <w:vAlign w:val="center"/>
                </w:tcPr>
                <w:p w14:paraId="6ADE329C">
                  <w:pPr>
                    <w:pStyle w:val="26"/>
                    <w:rPr>
                      <w:rFonts w:cs="Times New Roman" w:eastAsiaTheme="minorEastAsia"/>
                      <w:szCs w:val="21"/>
                    </w:rPr>
                  </w:pPr>
                  <w:r>
                    <w:rPr>
                      <w:rFonts w:hint="eastAsia" w:cs="Times New Roman" w:eastAsiaTheme="minorEastAsia"/>
                      <w:szCs w:val="21"/>
                    </w:rPr>
                    <w:t>ZK1-4东侧2.3km</w:t>
                  </w:r>
                </w:p>
              </w:tc>
              <w:tc>
                <w:tcPr>
                  <w:tcW w:w="2296" w:type="dxa"/>
                  <w:vMerge w:val="continue"/>
                  <w:vAlign w:val="center"/>
                </w:tcPr>
                <w:p w14:paraId="43595573">
                  <w:pPr>
                    <w:spacing w:line="240" w:lineRule="auto"/>
                    <w:ind w:firstLine="0" w:firstLineChars="0"/>
                    <w:jc w:val="center"/>
                    <w:rPr>
                      <w:rFonts w:cs="Times New Roman"/>
                      <w:sz w:val="21"/>
                      <w:szCs w:val="21"/>
                    </w:rPr>
                  </w:pPr>
                </w:p>
              </w:tc>
            </w:tr>
            <w:tr w14:paraId="156C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14:paraId="14890361">
                  <w:pPr>
                    <w:spacing w:line="240" w:lineRule="auto"/>
                    <w:ind w:firstLine="0" w:firstLineChars="0"/>
                    <w:jc w:val="center"/>
                    <w:rPr>
                      <w:rFonts w:cs="Times New Roman"/>
                      <w:sz w:val="21"/>
                      <w:szCs w:val="21"/>
                    </w:rPr>
                  </w:pPr>
                </w:p>
              </w:tc>
              <w:tc>
                <w:tcPr>
                  <w:tcW w:w="1134" w:type="dxa"/>
                  <w:vAlign w:val="center"/>
                </w:tcPr>
                <w:p w14:paraId="3F4A7292">
                  <w:pPr>
                    <w:pStyle w:val="26"/>
                    <w:rPr>
                      <w:rFonts w:cs="Times New Roman" w:eastAsiaTheme="minorEastAsia"/>
                      <w:szCs w:val="21"/>
                    </w:rPr>
                  </w:pPr>
                  <w:r>
                    <w:rPr>
                      <w:rFonts w:hint="eastAsia" w:cs="Times New Roman" w:eastAsiaTheme="minorEastAsia"/>
                      <w:szCs w:val="21"/>
                    </w:rPr>
                    <w:t>邦外</w:t>
                  </w:r>
                </w:p>
              </w:tc>
              <w:tc>
                <w:tcPr>
                  <w:tcW w:w="1559" w:type="dxa"/>
                  <w:vAlign w:val="center"/>
                </w:tcPr>
                <w:p w14:paraId="53F08BD4">
                  <w:pPr>
                    <w:pStyle w:val="26"/>
                    <w:rPr>
                      <w:rFonts w:cs="Times New Roman" w:eastAsiaTheme="minorEastAsia"/>
                      <w:szCs w:val="21"/>
                    </w:rPr>
                  </w:pPr>
                  <w:r>
                    <w:rPr>
                      <w:rFonts w:hint="eastAsia" w:cs="Times New Roman" w:eastAsiaTheme="minorEastAsia"/>
                      <w:szCs w:val="21"/>
                    </w:rPr>
                    <w:t>11户，40人</w:t>
                  </w:r>
                </w:p>
              </w:tc>
              <w:tc>
                <w:tcPr>
                  <w:tcW w:w="1843" w:type="dxa"/>
                  <w:vAlign w:val="center"/>
                </w:tcPr>
                <w:p w14:paraId="5201BDFD">
                  <w:pPr>
                    <w:pStyle w:val="26"/>
                    <w:rPr>
                      <w:rFonts w:cs="Times New Roman" w:eastAsiaTheme="minorEastAsia"/>
                      <w:szCs w:val="21"/>
                    </w:rPr>
                  </w:pPr>
                  <w:r>
                    <w:rPr>
                      <w:rFonts w:hint="eastAsia" w:cs="Times New Roman" w:eastAsiaTheme="minorEastAsia"/>
                      <w:szCs w:val="21"/>
                    </w:rPr>
                    <w:t>TC1-4东南侧1000m</w:t>
                  </w:r>
                </w:p>
              </w:tc>
              <w:tc>
                <w:tcPr>
                  <w:tcW w:w="1843" w:type="dxa"/>
                  <w:vAlign w:val="center"/>
                </w:tcPr>
                <w:p w14:paraId="330E2259">
                  <w:pPr>
                    <w:pStyle w:val="26"/>
                    <w:rPr>
                      <w:rFonts w:cs="Times New Roman" w:eastAsiaTheme="minorEastAsia"/>
                      <w:szCs w:val="21"/>
                    </w:rPr>
                  </w:pPr>
                  <w:r>
                    <w:rPr>
                      <w:rFonts w:hint="eastAsia" w:cs="Times New Roman" w:eastAsiaTheme="minorEastAsia"/>
                      <w:szCs w:val="21"/>
                    </w:rPr>
                    <w:t>ZK1-2东南侧990m</w:t>
                  </w:r>
                </w:p>
              </w:tc>
              <w:tc>
                <w:tcPr>
                  <w:tcW w:w="2296" w:type="dxa"/>
                  <w:vMerge w:val="continue"/>
                  <w:vAlign w:val="center"/>
                </w:tcPr>
                <w:p w14:paraId="4B32107C">
                  <w:pPr>
                    <w:spacing w:line="240" w:lineRule="auto"/>
                    <w:ind w:firstLine="0" w:firstLineChars="0"/>
                    <w:jc w:val="center"/>
                    <w:rPr>
                      <w:rFonts w:cs="Times New Roman"/>
                      <w:sz w:val="21"/>
                      <w:szCs w:val="21"/>
                    </w:rPr>
                  </w:pPr>
                </w:p>
              </w:tc>
            </w:tr>
            <w:tr w14:paraId="1324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14:paraId="421BB806">
                  <w:pPr>
                    <w:spacing w:line="240" w:lineRule="auto"/>
                    <w:ind w:firstLine="0" w:firstLineChars="0"/>
                    <w:jc w:val="center"/>
                    <w:rPr>
                      <w:rFonts w:cs="Times New Roman"/>
                      <w:sz w:val="21"/>
                      <w:szCs w:val="21"/>
                    </w:rPr>
                  </w:pPr>
                </w:p>
              </w:tc>
              <w:tc>
                <w:tcPr>
                  <w:tcW w:w="1134" w:type="dxa"/>
                  <w:vAlign w:val="center"/>
                </w:tcPr>
                <w:p w14:paraId="22A56A1F">
                  <w:pPr>
                    <w:pStyle w:val="26"/>
                    <w:rPr>
                      <w:rFonts w:cs="Times New Roman" w:eastAsiaTheme="minorEastAsia"/>
                      <w:szCs w:val="21"/>
                    </w:rPr>
                  </w:pPr>
                  <w:r>
                    <w:rPr>
                      <w:rFonts w:hint="eastAsia" w:cs="Times New Roman" w:eastAsiaTheme="minorEastAsia"/>
                      <w:szCs w:val="21"/>
                    </w:rPr>
                    <w:t>明子山寨</w:t>
                  </w:r>
                </w:p>
              </w:tc>
              <w:tc>
                <w:tcPr>
                  <w:tcW w:w="1559" w:type="dxa"/>
                  <w:vAlign w:val="center"/>
                </w:tcPr>
                <w:p w14:paraId="02BAD7BD">
                  <w:pPr>
                    <w:pStyle w:val="26"/>
                    <w:rPr>
                      <w:rFonts w:cs="Times New Roman" w:eastAsiaTheme="minorEastAsia"/>
                      <w:szCs w:val="21"/>
                    </w:rPr>
                  </w:pPr>
                  <w:r>
                    <w:rPr>
                      <w:rFonts w:hint="eastAsia" w:cs="Times New Roman" w:eastAsiaTheme="minorEastAsia"/>
                      <w:szCs w:val="21"/>
                    </w:rPr>
                    <w:t>5户，20人</w:t>
                  </w:r>
                </w:p>
              </w:tc>
              <w:tc>
                <w:tcPr>
                  <w:tcW w:w="1843" w:type="dxa"/>
                  <w:vAlign w:val="center"/>
                </w:tcPr>
                <w:p w14:paraId="656CEB62">
                  <w:pPr>
                    <w:pStyle w:val="26"/>
                    <w:rPr>
                      <w:rFonts w:cs="Times New Roman" w:eastAsiaTheme="minorEastAsia"/>
                      <w:szCs w:val="21"/>
                    </w:rPr>
                  </w:pPr>
                  <w:r>
                    <w:rPr>
                      <w:rFonts w:hint="eastAsia" w:cs="Times New Roman" w:eastAsiaTheme="minorEastAsia"/>
                      <w:szCs w:val="21"/>
                    </w:rPr>
                    <w:t>TC1-11西南侧600m</w:t>
                  </w:r>
                </w:p>
              </w:tc>
              <w:tc>
                <w:tcPr>
                  <w:tcW w:w="1843" w:type="dxa"/>
                  <w:vAlign w:val="center"/>
                </w:tcPr>
                <w:p w14:paraId="3AA0776B">
                  <w:pPr>
                    <w:pStyle w:val="26"/>
                    <w:rPr>
                      <w:rFonts w:cs="Times New Roman" w:eastAsiaTheme="minorEastAsia"/>
                      <w:szCs w:val="21"/>
                    </w:rPr>
                  </w:pPr>
                  <w:r>
                    <w:rPr>
                      <w:rFonts w:hint="eastAsia" w:cs="Times New Roman" w:eastAsiaTheme="minorEastAsia"/>
                      <w:szCs w:val="21"/>
                    </w:rPr>
                    <w:t>ZK1-5西南侧690m</w:t>
                  </w:r>
                </w:p>
              </w:tc>
              <w:tc>
                <w:tcPr>
                  <w:tcW w:w="2296" w:type="dxa"/>
                  <w:vMerge w:val="continue"/>
                  <w:vAlign w:val="center"/>
                </w:tcPr>
                <w:p w14:paraId="19369B98">
                  <w:pPr>
                    <w:spacing w:line="240" w:lineRule="auto"/>
                    <w:ind w:firstLine="0" w:firstLineChars="0"/>
                    <w:jc w:val="center"/>
                    <w:rPr>
                      <w:rFonts w:cs="Times New Roman"/>
                      <w:sz w:val="21"/>
                      <w:szCs w:val="21"/>
                    </w:rPr>
                  </w:pPr>
                </w:p>
              </w:tc>
            </w:tr>
            <w:tr w14:paraId="1B0F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35E2334">
                  <w:pPr>
                    <w:spacing w:line="240" w:lineRule="auto"/>
                    <w:ind w:firstLine="0" w:firstLineChars="0"/>
                    <w:jc w:val="center"/>
                    <w:rPr>
                      <w:rFonts w:cs="Times New Roman"/>
                      <w:sz w:val="21"/>
                      <w:szCs w:val="21"/>
                    </w:rPr>
                  </w:pPr>
                  <w:r>
                    <w:rPr>
                      <w:rFonts w:cs="Times New Roman"/>
                      <w:sz w:val="21"/>
                      <w:szCs w:val="21"/>
                    </w:rPr>
                    <w:t>声环境</w:t>
                  </w:r>
                </w:p>
              </w:tc>
              <w:tc>
                <w:tcPr>
                  <w:tcW w:w="6379" w:type="dxa"/>
                  <w:gridSpan w:val="4"/>
                  <w:vAlign w:val="center"/>
                </w:tcPr>
                <w:p w14:paraId="5F983B3C">
                  <w:pPr>
                    <w:pStyle w:val="26"/>
                    <w:rPr>
                      <w:rFonts w:cs="Times New Roman" w:eastAsiaTheme="minorEastAsia"/>
                      <w:szCs w:val="21"/>
                    </w:rPr>
                  </w:pPr>
                  <w:r>
                    <w:rPr>
                      <w:rFonts w:hint="eastAsia" w:cs="Times New Roman" w:eastAsiaTheme="minorEastAsia"/>
                      <w:szCs w:val="21"/>
                    </w:rPr>
                    <w:t>勘探工程区200m范围内无声环境保护目标</w:t>
                  </w:r>
                </w:p>
              </w:tc>
              <w:tc>
                <w:tcPr>
                  <w:tcW w:w="2296" w:type="dxa"/>
                  <w:vAlign w:val="center"/>
                </w:tcPr>
                <w:p w14:paraId="08921699">
                  <w:pPr>
                    <w:spacing w:line="240" w:lineRule="auto"/>
                    <w:ind w:firstLine="0" w:firstLineChars="0"/>
                    <w:jc w:val="center"/>
                    <w:rPr>
                      <w:rFonts w:cs="Times New Roman"/>
                      <w:sz w:val="21"/>
                      <w:szCs w:val="21"/>
                    </w:rPr>
                  </w:pPr>
                  <w:r>
                    <w:rPr>
                      <w:rFonts w:cs="Times New Roman"/>
                      <w:sz w:val="21"/>
                      <w:szCs w:val="21"/>
                    </w:rPr>
                    <w:t>《声环境质量标准》（GB3096-</w:t>
                  </w:r>
                  <w:r>
                    <w:rPr>
                      <w:rFonts w:hint="eastAsia" w:cs="Times New Roman"/>
                      <w:sz w:val="21"/>
                      <w:szCs w:val="21"/>
                    </w:rPr>
                    <w:t xml:space="preserve"> </w:t>
                  </w:r>
                  <w:r>
                    <w:rPr>
                      <w:rFonts w:cs="Times New Roman"/>
                      <w:sz w:val="21"/>
                      <w:szCs w:val="21"/>
                    </w:rPr>
                    <w:t>2008）2类标准</w:t>
                  </w:r>
                </w:p>
              </w:tc>
            </w:tr>
            <w:tr w14:paraId="1622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701EDE0">
                  <w:pPr>
                    <w:spacing w:line="240" w:lineRule="auto"/>
                    <w:ind w:firstLine="0" w:firstLineChars="0"/>
                    <w:jc w:val="center"/>
                    <w:rPr>
                      <w:rFonts w:cs="Times New Roman"/>
                      <w:sz w:val="21"/>
                      <w:szCs w:val="21"/>
                    </w:rPr>
                  </w:pPr>
                  <w:r>
                    <w:rPr>
                      <w:rFonts w:cs="Times New Roman"/>
                      <w:sz w:val="21"/>
                      <w:szCs w:val="21"/>
                    </w:rPr>
                    <w:t>地表水环境</w:t>
                  </w:r>
                </w:p>
              </w:tc>
              <w:tc>
                <w:tcPr>
                  <w:tcW w:w="1134" w:type="dxa"/>
                  <w:vAlign w:val="center"/>
                </w:tcPr>
                <w:p w14:paraId="090A2FB1">
                  <w:pPr>
                    <w:spacing w:line="240" w:lineRule="auto"/>
                    <w:ind w:firstLine="0" w:firstLineChars="0"/>
                    <w:jc w:val="center"/>
                    <w:rPr>
                      <w:rFonts w:cs="Times New Roman"/>
                      <w:sz w:val="21"/>
                      <w:szCs w:val="21"/>
                    </w:rPr>
                  </w:pPr>
                  <w:r>
                    <w:rPr>
                      <w:rFonts w:hint="eastAsia" w:cs="Times New Roman"/>
                      <w:sz w:val="21"/>
                      <w:szCs w:val="21"/>
                    </w:rPr>
                    <w:t>曼辛河</w:t>
                  </w:r>
                </w:p>
              </w:tc>
              <w:tc>
                <w:tcPr>
                  <w:tcW w:w="1559" w:type="dxa"/>
                  <w:vAlign w:val="center"/>
                </w:tcPr>
                <w:p w14:paraId="25DF2F4B">
                  <w:pPr>
                    <w:pStyle w:val="26"/>
                    <w:rPr>
                      <w:rFonts w:cs="Times New Roman" w:eastAsiaTheme="minorEastAsia"/>
                      <w:szCs w:val="21"/>
                    </w:rPr>
                  </w:pPr>
                  <w:r>
                    <w:rPr>
                      <w:rFonts w:hint="eastAsia" w:cs="Times New Roman" w:eastAsiaTheme="minorEastAsia"/>
                      <w:szCs w:val="21"/>
                    </w:rPr>
                    <w:t>怒江</w:t>
                  </w:r>
                  <w:r>
                    <w:rPr>
                      <w:rFonts w:cs="Times New Roman" w:eastAsiaTheme="minorEastAsia"/>
                      <w:szCs w:val="21"/>
                    </w:rPr>
                    <w:t>右岸支流</w:t>
                  </w:r>
                </w:p>
              </w:tc>
              <w:tc>
                <w:tcPr>
                  <w:tcW w:w="3686" w:type="dxa"/>
                  <w:gridSpan w:val="2"/>
                  <w:vAlign w:val="center"/>
                </w:tcPr>
                <w:p w14:paraId="5D271610">
                  <w:pPr>
                    <w:spacing w:line="240" w:lineRule="auto"/>
                    <w:ind w:firstLine="0" w:firstLineChars="0"/>
                    <w:jc w:val="center"/>
                    <w:rPr>
                      <w:rFonts w:cs="Times New Roman"/>
                      <w:sz w:val="21"/>
                      <w:szCs w:val="21"/>
                    </w:rPr>
                  </w:pPr>
                  <w:r>
                    <w:rPr>
                      <w:rFonts w:cs="Times New Roman"/>
                      <w:sz w:val="21"/>
                      <w:szCs w:val="21"/>
                    </w:rPr>
                    <w:t>项目区</w:t>
                  </w:r>
                  <w:r>
                    <w:rPr>
                      <w:rFonts w:hint="eastAsia" w:cs="Times New Roman"/>
                      <w:sz w:val="21"/>
                      <w:szCs w:val="21"/>
                    </w:rPr>
                    <w:t>南侧</w:t>
                  </w:r>
                </w:p>
              </w:tc>
              <w:tc>
                <w:tcPr>
                  <w:tcW w:w="2296" w:type="dxa"/>
                  <w:vAlign w:val="center"/>
                </w:tcPr>
                <w:p w14:paraId="77F00A83">
                  <w:pPr>
                    <w:pStyle w:val="26"/>
                    <w:rPr>
                      <w:rFonts w:cs="Times New Roman" w:eastAsiaTheme="minorEastAsia"/>
                      <w:szCs w:val="21"/>
                    </w:rPr>
                  </w:pPr>
                  <w:r>
                    <w:rPr>
                      <w:rFonts w:cs="Times New Roman" w:eastAsiaTheme="minorEastAsia"/>
                      <w:szCs w:val="21"/>
                    </w:rPr>
                    <w:t>《地表水环境质量标准》（GB3838-2002）</w:t>
                  </w:r>
                  <w:r>
                    <w:rPr>
                      <w:rFonts w:hint="eastAsia" w:ascii="宋体" w:hAnsi="宋体" w:cs="宋体"/>
                      <w:szCs w:val="21"/>
                    </w:rPr>
                    <w:t>Ⅲ</w:t>
                  </w:r>
                  <w:r>
                    <w:rPr>
                      <w:rFonts w:cs="Times New Roman" w:eastAsiaTheme="minorEastAsia"/>
                      <w:szCs w:val="21"/>
                    </w:rPr>
                    <w:t>类标准</w:t>
                  </w:r>
                </w:p>
              </w:tc>
            </w:tr>
            <w:tr w14:paraId="5E8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616537F">
                  <w:pPr>
                    <w:spacing w:line="240" w:lineRule="auto"/>
                    <w:ind w:firstLine="0" w:firstLineChars="0"/>
                    <w:jc w:val="center"/>
                    <w:rPr>
                      <w:rFonts w:cs="Times New Roman"/>
                      <w:sz w:val="21"/>
                      <w:szCs w:val="21"/>
                    </w:rPr>
                  </w:pPr>
                  <w:r>
                    <w:rPr>
                      <w:rFonts w:hint="eastAsia" w:cs="Times New Roman"/>
                      <w:sz w:val="21"/>
                      <w:szCs w:val="21"/>
                    </w:rPr>
                    <w:t>生态环境</w:t>
                  </w:r>
                </w:p>
              </w:tc>
              <w:tc>
                <w:tcPr>
                  <w:tcW w:w="1134" w:type="dxa"/>
                  <w:vAlign w:val="center"/>
                </w:tcPr>
                <w:p w14:paraId="276B7E65">
                  <w:pPr>
                    <w:spacing w:line="240" w:lineRule="auto"/>
                    <w:ind w:firstLine="0" w:firstLineChars="0"/>
                    <w:jc w:val="center"/>
                    <w:rPr>
                      <w:rFonts w:cs="Times New Roman"/>
                      <w:sz w:val="21"/>
                      <w:szCs w:val="21"/>
                    </w:rPr>
                  </w:pPr>
                  <w:r>
                    <w:rPr>
                      <w:rFonts w:hint="eastAsia" w:cs="Times New Roman"/>
                      <w:sz w:val="21"/>
                      <w:szCs w:val="21"/>
                    </w:rPr>
                    <w:t>生物、水土资源</w:t>
                  </w:r>
                </w:p>
              </w:tc>
              <w:tc>
                <w:tcPr>
                  <w:tcW w:w="1559" w:type="dxa"/>
                  <w:vAlign w:val="center"/>
                </w:tcPr>
                <w:p w14:paraId="128C85B8">
                  <w:pPr>
                    <w:spacing w:line="240" w:lineRule="auto"/>
                    <w:ind w:firstLine="0" w:firstLineChars="0"/>
                    <w:jc w:val="center"/>
                    <w:rPr>
                      <w:rFonts w:cs="Times New Roman"/>
                      <w:sz w:val="21"/>
                      <w:szCs w:val="21"/>
                    </w:rPr>
                  </w:pPr>
                  <w:r>
                    <w:rPr>
                      <w:rFonts w:hint="eastAsia" w:cs="Times New Roman"/>
                      <w:sz w:val="21"/>
                      <w:szCs w:val="21"/>
                    </w:rPr>
                    <w:t>林地、耕地、植被等</w:t>
                  </w:r>
                </w:p>
              </w:tc>
              <w:tc>
                <w:tcPr>
                  <w:tcW w:w="3686" w:type="dxa"/>
                  <w:gridSpan w:val="2"/>
                  <w:vAlign w:val="center"/>
                </w:tcPr>
                <w:p w14:paraId="3B4AFE07">
                  <w:pPr>
                    <w:spacing w:line="240" w:lineRule="auto"/>
                    <w:ind w:firstLine="0" w:firstLineChars="0"/>
                    <w:jc w:val="center"/>
                    <w:rPr>
                      <w:rFonts w:cs="Times New Roman"/>
                      <w:sz w:val="21"/>
                      <w:szCs w:val="21"/>
                    </w:rPr>
                  </w:pPr>
                  <w:r>
                    <w:rPr>
                      <w:rFonts w:hint="eastAsia" w:cs="Times New Roman"/>
                      <w:sz w:val="21"/>
                      <w:szCs w:val="21"/>
                    </w:rPr>
                    <w:t>探矿区域内</w:t>
                  </w:r>
                </w:p>
              </w:tc>
              <w:tc>
                <w:tcPr>
                  <w:tcW w:w="2296" w:type="dxa"/>
                  <w:vAlign w:val="center"/>
                </w:tcPr>
                <w:p w14:paraId="6DCF9524">
                  <w:pPr>
                    <w:spacing w:line="240" w:lineRule="auto"/>
                    <w:ind w:firstLine="0" w:firstLineChars="0"/>
                    <w:jc w:val="center"/>
                    <w:rPr>
                      <w:rFonts w:cs="Times New Roman"/>
                      <w:sz w:val="21"/>
                      <w:szCs w:val="21"/>
                    </w:rPr>
                  </w:pPr>
                  <w:r>
                    <w:rPr>
                      <w:sz w:val="21"/>
                      <w:szCs w:val="21"/>
                    </w:rPr>
                    <w:t>保护现有的</w:t>
                  </w:r>
                  <w:r>
                    <w:rPr>
                      <w:rFonts w:hint="eastAsia"/>
                      <w:sz w:val="21"/>
                      <w:szCs w:val="21"/>
                    </w:rPr>
                    <w:t>耕地、</w:t>
                  </w:r>
                  <w:r>
                    <w:rPr>
                      <w:sz w:val="21"/>
                      <w:szCs w:val="21"/>
                    </w:rPr>
                    <w:t>植被、动植物、</w:t>
                  </w:r>
                  <w:r>
                    <w:rPr>
                      <w:rFonts w:hint="eastAsia"/>
                      <w:sz w:val="21"/>
                      <w:szCs w:val="21"/>
                    </w:rPr>
                    <w:t>水土</w:t>
                  </w:r>
                </w:p>
              </w:tc>
            </w:tr>
          </w:tbl>
          <w:p w14:paraId="5456E107">
            <w:pPr>
              <w:ind w:firstLine="0" w:firstLineChars="0"/>
              <w:rPr>
                <w:rFonts w:eastAsia="宋体"/>
                <w:sz w:val="21"/>
              </w:rPr>
            </w:pPr>
          </w:p>
        </w:tc>
      </w:tr>
    </w:tbl>
    <w:p w14:paraId="3E170542">
      <w:pPr>
        <w:keepNext/>
        <w:keepLines/>
        <w:adjustRightInd/>
        <w:snapToGrid/>
        <w:ind w:firstLine="0" w:firstLineChars="0"/>
        <w:jc w:val="left"/>
        <w:outlineLvl w:val="0"/>
        <w:rPr>
          <w:rFonts w:eastAsia="宋体"/>
          <w:b/>
          <w:bCs/>
          <w:kern w:val="44"/>
          <w:sz w:val="32"/>
          <w:szCs w:val="44"/>
        </w:rPr>
        <w:sectPr>
          <w:pgSz w:w="11906" w:h="16838"/>
          <w:pgMar w:top="1440" w:right="1797" w:bottom="1440" w:left="1797" w:header="851" w:footer="992" w:gutter="0"/>
          <w:cols w:space="425" w:num="1"/>
          <w:docGrid w:type="lines" w:linePitch="312" w:charSpace="0"/>
        </w:sectPr>
      </w:pPr>
      <w:bookmarkStart w:id="18" w:name="_Toc509412359"/>
      <w:bookmarkStart w:id="19" w:name="_Toc468738859"/>
    </w:p>
    <w:p w14:paraId="04D1820C">
      <w:pPr>
        <w:keepNext/>
        <w:keepLines/>
        <w:adjustRightInd/>
        <w:snapToGrid/>
        <w:ind w:firstLine="0" w:firstLineChars="0"/>
        <w:jc w:val="left"/>
        <w:outlineLvl w:val="0"/>
        <w:rPr>
          <w:rFonts w:eastAsia="宋体"/>
          <w:b/>
          <w:bCs/>
          <w:kern w:val="44"/>
          <w:sz w:val="32"/>
          <w:szCs w:val="44"/>
        </w:rPr>
      </w:pPr>
      <w:r>
        <w:rPr>
          <w:rFonts w:hint="eastAsia" w:eastAsia="宋体"/>
          <w:b/>
          <w:bCs/>
          <w:kern w:val="44"/>
          <w:sz w:val="32"/>
          <w:szCs w:val="44"/>
        </w:rPr>
        <w:t>表四、评价适用标准</w:t>
      </w:r>
      <w:bookmarkEnd w:id="18"/>
      <w:bookmarkEnd w:id="19"/>
    </w:p>
    <w:tbl>
      <w:tblPr>
        <w:tblStyle w:val="1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325"/>
      </w:tblGrid>
      <w:tr w14:paraId="7F6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C3A17DB">
            <w:pPr>
              <w:adjustRightInd/>
              <w:snapToGrid/>
              <w:ind w:firstLine="0" w:firstLineChars="0"/>
              <w:jc w:val="center"/>
              <w:rPr>
                <w:rFonts w:eastAsia="宋体"/>
              </w:rPr>
            </w:pPr>
            <w:r>
              <w:rPr>
                <w:rFonts w:hint="eastAsia" w:eastAsia="宋体"/>
              </w:rPr>
              <w:t>环</w:t>
            </w:r>
          </w:p>
          <w:p w14:paraId="33AB44FD">
            <w:pPr>
              <w:adjustRightInd/>
              <w:snapToGrid/>
              <w:ind w:firstLine="0" w:firstLineChars="0"/>
              <w:jc w:val="center"/>
              <w:rPr>
                <w:rFonts w:eastAsia="宋体"/>
              </w:rPr>
            </w:pPr>
            <w:r>
              <w:rPr>
                <w:rFonts w:hint="eastAsia" w:eastAsia="宋体"/>
              </w:rPr>
              <w:t>境</w:t>
            </w:r>
          </w:p>
          <w:p w14:paraId="38F2B368">
            <w:pPr>
              <w:adjustRightInd/>
              <w:snapToGrid/>
              <w:ind w:firstLine="0" w:firstLineChars="0"/>
              <w:jc w:val="center"/>
              <w:rPr>
                <w:rFonts w:eastAsia="宋体"/>
              </w:rPr>
            </w:pPr>
            <w:r>
              <w:rPr>
                <w:rFonts w:hint="eastAsia" w:eastAsia="宋体"/>
              </w:rPr>
              <w:t>质</w:t>
            </w:r>
          </w:p>
          <w:p w14:paraId="20245122">
            <w:pPr>
              <w:adjustRightInd/>
              <w:snapToGrid/>
              <w:ind w:firstLine="0" w:firstLineChars="0"/>
              <w:jc w:val="center"/>
              <w:rPr>
                <w:rFonts w:eastAsia="宋体"/>
              </w:rPr>
            </w:pPr>
            <w:r>
              <w:rPr>
                <w:rFonts w:hint="eastAsia" w:eastAsia="宋体"/>
              </w:rPr>
              <w:t>量</w:t>
            </w:r>
          </w:p>
          <w:p w14:paraId="282707D1">
            <w:pPr>
              <w:adjustRightInd/>
              <w:snapToGrid/>
              <w:ind w:firstLine="0" w:firstLineChars="0"/>
              <w:jc w:val="center"/>
              <w:rPr>
                <w:rFonts w:eastAsia="宋体"/>
              </w:rPr>
            </w:pPr>
            <w:r>
              <w:rPr>
                <w:rFonts w:hint="eastAsia" w:eastAsia="宋体"/>
              </w:rPr>
              <w:t>标</w:t>
            </w:r>
          </w:p>
          <w:p w14:paraId="34CF7647">
            <w:pPr>
              <w:adjustRightInd/>
              <w:snapToGrid/>
              <w:ind w:firstLine="0" w:firstLineChars="0"/>
              <w:jc w:val="center"/>
              <w:rPr>
                <w:rFonts w:eastAsia="宋体"/>
              </w:rPr>
            </w:pPr>
            <w:r>
              <w:rPr>
                <w:rFonts w:hint="eastAsia" w:eastAsia="宋体"/>
              </w:rPr>
              <w:t>准</w:t>
            </w:r>
          </w:p>
        </w:tc>
        <w:tc>
          <w:tcPr>
            <w:tcW w:w="9325" w:type="dxa"/>
            <w:vAlign w:val="center"/>
          </w:tcPr>
          <w:p w14:paraId="427CE0E6">
            <w:pPr>
              <w:adjustRightInd/>
              <w:snapToGrid/>
              <w:ind w:firstLine="482"/>
              <w:jc w:val="left"/>
              <w:rPr>
                <w:rFonts w:eastAsia="宋体"/>
                <w:b/>
              </w:rPr>
            </w:pPr>
            <w:r>
              <w:rPr>
                <w:rFonts w:hint="eastAsia" w:eastAsia="宋体"/>
                <w:b/>
              </w:rPr>
              <w:t>1、环境空气</w:t>
            </w:r>
          </w:p>
          <w:p w14:paraId="55C54B9C">
            <w:pPr>
              <w:adjustRightInd/>
              <w:snapToGrid/>
              <w:ind w:firstLine="480"/>
              <w:jc w:val="left"/>
              <w:rPr>
                <w:rFonts w:eastAsia="宋体"/>
              </w:rPr>
            </w:pPr>
            <w:r>
              <w:rPr>
                <w:rFonts w:hint="eastAsia" w:eastAsia="宋体"/>
              </w:rPr>
              <w:t>项目属于</w:t>
            </w:r>
            <w:r>
              <w:rPr>
                <w:rFonts w:eastAsia="宋体"/>
                <w:bCs/>
              </w:rPr>
              <w:t>二类环境空气质量功能区，</w:t>
            </w:r>
            <w:r>
              <w:rPr>
                <w:rFonts w:eastAsia="宋体"/>
              </w:rPr>
              <w:t>执行GB3095-2012《环境空气质量标准》二级标准。标准值见表4-1。</w:t>
            </w:r>
          </w:p>
          <w:p w14:paraId="7C1763A8">
            <w:pPr>
              <w:spacing w:line="240" w:lineRule="auto"/>
              <w:ind w:firstLine="0" w:firstLineChars="0"/>
              <w:jc w:val="center"/>
              <w:rPr>
                <w:rFonts w:cs="Times New Roman"/>
                <w:b/>
              </w:rPr>
            </w:pPr>
            <w:r>
              <w:rPr>
                <w:rFonts w:cs="Times New Roman"/>
                <w:b/>
              </w:rPr>
              <w:t>表4-1</w:t>
            </w:r>
            <w:r>
              <w:rPr>
                <w:rFonts w:hint="eastAsia" w:cs="Times New Roman"/>
                <w:b/>
              </w:rPr>
              <w:t xml:space="preserve">  </w:t>
            </w:r>
            <w:r>
              <w:rPr>
                <w:rFonts w:cs="Times New Roman"/>
                <w:b/>
              </w:rPr>
              <w:t>环境空气质量标准</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1549"/>
              <w:gridCol w:w="4826"/>
            </w:tblGrid>
            <w:tr w14:paraId="0052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2348" w:type="pct"/>
                  <w:gridSpan w:val="2"/>
                  <w:vAlign w:val="center"/>
                </w:tcPr>
                <w:p w14:paraId="1E65F0AC">
                  <w:pPr>
                    <w:adjustRightInd/>
                    <w:snapToGrid/>
                    <w:spacing w:line="240" w:lineRule="auto"/>
                    <w:ind w:firstLine="0" w:firstLineChars="0"/>
                    <w:jc w:val="center"/>
                    <w:rPr>
                      <w:rFonts w:eastAsia="宋体"/>
                      <w:bCs/>
                      <w:sz w:val="21"/>
                    </w:rPr>
                  </w:pPr>
                  <w:r>
                    <w:rPr>
                      <w:rFonts w:eastAsia="宋体"/>
                      <w:sz w:val="21"/>
                    </w:rPr>
                    <w:t>污染物名称</w:t>
                  </w:r>
                </w:p>
              </w:tc>
              <w:tc>
                <w:tcPr>
                  <w:tcW w:w="2652" w:type="pct"/>
                  <w:vAlign w:val="center"/>
                </w:tcPr>
                <w:p w14:paraId="45176A52">
                  <w:pPr>
                    <w:adjustRightInd/>
                    <w:snapToGrid/>
                    <w:spacing w:line="240" w:lineRule="auto"/>
                    <w:ind w:firstLine="0" w:firstLineChars="0"/>
                    <w:jc w:val="center"/>
                    <w:rPr>
                      <w:rFonts w:eastAsia="宋体"/>
                      <w:bCs/>
                      <w:sz w:val="21"/>
                    </w:rPr>
                  </w:pPr>
                  <w:r>
                    <w:rPr>
                      <w:rFonts w:eastAsia="宋体"/>
                      <w:bCs/>
                      <w:sz w:val="21"/>
                    </w:rPr>
                    <w:t>GB3095-2012二级标准</w:t>
                  </w:r>
                </w:p>
              </w:tc>
            </w:tr>
            <w:tr w14:paraId="0FD3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restart"/>
                  <w:vAlign w:val="center"/>
                </w:tcPr>
                <w:p w14:paraId="0632CDB2">
                  <w:pPr>
                    <w:adjustRightInd/>
                    <w:snapToGrid/>
                    <w:spacing w:line="240" w:lineRule="auto"/>
                    <w:ind w:firstLine="0" w:firstLineChars="0"/>
                    <w:jc w:val="center"/>
                    <w:rPr>
                      <w:rFonts w:eastAsia="宋体"/>
                      <w:sz w:val="21"/>
                    </w:rPr>
                  </w:pPr>
                  <w:r>
                    <w:rPr>
                      <w:rFonts w:eastAsia="宋体"/>
                      <w:sz w:val="21"/>
                    </w:rPr>
                    <w:t>二氧化硫</w:t>
                  </w:r>
                </w:p>
                <w:p w14:paraId="0098022E">
                  <w:pPr>
                    <w:adjustRightInd/>
                    <w:snapToGrid/>
                    <w:spacing w:line="240" w:lineRule="auto"/>
                    <w:ind w:firstLine="0" w:firstLineChars="0"/>
                    <w:jc w:val="center"/>
                    <w:rPr>
                      <w:rFonts w:eastAsia="宋体"/>
                      <w:sz w:val="21"/>
                    </w:rPr>
                  </w:pPr>
                  <w:r>
                    <w:rPr>
                      <w:rFonts w:eastAsia="宋体"/>
                      <w:sz w:val="21"/>
                    </w:rPr>
                    <w:t>（SO</w:t>
                  </w:r>
                  <w:r>
                    <w:rPr>
                      <w:rFonts w:eastAsia="宋体"/>
                      <w:sz w:val="21"/>
                      <w:vertAlign w:val="subscript"/>
                    </w:rPr>
                    <w:t>2</w:t>
                  </w:r>
                  <w:r>
                    <w:rPr>
                      <w:rFonts w:eastAsia="宋体"/>
                      <w:sz w:val="21"/>
                    </w:rPr>
                    <w:t>）</w:t>
                  </w:r>
                </w:p>
              </w:tc>
              <w:tc>
                <w:tcPr>
                  <w:tcW w:w="851" w:type="pct"/>
                  <w:vAlign w:val="center"/>
                </w:tcPr>
                <w:p w14:paraId="4C1DAA19">
                  <w:pPr>
                    <w:adjustRightInd/>
                    <w:snapToGrid/>
                    <w:spacing w:line="240" w:lineRule="auto"/>
                    <w:ind w:firstLine="0" w:firstLineChars="0"/>
                    <w:jc w:val="center"/>
                    <w:rPr>
                      <w:rFonts w:eastAsia="宋体"/>
                      <w:sz w:val="21"/>
                    </w:rPr>
                  </w:pPr>
                  <w:r>
                    <w:rPr>
                      <w:rFonts w:eastAsia="宋体"/>
                      <w:sz w:val="21"/>
                    </w:rPr>
                    <w:t>年平均</w:t>
                  </w:r>
                </w:p>
              </w:tc>
              <w:tc>
                <w:tcPr>
                  <w:tcW w:w="2652" w:type="pct"/>
                  <w:vAlign w:val="center"/>
                </w:tcPr>
                <w:p w14:paraId="7D104428">
                  <w:pPr>
                    <w:adjustRightInd/>
                    <w:snapToGrid/>
                    <w:spacing w:line="240" w:lineRule="auto"/>
                    <w:ind w:firstLine="0" w:firstLineChars="0"/>
                    <w:jc w:val="center"/>
                    <w:rPr>
                      <w:rFonts w:eastAsia="宋体"/>
                      <w:sz w:val="21"/>
                    </w:rPr>
                  </w:pPr>
                  <w:r>
                    <w:rPr>
                      <w:rFonts w:eastAsia="宋体"/>
                      <w:sz w:val="21"/>
                    </w:rPr>
                    <w:t>60</w:t>
                  </w:r>
                  <w:r>
                    <w:rPr>
                      <w:rFonts w:eastAsia="宋体"/>
                      <w:bCs/>
                      <w:sz w:val="21"/>
                    </w:rPr>
                    <w:t>μg/m</w:t>
                  </w:r>
                  <w:r>
                    <w:rPr>
                      <w:rFonts w:eastAsia="宋体"/>
                      <w:bCs/>
                      <w:sz w:val="21"/>
                      <w:vertAlign w:val="superscript"/>
                    </w:rPr>
                    <w:t>3</w:t>
                  </w:r>
                </w:p>
              </w:tc>
            </w:tr>
            <w:tr w14:paraId="43C6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603DBE33">
                  <w:pPr>
                    <w:adjustRightInd/>
                    <w:snapToGrid/>
                    <w:spacing w:line="240" w:lineRule="auto"/>
                    <w:ind w:firstLine="0" w:firstLineChars="0"/>
                    <w:jc w:val="center"/>
                    <w:rPr>
                      <w:rFonts w:eastAsia="宋体"/>
                      <w:sz w:val="21"/>
                    </w:rPr>
                  </w:pPr>
                </w:p>
              </w:tc>
              <w:tc>
                <w:tcPr>
                  <w:tcW w:w="851" w:type="pct"/>
                  <w:vAlign w:val="center"/>
                </w:tcPr>
                <w:p w14:paraId="06EC3C08">
                  <w:pPr>
                    <w:adjustRightInd/>
                    <w:snapToGrid/>
                    <w:spacing w:line="240" w:lineRule="auto"/>
                    <w:ind w:firstLine="0" w:firstLineChars="0"/>
                    <w:jc w:val="center"/>
                    <w:rPr>
                      <w:rFonts w:eastAsia="宋体"/>
                      <w:sz w:val="21"/>
                    </w:rPr>
                  </w:pPr>
                  <w:r>
                    <w:rPr>
                      <w:rFonts w:eastAsia="宋体"/>
                      <w:sz w:val="21"/>
                    </w:rPr>
                    <w:t>24小时平均</w:t>
                  </w:r>
                </w:p>
              </w:tc>
              <w:tc>
                <w:tcPr>
                  <w:tcW w:w="2652" w:type="pct"/>
                  <w:vAlign w:val="center"/>
                </w:tcPr>
                <w:p w14:paraId="04A95034">
                  <w:pPr>
                    <w:adjustRightInd/>
                    <w:snapToGrid/>
                    <w:spacing w:line="240" w:lineRule="auto"/>
                    <w:ind w:firstLine="0" w:firstLineChars="0"/>
                    <w:jc w:val="center"/>
                    <w:rPr>
                      <w:rFonts w:eastAsia="宋体"/>
                      <w:sz w:val="21"/>
                    </w:rPr>
                  </w:pPr>
                  <w:r>
                    <w:rPr>
                      <w:rFonts w:eastAsia="宋体"/>
                      <w:sz w:val="21"/>
                    </w:rPr>
                    <w:t>150</w:t>
                  </w:r>
                  <w:r>
                    <w:rPr>
                      <w:rFonts w:eastAsia="宋体"/>
                      <w:bCs/>
                      <w:sz w:val="21"/>
                    </w:rPr>
                    <w:t>μg/m</w:t>
                  </w:r>
                  <w:r>
                    <w:rPr>
                      <w:rFonts w:eastAsia="宋体"/>
                      <w:bCs/>
                      <w:sz w:val="21"/>
                      <w:vertAlign w:val="superscript"/>
                    </w:rPr>
                    <w:t>3</w:t>
                  </w:r>
                </w:p>
              </w:tc>
            </w:tr>
            <w:tr w14:paraId="731E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516AFB10">
                  <w:pPr>
                    <w:adjustRightInd/>
                    <w:snapToGrid/>
                    <w:spacing w:line="240" w:lineRule="auto"/>
                    <w:ind w:firstLine="0" w:firstLineChars="0"/>
                    <w:jc w:val="center"/>
                    <w:rPr>
                      <w:rFonts w:eastAsia="宋体"/>
                      <w:sz w:val="21"/>
                    </w:rPr>
                  </w:pPr>
                </w:p>
              </w:tc>
              <w:tc>
                <w:tcPr>
                  <w:tcW w:w="851" w:type="pct"/>
                  <w:vAlign w:val="center"/>
                </w:tcPr>
                <w:p w14:paraId="797F1134">
                  <w:pPr>
                    <w:adjustRightInd/>
                    <w:snapToGrid/>
                    <w:spacing w:line="240" w:lineRule="auto"/>
                    <w:ind w:firstLine="0" w:firstLineChars="0"/>
                    <w:jc w:val="center"/>
                    <w:rPr>
                      <w:rFonts w:eastAsia="宋体"/>
                      <w:sz w:val="21"/>
                    </w:rPr>
                  </w:pPr>
                  <w:r>
                    <w:rPr>
                      <w:rFonts w:eastAsia="宋体"/>
                      <w:sz w:val="21"/>
                    </w:rPr>
                    <w:t>1小时平均</w:t>
                  </w:r>
                </w:p>
              </w:tc>
              <w:tc>
                <w:tcPr>
                  <w:tcW w:w="2652" w:type="pct"/>
                  <w:vAlign w:val="center"/>
                </w:tcPr>
                <w:p w14:paraId="2DD05C4D">
                  <w:pPr>
                    <w:adjustRightInd/>
                    <w:snapToGrid/>
                    <w:spacing w:line="240" w:lineRule="auto"/>
                    <w:ind w:firstLine="0" w:firstLineChars="0"/>
                    <w:jc w:val="center"/>
                    <w:rPr>
                      <w:rFonts w:eastAsia="宋体"/>
                      <w:sz w:val="21"/>
                    </w:rPr>
                  </w:pPr>
                  <w:r>
                    <w:rPr>
                      <w:rFonts w:eastAsia="宋体"/>
                      <w:sz w:val="21"/>
                    </w:rPr>
                    <w:t>500</w:t>
                  </w:r>
                  <w:r>
                    <w:rPr>
                      <w:rFonts w:eastAsia="宋体"/>
                      <w:bCs/>
                      <w:sz w:val="21"/>
                    </w:rPr>
                    <w:t>μg/m</w:t>
                  </w:r>
                  <w:r>
                    <w:rPr>
                      <w:rFonts w:eastAsia="宋体"/>
                      <w:bCs/>
                      <w:sz w:val="21"/>
                      <w:vertAlign w:val="superscript"/>
                    </w:rPr>
                    <w:t>3</w:t>
                  </w:r>
                </w:p>
              </w:tc>
            </w:tr>
            <w:tr w14:paraId="23CC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restart"/>
                  <w:vAlign w:val="center"/>
                </w:tcPr>
                <w:p w14:paraId="41A2FD87">
                  <w:pPr>
                    <w:adjustRightInd/>
                    <w:snapToGrid/>
                    <w:spacing w:line="240" w:lineRule="auto"/>
                    <w:ind w:firstLine="0" w:firstLineChars="0"/>
                    <w:jc w:val="center"/>
                    <w:rPr>
                      <w:rFonts w:eastAsia="宋体"/>
                      <w:sz w:val="21"/>
                    </w:rPr>
                  </w:pPr>
                  <w:r>
                    <w:rPr>
                      <w:rFonts w:eastAsia="宋体"/>
                      <w:sz w:val="21"/>
                    </w:rPr>
                    <w:t>二氧化氮</w:t>
                  </w:r>
                </w:p>
                <w:p w14:paraId="132BEAE0">
                  <w:pPr>
                    <w:adjustRightInd/>
                    <w:snapToGrid/>
                    <w:spacing w:line="240" w:lineRule="auto"/>
                    <w:ind w:firstLine="0" w:firstLineChars="0"/>
                    <w:jc w:val="center"/>
                    <w:rPr>
                      <w:rFonts w:eastAsia="宋体"/>
                      <w:sz w:val="21"/>
                    </w:rPr>
                  </w:pPr>
                  <w:r>
                    <w:rPr>
                      <w:rFonts w:eastAsia="宋体"/>
                      <w:sz w:val="21"/>
                    </w:rPr>
                    <w:t>（NO</w:t>
                  </w:r>
                  <w:r>
                    <w:rPr>
                      <w:rFonts w:eastAsia="宋体"/>
                      <w:sz w:val="21"/>
                      <w:vertAlign w:val="subscript"/>
                    </w:rPr>
                    <w:t>2</w:t>
                  </w:r>
                  <w:r>
                    <w:rPr>
                      <w:rFonts w:eastAsia="宋体"/>
                      <w:sz w:val="21"/>
                    </w:rPr>
                    <w:t>）</w:t>
                  </w:r>
                </w:p>
              </w:tc>
              <w:tc>
                <w:tcPr>
                  <w:tcW w:w="851" w:type="pct"/>
                  <w:vAlign w:val="center"/>
                </w:tcPr>
                <w:p w14:paraId="06A9ED5F">
                  <w:pPr>
                    <w:adjustRightInd/>
                    <w:snapToGrid/>
                    <w:spacing w:line="240" w:lineRule="auto"/>
                    <w:ind w:firstLine="0" w:firstLineChars="0"/>
                    <w:jc w:val="center"/>
                    <w:rPr>
                      <w:rFonts w:eastAsia="宋体"/>
                      <w:sz w:val="21"/>
                    </w:rPr>
                  </w:pPr>
                  <w:r>
                    <w:rPr>
                      <w:rFonts w:eastAsia="宋体"/>
                      <w:sz w:val="21"/>
                    </w:rPr>
                    <w:t>年平均</w:t>
                  </w:r>
                </w:p>
              </w:tc>
              <w:tc>
                <w:tcPr>
                  <w:tcW w:w="2652" w:type="pct"/>
                  <w:vAlign w:val="center"/>
                </w:tcPr>
                <w:p w14:paraId="66B28F34">
                  <w:pPr>
                    <w:adjustRightInd/>
                    <w:snapToGrid/>
                    <w:spacing w:line="240" w:lineRule="auto"/>
                    <w:ind w:firstLine="0" w:firstLineChars="0"/>
                    <w:jc w:val="center"/>
                    <w:rPr>
                      <w:rFonts w:eastAsia="宋体"/>
                      <w:sz w:val="21"/>
                    </w:rPr>
                  </w:pPr>
                  <w:r>
                    <w:rPr>
                      <w:rFonts w:eastAsia="宋体"/>
                      <w:sz w:val="21"/>
                    </w:rPr>
                    <w:t>40</w:t>
                  </w:r>
                  <w:r>
                    <w:rPr>
                      <w:rFonts w:eastAsia="宋体"/>
                      <w:bCs/>
                      <w:sz w:val="21"/>
                    </w:rPr>
                    <w:t>μg/m</w:t>
                  </w:r>
                  <w:r>
                    <w:rPr>
                      <w:rFonts w:eastAsia="宋体"/>
                      <w:bCs/>
                      <w:sz w:val="21"/>
                      <w:vertAlign w:val="superscript"/>
                    </w:rPr>
                    <w:t>3</w:t>
                  </w:r>
                </w:p>
              </w:tc>
            </w:tr>
            <w:tr w14:paraId="6E2C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15651CCB">
                  <w:pPr>
                    <w:adjustRightInd/>
                    <w:snapToGrid/>
                    <w:spacing w:line="240" w:lineRule="auto"/>
                    <w:ind w:firstLine="0" w:firstLineChars="0"/>
                    <w:jc w:val="center"/>
                    <w:rPr>
                      <w:rFonts w:eastAsia="宋体"/>
                      <w:sz w:val="21"/>
                    </w:rPr>
                  </w:pPr>
                </w:p>
              </w:tc>
              <w:tc>
                <w:tcPr>
                  <w:tcW w:w="851" w:type="pct"/>
                  <w:vAlign w:val="center"/>
                </w:tcPr>
                <w:p w14:paraId="50CE6D2D">
                  <w:pPr>
                    <w:adjustRightInd/>
                    <w:snapToGrid/>
                    <w:spacing w:line="240" w:lineRule="auto"/>
                    <w:ind w:firstLine="0" w:firstLineChars="0"/>
                    <w:jc w:val="center"/>
                    <w:rPr>
                      <w:rFonts w:eastAsia="宋体"/>
                      <w:sz w:val="21"/>
                    </w:rPr>
                  </w:pPr>
                  <w:r>
                    <w:rPr>
                      <w:rFonts w:eastAsia="宋体"/>
                      <w:sz w:val="21"/>
                    </w:rPr>
                    <w:t>24小时平均</w:t>
                  </w:r>
                </w:p>
              </w:tc>
              <w:tc>
                <w:tcPr>
                  <w:tcW w:w="2652" w:type="pct"/>
                  <w:vAlign w:val="center"/>
                </w:tcPr>
                <w:p w14:paraId="1AD86ED4">
                  <w:pPr>
                    <w:adjustRightInd/>
                    <w:snapToGrid/>
                    <w:spacing w:line="240" w:lineRule="auto"/>
                    <w:ind w:firstLine="0" w:firstLineChars="0"/>
                    <w:jc w:val="center"/>
                    <w:rPr>
                      <w:rFonts w:eastAsia="宋体"/>
                      <w:sz w:val="21"/>
                    </w:rPr>
                  </w:pPr>
                  <w:r>
                    <w:rPr>
                      <w:rFonts w:eastAsia="宋体"/>
                      <w:sz w:val="21"/>
                    </w:rPr>
                    <w:t>80</w:t>
                  </w:r>
                  <w:r>
                    <w:rPr>
                      <w:rFonts w:eastAsia="宋体"/>
                      <w:bCs/>
                      <w:sz w:val="21"/>
                    </w:rPr>
                    <w:t>μg/m</w:t>
                  </w:r>
                  <w:r>
                    <w:rPr>
                      <w:rFonts w:eastAsia="宋体"/>
                      <w:bCs/>
                      <w:sz w:val="21"/>
                      <w:vertAlign w:val="superscript"/>
                    </w:rPr>
                    <w:t>3</w:t>
                  </w:r>
                </w:p>
              </w:tc>
            </w:tr>
            <w:tr w14:paraId="4B05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6BDB7AC2">
                  <w:pPr>
                    <w:adjustRightInd/>
                    <w:snapToGrid/>
                    <w:spacing w:line="240" w:lineRule="auto"/>
                    <w:ind w:firstLine="0" w:firstLineChars="0"/>
                    <w:jc w:val="center"/>
                    <w:rPr>
                      <w:rFonts w:eastAsia="宋体"/>
                      <w:sz w:val="21"/>
                    </w:rPr>
                  </w:pPr>
                </w:p>
              </w:tc>
              <w:tc>
                <w:tcPr>
                  <w:tcW w:w="851" w:type="pct"/>
                  <w:vAlign w:val="center"/>
                </w:tcPr>
                <w:p w14:paraId="62660653">
                  <w:pPr>
                    <w:adjustRightInd/>
                    <w:snapToGrid/>
                    <w:spacing w:line="240" w:lineRule="auto"/>
                    <w:ind w:firstLine="0" w:firstLineChars="0"/>
                    <w:jc w:val="center"/>
                    <w:rPr>
                      <w:rFonts w:eastAsia="宋体"/>
                      <w:sz w:val="21"/>
                    </w:rPr>
                  </w:pPr>
                  <w:r>
                    <w:rPr>
                      <w:rFonts w:eastAsia="宋体"/>
                      <w:sz w:val="21"/>
                    </w:rPr>
                    <w:t>1小时平均</w:t>
                  </w:r>
                </w:p>
              </w:tc>
              <w:tc>
                <w:tcPr>
                  <w:tcW w:w="2652" w:type="pct"/>
                  <w:vAlign w:val="center"/>
                </w:tcPr>
                <w:p w14:paraId="6D8A77BE">
                  <w:pPr>
                    <w:adjustRightInd/>
                    <w:snapToGrid/>
                    <w:spacing w:line="240" w:lineRule="auto"/>
                    <w:ind w:firstLine="0" w:firstLineChars="0"/>
                    <w:jc w:val="center"/>
                    <w:rPr>
                      <w:rFonts w:eastAsia="宋体"/>
                      <w:sz w:val="21"/>
                    </w:rPr>
                  </w:pPr>
                  <w:r>
                    <w:rPr>
                      <w:rFonts w:eastAsia="宋体"/>
                      <w:sz w:val="21"/>
                    </w:rPr>
                    <w:t>200</w:t>
                  </w:r>
                  <w:r>
                    <w:rPr>
                      <w:rFonts w:eastAsia="宋体"/>
                      <w:bCs/>
                      <w:sz w:val="21"/>
                    </w:rPr>
                    <w:t>μg/m</w:t>
                  </w:r>
                  <w:r>
                    <w:rPr>
                      <w:rFonts w:eastAsia="宋体"/>
                      <w:bCs/>
                      <w:sz w:val="21"/>
                      <w:vertAlign w:val="superscript"/>
                    </w:rPr>
                    <w:t>3</w:t>
                  </w:r>
                </w:p>
              </w:tc>
            </w:tr>
            <w:tr w14:paraId="3DFD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restart"/>
                  <w:vAlign w:val="center"/>
                </w:tcPr>
                <w:p w14:paraId="50CE6335">
                  <w:pPr>
                    <w:adjustRightInd/>
                    <w:snapToGrid/>
                    <w:spacing w:line="240" w:lineRule="auto"/>
                    <w:ind w:firstLine="0" w:firstLineChars="0"/>
                    <w:jc w:val="center"/>
                    <w:rPr>
                      <w:rFonts w:eastAsia="宋体"/>
                      <w:sz w:val="21"/>
                    </w:rPr>
                  </w:pPr>
                  <w:r>
                    <w:rPr>
                      <w:rFonts w:eastAsia="宋体"/>
                      <w:sz w:val="21"/>
                    </w:rPr>
                    <w:t>氮氧化物</w:t>
                  </w:r>
                </w:p>
                <w:p w14:paraId="1A579054">
                  <w:pPr>
                    <w:adjustRightInd/>
                    <w:snapToGrid/>
                    <w:spacing w:line="240" w:lineRule="auto"/>
                    <w:ind w:firstLine="0" w:firstLineChars="0"/>
                    <w:jc w:val="center"/>
                    <w:rPr>
                      <w:rFonts w:eastAsia="宋体"/>
                      <w:sz w:val="21"/>
                    </w:rPr>
                  </w:pPr>
                  <w:r>
                    <w:rPr>
                      <w:rFonts w:eastAsia="宋体"/>
                      <w:sz w:val="21"/>
                    </w:rPr>
                    <w:t>（NO</w:t>
                  </w:r>
                  <w:r>
                    <w:rPr>
                      <w:rFonts w:eastAsia="宋体"/>
                      <w:sz w:val="21"/>
                      <w:vertAlign w:val="subscript"/>
                    </w:rPr>
                    <w:t>x</w:t>
                  </w:r>
                  <w:r>
                    <w:rPr>
                      <w:rFonts w:eastAsia="宋体"/>
                      <w:sz w:val="21"/>
                    </w:rPr>
                    <w:t>）</w:t>
                  </w:r>
                </w:p>
              </w:tc>
              <w:tc>
                <w:tcPr>
                  <w:tcW w:w="851" w:type="pct"/>
                  <w:vAlign w:val="center"/>
                </w:tcPr>
                <w:p w14:paraId="74FDBEB6">
                  <w:pPr>
                    <w:adjustRightInd/>
                    <w:snapToGrid/>
                    <w:spacing w:line="240" w:lineRule="auto"/>
                    <w:ind w:firstLine="0" w:firstLineChars="0"/>
                    <w:jc w:val="center"/>
                    <w:rPr>
                      <w:rFonts w:eastAsia="宋体"/>
                      <w:sz w:val="21"/>
                    </w:rPr>
                  </w:pPr>
                  <w:r>
                    <w:rPr>
                      <w:rFonts w:eastAsia="宋体"/>
                      <w:sz w:val="21"/>
                    </w:rPr>
                    <w:t>年平均</w:t>
                  </w:r>
                </w:p>
              </w:tc>
              <w:tc>
                <w:tcPr>
                  <w:tcW w:w="2652" w:type="pct"/>
                  <w:vAlign w:val="center"/>
                </w:tcPr>
                <w:p w14:paraId="000FB93D">
                  <w:pPr>
                    <w:adjustRightInd/>
                    <w:snapToGrid/>
                    <w:spacing w:line="240" w:lineRule="auto"/>
                    <w:ind w:firstLine="0" w:firstLineChars="0"/>
                    <w:jc w:val="center"/>
                    <w:rPr>
                      <w:rFonts w:eastAsia="宋体"/>
                      <w:sz w:val="21"/>
                    </w:rPr>
                  </w:pPr>
                  <w:r>
                    <w:rPr>
                      <w:rFonts w:eastAsia="宋体"/>
                      <w:sz w:val="21"/>
                    </w:rPr>
                    <w:t>50</w:t>
                  </w:r>
                  <w:r>
                    <w:rPr>
                      <w:rFonts w:eastAsia="宋体"/>
                      <w:bCs/>
                      <w:sz w:val="21"/>
                    </w:rPr>
                    <w:t>μg/m</w:t>
                  </w:r>
                  <w:r>
                    <w:rPr>
                      <w:rFonts w:eastAsia="宋体"/>
                      <w:bCs/>
                      <w:sz w:val="21"/>
                      <w:vertAlign w:val="superscript"/>
                    </w:rPr>
                    <w:t>3</w:t>
                  </w:r>
                </w:p>
              </w:tc>
            </w:tr>
            <w:tr w14:paraId="3CF9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6D2DD03C">
                  <w:pPr>
                    <w:adjustRightInd/>
                    <w:snapToGrid/>
                    <w:spacing w:line="240" w:lineRule="auto"/>
                    <w:ind w:firstLine="0" w:firstLineChars="0"/>
                    <w:jc w:val="center"/>
                    <w:rPr>
                      <w:rFonts w:eastAsia="宋体"/>
                      <w:sz w:val="21"/>
                    </w:rPr>
                  </w:pPr>
                </w:p>
              </w:tc>
              <w:tc>
                <w:tcPr>
                  <w:tcW w:w="851" w:type="pct"/>
                  <w:vAlign w:val="center"/>
                </w:tcPr>
                <w:p w14:paraId="7EE6983F">
                  <w:pPr>
                    <w:adjustRightInd/>
                    <w:snapToGrid/>
                    <w:spacing w:line="240" w:lineRule="auto"/>
                    <w:ind w:firstLine="0" w:firstLineChars="0"/>
                    <w:jc w:val="center"/>
                    <w:rPr>
                      <w:rFonts w:eastAsia="宋体"/>
                      <w:sz w:val="21"/>
                    </w:rPr>
                  </w:pPr>
                  <w:r>
                    <w:rPr>
                      <w:rFonts w:eastAsia="宋体"/>
                      <w:sz w:val="21"/>
                    </w:rPr>
                    <w:t>24小时平均</w:t>
                  </w:r>
                </w:p>
              </w:tc>
              <w:tc>
                <w:tcPr>
                  <w:tcW w:w="2652" w:type="pct"/>
                  <w:vAlign w:val="center"/>
                </w:tcPr>
                <w:p w14:paraId="144C054E">
                  <w:pPr>
                    <w:adjustRightInd/>
                    <w:snapToGrid/>
                    <w:spacing w:line="240" w:lineRule="auto"/>
                    <w:ind w:firstLine="0" w:firstLineChars="0"/>
                    <w:jc w:val="center"/>
                    <w:rPr>
                      <w:rFonts w:eastAsia="宋体"/>
                      <w:sz w:val="21"/>
                    </w:rPr>
                  </w:pPr>
                  <w:r>
                    <w:rPr>
                      <w:rFonts w:eastAsia="宋体"/>
                      <w:sz w:val="21"/>
                    </w:rPr>
                    <w:t>100</w:t>
                  </w:r>
                  <w:r>
                    <w:rPr>
                      <w:rFonts w:eastAsia="宋体"/>
                      <w:bCs/>
                      <w:sz w:val="21"/>
                    </w:rPr>
                    <w:t>μg/m</w:t>
                  </w:r>
                  <w:r>
                    <w:rPr>
                      <w:rFonts w:eastAsia="宋体"/>
                      <w:bCs/>
                      <w:sz w:val="21"/>
                      <w:vertAlign w:val="superscript"/>
                    </w:rPr>
                    <w:t>3</w:t>
                  </w:r>
                </w:p>
              </w:tc>
            </w:tr>
            <w:tr w14:paraId="0CD6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49B34A60">
                  <w:pPr>
                    <w:adjustRightInd/>
                    <w:snapToGrid/>
                    <w:spacing w:line="240" w:lineRule="auto"/>
                    <w:ind w:firstLine="0" w:firstLineChars="0"/>
                    <w:jc w:val="center"/>
                    <w:rPr>
                      <w:rFonts w:eastAsia="宋体"/>
                      <w:sz w:val="21"/>
                    </w:rPr>
                  </w:pPr>
                </w:p>
              </w:tc>
              <w:tc>
                <w:tcPr>
                  <w:tcW w:w="851" w:type="pct"/>
                  <w:vAlign w:val="center"/>
                </w:tcPr>
                <w:p w14:paraId="08C4D806">
                  <w:pPr>
                    <w:adjustRightInd/>
                    <w:snapToGrid/>
                    <w:spacing w:line="240" w:lineRule="auto"/>
                    <w:ind w:firstLine="0" w:firstLineChars="0"/>
                    <w:jc w:val="center"/>
                    <w:rPr>
                      <w:rFonts w:eastAsia="宋体"/>
                      <w:sz w:val="21"/>
                    </w:rPr>
                  </w:pPr>
                  <w:r>
                    <w:rPr>
                      <w:rFonts w:eastAsia="宋体"/>
                      <w:sz w:val="21"/>
                    </w:rPr>
                    <w:t>1小时平均</w:t>
                  </w:r>
                </w:p>
              </w:tc>
              <w:tc>
                <w:tcPr>
                  <w:tcW w:w="2652" w:type="pct"/>
                  <w:vAlign w:val="center"/>
                </w:tcPr>
                <w:p w14:paraId="45754E3B">
                  <w:pPr>
                    <w:adjustRightInd/>
                    <w:snapToGrid/>
                    <w:spacing w:line="240" w:lineRule="auto"/>
                    <w:ind w:firstLine="0" w:firstLineChars="0"/>
                    <w:jc w:val="center"/>
                    <w:rPr>
                      <w:rFonts w:eastAsia="宋体"/>
                      <w:sz w:val="21"/>
                    </w:rPr>
                  </w:pPr>
                  <w:r>
                    <w:rPr>
                      <w:rFonts w:eastAsia="宋体"/>
                      <w:sz w:val="21"/>
                    </w:rPr>
                    <w:t>250</w:t>
                  </w:r>
                  <w:r>
                    <w:rPr>
                      <w:rFonts w:eastAsia="宋体"/>
                      <w:bCs/>
                      <w:sz w:val="21"/>
                    </w:rPr>
                    <w:t>μg/m</w:t>
                  </w:r>
                  <w:r>
                    <w:rPr>
                      <w:rFonts w:eastAsia="宋体"/>
                      <w:bCs/>
                      <w:sz w:val="21"/>
                      <w:vertAlign w:val="superscript"/>
                    </w:rPr>
                    <w:t>3</w:t>
                  </w:r>
                </w:p>
              </w:tc>
            </w:tr>
            <w:tr w14:paraId="2FD3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restart"/>
                  <w:vAlign w:val="center"/>
                </w:tcPr>
                <w:p w14:paraId="23BC9172">
                  <w:pPr>
                    <w:adjustRightInd/>
                    <w:snapToGrid/>
                    <w:spacing w:line="240" w:lineRule="auto"/>
                    <w:ind w:firstLine="0" w:firstLineChars="0"/>
                    <w:jc w:val="center"/>
                    <w:rPr>
                      <w:rFonts w:eastAsia="宋体"/>
                      <w:sz w:val="21"/>
                    </w:rPr>
                  </w:pPr>
                  <w:r>
                    <w:rPr>
                      <w:rFonts w:eastAsia="宋体"/>
                      <w:sz w:val="21"/>
                    </w:rPr>
                    <w:t>总悬浮颗粒物</w:t>
                  </w:r>
                </w:p>
                <w:p w14:paraId="67C350DF">
                  <w:pPr>
                    <w:adjustRightInd/>
                    <w:snapToGrid/>
                    <w:spacing w:line="240" w:lineRule="auto"/>
                    <w:ind w:firstLine="0" w:firstLineChars="0"/>
                    <w:jc w:val="center"/>
                    <w:rPr>
                      <w:rFonts w:eastAsia="宋体"/>
                      <w:sz w:val="21"/>
                    </w:rPr>
                  </w:pPr>
                  <w:r>
                    <w:rPr>
                      <w:rFonts w:eastAsia="宋体"/>
                      <w:sz w:val="21"/>
                    </w:rPr>
                    <w:t>（TSP）</w:t>
                  </w:r>
                </w:p>
              </w:tc>
              <w:tc>
                <w:tcPr>
                  <w:tcW w:w="851" w:type="pct"/>
                  <w:vAlign w:val="center"/>
                </w:tcPr>
                <w:p w14:paraId="6E3B7CD9">
                  <w:pPr>
                    <w:adjustRightInd/>
                    <w:snapToGrid/>
                    <w:spacing w:line="240" w:lineRule="auto"/>
                    <w:ind w:firstLine="0" w:firstLineChars="0"/>
                    <w:jc w:val="center"/>
                    <w:rPr>
                      <w:rFonts w:eastAsia="宋体"/>
                      <w:sz w:val="21"/>
                    </w:rPr>
                  </w:pPr>
                  <w:r>
                    <w:rPr>
                      <w:rFonts w:eastAsia="宋体"/>
                      <w:sz w:val="21"/>
                    </w:rPr>
                    <w:t>年平均</w:t>
                  </w:r>
                </w:p>
              </w:tc>
              <w:tc>
                <w:tcPr>
                  <w:tcW w:w="2652" w:type="pct"/>
                  <w:vAlign w:val="center"/>
                </w:tcPr>
                <w:p w14:paraId="28B1281B">
                  <w:pPr>
                    <w:adjustRightInd/>
                    <w:snapToGrid/>
                    <w:spacing w:line="240" w:lineRule="auto"/>
                    <w:ind w:firstLine="0" w:firstLineChars="0"/>
                    <w:jc w:val="center"/>
                    <w:rPr>
                      <w:rFonts w:eastAsia="宋体"/>
                      <w:sz w:val="21"/>
                    </w:rPr>
                  </w:pPr>
                  <w:r>
                    <w:rPr>
                      <w:rFonts w:eastAsia="宋体"/>
                      <w:sz w:val="21"/>
                    </w:rPr>
                    <w:t>200</w:t>
                  </w:r>
                  <w:r>
                    <w:rPr>
                      <w:rFonts w:eastAsia="宋体"/>
                      <w:bCs/>
                      <w:sz w:val="21"/>
                    </w:rPr>
                    <w:t>μg/m</w:t>
                  </w:r>
                  <w:r>
                    <w:rPr>
                      <w:rFonts w:eastAsia="宋体"/>
                      <w:bCs/>
                      <w:sz w:val="21"/>
                      <w:vertAlign w:val="superscript"/>
                    </w:rPr>
                    <w:t>3</w:t>
                  </w:r>
                </w:p>
              </w:tc>
            </w:tr>
            <w:tr w14:paraId="5784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7065602B">
                  <w:pPr>
                    <w:adjustRightInd/>
                    <w:snapToGrid/>
                    <w:spacing w:line="240" w:lineRule="auto"/>
                    <w:ind w:firstLine="0" w:firstLineChars="0"/>
                    <w:jc w:val="center"/>
                    <w:rPr>
                      <w:rFonts w:eastAsia="宋体"/>
                      <w:sz w:val="21"/>
                    </w:rPr>
                  </w:pPr>
                </w:p>
              </w:tc>
              <w:tc>
                <w:tcPr>
                  <w:tcW w:w="851" w:type="pct"/>
                  <w:vAlign w:val="center"/>
                </w:tcPr>
                <w:p w14:paraId="7C512B07">
                  <w:pPr>
                    <w:adjustRightInd/>
                    <w:snapToGrid/>
                    <w:spacing w:line="240" w:lineRule="auto"/>
                    <w:ind w:firstLine="0" w:firstLineChars="0"/>
                    <w:jc w:val="center"/>
                    <w:rPr>
                      <w:rFonts w:eastAsia="宋体"/>
                      <w:sz w:val="21"/>
                    </w:rPr>
                  </w:pPr>
                  <w:r>
                    <w:rPr>
                      <w:rFonts w:eastAsia="宋体"/>
                      <w:sz w:val="21"/>
                    </w:rPr>
                    <w:t>24小时平均</w:t>
                  </w:r>
                </w:p>
              </w:tc>
              <w:tc>
                <w:tcPr>
                  <w:tcW w:w="2652" w:type="pct"/>
                  <w:vAlign w:val="center"/>
                </w:tcPr>
                <w:p w14:paraId="081AF1DD">
                  <w:pPr>
                    <w:adjustRightInd/>
                    <w:snapToGrid/>
                    <w:spacing w:line="240" w:lineRule="auto"/>
                    <w:ind w:firstLine="0" w:firstLineChars="0"/>
                    <w:jc w:val="center"/>
                    <w:rPr>
                      <w:rFonts w:eastAsia="宋体"/>
                      <w:sz w:val="21"/>
                    </w:rPr>
                  </w:pPr>
                  <w:r>
                    <w:rPr>
                      <w:rFonts w:eastAsia="宋体"/>
                      <w:sz w:val="21"/>
                    </w:rPr>
                    <w:t>300</w:t>
                  </w:r>
                  <w:r>
                    <w:rPr>
                      <w:rFonts w:eastAsia="宋体"/>
                      <w:bCs/>
                      <w:sz w:val="21"/>
                    </w:rPr>
                    <w:t>μg/m</w:t>
                  </w:r>
                  <w:r>
                    <w:rPr>
                      <w:rFonts w:eastAsia="宋体"/>
                      <w:bCs/>
                      <w:sz w:val="21"/>
                      <w:vertAlign w:val="superscript"/>
                    </w:rPr>
                    <w:t>3</w:t>
                  </w:r>
                </w:p>
              </w:tc>
            </w:tr>
            <w:tr w14:paraId="7301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restart"/>
                  <w:vAlign w:val="center"/>
                </w:tcPr>
                <w:p w14:paraId="6C584BC4">
                  <w:pPr>
                    <w:adjustRightInd/>
                    <w:snapToGrid/>
                    <w:spacing w:line="240" w:lineRule="auto"/>
                    <w:ind w:firstLine="0" w:firstLineChars="0"/>
                    <w:jc w:val="center"/>
                    <w:rPr>
                      <w:rFonts w:eastAsia="宋体"/>
                      <w:sz w:val="21"/>
                    </w:rPr>
                  </w:pPr>
                  <w:r>
                    <w:rPr>
                      <w:rFonts w:eastAsia="宋体"/>
                      <w:sz w:val="21"/>
                    </w:rPr>
                    <w:t>颗粒物</w:t>
                  </w:r>
                </w:p>
                <w:p w14:paraId="7CABECFB">
                  <w:pPr>
                    <w:adjustRightInd/>
                    <w:snapToGrid/>
                    <w:spacing w:line="240" w:lineRule="auto"/>
                    <w:ind w:firstLine="0" w:firstLineChars="0"/>
                    <w:jc w:val="center"/>
                    <w:rPr>
                      <w:rFonts w:eastAsia="宋体"/>
                      <w:sz w:val="21"/>
                    </w:rPr>
                  </w:pPr>
                  <w:r>
                    <w:rPr>
                      <w:rFonts w:eastAsia="宋体"/>
                      <w:sz w:val="21"/>
                    </w:rPr>
                    <w:t>（PM</w:t>
                  </w:r>
                  <w:r>
                    <w:rPr>
                      <w:rFonts w:eastAsia="宋体"/>
                      <w:sz w:val="21"/>
                      <w:vertAlign w:val="subscript"/>
                    </w:rPr>
                    <w:t>10</w:t>
                  </w:r>
                  <w:r>
                    <w:rPr>
                      <w:rFonts w:eastAsia="宋体"/>
                      <w:sz w:val="21"/>
                    </w:rPr>
                    <w:t>）</w:t>
                  </w:r>
                </w:p>
              </w:tc>
              <w:tc>
                <w:tcPr>
                  <w:tcW w:w="851" w:type="pct"/>
                  <w:vAlign w:val="center"/>
                </w:tcPr>
                <w:p w14:paraId="4A844224">
                  <w:pPr>
                    <w:adjustRightInd/>
                    <w:snapToGrid/>
                    <w:spacing w:line="240" w:lineRule="auto"/>
                    <w:ind w:firstLine="0" w:firstLineChars="0"/>
                    <w:jc w:val="center"/>
                    <w:rPr>
                      <w:rFonts w:eastAsia="宋体"/>
                      <w:sz w:val="21"/>
                    </w:rPr>
                  </w:pPr>
                  <w:r>
                    <w:rPr>
                      <w:rFonts w:eastAsia="宋体"/>
                      <w:sz w:val="21"/>
                    </w:rPr>
                    <w:t>年平均</w:t>
                  </w:r>
                </w:p>
              </w:tc>
              <w:tc>
                <w:tcPr>
                  <w:tcW w:w="2652" w:type="pct"/>
                  <w:vAlign w:val="center"/>
                </w:tcPr>
                <w:p w14:paraId="0A398812">
                  <w:pPr>
                    <w:adjustRightInd/>
                    <w:snapToGrid/>
                    <w:spacing w:line="240" w:lineRule="auto"/>
                    <w:ind w:firstLine="0" w:firstLineChars="0"/>
                    <w:jc w:val="center"/>
                    <w:rPr>
                      <w:rFonts w:eastAsia="宋体"/>
                      <w:sz w:val="21"/>
                    </w:rPr>
                  </w:pPr>
                  <w:r>
                    <w:rPr>
                      <w:rFonts w:eastAsia="宋体"/>
                      <w:sz w:val="21"/>
                    </w:rPr>
                    <w:t>70</w:t>
                  </w:r>
                  <w:r>
                    <w:rPr>
                      <w:rFonts w:eastAsia="宋体"/>
                      <w:bCs/>
                      <w:sz w:val="21"/>
                    </w:rPr>
                    <w:t>μg/m</w:t>
                  </w:r>
                  <w:r>
                    <w:rPr>
                      <w:rFonts w:eastAsia="宋体"/>
                      <w:bCs/>
                      <w:sz w:val="21"/>
                      <w:vertAlign w:val="superscript"/>
                    </w:rPr>
                    <w:t>3</w:t>
                  </w:r>
                </w:p>
              </w:tc>
            </w:tr>
            <w:tr w14:paraId="0769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97" w:type="pct"/>
                  <w:vMerge w:val="continue"/>
                  <w:vAlign w:val="center"/>
                </w:tcPr>
                <w:p w14:paraId="7B411CCE">
                  <w:pPr>
                    <w:adjustRightInd/>
                    <w:snapToGrid/>
                    <w:spacing w:line="240" w:lineRule="auto"/>
                    <w:ind w:firstLine="0" w:firstLineChars="0"/>
                    <w:jc w:val="center"/>
                    <w:rPr>
                      <w:rFonts w:eastAsia="宋体"/>
                      <w:sz w:val="21"/>
                    </w:rPr>
                  </w:pPr>
                </w:p>
              </w:tc>
              <w:tc>
                <w:tcPr>
                  <w:tcW w:w="851" w:type="pct"/>
                  <w:vAlign w:val="center"/>
                </w:tcPr>
                <w:p w14:paraId="5AB2A550">
                  <w:pPr>
                    <w:adjustRightInd/>
                    <w:snapToGrid/>
                    <w:spacing w:line="240" w:lineRule="auto"/>
                    <w:ind w:firstLine="0" w:firstLineChars="0"/>
                    <w:jc w:val="center"/>
                    <w:rPr>
                      <w:rFonts w:eastAsia="宋体"/>
                      <w:sz w:val="21"/>
                    </w:rPr>
                  </w:pPr>
                  <w:r>
                    <w:rPr>
                      <w:rFonts w:eastAsia="宋体"/>
                      <w:sz w:val="21"/>
                    </w:rPr>
                    <w:t>24小时平均</w:t>
                  </w:r>
                </w:p>
              </w:tc>
              <w:tc>
                <w:tcPr>
                  <w:tcW w:w="2652" w:type="pct"/>
                  <w:vAlign w:val="center"/>
                </w:tcPr>
                <w:p w14:paraId="334E6050">
                  <w:pPr>
                    <w:adjustRightInd/>
                    <w:snapToGrid/>
                    <w:spacing w:line="240" w:lineRule="auto"/>
                    <w:ind w:firstLine="0" w:firstLineChars="0"/>
                    <w:jc w:val="center"/>
                    <w:rPr>
                      <w:rFonts w:eastAsia="宋体"/>
                      <w:sz w:val="21"/>
                    </w:rPr>
                  </w:pPr>
                  <w:r>
                    <w:rPr>
                      <w:rFonts w:eastAsia="宋体"/>
                      <w:sz w:val="21"/>
                    </w:rPr>
                    <w:t>150</w:t>
                  </w:r>
                  <w:r>
                    <w:rPr>
                      <w:rFonts w:eastAsia="宋体"/>
                      <w:bCs/>
                      <w:sz w:val="21"/>
                    </w:rPr>
                    <w:t>μg/m</w:t>
                  </w:r>
                  <w:r>
                    <w:rPr>
                      <w:rFonts w:eastAsia="宋体"/>
                      <w:bCs/>
                      <w:sz w:val="21"/>
                      <w:vertAlign w:val="superscript"/>
                    </w:rPr>
                    <w:t>3</w:t>
                  </w:r>
                </w:p>
              </w:tc>
            </w:tr>
          </w:tbl>
          <w:p w14:paraId="23E81205">
            <w:pPr>
              <w:spacing w:before="156" w:beforeLines="50"/>
              <w:ind w:firstLine="482"/>
              <w:jc w:val="left"/>
              <w:rPr>
                <w:rFonts w:eastAsia="宋体"/>
                <w:b/>
              </w:rPr>
            </w:pPr>
            <w:r>
              <w:rPr>
                <w:rFonts w:hint="eastAsia" w:eastAsia="宋体"/>
                <w:b/>
              </w:rPr>
              <w:t>2、地表水</w:t>
            </w:r>
          </w:p>
          <w:p w14:paraId="4B927925">
            <w:pPr>
              <w:ind w:firstLine="480"/>
              <w:rPr>
                <w:rFonts w:ascii="宋体" w:hAnsi="宋体" w:eastAsia="宋体" w:cs="Times New Roman"/>
              </w:rPr>
            </w:pPr>
            <w:r>
              <w:rPr>
                <w:rFonts w:cs="Times New Roman"/>
              </w:rPr>
              <w:t>项目区</w:t>
            </w:r>
            <w:r>
              <w:rPr>
                <w:rFonts w:hint="eastAsia" w:cs="Times New Roman"/>
              </w:rPr>
              <w:t>勘探工程区范围在曼辛河的汇水范围内，曼辛河自西向东流入怒江。</w:t>
            </w:r>
            <w:r>
              <w:rPr>
                <w:rFonts w:hint="eastAsia" w:eastAsia="宋体"/>
              </w:rPr>
              <w:t>根据《云南省地表水水环境功能区划（2010-2020）》，怒江</w:t>
            </w:r>
            <w:r>
              <w:rPr>
                <w:rFonts w:hint="eastAsia" w:cs="Times New Roman"/>
              </w:rPr>
              <w:t>入境-出国境河段，主要功能为饮用二级、一般鱼类保护，水质类别为</w:t>
            </w:r>
            <w:r>
              <w:rPr>
                <w:rFonts w:hint="eastAsia" w:ascii="宋体" w:hAnsi="宋体" w:eastAsia="宋体" w:cs="Times New Roman"/>
              </w:rPr>
              <w:t>Ⅲ</w:t>
            </w:r>
            <w:r>
              <w:rPr>
                <w:rFonts w:hint="eastAsia" w:cs="Times New Roman"/>
              </w:rPr>
              <w:t>类，执行《地表水环境质量标准》（GB3838-2002）中</w:t>
            </w:r>
            <w:r>
              <w:rPr>
                <w:rFonts w:hint="eastAsia" w:ascii="宋体" w:hAnsi="宋体" w:eastAsia="宋体" w:cs="Times New Roman"/>
              </w:rPr>
              <w:t>Ⅲ</w:t>
            </w:r>
            <w:r>
              <w:rPr>
                <w:rFonts w:hint="eastAsia" w:cs="Times New Roman"/>
              </w:rPr>
              <w:t>类标准</w:t>
            </w:r>
            <w:r>
              <w:rPr>
                <w:rFonts w:hint="eastAsia" w:ascii="宋体" w:hAnsi="宋体" w:eastAsia="宋体" w:cs="Times New Roman"/>
              </w:rPr>
              <w:t>。曼辛河参照</w:t>
            </w:r>
            <w:r>
              <w:rPr>
                <w:rFonts w:hint="eastAsia" w:cs="Times New Roman"/>
              </w:rPr>
              <w:t>怒江水系入境-出国境河段水质标准执行《地表水环境质量标准》（GB3838-2002）中</w:t>
            </w:r>
            <w:r>
              <w:rPr>
                <w:rFonts w:hint="eastAsia" w:ascii="宋体" w:hAnsi="宋体" w:eastAsia="宋体" w:cs="Times New Roman"/>
              </w:rPr>
              <w:t>Ⅲ</w:t>
            </w:r>
            <w:r>
              <w:rPr>
                <w:rFonts w:hint="eastAsia" w:cs="Times New Roman"/>
              </w:rPr>
              <w:t>类标准，</w:t>
            </w:r>
            <w:r>
              <w:rPr>
                <w:rFonts w:hint="eastAsia" w:eastAsia="宋体"/>
                <w:szCs w:val="23"/>
              </w:rPr>
              <w:t>标准限值见表</w:t>
            </w:r>
            <w:r>
              <w:rPr>
                <w:rFonts w:eastAsia="宋体"/>
                <w:szCs w:val="23"/>
              </w:rPr>
              <w:t>4-2</w:t>
            </w:r>
            <w:r>
              <w:rPr>
                <w:rFonts w:hint="eastAsia" w:eastAsia="宋体"/>
                <w:szCs w:val="23"/>
              </w:rPr>
              <w:t>。</w:t>
            </w:r>
          </w:p>
          <w:p w14:paraId="55D0687B">
            <w:pPr>
              <w:spacing w:line="240" w:lineRule="auto"/>
              <w:ind w:firstLine="0" w:firstLineChars="0"/>
              <w:jc w:val="center"/>
              <w:rPr>
                <w:rFonts w:eastAsia="宋体"/>
                <w:b/>
              </w:rPr>
            </w:pPr>
            <w:r>
              <w:rPr>
                <w:rFonts w:cs="Times New Roman"/>
                <w:b/>
              </w:rPr>
              <w:t>表4-2</w:t>
            </w:r>
            <w:r>
              <w:rPr>
                <w:rFonts w:hint="eastAsia" w:cs="Times New Roman"/>
                <w:b/>
              </w:rPr>
              <w:t xml:space="preserve">  </w:t>
            </w:r>
            <w:r>
              <w:rPr>
                <w:rFonts w:cs="Times New Roman"/>
                <w:b/>
              </w:rPr>
              <w:t>地表水环境质量标准（单位：mg/L，pH无量纲）</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7"/>
              <w:gridCol w:w="1863"/>
              <w:gridCol w:w="861"/>
              <w:gridCol w:w="861"/>
              <w:gridCol w:w="859"/>
              <w:gridCol w:w="863"/>
              <w:gridCol w:w="1055"/>
            </w:tblGrid>
            <w:tr w14:paraId="09C3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4" w:type="pct"/>
                  <w:tcBorders>
                    <w:top w:val="single" w:color="auto" w:sz="4" w:space="0"/>
                    <w:left w:val="single" w:color="auto" w:sz="4" w:space="0"/>
                    <w:bottom w:val="single" w:color="auto" w:sz="4" w:space="0"/>
                    <w:right w:val="single" w:color="auto" w:sz="4" w:space="0"/>
                    <w:tl2br w:val="nil"/>
                  </w:tcBorders>
                  <w:vAlign w:val="center"/>
                </w:tcPr>
                <w:p w14:paraId="528DF979">
                  <w:pPr>
                    <w:adjustRightInd/>
                    <w:snapToGrid/>
                    <w:spacing w:line="240" w:lineRule="auto"/>
                    <w:ind w:firstLine="0" w:firstLineChars="0"/>
                    <w:jc w:val="center"/>
                    <w:rPr>
                      <w:rFonts w:eastAsia="宋体"/>
                      <w:sz w:val="21"/>
                    </w:rPr>
                  </w:pPr>
                  <w:r>
                    <w:rPr>
                      <w:rFonts w:hint="eastAsia" w:eastAsia="宋体"/>
                      <w:sz w:val="21"/>
                    </w:rPr>
                    <w:t>类别</w:t>
                  </w:r>
                </w:p>
              </w:tc>
              <w:tc>
                <w:tcPr>
                  <w:tcW w:w="1024" w:type="pct"/>
                  <w:tcBorders>
                    <w:left w:val="single" w:color="auto" w:sz="4" w:space="0"/>
                  </w:tcBorders>
                  <w:vAlign w:val="center"/>
                </w:tcPr>
                <w:p w14:paraId="1E915A12">
                  <w:pPr>
                    <w:adjustRightInd/>
                    <w:snapToGrid/>
                    <w:spacing w:line="240" w:lineRule="auto"/>
                    <w:ind w:firstLine="0" w:firstLineChars="0"/>
                    <w:jc w:val="center"/>
                    <w:rPr>
                      <w:rFonts w:eastAsia="宋体"/>
                      <w:sz w:val="21"/>
                    </w:rPr>
                  </w:pPr>
                  <w:r>
                    <w:rPr>
                      <w:rFonts w:eastAsia="宋体"/>
                      <w:sz w:val="21"/>
                    </w:rPr>
                    <w:t>pH值（无量纲）</w:t>
                  </w:r>
                </w:p>
              </w:tc>
              <w:tc>
                <w:tcPr>
                  <w:tcW w:w="473" w:type="pct"/>
                  <w:vAlign w:val="center"/>
                </w:tcPr>
                <w:p w14:paraId="22665842">
                  <w:pPr>
                    <w:adjustRightInd/>
                    <w:snapToGrid/>
                    <w:spacing w:line="240" w:lineRule="auto"/>
                    <w:ind w:firstLine="0" w:firstLineChars="0"/>
                    <w:jc w:val="center"/>
                    <w:rPr>
                      <w:rFonts w:eastAsia="宋体"/>
                      <w:sz w:val="21"/>
                    </w:rPr>
                  </w:pPr>
                  <w:r>
                    <w:rPr>
                      <w:rFonts w:eastAsia="宋体"/>
                      <w:sz w:val="21"/>
                    </w:rPr>
                    <w:t>COD</w:t>
                  </w:r>
                </w:p>
              </w:tc>
              <w:tc>
                <w:tcPr>
                  <w:tcW w:w="473" w:type="pct"/>
                  <w:vAlign w:val="center"/>
                </w:tcPr>
                <w:p w14:paraId="3E8CEEE0">
                  <w:pPr>
                    <w:adjustRightInd/>
                    <w:snapToGrid/>
                    <w:spacing w:line="240" w:lineRule="auto"/>
                    <w:ind w:firstLine="0" w:firstLineChars="0"/>
                    <w:jc w:val="center"/>
                    <w:rPr>
                      <w:rFonts w:eastAsia="宋体"/>
                      <w:sz w:val="21"/>
                    </w:rPr>
                  </w:pPr>
                  <w:r>
                    <w:rPr>
                      <w:rFonts w:eastAsia="宋体"/>
                      <w:sz w:val="21"/>
                    </w:rPr>
                    <w:t>BOD</w:t>
                  </w:r>
                  <w:r>
                    <w:rPr>
                      <w:rFonts w:eastAsia="宋体"/>
                      <w:sz w:val="21"/>
                      <w:vertAlign w:val="subscript"/>
                    </w:rPr>
                    <w:t>5</w:t>
                  </w:r>
                </w:p>
              </w:tc>
              <w:tc>
                <w:tcPr>
                  <w:tcW w:w="472" w:type="pct"/>
                  <w:vAlign w:val="center"/>
                </w:tcPr>
                <w:p w14:paraId="11DFF1F7">
                  <w:pPr>
                    <w:adjustRightInd/>
                    <w:snapToGrid/>
                    <w:spacing w:line="240" w:lineRule="auto"/>
                    <w:ind w:firstLine="0" w:firstLineChars="0"/>
                    <w:jc w:val="center"/>
                    <w:rPr>
                      <w:rFonts w:eastAsia="宋体"/>
                      <w:sz w:val="21"/>
                    </w:rPr>
                  </w:pPr>
                  <w:r>
                    <w:rPr>
                      <w:rFonts w:eastAsia="宋体"/>
                      <w:sz w:val="21"/>
                    </w:rPr>
                    <w:t>总磷</w:t>
                  </w:r>
                </w:p>
              </w:tc>
              <w:tc>
                <w:tcPr>
                  <w:tcW w:w="474" w:type="pct"/>
                  <w:vAlign w:val="center"/>
                </w:tcPr>
                <w:p w14:paraId="7856F29A">
                  <w:pPr>
                    <w:adjustRightInd/>
                    <w:snapToGrid/>
                    <w:spacing w:line="240" w:lineRule="auto"/>
                    <w:ind w:firstLine="0" w:firstLineChars="0"/>
                    <w:jc w:val="center"/>
                    <w:rPr>
                      <w:rFonts w:eastAsia="宋体"/>
                      <w:sz w:val="21"/>
                    </w:rPr>
                  </w:pPr>
                  <w:r>
                    <w:rPr>
                      <w:rFonts w:eastAsia="宋体"/>
                      <w:sz w:val="21"/>
                    </w:rPr>
                    <w:t>NH</w:t>
                  </w:r>
                  <w:r>
                    <w:rPr>
                      <w:rFonts w:eastAsia="宋体"/>
                      <w:sz w:val="21"/>
                      <w:vertAlign w:val="subscript"/>
                    </w:rPr>
                    <w:t>3</w:t>
                  </w:r>
                  <w:r>
                    <w:rPr>
                      <w:rFonts w:eastAsia="宋体"/>
                      <w:sz w:val="21"/>
                    </w:rPr>
                    <w:t>-N</w:t>
                  </w:r>
                </w:p>
              </w:tc>
              <w:tc>
                <w:tcPr>
                  <w:tcW w:w="580" w:type="pct"/>
                  <w:vAlign w:val="center"/>
                </w:tcPr>
                <w:p w14:paraId="642C580B">
                  <w:pPr>
                    <w:adjustRightInd/>
                    <w:snapToGrid/>
                    <w:spacing w:line="240" w:lineRule="auto"/>
                    <w:ind w:firstLine="0" w:firstLineChars="0"/>
                    <w:jc w:val="center"/>
                    <w:rPr>
                      <w:rFonts w:eastAsia="宋体"/>
                      <w:sz w:val="21"/>
                    </w:rPr>
                  </w:pPr>
                  <w:r>
                    <w:rPr>
                      <w:rFonts w:eastAsia="宋体"/>
                      <w:sz w:val="21"/>
                    </w:rPr>
                    <w:t>石油类</w:t>
                  </w:r>
                </w:p>
              </w:tc>
            </w:tr>
            <w:tr w14:paraId="206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4" w:type="pct"/>
                  <w:tcBorders>
                    <w:top w:val="single" w:color="auto" w:sz="4" w:space="0"/>
                  </w:tcBorders>
                  <w:vAlign w:val="center"/>
                </w:tcPr>
                <w:p w14:paraId="782D512F">
                  <w:pPr>
                    <w:adjustRightInd/>
                    <w:snapToGrid/>
                    <w:spacing w:line="240" w:lineRule="auto"/>
                    <w:ind w:firstLine="0" w:firstLineChars="0"/>
                    <w:jc w:val="center"/>
                    <w:rPr>
                      <w:rFonts w:eastAsia="宋体"/>
                      <w:sz w:val="21"/>
                    </w:rPr>
                  </w:pPr>
                  <w:r>
                    <w:rPr>
                      <w:rFonts w:hint="eastAsia" w:ascii="宋体" w:hAnsi="宋体" w:eastAsia="宋体"/>
                      <w:sz w:val="21"/>
                    </w:rPr>
                    <w:t>Ⅲ</w:t>
                  </w:r>
                  <w:r>
                    <w:rPr>
                      <w:rFonts w:eastAsia="宋体"/>
                      <w:sz w:val="21"/>
                    </w:rPr>
                    <w:t>类标准</w:t>
                  </w:r>
                </w:p>
              </w:tc>
              <w:tc>
                <w:tcPr>
                  <w:tcW w:w="1024" w:type="pct"/>
                  <w:vAlign w:val="center"/>
                </w:tcPr>
                <w:p w14:paraId="33BA6F97">
                  <w:pPr>
                    <w:adjustRightInd/>
                    <w:snapToGrid/>
                    <w:spacing w:line="240" w:lineRule="auto"/>
                    <w:ind w:firstLine="0" w:firstLineChars="0"/>
                    <w:jc w:val="center"/>
                    <w:rPr>
                      <w:rFonts w:eastAsia="宋体"/>
                      <w:sz w:val="21"/>
                    </w:rPr>
                  </w:pPr>
                  <w:r>
                    <w:rPr>
                      <w:rFonts w:eastAsia="宋体"/>
                      <w:sz w:val="21"/>
                    </w:rPr>
                    <w:t>6～9</w:t>
                  </w:r>
                </w:p>
              </w:tc>
              <w:tc>
                <w:tcPr>
                  <w:tcW w:w="473" w:type="pct"/>
                  <w:vAlign w:val="center"/>
                </w:tcPr>
                <w:p w14:paraId="17498148">
                  <w:pPr>
                    <w:adjustRightInd/>
                    <w:snapToGrid/>
                    <w:spacing w:line="240" w:lineRule="auto"/>
                    <w:ind w:firstLine="0" w:firstLineChars="0"/>
                    <w:jc w:val="center"/>
                    <w:rPr>
                      <w:rFonts w:eastAsia="宋体"/>
                      <w:sz w:val="21"/>
                    </w:rPr>
                  </w:pPr>
                  <w:r>
                    <w:rPr>
                      <w:rFonts w:eastAsia="宋体"/>
                      <w:kern w:val="0"/>
                      <w:sz w:val="21"/>
                    </w:rPr>
                    <w:t>≤</w:t>
                  </w:r>
                  <w:r>
                    <w:rPr>
                      <w:rFonts w:hint="eastAsia" w:eastAsia="宋体"/>
                      <w:kern w:val="0"/>
                      <w:sz w:val="21"/>
                    </w:rPr>
                    <w:t>20</w:t>
                  </w:r>
                </w:p>
              </w:tc>
              <w:tc>
                <w:tcPr>
                  <w:tcW w:w="473" w:type="pct"/>
                  <w:vAlign w:val="center"/>
                </w:tcPr>
                <w:p w14:paraId="1CDC3C4F">
                  <w:pPr>
                    <w:adjustRightInd/>
                    <w:snapToGrid/>
                    <w:spacing w:line="240" w:lineRule="auto"/>
                    <w:ind w:firstLine="0" w:firstLineChars="0"/>
                    <w:jc w:val="center"/>
                    <w:rPr>
                      <w:rFonts w:eastAsia="宋体"/>
                      <w:sz w:val="21"/>
                    </w:rPr>
                  </w:pPr>
                  <w:r>
                    <w:rPr>
                      <w:rFonts w:hint="eastAsia" w:eastAsia="宋体"/>
                      <w:kern w:val="0"/>
                      <w:sz w:val="21"/>
                    </w:rPr>
                    <w:t>4</w:t>
                  </w:r>
                </w:p>
              </w:tc>
              <w:tc>
                <w:tcPr>
                  <w:tcW w:w="472" w:type="pct"/>
                  <w:vAlign w:val="center"/>
                </w:tcPr>
                <w:p w14:paraId="4AAE85AE">
                  <w:pPr>
                    <w:adjustRightInd/>
                    <w:snapToGrid/>
                    <w:spacing w:line="240" w:lineRule="auto"/>
                    <w:ind w:firstLine="0" w:firstLineChars="0"/>
                    <w:jc w:val="center"/>
                    <w:rPr>
                      <w:rFonts w:eastAsia="宋体"/>
                      <w:sz w:val="21"/>
                    </w:rPr>
                  </w:pPr>
                  <w:r>
                    <w:rPr>
                      <w:rFonts w:eastAsia="宋体"/>
                      <w:kern w:val="0"/>
                      <w:sz w:val="21"/>
                    </w:rPr>
                    <w:t>≤0.</w:t>
                  </w:r>
                  <w:r>
                    <w:rPr>
                      <w:rFonts w:hint="eastAsia" w:eastAsia="宋体"/>
                      <w:kern w:val="0"/>
                      <w:sz w:val="21"/>
                    </w:rPr>
                    <w:t>2</w:t>
                  </w:r>
                </w:p>
              </w:tc>
              <w:tc>
                <w:tcPr>
                  <w:tcW w:w="474" w:type="pct"/>
                  <w:vAlign w:val="center"/>
                </w:tcPr>
                <w:p w14:paraId="12E4EE8A">
                  <w:pPr>
                    <w:adjustRightInd/>
                    <w:snapToGrid/>
                    <w:spacing w:line="240" w:lineRule="auto"/>
                    <w:ind w:firstLine="0" w:firstLineChars="0"/>
                    <w:jc w:val="center"/>
                    <w:rPr>
                      <w:rFonts w:eastAsia="宋体"/>
                      <w:sz w:val="21"/>
                    </w:rPr>
                  </w:pPr>
                  <w:r>
                    <w:rPr>
                      <w:rFonts w:eastAsia="宋体"/>
                      <w:kern w:val="0"/>
                      <w:sz w:val="21"/>
                    </w:rPr>
                    <w:t>≤1.</w:t>
                  </w:r>
                  <w:r>
                    <w:rPr>
                      <w:rFonts w:hint="eastAsia" w:eastAsia="宋体"/>
                      <w:kern w:val="0"/>
                      <w:sz w:val="21"/>
                    </w:rPr>
                    <w:t>0</w:t>
                  </w:r>
                </w:p>
              </w:tc>
              <w:tc>
                <w:tcPr>
                  <w:tcW w:w="580" w:type="pct"/>
                  <w:vAlign w:val="center"/>
                </w:tcPr>
                <w:p w14:paraId="70B669F3">
                  <w:pPr>
                    <w:adjustRightInd/>
                    <w:snapToGrid/>
                    <w:spacing w:line="240" w:lineRule="auto"/>
                    <w:ind w:firstLine="0" w:firstLineChars="0"/>
                    <w:jc w:val="center"/>
                    <w:rPr>
                      <w:rFonts w:eastAsia="宋体"/>
                      <w:sz w:val="21"/>
                    </w:rPr>
                  </w:pPr>
                  <w:r>
                    <w:rPr>
                      <w:rFonts w:eastAsia="宋体"/>
                      <w:kern w:val="0"/>
                      <w:sz w:val="21"/>
                    </w:rPr>
                    <w:t>≤0.</w:t>
                  </w:r>
                  <w:r>
                    <w:rPr>
                      <w:rFonts w:hint="eastAsia" w:eastAsia="宋体"/>
                      <w:kern w:val="0"/>
                      <w:sz w:val="21"/>
                    </w:rPr>
                    <w:t>0</w:t>
                  </w:r>
                  <w:r>
                    <w:rPr>
                      <w:rFonts w:eastAsia="宋体"/>
                      <w:kern w:val="0"/>
                      <w:sz w:val="21"/>
                    </w:rPr>
                    <w:t>5</w:t>
                  </w:r>
                </w:p>
              </w:tc>
            </w:tr>
          </w:tbl>
          <w:p w14:paraId="4E60EA80">
            <w:pPr>
              <w:spacing w:before="156" w:beforeLines="50"/>
              <w:ind w:firstLine="482"/>
              <w:jc w:val="left"/>
              <w:rPr>
                <w:rFonts w:eastAsia="宋体"/>
                <w:b/>
              </w:rPr>
            </w:pPr>
            <w:r>
              <w:rPr>
                <w:rFonts w:hint="eastAsia" w:eastAsia="宋体"/>
                <w:b/>
              </w:rPr>
              <w:t>3、声环境</w:t>
            </w:r>
          </w:p>
          <w:p w14:paraId="7ED3B932">
            <w:pPr>
              <w:ind w:firstLine="480"/>
              <w:jc w:val="left"/>
              <w:rPr>
                <w:rFonts w:eastAsia="宋体"/>
              </w:rPr>
            </w:pPr>
            <w:r>
              <w:rPr>
                <w:rFonts w:eastAsia="宋体"/>
              </w:rPr>
              <w:t>项目区声环境执行《声环境质量标准》（GB3096-2008）</w:t>
            </w:r>
            <w:r>
              <w:rPr>
                <w:rFonts w:hint="eastAsia" w:eastAsia="宋体"/>
              </w:rPr>
              <w:t>2</w:t>
            </w:r>
            <w:r>
              <w:rPr>
                <w:rFonts w:eastAsia="宋体"/>
              </w:rPr>
              <w:t>类标准</w:t>
            </w:r>
            <w:r>
              <w:rPr>
                <w:rFonts w:hint="eastAsia" w:eastAsia="宋体"/>
              </w:rPr>
              <w:t>，</w:t>
            </w:r>
            <w:r>
              <w:rPr>
                <w:rFonts w:eastAsia="宋体"/>
              </w:rPr>
              <w:t>具体标准值见表4-3。</w:t>
            </w:r>
          </w:p>
          <w:p w14:paraId="76122DAA">
            <w:pPr>
              <w:spacing w:line="240" w:lineRule="auto"/>
              <w:ind w:firstLine="0" w:firstLineChars="0"/>
              <w:jc w:val="center"/>
              <w:rPr>
                <w:rFonts w:cs="Times New Roman"/>
                <w:b/>
              </w:rPr>
            </w:pPr>
            <w:r>
              <w:rPr>
                <w:rFonts w:cs="Times New Roman"/>
                <w:b/>
              </w:rPr>
              <w:t>表4-3</w:t>
            </w:r>
            <w:r>
              <w:rPr>
                <w:rFonts w:hint="eastAsia" w:cs="Times New Roman"/>
                <w:b/>
              </w:rPr>
              <w:t xml:space="preserve">  </w:t>
            </w:r>
            <w:r>
              <w:rPr>
                <w:rFonts w:cs="Times New Roman"/>
                <w:b/>
              </w:rPr>
              <w:t>声环境质量标准（单位：dB）</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1"/>
              <w:gridCol w:w="2449"/>
              <w:gridCol w:w="2359"/>
            </w:tblGrid>
            <w:tr w14:paraId="053A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58" w:type="pct"/>
                  <w:tcBorders>
                    <w:top w:val="single" w:color="auto" w:sz="4" w:space="0"/>
                    <w:left w:val="single" w:color="auto" w:sz="4" w:space="0"/>
                    <w:bottom w:val="single" w:color="auto" w:sz="4" w:space="0"/>
                    <w:right w:val="single" w:color="auto" w:sz="4" w:space="0"/>
                  </w:tcBorders>
                  <w:vAlign w:val="center"/>
                </w:tcPr>
                <w:p w14:paraId="523F9F99">
                  <w:pPr>
                    <w:adjustRightInd/>
                    <w:snapToGrid/>
                    <w:spacing w:line="240" w:lineRule="auto"/>
                    <w:ind w:firstLine="0" w:firstLineChars="0"/>
                    <w:jc w:val="center"/>
                    <w:rPr>
                      <w:rFonts w:eastAsia="宋体"/>
                      <w:sz w:val="21"/>
                    </w:rPr>
                  </w:pPr>
                  <w:r>
                    <w:rPr>
                      <w:rFonts w:eastAsia="宋体"/>
                      <w:sz w:val="21"/>
                    </w:rPr>
                    <w:t>项目</w:t>
                  </w:r>
                </w:p>
              </w:tc>
              <w:tc>
                <w:tcPr>
                  <w:tcW w:w="1346" w:type="pct"/>
                  <w:tcBorders>
                    <w:top w:val="single" w:color="auto" w:sz="4" w:space="0"/>
                    <w:left w:val="single" w:color="auto" w:sz="4" w:space="0"/>
                    <w:bottom w:val="single" w:color="auto" w:sz="4" w:space="0"/>
                    <w:right w:val="single" w:color="auto" w:sz="4" w:space="0"/>
                  </w:tcBorders>
                  <w:vAlign w:val="center"/>
                </w:tcPr>
                <w:p w14:paraId="14EA53AC">
                  <w:pPr>
                    <w:adjustRightInd/>
                    <w:snapToGrid/>
                    <w:spacing w:line="240" w:lineRule="auto"/>
                    <w:ind w:firstLine="0" w:firstLineChars="0"/>
                    <w:jc w:val="center"/>
                    <w:rPr>
                      <w:rFonts w:eastAsia="宋体"/>
                      <w:sz w:val="21"/>
                    </w:rPr>
                  </w:pPr>
                  <w:r>
                    <w:rPr>
                      <w:rFonts w:eastAsia="宋体"/>
                      <w:sz w:val="21"/>
                    </w:rPr>
                    <w:t>昼间</w:t>
                  </w:r>
                </w:p>
              </w:tc>
              <w:tc>
                <w:tcPr>
                  <w:tcW w:w="1296" w:type="pct"/>
                  <w:tcBorders>
                    <w:top w:val="single" w:color="auto" w:sz="4" w:space="0"/>
                    <w:left w:val="single" w:color="auto" w:sz="4" w:space="0"/>
                    <w:bottom w:val="single" w:color="auto" w:sz="4" w:space="0"/>
                    <w:right w:val="single" w:color="auto" w:sz="4" w:space="0"/>
                  </w:tcBorders>
                  <w:vAlign w:val="center"/>
                </w:tcPr>
                <w:p w14:paraId="1BB262C0">
                  <w:pPr>
                    <w:adjustRightInd/>
                    <w:snapToGrid/>
                    <w:spacing w:line="240" w:lineRule="auto"/>
                    <w:ind w:firstLine="0" w:firstLineChars="0"/>
                    <w:jc w:val="center"/>
                    <w:rPr>
                      <w:rFonts w:eastAsia="宋体"/>
                      <w:sz w:val="21"/>
                    </w:rPr>
                  </w:pPr>
                  <w:r>
                    <w:rPr>
                      <w:rFonts w:eastAsia="宋体"/>
                      <w:sz w:val="21"/>
                    </w:rPr>
                    <w:t>夜间</w:t>
                  </w:r>
                </w:p>
              </w:tc>
            </w:tr>
            <w:tr w14:paraId="6BE6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58" w:type="pct"/>
                  <w:tcBorders>
                    <w:top w:val="single" w:color="auto" w:sz="4" w:space="0"/>
                    <w:left w:val="single" w:color="auto" w:sz="4" w:space="0"/>
                    <w:bottom w:val="single" w:color="auto" w:sz="4" w:space="0"/>
                    <w:right w:val="single" w:color="auto" w:sz="4" w:space="0"/>
                  </w:tcBorders>
                  <w:vAlign w:val="center"/>
                </w:tcPr>
                <w:p w14:paraId="4F85084F">
                  <w:pPr>
                    <w:adjustRightInd/>
                    <w:snapToGrid/>
                    <w:spacing w:line="240" w:lineRule="auto"/>
                    <w:ind w:firstLine="0" w:firstLineChars="0"/>
                    <w:jc w:val="center"/>
                    <w:rPr>
                      <w:rFonts w:eastAsia="宋体"/>
                      <w:sz w:val="21"/>
                    </w:rPr>
                  </w:pPr>
                  <w:r>
                    <w:rPr>
                      <w:rFonts w:hint="eastAsia" w:eastAsia="宋体"/>
                      <w:sz w:val="21"/>
                    </w:rPr>
                    <w:t>2</w:t>
                  </w:r>
                  <w:r>
                    <w:rPr>
                      <w:rFonts w:eastAsia="宋体"/>
                      <w:sz w:val="21"/>
                    </w:rPr>
                    <w:t>类标准</w:t>
                  </w:r>
                </w:p>
              </w:tc>
              <w:tc>
                <w:tcPr>
                  <w:tcW w:w="1346" w:type="pct"/>
                  <w:tcBorders>
                    <w:top w:val="single" w:color="auto" w:sz="4" w:space="0"/>
                    <w:left w:val="single" w:color="auto" w:sz="4" w:space="0"/>
                    <w:bottom w:val="single" w:color="auto" w:sz="4" w:space="0"/>
                    <w:right w:val="single" w:color="auto" w:sz="4" w:space="0"/>
                  </w:tcBorders>
                  <w:vAlign w:val="center"/>
                </w:tcPr>
                <w:p w14:paraId="5A674472">
                  <w:pPr>
                    <w:adjustRightInd/>
                    <w:snapToGrid/>
                    <w:spacing w:line="240" w:lineRule="auto"/>
                    <w:ind w:firstLine="0" w:firstLineChars="0"/>
                    <w:jc w:val="center"/>
                    <w:rPr>
                      <w:rFonts w:eastAsia="宋体"/>
                      <w:sz w:val="21"/>
                    </w:rPr>
                  </w:pPr>
                  <w:r>
                    <w:rPr>
                      <w:rFonts w:eastAsia="宋体"/>
                      <w:sz w:val="21"/>
                    </w:rPr>
                    <w:t>6</w:t>
                  </w:r>
                  <w:r>
                    <w:rPr>
                      <w:rFonts w:hint="eastAsia" w:eastAsia="宋体"/>
                      <w:sz w:val="21"/>
                    </w:rPr>
                    <w:t>0</w:t>
                  </w:r>
                </w:p>
              </w:tc>
              <w:tc>
                <w:tcPr>
                  <w:tcW w:w="1296" w:type="pct"/>
                  <w:tcBorders>
                    <w:top w:val="single" w:color="auto" w:sz="4" w:space="0"/>
                    <w:left w:val="single" w:color="auto" w:sz="4" w:space="0"/>
                    <w:bottom w:val="single" w:color="auto" w:sz="4" w:space="0"/>
                    <w:right w:val="single" w:color="auto" w:sz="4" w:space="0"/>
                  </w:tcBorders>
                  <w:vAlign w:val="center"/>
                </w:tcPr>
                <w:p w14:paraId="43289240">
                  <w:pPr>
                    <w:adjustRightInd/>
                    <w:snapToGrid/>
                    <w:spacing w:line="240" w:lineRule="auto"/>
                    <w:ind w:firstLine="0" w:firstLineChars="0"/>
                    <w:jc w:val="center"/>
                    <w:rPr>
                      <w:rFonts w:eastAsia="宋体"/>
                      <w:sz w:val="21"/>
                    </w:rPr>
                  </w:pPr>
                  <w:r>
                    <w:rPr>
                      <w:rFonts w:eastAsia="宋体"/>
                      <w:sz w:val="21"/>
                    </w:rPr>
                    <w:t>5</w:t>
                  </w:r>
                  <w:r>
                    <w:rPr>
                      <w:rFonts w:hint="eastAsia" w:eastAsia="宋体"/>
                      <w:sz w:val="21"/>
                    </w:rPr>
                    <w:t>0</w:t>
                  </w:r>
                </w:p>
              </w:tc>
            </w:tr>
          </w:tbl>
          <w:p w14:paraId="740CD4E4">
            <w:pPr>
              <w:spacing w:before="156" w:beforeLines="50"/>
              <w:ind w:firstLine="482"/>
              <w:jc w:val="left"/>
              <w:rPr>
                <w:rFonts w:eastAsia="宋体"/>
                <w:b/>
              </w:rPr>
            </w:pPr>
            <w:r>
              <w:rPr>
                <w:rFonts w:hint="eastAsia" w:eastAsia="宋体"/>
                <w:b/>
              </w:rPr>
              <w:t>4、地下水</w:t>
            </w:r>
          </w:p>
          <w:p w14:paraId="3F5C94BF">
            <w:pPr>
              <w:ind w:firstLine="480"/>
              <w:jc w:val="left"/>
              <w:rPr>
                <w:rFonts w:eastAsia="宋体" w:cs="Times New Roman"/>
              </w:rPr>
            </w:pPr>
            <w:r>
              <w:rPr>
                <w:rFonts w:hint="eastAsia" w:eastAsia="宋体" w:cs="Times New Roman"/>
              </w:rPr>
              <w:t>项目区地下水环境质量执行《地下水环境质量标准》（</w:t>
            </w:r>
            <w:r>
              <w:rPr>
                <w:rFonts w:eastAsia="宋体" w:cs="Times New Roman"/>
              </w:rPr>
              <w:t>GB/T14848</w:t>
            </w:r>
            <w:r>
              <w:rPr>
                <w:rFonts w:hint="eastAsia" w:eastAsia="宋体" w:cs="Times New Roman"/>
              </w:rPr>
              <w:t>－</w:t>
            </w:r>
            <w:r>
              <w:rPr>
                <w:rFonts w:eastAsia="宋体" w:cs="Times New Roman"/>
              </w:rPr>
              <w:t>2017</w:t>
            </w:r>
            <w:r>
              <w:rPr>
                <w:rFonts w:hint="eastAsia" w:eastAsia="宋体" w:cs="Times New Roman"/>
              </w:rPr>
              <w:t>）中</w:t>
            </w:r>
            <w:r>
              <w:rPr>
                <w:rFonts w:hint="eastAsia" w:ascii="宋体" w:hAnsi="宋体" w:eastAsia="宋体" w:cs="宋体"/>
              </w:rPr>
              <w:t>Ⅲ</w:t>
            </w:r>
            <w:r>
              <w:rPr>
                <w:rFonts w:hint="eastAsia" w:eastAsia="宋体" w:cs="Times New Roman"/>
              </w:rPr>
              <w:t>类水质标准。标准限值见表</w:t>
            </w:r>
            <w:r>
              <w:rPr>
                <w:rFonts w:eastAsia="宋体" w:cs="Times New Roman"/>
              </w:rPr>
              <w:t>4-4</w:t>
            </w:r>
            <w:r>
              <w:rPr>
                <w:rFonts w:hint="eastAsia" w:eastAsia="宋体" w:cs="Times New Roman"/>
              </w:rPr>
              <w:t>。</w:t>
            </w:r>
          </w:p>
          <w:p w14:paraId="24AA5122">
            <w:pPr>
              <w:spacing w:line="240" w:lineRule="auto"/>
              <w:ind w:firstLine="0" w:firstLineChars="0"/>
              <w:jc w:val="center"/>
              <w:rPr>
                <w:rFonts w:eastAsia="宋体" w:cs="Times New Roman"/>
                <w:b/>
              </w:rPr>
            </w:pPr>
            <w:r>
              <w:rPr>
                <w:rFonts w:hint="eastAsia" w:eastAsia="宋体" w:cs="Times New Roman"/>
                <w:b/>
              </w:rPr>
              <w:t>表</w:t>
            </w:r>
            <w:r>
              <w:rPr>
                <w:rFonts w:eastAsia="宋体" w:cs="Times New Roman"/>
                <w:b/>
              </w:rPr>
              <w:t xml:space="preserve">4-4  </w:t>
            </w:r>
            <w:r>
              <w:rPr>
                <w:rFonts w:hint="eastAsia" w:eastAsia="宋体" w:cs="Times New Roman"/>
                <w:b/>
              </w:rPr>
              <w:t>地下水环境质量标准</w:t>
            </w:r>
            <w:r>
              <w:rPr>
                <w:rFonts w:eastAsia="宋体" w:cs="Times New Roman"/>
                <w:b/>
              </w:rPr>
              <w:t xml:space="preserve">    </w:t>
            </w:r>
            <w:r>
              <w:rPr>
                <w:rFonts w:hint="eastAsia" w:eastAsia="宋体" w:cs="Times New Roman"/>
                <w:b/>
              </w:rPr>
              <w:t>单位：</w:t>
            </w:r>
            <w:r>
              <w:rPr>
                <w:rFonts w:eastAsia="宋体" w:cs="Times New Roman"/>
                <w:b/>
              </w:rPr>
              <w:t>mg/L</w:t>
            </w:r>
          </w:p>
          <w:tbl>
            <w:tblPr>
              <w:tblStyle w:val="14"/>
              <w:tblW w:w="5000" w:type="pct"/>
              <w:jc w:val="center"/>
              <w:tblLayout w:type="autofit"/>
              <w:tblCellMar>
                <w:top w:w="0" w:type="dxa"/>
                <w:left w:w="108" w:type="dxa"/>
                <w:bottom w:w="0" w:type="dxa"/>
                <w:right w:w="108" w:type="dxa"/>
              </w:tblCellMar>
            </w:tblPr>
            <w:tblGrid>
              <w:gridCol w:w="3830"/>
              <w:gridCol w:w="2930"/>
              <w:gridCol w:w="2349"/>
            </w:tblGrid>
            <w:tr w14:paraId="677C8145">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098E7586">
                  <w:pPr>
                    <w:spacing w:line="240" w:lineRule="auto"/>
                    <w:ind w:firstLine="0" w:firstLineChars="0"/>
                    <w:jc w:val="center"/>
                    <w:rPr>
                      <w:rFonts w:eastAsia="宋体" w:cs="Times New Roman"/>
                      <w:sz w:val="21"/>
                      <w:szCs w:val="21"/>
                    </w:rPr>
                  </w:pPr>
                  <w:r>
                    <w:rPr>
                      <w:rFonts w:hint="eastAsia" w:eastAsia="宋体" w:cs="Times New Roman"/>
                      <w:sz w:val="21"/>
                      <w:szCs w:val="21"/>
                    </w:rPr>
                    <w:t>污染物名称</w:t>
                  </w:r>
                </w:p>
              </w:tc>
              <w:tc>
                <w:tcPr>
                  <w:tcW w:w="1608" w:type="pct"/>
                  <w:tcBorders>
                    <w:top w:val="single" w:color="auto" w:sz="4" w:space="0"/>
                    <w:left w:val="single" w:color="auto" w:sz="4" w:space="0"/>
                    <w:bottom w:val="single" w:color="auto" w:sz="4" w:space="0"/>
                    <w:right w:val="single" w:color="auto" w:sz="4" w:space="0"/>
                  </w:tcBorders>
                  <w:noWrap/>
                  <w:vAlign w:val="center"/>
                </w:tcPr>
                <w:p w14:paraId="3CF3AF1B">
                  <w:pPr>
                    <w:spacing w:line="240" w:lineRule="auto"/>
                    <w:ind w:firstLine="0" w:firstLineChars="0"/>
                    <w:jc w:val="center"/>
                    <w:rPr>
                      <w:rFonts w:eastAsia="宋体" w:cs="Times New Roman"/>
                      <w:sz w:val="21"/>
                      <w:szCs w:val="21"/>
                    </w:rPr>
                  </w:pPr>
                  <w:r>
                    <w:rPr>
                      <w:rFonts w:hint="eastAsia" w:eastAsia="宋体" w:cs="Times New Roman"/>
                      <w:sz w:val="21"/>
                      <w:szCs w:val="21"/>
                    </w:rPr>
                    <w:t>单位</w:t>
                  </w:r>
                </w:p>
              </w:tc>
              <w:tc>
                <w:tcPr>
                  <w:tcW w:w="1289" w:type="pct"/>
                  <w:tcBorders>
                    <w:top w:val="single" w:color="auto" w:sz="4" w:space="0"/>
                    <w:left w:val="single" w:color="auto" w:sz="4" w:space="0"/>
                    <w:bottom w:val="single" w:color="auto" w:sz="4" w:space="0"/>
                    <w:right w:val="single" w:color="auto" w:sz="4" w:space="0"/>
                  </w:tcBorders>
                  <w:vAlign w:val="center"/>
                </w:tcPr>
                <w:p w14:paraId="18196687">
                  <w:pPr>
                    <w:spacing w:line="240" w:lineRule="auto"/>
                    <w:ind w:firstLine="0" w:firstLineChars="0"/>
                    <w:jc w:val="center"/>
                    <w:rPr>
                      <w:rFonts w:eastAsia="宋体" w:cs="Times New Roman"/>
                      <w:sz w:val="21"/>
                      <w:szCs w:val="21"/>
                    </w:rPr>
                  </w:pPr>
                  <w:r>
                    <w:rPr>
                      <w:rFonts w:hint="eastAsia" w:ascii="宋体" w:hAnsi="宋体" w:eastAsia="宋体" w:cs="宋体"/>
                      <w:sz w:val="21"/>
                      <w:szCs w:val="21"/>
                    </w:rPr>
                    <w:t>Ⅲ</w:t>
                  </w:r>
                  <w:r>
                    <w:rPr>
                      <w:rFonts w:hint="eastAsia" w:eastAsia="宋体" w:cs="Times New Roman"/>
                      <w:sz w:val="21"/>
                      <w:szCs w:val="21"/>
                    </w:rPr>
                    <w:t>类标准</w:t>
                  </w:r>
                </w:p>
              </w:tc>
            </w:tr>
            <w:tr w14:paraId="0FAF89CA">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3412155A">
                  <w:pPr>
                    <w:spacing w:line="240" w:lineRule="auto"/>
                    <w:ind w:firstLine="0" w:firstLineChars="0"/>
                    <w:jc w:val="center"/>
                    <w:rPr>
                      <w:rFonts w:eastAsia="宋体" w:cs="Times New Roman"/>
                      <w:sz w:val="21"/>
                      <w:szCs w:val="21"/>
                    </w:rPr>
                  </w:pPr>
                  <w:r>
                    <w:rPr>
                      <w:rFonts w:eastAsia="宋体" w:cs="Times New Roman"/>
                      <w:sz w:val="21"/>
                      <w:szCs w:val="21"/>
                    </w:rPr>
                    <w:t>pH</w:t>
                  </w:r>
                </w:p>
              </w:tc>
              <w:tc>
                <w:tcPr>
                  <w:tcW w:w="1608" w:type="pct"/>
                  <w:tcBorders>
                    <w:top w:val="single" w:color="auto" w:sz="4" w:space="0"/>
                    <w:left w:val="single" w:color="auto" w:sz="4" w:space="0"/>
                    <w:bottom w:val="single" w:color="auto" w:sz="4" w:space="0"/>
                    <w:right w:val="single" w:color="auto" w:sz="4" w:space="0"/>
                  </w:tcBorders>
                  <w:noWrap/>
                  <w:vAlign w:val="center"/>
                </w:tcPr>
                <w:p w14:paraId="666859E8">
                  <w:pPr>
                    <w:spacing w:line="240" w:lineRule="auto"/>
                    <w:ind w:firstLine="0" w:firstLineChars="0"/>
                    <w:jc w:val="center"/>
                    <w:rPr>
                      <w:rFonts w:eastAsia="宋体" w:cs="Times New Roman"/>
                      <w:sz w:val="21"/>
                      <w:szCs w:val="21"/>
                    </w:rPr>
                  </w:pPr>
                  <w:r>
                    <w:rPr>
                      <w:rFonts w:hint="eastAsia" w:eastAsia="宋体" w:cs="Times New Roman"/>
                      <w:sz w:val="21"/>
                      <w:szCs w:val="21"/>
                    </w:rPr>
                    <w:t>无量纲</w:t>
                  </w:r>
                </w:p>
              </w:tc>
              <w:tc>
                <w:tcPr>
                  <w:tcW w:w="1289" w:type="pct"/>
                  <w:tcBorders>
                    <w:top w:val="single" w:color="auto" w:sz="4" w:space="0"/>
                    <w:left w:val="single" w:color="auto" w:sz="4" w:space="0"/>
                    <w:bottom w:val="single" w:color="auto" w:sz="4" w:space="0"/>
                    <w:right w:val="single" w:color="auto" w:sz="4" w:space="0"/>
                  </w:tcBorders>
                </w:tcPr>
                <w:p w14:paraId="222E6EBC">
                  <w:pPr>
                    <w:spacing w:line="240" w:lineRule="auto"/>
                    <w:ind w:firstLine="0" w:firstLineChars="0"/>
                    <w:jc w:val="center"/>
                    <w:rPr>
                      <w:rFonts w:eastAsia="宋体" w:cs="Times New Roman"/>
                      <w:sz w:val="21"/>
                      <w:szCs w:val="21"/>
                    </w:rPr>
                  </w:pPr>
                  <w:r>
                    <w:rPr>
                      <w:rFonts w:eastAsia="宋体" w:cs="Times New Roman"/>
                      <w:sz w:val="21"/>
                      <w:szCs w:val="21"/>
                    </w:rPr>
                    <w:t>6.5≤pH≤8.5</w:t>
                  </w:r>
                </w:p>
              </w:tc>
            </w:tr>
            <w:tr w14:paraId="2937A510">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309D4421">
                  <w:pPr>
                    <w:spacing w:line="240" w:lineRule="auto"/>
                    <w:ind w:firstLine="0" w:firstLineChars="0"/>
                    <w:jc w:val="center"/>
                    <w:rPr>
                      <w:rFonts w:eastAsia="宋体" w:cs="Times New Roman"/>
                      <w:sz w:val="21"/>
                      <w:szCs w:val="21"/>
                    </w:rPr>
                  </w:pPr>
                  <w:r>
                    <w:rPr>
                      <w:rFonts w:hint="eastAsia" w:eastAsia="宋体" w:cs="Times New Roman"/>
                      <w:sz w:val="21"/>
                      <w:szCs w:val="21"/>
                    </w:rPr>
                    <w:t>氨氮</w:t>
                  </w:r>
                </w:p>
              </w:tc>
              <w:tc>
                <w:tcPr>
                  <w:tcW w:w="1608" w:type="pct"/>
                  <w:tcBorders>
                    <w:top w:val="single" w:color="auto" w:sz="4" w:space="0"/>
                    <w:left w:val="single" w:color="auto" w:sz="4" w:space="0"/>
                    <w:bottom w:val="single" w:color="auto" w:sz="4" w:space="0"/>
                    <w:right w:val="single" w:color="auto" w:sz="4" w:space="0"/>
                  </w:tcBorders>
                  <w:noWrap/>
                  <w:vAlign w:val="center"/>
                </w:tcPr>
                <w:p w14:paraId="23F52DBD">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17F61D88">
                  <w:pPr>
                    <w:spacing w:line="240" w:lineRule="auto"/>
                    <w:ind w:firstLine="0" w:firstLineChars="0"/>
                    <w:jc w:val="center"/>
                    <w:rPr>
                      <w:rFonts w:eastAsia="宋体" w:cs="Times New Roman"/>
                      <w:sz w:val="21"/>
                      <w:szCs w:val="21"/>
                    </w:rPr>
                  </w:pPr>
                  <w:r>
                    <w:rPr>
                      <w:rFonts w:eastAsia="宋体" w:cs="Times New Roman"/>
                      <w:sz w:val="21"/>
                      <w:szCs w:val="21"/>
                    </w:rPr>
                    <w:t>≤0.50</w:t>
                  </w:r>
                </w:p>
              </w:tc>
            </w:tr>
            <w:tr w14:paraId="01E9CA83">
              <w:tblPrEx>
                <w:tblCellMar>
                  <w:top w:w="0" w:type="dxa"/>
                  <w:left w:w="108" w:type="dxa"/>
                  <w:bottom w:w="0" w:type="dxa"/>
                  <w:right w:w="108" w:type="dxa"/>
                </w:tblCellMar>
              </w:tblPrEx>
              <w:trPr>
                <w:trHeight w:val="149"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538F0735">
                  <w:pPr>
                    <w:spacing w:line="240" w:lineRule="auto"/>
                    <w:ind w:firstLine="0" w:firstLineChars="0"/>
                    <w:jc w:val="center"/>
                    <w:rPr>
                      <w:rFonts w:eastAsia="宋体" w:cs="Times New Roman"/>
                      <w:sz w:val="21"/>
                      <w:szCs w:val="21"/>
                    </w:rPr>
                  </w:pPr>
                  <w:r>
                    <w:rPr>
                      <w:rFonts w:hint="eastAsia" w:eastAsia="宋体" w:cs="Times New Roman"/>
                      <w:sz w:val="21"/>
                      <w:szCs w:val="21"/>
                    </w:rPr>
                    <w:t>高锰酸盐指数</w:t>
                  </w:r>
                </w:p>
              </w:tc>
              <w:tc>
                <w:tcPr>
                  <w:tcW w:w="1608" w:type="pct"/>
                  <w:tcBorders>
                    <w:top w:val="single" w:color="auto" w:sz="4" w:space="0"/>
                    <w:left w:val="single" w:color="auto" w:sz="4" w:space="0"/>
                    <w:bottom w:val="single" w:color="auto" w:sz="4" w:space="0"/>
                    <w:right w:val="single" w:color="auto" w:sz="4" w:space="0"/>
                  </w:tcBorders>
                  <w:noWrap/>
                  <w:vAlign w:val="center"/>
                </w:tcPr>
                <w:p w14:paraId="56C11A5C">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0CD32BD5">
                  <w:pPr>
                    <w:spacing w:line="240" w:lineRule="auto"/>
                    <w:ind w:firstLine="0" w:firstLineChars="0"/>
                    <w:jc w:val="center"/>
                    <w:rPr>
                      <w:rFonts w:eastAsia="宋体" w:cs="Times New Roman"/>
                      <w:sz w:val="21"/>
                      <w:szCs w:val="21"/>
                    </w:rPr>
                  </w:pPr>
                  <w:r>
                    <w:rPr>
                      <w:rFonts w:eastAsia="宋体" w:cs="Times New Roman"/>
                      <w:sz w:val="21"/>
                      <w:szCs w:val="21"/>
                    </w:rPr>
                    <w:t>≤3.0</w:t>
                  </w:r>
                </w:p>
              </w:tc>
            </w:tr>
            <w:tr w14:paraId="34035BFF">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42F7A5DC">
                  <w:pPr>
                    <w:spacing w:line="240" w:lineRule="auto"/>
                    <w:ind w:firstLine="0" w:firstLineChars="0"/>
                    <w:jc w:val="center"/>
                    <w:rPr>
                      <w:rFonts w:eastAsia="宋体" w:cs="Times New Roman"/>
                      <w:sz w:val="21"/>
                      <w:szCs w:val="21"/>
                    </w:rPr>
                  </w:pPr>
                  <w:r>
                    <w:rPr>
                      <w:rFonts w:hint="eastAsia" w:eastAsia="宋体" w:cs="Times New Roman"/>
                      <w:sz w:val="21"/>
                      <w:szCs w:val="21"/>
                    </w:rPr>
                    <w:t>六价铬</w:t>
                  </w:r>
                </w:p>
              </w:tc>
              <w:tc>
                <w:tcPr>
                  <w:tcW w:w="1608" w:type="pct"/>
                  <w:tcBorders>
                    <w:top w:val="single" w:color="auto" w:sz="4" w:space="0"/>
                    <w:left w:val="single" w:color="auto" w:sz="4" w:space="0"/>
                    <w:bottom w:val="single" w:color="auto" w:sz="4" w:space="0"/>
                    <w:right w:val="single" w:color="auto" w:sz="4" w:space="0"/>
                  </w:tcBorders>
                  <w:noWrap/>
                  <w:vAlign w:val="center"/>
                </w:tcPr>
                <w:p w14:paraId="2432E0E3">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2FAE5A2F">
                  <w:pPr>
                    <w:spacing w:line="240" w:lineRule="auto"/>
                    <w:ind w:firstLine="0" w:firstLineChars="0"/>
                    <w:jc w:val="center"/>
                    <w:rPr>
                      <w:rFonts w:eastAsia="宋体" w:cs="Times New Roman"/>
                      <w:sz w:val="21"/>
                      <w:szCs w:val="21"/>
                    </w:rPr>
                  </w:pPr>
                  <w:r>
                    <w:rPr>
                      <w:rFonts w:eastAsia="宋体" w:cs="Times New Roman"/>
                      <w:sz w:val="21"/>
                      <w:szCs w:val="21"/>
                    </w:rPr>
                    <w:t>≤0.05</w:t>
                  </w:r>
                </w:p>
              </w:tc>
            </w:tr>
            <w:tr w14:paraId="7FE96DCB">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3FDF68E8">
                  <w:pPr>
                    <w:spacing w:line="240" w:lineRule="auto"/>
                    <w:ind w:firstLine="0" w:firstLineChars="0"/>
                    <w:jc w:val="center"/>
                    <w:rPr>
                      <w:rFonts w:eastAsia="宋体" w:cs="Times New Roman"/>
                      <w:sz w:val="21"/>
                      <w:szCs w:val="21"/>
                    </w:rPr>
                  </w:pPr>
                  <w:r>
                    <w:rPr>
                      <w:rFonts w:hint="eastAsia" w:eastAsia="宋体" w:cs="Times New Roman"/>
                      <w:sz w:val="21"/>
                      <w:szCs w:val="21"/>
                    </w:rPr>
                    <w:t>铁</w:t>
                  </w:r>
                </w:p>
              </w:tc>
              <w:tc>
                <w:tcPr>
                  <w:tcW w:w="1608" w:type="pct"/>
                  <w:tcBorders>
                    <w:top w:val="single" w:color="auto" w:sz="4" w:space="0"/>
                    <w:left w:val="single" w:color="auto" w:sz="4" w:space="0"/>
                    <w:bottom w:val="single" w:color="auto" w:sz="4" w:space="0"/>
                    <w:right w:val="single" w:color="auto" w:sz="4" w:space="0"/>
                  </w:tcBorders>
                  <w:noWrap/>
                  <w:vAlign w:val="center"/>
                </w:tcPr>
                <w:p w14:paraId="063ABB3C">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57BA9526">
                  <w:pPr>
                    <w:spacing w:line="240" w:lineRule="auto"/>
                    <w:ind w:firstLine="0" w:firstLineChars="0"/>
                    <w:jc w:val="center"/>
                    <w:rPr>
                      <w:rFonts w:eastAsia="宋体" w:cs="Times New Roman"/>
                      <w:sz w:val="21"/>
                      <w:szCs w:val="21"/>
                    </w:rPr>
                  </w:pPr>
                  <w:r>
                    <w:rPr>
                      <w:rFonts w:eastAsia="宋体" w:cs="Times New Roman"/>
                      <w:sz w:val="21"/>
                      <w:szCs w:val="21"/>
                    </w:rPr>
                    <w:t>≤0.3</w:t>
                  </w:r>
                </w:p>
              </w:tc>
            </w:tr>
            <w:tr w14:paraId="4F7E9758">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27D4E51E">
                  <w:pPr>
                    <w:spacing w:line="240" w:lineRule="auto"/>
                    <w:ind w:firstLine="0" w:firstLineChars="0"/>
                    <w:jc w:val="center"/>
                    <w:rPr>
                      <w:rFonts w:eastAsia="宋体" w:cs="Times New Roman"/>
                      <w:sz w:val="21"/>
                      <w:szCs w:val="21"/>
                    </w:rPr>
                  </w:pPr>
                  <w:r>
                    <w:rPr>
                      <w:rFonts w:hint="eastAsia" w:eastAsia="宋体" w:cs="Times New Roman"/>
                      <w:sz w:val="21"/>
                      <w:szCs w:val="21"/>
                    </w:rPr>
                    <w:t>锰</w:t>
                  </w:r>
                </w:p>
              </w:tc>
              <w:tc>
                <w:tcPr>
                  <w:tcW w:w="1608" w:type="pct"/>
                  <w:tcBorders>
                    <w:top w:val="single" w:color="auto" w:sz="4" w:space="0"/>
                    <w:left w:val="single" w:color="auto" w:sz="4" w:space="0"/>
                    <w:bottom w:val="single" w:color="auto" w:sz="4" w:space="0"/>
                    <w:right w:val="single" w:color="auto" w:sz="4" w:space="0"/>
                  </w:tcBorders>
                  <w:noWrap/>
                  <w:vAlign w:val="center"/>
                </w:tcPr>
                <w:p w14:paraId="65239A98">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6C137222">
                  <w:pPr>
                    <w:spacing w:line="240" w:lineRule="auto"/>
                    <w:ind w:firstLine="0" w:firstLineChars="0"/>
                    <w:jc w:val="center"/>
                    <w:rPr>
                      <w:rFonts w:eastAsia="宋体" w:cs="Times New Roman"/>
                      <w:sz w:val="21"/>
                      <w:szCs w:val="21"/>
                    </w:rPr>
                  </w:pPr>
                  <w:r>
                    <w:rPr>
                      <w:rFonts w:eastAsia="宋体" w:cs="Times New Roman"/>
                      <w:sz w:val="21"/>
                      <w:szCs w:val="21"/>
                    </w:rPr>
                    <w:t>≤0.1</w:t>
                  </w:r>
                </w:p>
              </w:tc>
            </w:tr>
            <w:tr w14:paraId="04D4BD62">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3278B3DE">
                  <w:pPr>
                    <w:spacing w:line="240" w:lineRule="auto"/>
                    <w:ind w:firstLine="0" w:firstLineChars="0"/>
                    <w:jc w:val="center"/>
                    <w:rPr>
                      <w:rFonts w:eastAsia="宋体" w:cs="Times New Roman"/>
                      <w:sz w:val="21"/>
                      <w:szCs w:val="21"/>
                    </w:rPr>
                  </w:pPr>
                  <w:r>
                    <w:rPr>
                      <w:rFonts w:hint="eastAsia" w:eastAsia="宋体" w:cs="Times New Roman"/>
                      <w:sz w:val="21"/>
                      <w:szCs w:val="21"/>
                    </w:rPr>
                    <w:t>总大肠菌群</w:t>
                  </w:r>
                </w:p>
              </w:tc>
              <w:tc>
                <w:tcPr>
                  <w:tcW w:w="1608" w:type="pct"/>
                  <w:tcBorders>
                    <w:top w:val="single" w:color="auto" w:sz="4" w:space="0"/>
                    <w:left w:val="single" w:color="auto" w:sz="4" w:space="0"/>
                    <w:bottom w:val="single" w:color="auto" w:sz="4" w:space="0"/>
                    <w:right w:val="single" w:color="auto" w:sz="4" w:space="0"/>
                  </w:tcBorders>
                  <w:noWrap/>
                  <w:vAlign w:val="center"/>
                </w:tcPr>
                <w:p w14:paraId="0BCA0EB6">
                  <w:pPr>
                    <w:widowControl/>
                    <w:spacing w:line="240" w:lineRule="auto"/>
                    <w:ind w:firstLine="0" w:firstLineChars="0"/>
                    <w:jc w:val="center"/>
                    <w:rPr>
                      <w:rFonts w:eastAsia="宋体" w:cs="Times New Roman"/>
                      <w:sz w:val="21"/>
                      <w:szCs w:val="21"/>
                    </w:rPr>
                  </w:pPr>
                  <w:r>
                    <w:rPr>
                      <w:rFonts w:hint="eastAsia" w:eastAsia="宋体" w:cs="Times New Roman"/>
                      <w:sz w:val="21"/>
                      <w:szCs w:val="21"/>
                    </w:rPr>
                    <w:t>个</w:t>
                  </w:r>
                  <w:r>
                    <w:rPr>
                      <w:rFonts w:eastAsia="宋体" w:cs="Times New Roman"/>
                      <w:sz w:val="21"/>
                      <w:szCs w:val="21"/>
                    </w:rPr>
                    <w:t>/mL</w:t>
                  </w:r>
                </w:p>
              </w:tc>
              <w:tc>
                <w:tcPr>
                  <w:tcW w:w="1289" w:type="pct"/>
                  <w:tcBorders>
                    <w:top w:val="single" w:color="auto" w:sz="4" w:space="0"/>
                    <w:left w:val="single" w:color="auto" w:sz="4" w:space="0"/>
                    <w:bottom w:val="single" w:color="auto" w:sz="4" w:space="0"/>
                    <w:right w:val="single" w:color="auto" w:sz="4" w:space="0"/>
                  </w:tcBorders>
                </w:tcPr>
                <w:p w14:paraId="0025F660">
                  <w:pPr>
                    <w:widowControl/>
                    <w:spacing w:line="240" w:lineRule="auto"/>
                    <w:ind w:firstLine="0" w:firstLineChars="0"/>
                    <w:jc w:val="center"/>
                    <w:rPr>
                      <w:rFonts w:eastAsia="宋体" w:cs="Times New Roman"/>
                      <w:sz w:val="21"/>
                      <w:szCs w:val="21"/>
                    </w:rPr>
                  </w:pPr>
                  <w:r>
                    <w:rPr>
                      <w:rFonts w:eastAsia="宋体" w:cs="Times New Roman"/>
                      <w:sz w:val="21"/>
                      <w:szCs w:val="21"/>
                    </w:rPr>
                    <w:t>≤3</w:t>
                  </w:r>
                </w:p>
              </w:tc>
            </w:tr>
            <w:tr w14:paraId="36C91F38">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58FA0420">
                  <w:pPr>
                    <w:spacing w:line="240" w:lineRule="auto"/>
                    <w:ind w:firstLine="0" w:firstLineChars="0"/>
                    <w:jc w:val="center"/>
                    <w:rPr>
                      <w:rFonts w:eastAsia="宋体" w:cs="Times New Roman"/>
                      <w:sz w:val="21"/>
                      <w:szCs w:val="21"/>
                    </w:rPr>
                  </w:pPr>
                  <w:r>
                    <w:rPr>
                      <w:rFonts w:hint="eastAsia" w:eastAsia="宋体" w:cs="Times New Roman"/>
                      <w:sz w:val="21"/>
                      <w:szCs w:val="21"/>
                    </w:rPr>
                    <w:t>溶解性总固体</w:t>
                  </w:r>
                </w:p>
              </w:tc>
              <w:tc>
                <w:tcPr>
                  <w:tcW w:w="1608" w:type="pct"/>
                  <w:tcBorders>
                    <w:top w:val="single" w:color="auto" w:sz="4" w:space="0"/>
                    <w:left w:val="single" w:color="auto" w:sz="4" w:space="0"/>
                    <w:bottom w:val="single" w:color="auto" w:sz="4" w:space="0"/>
                    <w:right w:val="single" w:color="auto" w:sz="4" w:space="0"/>
                  </w:tcBorders>
                  <w:noWrap/>
                  <w:vAlign w:val="center"/>
                </w:tcPr>
                <w:p w14:paraId="50E79185">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232E4E49">
                  <w:pPr>
                    <w:spacing w:line="240" w:lineRule="auto"/>
                    <w:ind w:firstLine="0" w:firstLineChars="0"/>
                    <w:jc w:val="center"/>
                    <w:rPr>
                      <w:rFonts w:eastAsia="宋体" w:cs="Times New Roman"/>
                      <w:sz w:val="21"/>
                      <w:szCs w:val="21"/>
                    </w:rPr>
                  </w:pPr>
                  <w:r>
                    <w:rPr>
                      <w:rFonts w:eastAsia="宋体" w:cs="Times New Roman"/>
                      <w:sz w:val="21"/>
                      <w:szCs w:val="21"/>
                    </w:rPr>
                    <w:t>≤1000</w:t>
                  </w:r>
                </w:p>
              </w:tc>
            </w:tr>
            <w:tr w14:paraId="22B53D59">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7C10E8FF">
                  <w:pPr>
                    <w:spacing w:line="240" w:lineRule="auto"/>
                    <w:ind w:firstLine="0" w:firstLineChars="0"/>
                    <w:jc w:val="center"/>
                    <w:rPr>
                      <w:rFonts w:eastAsia="宋体" w:cs="Times New Roman"/>
                      <w:sz w:val="21"/>
                      <w:szCs w:val="21"/>
                    </w:rPr>
                  </w:pPr>
                  <w:r>
                    <w:rPr>
                      <w:rFonts w:hint="eastAsia" w:eastAsia="宋体" w:cs="Times New Roman"/>
                      <w:sz w:val="21"/>
                      <w:szCs w:val="21"/>
                    </w:rPr>
                    <w:t>总硬度</w:t>
                  </w:r>
                </w:p>
              </w:tc>
              <w:tc>
                <w:tcPr>
                  <w:tcW w:w="1608" w:type="pct"/>
                  <w:tcBorders>
                    <w:top w:val="single" w:color="auto" w:sz="4" w:space="0"/>
                    <w:left w:val="single" w:color="auto" w:sz="4" w:space="0"/>
                    <w:bottom w:val="single" w:color="auto" w:sz="4" w:space="0"/>
                    <w:right w:val="single" w:color="auto" w:sz="4" w:space="0"/>
                  </w:tcBorders>
                  <w:noWrap/>
                  <w:vAlign w:val="center"/>
                </w:tcPr>
                <w:p w14:paraId="20D93889">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58910861">
                  <w:pPr>
                    <w:spacing w:line="240" w:lineRule="auto"/>
                    <w:ind w:firstLine="0" w:firstLineChars="0"/>
                    <w:jc w:val="center"/>
                    <w:rPr>
                      <w:rFonts w:eastAsia="宋体" w:cs="Times New Roman"/>
                      <w:sz w:val="21"/>
                      <w:szCs w:val="21"/>
                    </w:rPr>
                  </w:pPr>
                  <w:r>
                    <w:rPr>
                      <w:rFonts w:eastAsia="宋体" w:cs="Times New Roman"/>
                      <w:sz w:val="21"/>
                      <w:szCs w:val="21"/>
                    </w:rPr>
                    <w:t>≤450</w:t>
                  </w:r>
                </w:p>
              </w:tc>
            </w:tr>
            <w:tr w14:paraId="205B0D27">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2B1F2A51">
                  <w:pPr>
                    <w:spacing w:line="240" w:lineRule="auto"/>
                    <w:ind w:firstLine="0" w:firstLineChars="0"/>
                    <w:jc w:val="center"/>
                    <w:rPr>
                      <w:rFonts w:eastAsia="宋体" w:cs="Times New Roman"/>
                      <w:sz w:val="21"/>
                      <w:szCs w:val="21"/>
                    </w:rPr>
                  </w:pPr>
                  <w:r>
                    <w:rPr>
                      <w:rFonts w:hint="eastAsia" w:eastAsia="宋体" w:cs="Times New Roman"/>
                      <w:sz w:val="21"/>
                      <w:szCs w:val="21"/>
                    </w:rPr>
                    <w:t>硝酸盐（以</w:t>
                  </w:r>
                  <w:r>
                    <w:rPr>
                      <w:rFonts w:eastAsia="宋体" w:cs="Times New Roman"/>
                      <w:sz w:val="21"/>
                      <w:szCs w:val="21"/>
                    </w:rPr>
                    <w:t>N</w:t>
                  </w:r>
                  <w:r>
                    <w:rPr>
                      <w:rFonts w:hint="eastAsia" w:eastAsia="宋体" w:cs="Times New Roman"/>
                      <w:sz w:val="21"/>
                      <w:szCs w:val="21"/>
                    </w:rPr>
                    <w:t>计）</w:t>
                  </w:r>
                </w:p>
              </w:tc>
              <w:tc>
                <w:tcPr>
                  <w:tcW w:w="1608" w:type="pct"/>
                  <w:tcBorders>
                    <w:top w:val="single" w:color="auto" w:sz="4" w:space="0"/>
                    <w:left w:val="single" w:color="auto" w:sz="4" w:space="0"/>
                    <w:bottom w:val="single" w:color="auto" w:sz="4" w:space="0"/>
                    <w:right w:val="single" w:color="auto" w:sz="4" w:space="0"/>
                  </w:tcBorders>
                  <w:noWrap/>
                  <w:vAlign w:val="center"/>
                </w:tcPr>
                <w:p w14:paraId="43F2E772">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0D5FBF74">
                  <w:pPr>
                    <w:spacing w:line="240" w:lineRule="auto"/>
                    <w:ind w:firstLine="0" w:firstLineChars="0"/>
                    <w:jc w:val="center"/>
                    <w:rPr>
                      <w:rFonts w:eastAsia="宋体" w:cs="Times New Roman"/>
                      <w:sz w:val="21"/>
                      <w:szCs w:val="21"/>
                    </w:rPr>
                  </w:pPr>
                  <w:r>
                    <w:rPr>
                      <w:rFonts w:eastAsia="宋体" w:cs="Times New Roman"/>
                      <w:sz w:val="21"/>
                      <w:szCs w:val="21"/>
                    </w:rPr>
                    <w:t>≤20</w:t>
                  </w:r>
                </w:p>
              </w:tc>
            </w:tr>
            <w:tr w14:paraId="2086BB21">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4739399E">
                  <w:pPr>
                    <w:spacing w:line="240" w:lineRule="auto"/>
                    <w:ind w:firstLine="0" w:firstLineChars="0"/>
                    <w:jc w:val="center"/>
                    <w:rPr>
                      <w:rFonts w:eastAsia="宋体" w:cs="Times New Roman"/>
                      <w:sz w:val="21"/>
                      <w:szCs w:val="21"/>
                    </w:rPr>
                  </w:pPr>
                  <w:r>
                    <w:rPr>
                      <w:rFonts w:hint="eastAsia" w:eastAsia="宋体" w:cs="Times New Roman"/>
                      <w:sz w:val="21"/>
                      <w:szCs w:val="21"/>
                    </w:rPr>
                    <w:t>亚硝酸盐（以</w:t>
                  </w:r>
                  <w:r>
                    <w:rPr>
                      <w:rFonts w:eastAsia="宋体" w:cs="Times New Roman"/>
                      <w:sz w:val="21"/>
                      <w:szCs w:val="21"/>
                    </w:rPr>
                    <w:t>N</w:t>
                  </w:r>
                  <w:r>
                    <w:rPr>
                      <w:rFonts w:hint="eastAsia" w:eastAsia="宋体" w:cs="Times New Roman"/>
                      <w:sz w:val="21"/>
                      <w:szCs w:val="21"/>
                    </w:rPr>
                    <w:t>计）</w:t>
                  </w:r>
                </w:p>
              </w:tc>
              <w:tc>
                <w:tcPr>
                  <w:tcW w:w="1608" w:type="pct"/>
                  <w:tcBorders>
                    <w:top w:val="single" w:color="auto" w:sz="4" w:space="0"/>
                    <w:left w:val="single" w:color="auto" w:sz="4" w:space="0"/>
                    <w:bottom w:val="single" w:color="auto" w:sz="4" w:space="0"/>
                    <w:right w:val="single" w:color="auto" w:sz="4" w:space="0"/>
                  </w:tcBorders>
                  <w:noWrap/>
                  <w:vAlign w:val="center"/>
                </w:tcPr>
                <w:p w14:paraId="291C5561">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3D92649D">
                  <w:pPr>
                    <w:spacing w:line="240" w:lineRule="auto"/>
                    <w:ind w:firstLine="0" w:firstLineChars="0"/>
                    <w:jc w:val="center"/>
                    <w:rPr>
                      <w:rFonts w:eastAsia="宋体" w:cs="Times New Roman"/>
                      <w:sz w:val="21"/>
                      <w:szCs w:val="21"/>
                    </w:rPr>
                  </w:pPr>
                  <w:r>
                    <w:rPr>
                      <w:rFonts w:eastAsia="宋体" w:cs="Times New Roman"/>
                      <w:sz w:val="21"/>
                      <w:szCs w:val="21"/>
                    </w:rPr>
                    <w:t>≤1.0</w:t>
                  </w:r>
                </w:p>
              </w:tc>
            </w:tr>
            <w:tr w14:paraId="04E43F83">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761F052B">
                  <w:pPr>
                    <w:spacing w:line="240" w:lineRule="auto"/>
                    <w:ind w:firstLine="0" w:firstLineChars="0"/>
                    <w:jc w:val="center"/>
                    <w:rPr>
                      <w:rFonts w:eastAsia="宋体" w:cs="Times New Roman"/>
                      <w:sz w:val="21"/>
                      <w:szCs w:val="21"/>
                    </w:rPr>
                  </w:pPr>
                  <w:r>
                    <w:rPr>
                      <w:rFonts w:hint="eastAsia" w:eastAsia="宋体" w:cs="Times New Roman"/>
                      <w:sz w:val="21"/>
                      <w:szCs w:val="21"/>
                    </w:rPr>
                    <w:t>氯化物</w:t>
                  </w:r>
                </w:p>
              </w:tc>
              <w:tc>
                <w:tcPr>
                  <w:tcW w:w="1608" w:type="pct"/>
                  <w:tcBorders>
                    <w:top w:val="single" w:color="auto" w:sz="4" w:space="0"/>
                    <w:left w:val="single" w:color="auto" w:sz="4" w:space="0"/>
                    <w:bottom w:val="single" w:color="auto" w:sz="4" w:space="0"/>
                    <w:right w:val="single" w:color="auto" w:sz="4" w:space="0"/>
                  </w:tcBorders>
                  <w:noWrap/>
                  <w:vAlign w:val="center"/>
                </w:tcPr>
                <w:p w14:paraId="41299842">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67C590F8">
                  <w:pPr>
                    <w:spacing w:line="240" w:lineRule="auto"/>
                    <w:ind w:firstLine="0" w:firstLineChars="0"/>
                    <w:jc w:val="center"/>
                    <w:rPr>
                      <w:rFonts w:eastAsia="宋体" w:cs="Times New Roman"/>
                      <w:sz w:val="21"/>
                      <w:szCs w:val="21"/>
                    </w:rPr>
                  </w:pPr>
                  <w:r>
                    <w:rPr>
                      <w:rFonts w:eastAsia="宋体" w:cs="Times New Roman"/>
                      <w:sz w:val="21"/>
                      <w:szCs w:val="21"/>
                    </w:rPr>
                    <w:t>≤250</w:t>
                  </w:r>
                </w:p>
              </w:tc>
            </w:tr>
            <w:tr w14:paraId="316ABB62">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04FF694E">
                  <w:pPr>
                    <w:spacing w:line="240" w:lineRule="auto"/>
                    <w:ind w:firstLine="0" w:firstLineChars="0"/>
                    <w:jc w:val="center"/>
                    <w:rPr>
                      <w:rFonts w:eastAsia="宋体" w:cs="Times New Roman"/>
                      <w:sz w:val="21"/>
                      <w:szCs w:val="21"/>
                    </w:rPr>
                  </w:pPr>
                  <w:r>
                    <w:rPr>
                      <w:rFonts w:hint="eastAsia" w:eastAsia="宋体" w:cs="Times New Roman"/>
                      <w:sz w:val="21"/>
                      <w:szCs w:val="21"/>
                    </w:rPr>
                    <w:t>硫酸盐</w:t>
                  </w:r>
                </w:p>
              </w:tc>
              <w:tc>
                <w:tcPr>
                  <w:tcW w:w="1608" w:type="pct"/>
                  <w:tcBorders>
                    <w:top w:val="single" w:color="auto" w:sz="4" w:space="0"/>
                    <w:left w:val="single" w:color="auto" w:sz="4" w:space="0"/>
                    <w:bottom w:val="single" w:color="auto" w:sz="4" w:space="0"/>
                    <w:right w:val="single" w:color="auto" w:sz="4" w:space="0"/>
                  </w:tcBorders>
                  <w:noWrap/>
                  <w:vAlign w:val="center"/>
                </w:tcPr>
                <w:p w14:paraId="6A9C237C">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5CA985CE">
                  <w:pPr>
                    <w:spacing w:line="240" w:lineRule="auto"/>
                    <w:ind w:firstLine="0" w:firstLineChars="0"/>
                    <w:jc w:val="center"/>
                    <w:rPr>
                      <w:rFonts w:eastAsia="宋体" w:cs="Times New Roman"/>
                      <w:sz w:val="21"/>
                      <w:szCs w:val="21"/>
                    </w:rPr>
                  </w:pPr>
                  <w:r>
                    <w:rPr>
                      <w:rFonts w:eastAsia="宋体" w:cs="Times New Roman"/>
                      <w:sz w:val="21"/>
                      <w:szCs w:val="21"/>
                    </w:rPr>
                    <w:t>≤250</w:t>
                  </w:r>
                </w:p>
              </w:tc>
            </w:tr>
            <w:tr w14:paraId="70230428">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31BD83A9">
                  <w:pPr>
                    <w:spacing w:line="240" w:lineRule="auto"/>
                    <w:ind w:firstLine="0" w:firstLineChars="0"/>
                    <w:jc w:val="center"/>
                    <w:rPr>
                      <w:rFonts w:eastAsia="宋体" w:cs="Times New Roman"/>
                      <w:sz w:val="21"/>
                      <w:szCs w:val="21"/>
                    </w:rPr>
                  </w:pPr>
                  <w:r>
                    <w:rPr>
                      <w:rFonts w:hint="eastAsia" w:eastAsia="宋体" w:cs="Times New Roman"/>
                      <w:sz w:val="21"/>
                      <w:szCs w:val="21"/>
                    </w:rPr>
                    <w:t>氟化物</w:t>
                  </w:r>
                </w:p>
              </w:tc>
              <w:tc>
                <w:tcPr>
                  <w:tcW w:w="1608" w:type="pct"/>
                  <w:tcBorders>
                    <w:top w:val="single" w:color="auto" w:sz="4" w:space="0"/>
                    <w:left w:val="single" w:color="auto" w:sz="4" w:space="0"/>
                    <w:bottom w:val="single" w:color="auto" w:sz="4" w:space="0"/>
                    <w:right w:val="single" w:color="auto" w:sz="4" w:space="0"/>
                  </w:tcBorders>
                  <w:noWrap/>
                  <w:vAlign w:val="center"/>
                </w:tcPr>
                <w:p w14:paraId="5279D3F8">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74539FDB">
                  <w:pPr>
                    <w:spacing w:line="240" w:lineRule="auto"/>
                    <w:ind w:firstLine="0" w:firstLineChars="0"/>
                    <w:jc w:val="center"/>
                    <w:rPr>
                      <w:rFonts w:eastAsia="宋体" w:cs="Times New Roman"/>
                      <w:sz w:val="21"/>
                      <w:szCs w:val="21"/>
                    </w:rPr>
                  </w:pPr>
                  <w:r>
                    <w:rPr>
                      <w:rFonts w:eastAsia="宋体" w:cs="Times New Roman"/>
                      <w:sz w:val="21"/>
                      <w:szCs w:val="21"/>
                    </w:rPr>
                    <w:t>≤1.0</w:t>
                  </w:r>
                </w:p>
              </w:tc>
            </w:tr>
            <w:tr w14:paraId="5D72880C">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79736ED9">
                  <w:pPr>
                    <w:spacing w:line="240" w:lineRule="auto"/>
                    <w:ind w:firstLine="0" w:firstLineChars="0"/>
                    <w:jc w:val="center"/>
                    <w:rPr>
                      <w:rFonts w:eastAsia="宋体" w:cs="Times New Roman"/>
                      <w:sz w:val="21"/>
                      <w:szCs w:val="21"/>
                    </w:rPr>
                  </w:pPr>
                  <w:r>
                    <w:rPr>
                      <w:rFonts w:hint="eastAsia" w:eastAsia="宋体" w:cs="Times New Roman"/>
                      <w:sz w:val="21"/>
                      <w:szCs w:val="21"/>
                    </w:rPr>
                    <w:t>铜</w:t>
                  </w:r>
                </w:p>
              </w:tc>
              <w:tc>
                <w:tcPr>
                  <w:tcW w:w="1608" w:type="pct"/>
                  <w:tcBorders>
                    <w:top w:val="single" w:color="auto" w:sz="4" w:space="0"/>
                    <w:left w:val="single" w:color="auto" w:sz="4" w:space="0"/>
                    <w:bottom w:val="single" w:color="auto" w:sz="4" w:space="0"/>
                    <w:right w:val="single" w:color="auto" w:sz="4" w:space="0"/>
                  </w:tcBorders>
                  <w:noWrap/>
                  <w:vAlign w:val="center"/>
                </w:tcPr>
                <w:p w14:paraId="14FFB59B">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01BC98CF">
                  <w:pPr>
                    <w:spacing w:line="240" w:lineRule="auto"/>
                    <w:ind w:firstLine="0" w:firstLineChars="0"/>
                    <w:jc w:val="center"/>
                    <w:rPr>
                      <w:rFonts w:eastAsia="宋体" w:cs="Times New Roman"/>
                      <w:sz w:val="21"/>
                      <w:szCs w:val="21"/>
                    </w:rPr>
                  </w:pPr>
                  <w:r>
                    <w:rPr>
                      <w:rFonts w:eastAsia="宋体" w:cs="Times New Roman"/>
                      <w:sz w:val="21"/>
                      <w:szCs w:val="21"/>
                    </w:rPr>
                    <w:t>≤1.0</w:t>
                  </w:r>
                </w:p>
              </w:tc>
            </w:tr>
            <w:tr w14:paraId="13BA299E">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7FDAAA35">
                  <w:pPr>
                    <w:spacing w:line="240" w:lineRule="auto"/>
                    <w:ind w:firstLine="0" w:firstLineChars="0"/>
                    <w:jc w:val="center"/>
                    <w:rPr>
                      <w:rFonts w:eastAsia="宋体" w:cs="Times New Roman"/>
                      <w:sz w:val="21"/>
                      <w:szCs w:val="21"/>
                    </w:rPr>
                  </w:pPr>
                  <w:r>
                    <w:rPr>
                      <w:rFonts w:hint="eastAsia" w:eastAsia="宋体" w:cs="Times New Roman"/>
                      <w:sz w:val="21"/>
                      <w:szCs w:val="21"/>
                    </w:rPr>
                    <w:t>铅</w:t>
                  </w:r>
                </w:p>
              </w:tc>
              <w:tc>
                <w:tcPr>
                  <w:tcW w:w="1608" w:type="pct"/>
                  <w:tcBorders>
                    <w:top w:val="single" w:color="auto" w:sz="4" w:space="0"/>
                    <w:left w:val="single" w:color="auto" w:sz="4" w:space="0"/>
                    <w:bottom w:val="single" w:color="auto" w:sz="4" w:space="0"/>
                    <w:right w:val="single" w:color="auto" w:sz="4" w:space="0"/>
                  </w:tcBorders>
                  <w:noWrap/>
                  <w:vAlign w:val="center"/>
                </w:tcPr>
                <w:p w14:paraId="2EF4082B">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555A3B48">
                  <w:pPr>
                    <w:spacing w:line="240" w:lineRule="auto"/>
                    <w:ind w:firstLine="0" w:firstLineChars="0"/>
                    <w:jc w:val="center"/>
                    <w:rPr>
                      <w:rFonts w:eastAsia="宋体" w:cs="Times New Roman"/>
                      <w:sz w:val="21"/>
                      <w:szCs w:val="21"/>
                    </w:rPr>
                  </w:pPr>
                  <w:r>
                    <w:rPr>
                      <w:rFonts w:eastAsia="宋体" w:cs="Times New Roman"/>
                      <w:sz w:val="21"/>
                      <w:szCs w:val="21"/>
                    </w:rPr>
                    <w:t>≤0.01</w:t>
                  </w:r>
                </w:p>
              </w:tc>
            </w:tr>
            <w:tr w14:paraId="69039FE1">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7847C6D2">
                  <w:pPr>
                    <w:spacing w:line="240" w:lineRule="auto"/>
                    <w:ind w:firstLine="0" w:firstLineChars="0"/>
                    <w:jc w:val="center"/>
                    <w:rPr>
                      <w:rFonts w:eastAsia="宋体" w:cs="Times New Roman"/>
                      <w:sz w:val="21"/>
                      <w:szCs w:val="21"/>
                    </w:rPr>
                  </w:pPr>
                  <w:r>
                    <w:rPr>
                      <w:rFonts w:hint="eastAsia" w:eastAsia="宋体" w:cs="Times New Roman"/>
                      <w:sz w:val="21"/>
                      <w:szCs w:val="21"/>
                    </w:rPr>
                    <w:t>镉</w:t>
                  </w:r>
                </w:p>
              </w:tc>
              <w:tc>
                <w:tcPr>
                  <w:tcW w:w="1608" w:type="pct"/>
                  <w:tcBorders>
                    <w:top w:val="single" w:color="auto" w:sz="4" w:space="0"/>
                    <w:left w:val="single" w:color="auto" w:sz="4" w:space="0"/>
                    <w:bottom w:val="single" w:color="auto" w:sz="4" w:space="0"/>
                    <w:right w:val="single" w:color="auto" w:sz="4" w:space="0"/>
                  </w:tcBorders>
                  <w:noWrap/>
                  <w:vAlign w:val="center"/>
                </w:tcPr>
                <w:p w14:paraId="6171697F">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5FF905BB">
                  <w:pPr>
                    <w:spacing w:line="240" w:lineRule="auto"/>
                    <w:ind w:firstLine="0" w:firstLineChars="0"/>
                    <w:jc w:val="center"/>
                    <w:rPr>
                      <w:rFonts w:eastAsia="宋体" w:cs="Times New Roman"/>
                      <w:sz w:val="21"/>
                      <w:szCs w:val="21"/>
                    </w:rPr>
                  </w:pPr>
                  <w:r>
                    <w:rPr>
                      <w:rFonts w:eastAsia="宋体" w:cs="Times New Roman"/>
                      <w:sz w:val="21"/>
                      <w:szCs w:val="21"/>
                    </w:rPr>
                    <w:t>≤0.005</w:t>
                  </w:r>
                </w:p>
              </w:tc>
            </w:tr>
            <w:tr w14:paraId="29A83AAB">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342D6364">
                  <w:pPr>
                    <w:spacing w:line="240" w:lineRule="auto"/>
                    <w:ind w:firstLine="0" w:firstLineChars="0"/>
                    <w:jc w:val="center"/>
                    <w:rPr>
                      <w:rFonts w:eastAsia="宋体" w:cs="Times New Roman"/>
                      <w:sz w:val="21"/>
                      <w:szCs w:val="21"/>
                    </w:rPr>
                  </w:pPr>
                  <w:r>
                    <w:rPr>
                      <w:rFonts w:hint="eastAsia" w:eastAsia="宋体" w:cs="Times New Roman"/>
                      <w:sz w:val="21"/>
                      <w:szCs w:val="21"/>
                    </w:rPr>
                    <w:t>锌</w:t>
                  </w:r>
                </w:p>
              </w:tc>
              <w:tc>
                <w:tcPr>
                  <w:tcW w:w="1608" w:type="pct"/>
                  <w:tcBorders>
                    <w:top w:val="single" w:color="auto" w:sz="4" w:space="0"/>
                    <w:left w:val="single" w:color="auto" w:sz="4" w:space="0"/>
                    <w:bottom w:val="single" w:color="auto" w:sz="4" w:space="0"/>
                    <w:right w:val="single" w:color="auto" w:sz="4" w:space="0"/>
                  </w:tcBorders>
                  <w:noWrap/>
                  <w:vAlign w:val="center"/>
                </w:tcPr>
                <w:p w14:paraId="12EF1BB9">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32892E60">
                  <w:pPr>
                    <w:spacing w:line="240" w:lineRule="auto"/>
                    <w:ind w:firstLine="0" w:firstLineChars="0"/>
                    <w:jc w:val="center"/>
                    <w:rPr>
                      <w:rFonts w:eastAsia="宋体" w:cs="Times New Roman"/>
                      <w:sz w:val="21"/>
                      <w:szCs w:val="21"/>
                    </w:rPr>
                  </w:pPr>
                  <w:r>
                    <w:rPr>
                      <w:rFonts w:eastAsia="宋体" w:cs="Times New Roman"/>
                      <w:sz w:val="21"/>
                      <w:szCs w:val="21"/>
                    </w:rPr>
                    <w:t>≤1.0</w:t>
                  </w:r>
                </w:p>
              </w:tc>
            </w:tr>
            <w:tr w14:paraId="63EE67CF">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7332699D">
                  <w:pPr>
                    <w:spacing w:line="240" w:lineRule="auto"/>
                    <w:ind w:firstLine="0" w:firstLineChars="0"/>
                    <w:jc w:val="center"/>
                    <w:rPr>
                      <w:rFonts w:eastAsia="宋体" w:cs="Times New Roman"/>
                      <w:sz w:val="21"/>
                      <w:szCs w:val="21"/>
                    </w:rPr>
                  </w:pPr>
                  <w:r>
                    <w:rPr>
                      <w:rFonts w:hint="eastAsia" w:eastAsia="宋体" w:cs="Times New Roman"/>
                      <w:sz w:val="21"/>
                      <w:szCs w:val="21"/>
                    </w:rPr>
                    <w:t>银</w:t>
                  </w:r>
                </w:p>
              </w:tc>
              <w:tc>
                <w:tcPr>
                  <w:tcW w:w="1608" w:type="pct"/>
                  <w:tcBorders>
                    <w:top w:val="single" w:color="auto" w:sz="4" w:space="0"/>
                    <w:left w:val="single" w:color="auto" w:sz="4" w:space="0"/>
                    <w:bottom w:val="single" w:color="auto" w:sz="4" w:space="0"/>
                    <w:right w:val="single" w:color="auto" w:sz="4" w:space="0"/>
                  </w:tcBorders>
                  <w:noWrap/>
                  <w:vAlign w:val="center"/>
                </w:tcPr>
                <w:p w14:paraId="12A43EAD">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3A5263A5">
                  <w:pPr>
                    <w:spacing w:line="240" w:lineRule="auto"/>
                    <w:ind w:firstLine="0" w:firstLineChars="0"/>
                    <w:jc w:val="center"/>
                    <w:rPr>
                      <w:rFonts w:eastAsia="宋体" w:cs="Times New Roman"/>
                      <w:sz w:val="21"/>
                      <w:szCs w:val="21"/>
                    </w:rPr>
                  </w:pPr>
                  <w:r>
                    <w:rPr>
                      <w:rFonts w:eastAsia="宋体" w:cs="Times New Roman"/>
                      <w:sz w:val="21"/>
                      <w:szCs w:val="21"/>
                    </w:rPr>
                    <w:t>≤0.05</w:t>
                  </w:r>
                </w:p>
              </w:tc>
            </w:tr>
            <w:tr w14:paraId="4B916781">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28FAEDEE">
                  <w:pPr>
                    <w:spacing w:line="240" w:lineRule="auto"/>
                    <w:ind w:firstLine="0" w:firstLineChars="0"/>
                    <w:jc w:val="center"/>
                    <w:rPr>
                      <w:rFonts w:eastAsia="宋体" w:cs="Times New Roman"/>
                      <w:sz w:val="21"/>
                      <w:szCs w:val="21"/>
                    </w:rPr>
                  </w:pPr>
                  <w:r>
                    <w:rPr>
                      <w:rFonts w:hint="eastAsia" w:eastAsia="宋体" w:cs="Times New Roman"/>
                      <w:sz w:val="21"/>
                      <w:szCs w:val="21"/>
                    </w:rPr>
                    <w:t>汞</w:t>
                  </w:r>
                </w:p>
              </w:tc>
              <w:tc>
                <w:tcPr>
                  <w:tcW w:w="1608" w:type="pct"/>
                  <w:tcBorders>
                    <w:top w:val="single" w:color="auto" w:sz="4" w:space="0"/>
                    <w:left w:val="single" w:color="auto" w:sz="4" w:space="0"/>
                    <w:bottom w:val="single" w:color="auto" w:sz="4" w:space="0"/>
                    <w:right w:val="single" w:color="auto" w:sz="4" w:space="0"/>
                  </w:tcBorders>
                  <w:noWrap/>
                  <w:vAlign w:val="center"/>
                </w:tcPr>
                <w:p w14:paraId="47A95217">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1444FD56">
                  <w:pPr>
                    <w:spacing w:line="240" w:lineRule="auto"/>
                    <w:ind w:firstLine="0" w:firstLineChars="0"/>
                    <w:jc w:val="center"/>
                    <w:rPr>
                      <w:rFonts w:eastAsia="宋体" w:cs="Times New Roman"/>
                      <w:sz w:val="21"/>
                      <w:szCs w:val="21"/>
                    </w:rPr>
                  </w:pPr>
                  <w:r>
                    <w:rPr>
                      <w:rFonts w:eastAsia="宋体" w:cs="Times New Roman"/>
                      <w:sz w:val="21"/>
                      <w:szCs w:val="21"/>
                    </w:rPr>
                    <w:t>≤0.001</w:t>
                  </w:r>
                </w:p>
              </w:tc>
            </w:tr>
            <w:tr w14:paraId="4CC26DE9">
              <w:tblPrEx>
                <w:tblCellMar>
                  <w:top w:w="0" w:type="dxa"/>
                  <w:left w:w="108" w:type="dxa"/>
                  <w:bottom w:w="0" w:type="dxa"/>
                  <w:right w:w="108" w:type="dxa"/>
                </w:tblCellMar>
              </w:tblPrEx>
              <w:trPr>
                <w:trHeight w:val="250" w:hRule="atLeast"/>
                <w:jc w:val="center"/>
              </w:trPr>
              <w:tc>
                <w:tcPr>
                  <w:tcW w:w="2102" w:type="pct"/>
                  <w:tcBorders>
                    <w:top w:val="single" w:color="auto" w:sz="4" w:space="0"/>
                    <w:left w:val="single" w:color="auto" w:sz="4" w:space="0"/>
                    <w:bottom w:val="single" w:color="auto" w:sz="4" w:space="0"/>
                    <w:right w:val="single" w:color="auto" w:sz="4" w:space="0"/>
                  </w:tcBorders>
                  <w:vAlign w:val="center"/>
                </w:tcPr>
                <w:p w14:paraId="02E22728">
                  <w:pPr>
                    <w:spacing w:line="240" w:lineRule="auto"/>
                    <w:ind w:firstLine="0" w:firstLineChars="0"/>
                    <w:jc w:val="center"/>
                    <w:rPr>
                      <w:rFonts w:eastAsia="宋体" w:cs="Times New Roman"/>
                      <w:sz w:val="21"/>
                      <w:szCs w:val="21"/>
                    </w:rPr>
                  </w:pPr>
                  <w:r>
                    <w:rPr>
                      <w:rFonts w:hint="eastAsia" w:eastAsia="宋体" w:cs="Times New Roman"/>
                      <w:sz w:val="21"/>
                      <w:szCs w:val="21"/>
                    </w:rPr>
                    <w:t>砷</w:t>
                  </w:r>
                </w:p>
              </w:tc>
              <w:tc>
                <w:tcPr>
                  <w:tcW w:w="1608" w:type="pct"/>
                  <w:tcBorders>
                    <w:top w:val="single" w:color="auto" w:sz="4" w:space="0"/>
                    <w:left w:val="single" w:color="auto" w:sz="4" w:space="0"/>
                    <w:bottom w:val="single" w:color="auto" w:sz="4" w:space="0"/>
                    <w:right w:val="single" w:color="auto" w:sz="4" w:space="0"/>
                  </w:tcBorders>
                  <w:noWrap/>
                  <w:vAlign w:val="center"/>
                </w:tcPr>
                <w:p w14:paraId="4030F713">
                  <w:pPr>
                    <w:spacing w:line="240" w:lineRule="auto"/>
                    <w:ind w:firstLine="0" w:firstLineChars="0"/>
                    <w:jc w:val="center"/>
                    <w:rPr>
                      <w:rFonts w:eastAsia="宋体" w:cs="Times New Roman"/>
                      <w:sz w:val="21"/>
                      <w:szCs w:val="21"/>
                    </w:rPr>
                  </w:pPr>
                  <w:r>
                    <w:rPr>
                      <w:rFonts w:eastAsia="宋体" w:cs="Times New Roman"/>
                      <w:sz w:val="21"/>
                      <w:szCs w:val="21"/>
                    </w:rPr>
                    <w:t>mg/L</w:t>
                  </w:r>
                </w:p>
              </w:tc>
              <w:tc>
                <w:tcPr>
                  <w:tcW w:w="1289" w:type="pct"/>
                  <w:tcBorders>
                    <w:top w:val="single" w:color="auto" w:sz="4" w:space="0"/>
                    <w:left w:val="single" w:color="auto" w:sz="4" w:space="0"/>
                    <w:bottom w:val="single" w:color="auto" w:sz="4" w:space="0"/>
                    <w:right w:val="single" w:color="auto" w:sz="4" w:space="0"/>
                  </w:tcBorders>
                </w:tcPr>
                <w:p w14:paraId="26FDA33D">
                  <w:pPr>
                    <w:spacing w:line="240" w:lineRule="auto"/>
                    <w:ind w:firstLine="0" w:firstLineChars="0"/>
                    <w:jc w:val="center"/>
                    <w:rPr>
                      <w:rFonts w:eastAsia="宋体" w:cs="Times New Roman"/>
                      <w:sz w:val="21"/>
                      <w:szCs w:val="21"/>
                    </w:rPr>
                  </w:pPr>
                  <w:r>
                    <w:rPr>
                      <w:rFonts w:eastAsia="宋体" w:cs="Times New Roman"/>
                      <w:sz w:val="21"/>
                      <w:szCs w:val="21"/>
                    </w:rPr>
                    <w:t>≤0.01</w:t>
                  </w:r>
                </w:p>
              </w:tc>
            </w:tr>
          </w:tbl>
          <w:p w14:paraId="760FB6F9">
            <w:pPr>
              <w:adjustRightInd/>
              <w:snapToGrid/>
              <w:ind w:firstLine="480"/>
              <w:jc w:val="left"/>
              <w:rPr>
                <w:rFonts w:eastAsia="宋体"/>
              </w:rPr>
            </w:pPr>
          </w:p>
        </w:tc>
      </w:tr>
      <w:tr w14:paraId="0C6A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A562C82">
            <w:pPr>
              <w:adjustRightInd/>
              <w:snapToGrid/>
              <w:ind w:firstLine="0" w:firstLineChars="0"/>
              <w:jc w:val="center"/>
              <w:rPr>
                <w:rFonts w:eastAsia="宋体"/>
              </w:rPr>
            </w:pPr>
            <w:r>
              <w:rPr>
                <w:rFonts w:hint="eastAsia" w:eastAsia="宋体"/>
              </w:rPr>
              <w:t>污</w:t>
            </w:r>
          </w:p>
          <w:p w14:paraId="39243AAA">
            <w:pPr>
              <w:adjustRightInd/>
              <w:snapToGrid/>
              <w:ind w:firstLine="0" w:firstLineChars="0"/>
              <w:jc w:val="center"/>
              <w:rPr>
                <w:rFonts w:eastAsia="宋体"/>
              </w:rPr>
            </w:pPr>
            <w:r>
              <w:rPr>
                <w:rFonts w:hint="eastAsia" w:eastAsia="宋体"/>
              </w:rPr>
              <w:t>染</w:t>
            </w:r>
          </w:p>
          <w:p w14:paraId="0BFC88AC">
            <w:pPr>
              <w:adjustRightInd/>
              <w:snapToGrid/>
              <w:ind w:firstLine="0" w:firstLineChars="0"/>
              <w:jc w:val="center"/>
              <w:rPr>
                <w:rFonts w:eastAsia="宋体"/>
              </w:rPr>
            </w:pPr>
            <w:r>
              <w:rPr>
                <w:rFonts w:hint="eastAsia" w:eastAsia="宋体"/>
              </w:rPr>
              <w:t>物</w:t>
            </w:r>
          </w:p>
          <w:p w14:paraId="079CC6FC">
            <w:pPr>
              <w:adjustRightInd/>
              <w:snapToGrid/>
              <w:ind w:firstLine="0" w:firstLineChars="0"/>
              <w:jc w:val="center"/>
              <w:rPr>
                <w:rFonts w:eastAsia="宋体"/>
              </w:rPr>
            </w:pPr>
            <w:r>
              <w:rPr>
                <w:rFonts w:hint="eastAsia" w:eastAsia="宋体"/>
              </w:rPr>
              <w:t>排</w:t>
            </w:r>
          </w:p>
          <w:p w14:paraId="5ED51313">
            <w:pPr>
              <w:adjustRightInd/>
              <w:snapToGrid/>
              <w:ind w:firstLine="0" w:firstLineChars="0"/>
              <w:jc w:val="center"/>
              <w:rPr>
                <w:rFonts w:eastAsia="宋体"/>
              </w:rPr>
            </w:pPr>
            <w:r>
              <w:rPr>
                <w:rFonts w:hint="eastAsia" w:eastAsia="宋体"/>
              </w:rPr>
              <w:t>放</w:t>
            </w:r>
          </w:p>
          <w:p w14:paraId="619ADAC9">
            <w:pPr>
              <w:adjustRightInd/>
              <w:snapToGrid/>
              <w:ind w:firstLine="0" w:firstLineChars="0"/>
              <w:jc w:val="center"/>
              <w:rPr>
                <w:rFonts w:eastAsia="宋体"/>
              </w:rPr>
            </w:pPr>
            <w:r>
              <w:rPr>
                <w:rFonts w:hint="eastAsia" w:eastAsia="宋体"/>
              </w:rPr>
              <w:t>标</w:t>
            </w:r>
          </w:p>
          <w:p w14:paraId="3F668D72">
            <w:pPr>
              <w:adjustRightInd/>
              <w:snapToGrid/>
              <w:ind w:firstLine="0" w:firstLineChars="0"/>
              <w:jc w:val="center"/>
              <w:rPr>
                <w:rFonts w:eastAsia="宋体"/>
              </w:rPr>
            </w:pPr>
            <w:r>
              <w:rPr>
                <w:rFonts w:hint="eastAsia" w:eastAsia="宋体"/>
              </w:rPr>
              <w:t>准</w:t>
            </w:r>
          </w:p>
        </w:tc>
        <w:tc>
          <w:tcPr>
            <w:tcW w:w="9325" w:type="dxa"/>
            <w:vAlign w:val="center"/>
          </w:tcPr>
          <w:p w14:paraId="52EA0D06">
            <w:pPr>
              <w:adjustRightInd/>
              <w:snapToGrid/>
              <w:ind w:firstLine="0" w:firstLineChars="0"/>
              <w:jc w:val="left"/>
              <w:rPr>
                <w:rFonts w:eastAsia="宋体"/>
                <w:b/>
              </w:rPr>
            </w:pPr>
            <w:r>
              <w:rPr>
                <w:rFonts w:hint="eastAsia" w:eastAsia="宋体"/>
                <w:b/>
              </w:rPr>
              <w:t xml:space="preserve">    1、大气污染物排放标准</w:t>
            </w:r>
          </w:p>
          <w:p w14:paraId="61CA097E">
            <w:pPr>
              <w:adjustRightInd/>
              <w:snapToGrid/>
              <w:ind w:firstLine="480"/>
              <w:rPr>
                <w:rFonts w:eastAsia="宋体"/>
                <w:bCs/>
              </w:rPr>
            </w:pPr>
            <w:r>
              <w:rPr>
                <w:rFonts w:hint="eastAsia" w:eastAsia="宋体"/>
                <w:bCs/>
              </w:rPr>
              <w:t>本项目勘探</w:t>
            </w:r>
            <w:r>
              <w:rPr>
                <w:rFonts w:eastAsia="宋体"/>
                <w:bCs/>
              </w:rPr>
              <w:t>期扬尘</w:t>
            </w:r>
            <w:r>
              <w:rPr>
                <w:rFonts w:hint="eastAsia" w:eastAsia="宋体"/>
                <w:bCs/>
              </w:rPr>
              <w:t>排放</w:t>
            </w:r>
            <w:r>
              <w:rPr>
                <w:rFonts w:eastAsia="宋体"/>
                <w:bCs/>
              </w:rPr>
              <w:t>均</w:t>
            </w:r>
            <w:r>
              <w:rPr>
                <w:rFonts w:hint="eastAsia" w:eastAsia="宋体"/>
                <w:bCs/>
              </w:rPr>
              <w:t>执行《大气污染物综合排放标准》（GB16297-1996）</w:t>
            </w:r>
            <w:r>
              <w:rPr>
                <w:rFonts w:eastAsia="宋体"/>
                <w:bCs/>
              </w:rPr>
              <w:t>表</w:t>
            </w:r>
            <w:r>
              <w:rPr>
                <w:rFonts w:hint="eastAsia" w:eastAsia="宋体"/>
                <w:bCs/>
              </w:rPr>
              <w:t>2标准，即周界外无组织排放监控浓度限值≤</w:t>
            </w:r>
            <w:r>
              <w:rPr>
                <w:rFonts w:eastAsia="宋体"/>
                <w:bCs/>
              </w:rPr>
              <w:t>1.0mg/m</w:t>
            </w:r>
            <w:r>
              <w:rPr>
                <w:rFonts w:eastAsia="宋体"/>
                <w:bCs/>
                <w:vertAlign w:val="superscript"/>
              </w:rPr>
              <w:t>3</w:t>
            </w:r>
            <w:r>
              <w:rPr>
                <w:rFonts w:hint="eastAsia" w:eastAsia="宋体"/>
                <w:bCs/>
              </w:rPr>
              <w:t>。</w:t>
            </w:r>
          </w:p>
          <w:p w14:paraId="0E424603">
            <w:pPr>
              <w:spacing w:line="240" w:lineRule="auto"/>
              <w:ind w:firstLine="0" w:firstLineChars="0"/>
              <w:jc w:val="center"/>
              <w:rPr>
                <w:rFonts w:cs="Times New Roman"/>
                <w:b/>
              </w:rPr>
            </w:pPr>
            <w:r>
              <w:rPr>
                <w:rFonts w:hint="eastAsia" w:cs="Times New Roman"/>
                <w:b/>
              </w:rPr>
              <w:t>表</w:t>
            </w:r>
            <w:r>
              <w:rPr>
                <w:rFonts w:cs="Times New Roman"/>
                <w:b/>
              </w:rPr>
              <w:t>4-</w:t>
            </w:r>
            <w:r>
              <w:rPr>
                <w:rFonts w:hint="eastAsia" w:cs="Times New Roman"/>
                <w:b/>
              </w:rPr>
              <w:t>5</w:t>
            </w:r>
            <w:r>
              <w:rPr>
                <w:rFonts w:cs="Times New Roman"/>
                <w:b/>
              </w:rPr>
              <w:t xml:space="preserve">  </w:t>
            </w:r>
            <w:r>
              <w:rPr>
                <w:rFonts w:hint="eastAsia" w:cs="Times New Roman"/>
                <w:b/>
              </w:rPr>
              <w:t>大气污染物综合排放标准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2611"/>
              <w:gridCol w:w="3169"/>
            </w:tblGrid>
            <w:tr w14:paraId="6E7F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824" w:type="pct"/>
                  <w:vMerge w:val="restart"/>
                  <w:tcBorders>
                    <w:top w:val="single" w:color="auto" w:sz="4" w:space="0"/>
                    <w:left w:val="single" w:color="auto" w:sz="4" w:space="0"/>
                    <w:bottom w:val="single" w:color="auto" w:sz="4" w:space="0"/>
                    <w:right w:val="single" w:color="auto" w:sz="4" w:space="0"/>
                  </w:tcBorders>
                  <w:vAlign w:val="center"/>
                </w:tcPr>
                <w:p w14:paraId="07197FAD">
                  <w:pPr>
                    <w:adjustRightInd/>
                    <w:snapToGrid/>
                    <w:spacing w:line="240" w:lineRule="auto"/>
                    <w:ind w:firstLine="0" w:firstLineChars="0"/>
                    <w:jc w:val="center"/>
                    <w:rPr>
                      <w:rFonts w:eastAsia="宋体"/>
                      <w:sz w:val="21"/>
                    </w:rPr>
                  </w:pPr>
                  <w:r>
                    <w:rPr>
                      <w:rFonts w:hint="eastAsia" w:eastAsia="宋体"/>
                      <w:sz w:val="21"/>
                    </w:rPr>
                    <w:t>污染物</w:t>
                  </w:r>
                </w:p>
              </w:tc>
              <w:tc>
                <w:tcPr>
                  <w:tcW w:w="3176" w:type="pct"/>
                  <w:gridSpan w:val="2"/>
                  <w:tcBorders>
                    <w:top w:val="single" w:color="auto" w:sz="4" w:space="0"/>
                    <w:left w:val="single" w:color="auto" w:sz="4" w:space="0"/>
                    <w:bottom w:val="single" w:color="auto" w:sz="4" w:space="0"/>
                    <w:right w:val="single" w:color="auto" w:sz="4" w:space="0"/>
                  </w:tcBorders>
                  <w:vAlign w:val="center"/>
                </w:tcPr>
                <w:p w14:paraId="7E510BFB">
                  <w:pPr>
                    <w:adjustRightInd/>
                    <w:snapToGrid/>
                    <w:spacing w:line="240" w:lineRule="auto"/>
                    <w:ind w:firstLine="0" w:firstLineChars="0"/>
                    <w:jc w:val="center"/>
                    <w:rPr>
                      <w:rFonts w:eastAsia="宋体"/>
                      <w:sz w:val="21"/>
                    </w:rPr>
                  </w:pPr>
                  <w:r>
                    <w:rPr>
                      <w:rFonts w:hint="eastAsia" w:eastAsia="宋体"/>
                      <w:sz w:val="21"/>
                    </w:rPr>
                    <w:t>无组织排放监控浓度限值</w:t>
                  </w:r>
                </w:p>
              </w:tc>
            </w:tr>
            <w:tr w14:paraId="5FED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824" w:type="pct"/>
                  <w:vMerge w:val="continue"/>
                  <w:tcBorders>
                    <w:top w:val="single" w:color="auto" w:sz="4" w:space="0"/>
                    <w:left w:val="single" w:color="auto" w:sz="4" w:space="0"/>
                    <w:bottom w:val="single" w:color="auto" w:sz="4" w:space="0"/>
                    <w:right w:val="single" w:color="auto" w:sz="4" w:space="0"/>
                  </w:tcBorders>
                  <w:vAlign w:val="center"/>
                </w:tcPr>
                <w:p w14:paraId="7CD2AA57">
                  <w:pPr>
                    <w:adjustRightInd/>
                    <w:snapToGrid/>
                    <w:spacing w:line="240" w:lineRule="auto"/>
                    <w:ind w:firstLine="0" w:firstLineChars="0"/>
                    <w:jc w:val="center"/>
                    <w:rPr>
                      <w:rFonts w:eastAsia="宋体"/>
                      <w:sz w:val="21"/>
                    </w:rPr>
                  </w:pPr>
                </w:p>
              </w:tc>
              <w:tc>
                <w:tcPr>
                  <w:tcW w:w="1435" w:type="pct"/>
                  <w:tcBorders>
                    <w:top w:val="single" w:color="auto" w:sz="4" w:space="0"/>
                    <w:left w:val="single" w:color="auto" w:sz="4" w:space="0"/>
                    <w:bottom w:val="single" w:color="auto" w:sz="4" w:space="0"/>
                    <w:right w:val="single" w:color="auto" w:sz="4" w:space="0"/>
                  </w:tcBorders>
                  <w:vAlign w:val="center"/>
                </w:tcPr>
                <w:p w14:paraId="7F095AC7">
                  <w:pPr>
                    <w:adjustRightInd/>
                    <w:snapToGrid/>
                    <w:spacing w:line="240" w:lineRule="auto"/>
                    <w:ind w:firstLine="0" w:firstLineChars="0"/>
                    <w:jc w:val="center"/>
                    <w:rPr>
                      <w:rFonts w:eastAsia="宋体"/>
                      <w:sz w:val="21"/>
                    </w:rPr>
                  </w:pPr>
                  <w:r>
                    <w:rPr>
                      <w:rFonts w:hint="eastAsia" w:eastAsia="宋体"/>
                      <w:sz w:val="21"/>
                    </w:rPr>
                    <w:t>监控点</w:t>
                  </w:r>
                </w:p>
              </w:tc>
              <w:tc>
                <w:tcPr>
                  <w:tcW w:w="1741" w:type="pct"/>
                  <w:tcBorders>
                    <w:top w:val="single" w:color="auto" w:sz="4" w:space="0"/>
                    <w:left w:val="single" w:color="auto" w:sz="4" w:space="0"/>
                    <w:bottom w:val="single" w:color="auto" w:sz="4" w:space="0"/>
                    <w:right w:val="single" w:color="auto" w:sz="4" w:space="0"/>
                  </w:tcBorders>
                  <w:vAlign w:val="center"/>
                </w:tcPr>
                <w:p w14:paraId="1D5BED9B">
                  <w:pPr>
                    <w:adjustRightInd/>
                    <w:snapToGrid/>
                    <w:spacing w:line="240" w:lineRule="auto"/>
                    <w:ind w:firstLine="0" w:firstLineChars="0"/>
                    <w:jc w:val="center"/>
                    <w:rPr>
                      <w:rFonts w:eastAsia="宋体"/>
                      <w:sz w:val="21"/>
                    </w:rPr>
                  </w:pPr>
                  <w:r>
                    <w:rPr>
                      <w:rFonts w:hint="eastAsia" w:eastAsia="宋体"/>
                      <w:sz w:val="21"/>
                    </w:rPr>
                    <w:t>浓度（</w:t>
                  </w:r>
                  <w:r>
                    <w:rPr>
                      <w:rFonts w:eastAsia="宋体"/>
                      <w:sz w:val="21"/>
                    </w:rPr>
                    <w:t>mg/m</w:t>
                  </w:r>
                  <w:r>
                    <w:rPr>
                      <w:rFonts w:eastAsia="宋体"/>
                      <w:sz w:val="21"/>
                      <w:vertAlign w:val="superscript"/>
                    </w:rPr>
                    <w:t>3</w:t>
                  </w:r>
                  <w:r>
                    <w:rPr>
                      <w:rFonts w:hint="eastAsia" w:eastAsia="宋体"/>
                      <w:sz w:val="21"/>
                    </w:rPr>
                    <w:t>）</w:t>
                  </w:r>
                </w:p>
              </w:tc>
            </w:tr>
            <w:tr w14:paraId="1675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824" w:type="pct"/>
                  <w:tcBorders>
                    <w:top w:val="single" w:color="auto" w:sz="4" w:space="0"/>
                    <w:left w:val="single" w:color="auto" w:sz="4" w:space="0"/>
                    <w:bottom w:val="single" w:color="auto" w:sz="4" w:space="0"/>
                    <w:right w:val="single" w:color="auto" w:sz="4" w:space="0"/>
                  </w:tcBorders>
                  <w:vAlign w:val="center"/>
                </w:tcPr>
                <w:p w14:paraId="25909F8F">
                  <w:pPr>
                    <w:adjustRightInd/>
                    <w:snapToGrid/>
                    <w:spacing w:line="240" w:lineRule="auto"/>
                    <w:ind w:firstLine="0" w:firstLineChars="0"/>
                    <w:jc w:val="center"/>
                    <w:rPr>
                      <w:rFonts w:eastAsia="宋体"/>
                      <w:sz w:val="21"/>
                    </w:rPr>
                  </w:pPr>
                  <w:r>
                    <w:rPr>
                      <w:rFonts w:hint="eastAsia" w:eastAsia="宋体"/>
                      <w:sz w:val="21"/>
                    </w:rPr>
                    <w:t>颗粒物</w:t>
                  </w:r>
                </w:p>
              </w:tc>
              <w:tc>
                <w:tcPr>
                  <w:tcW w:w="1435" w:type="pct"/>
                  <w:tcBorders>
                    <w:top w:val="single" w:color="auto" w:sz="4" w:space="0"/>
                    <w:left w:val="single" w:color="auto" w:sz="4" w:space="0"/>
                    <w:bottom w:val="single" w:color="auto" w:sz="4" w:space="0"/>
                    <w:right w:val="single" w:color="auto" w:sz="4" w:space="0"/>
                  </w:tcBorders>
                  <w:vAlign w:val="center"/>
                </w:tcPr>
                <w:p w14:paraId="31BEB658">
                  <w:pPr>
                    <w:adjustRightInd/>
                    <w:snapToGrid/>
                    <w:spacing w:line="240" w:lineRule="auto"/>
                    <w:ind w:firstLine="0" w:firstLineChars="0"/>
                    <w:jc w:val="center"/>
                    <w:rPr>
                      <w:rFonts w:eastAsia="宋体"/>
                      <w:sz w:val="21"/>
                    </w:rPr>
                  </w:pPr>
                  <w:r>
                    <w:rPr>
                      <w:rFonts w:hint="eastAsia" w:eastAsia="宋体"/>
                      <w:sz w:val="21"/>
                    </w:rPr>
                    <w:t>周界外浓度最高点</w:t>
                  </w:r>
                </w:p>
              </w:tc>
              <w:tc>
                <w:tcPr>
                  <w:tcW w:w="1741" w:type="pct"/>
                  <w:tcBorders>
                    <w:top w:val="single" w:color="auto" w:sz="4" w:space="0"/>
                    <w:left w:val="single" w:color="auto" w:sz="4" w:space="0"/>
                    <w:bottom w:val="single" w:color="auto" w:sz="4" w:space="0"/>
                    <w:right w:val="single" w:color="auto" w:sz="4" w:space="0"/>
                  </w:tcBorders>
                  <w:vAlign w:val="center"/>
                </w:tcPr>
                <w:p w14:paraId="3A01C511">
                  <w:pPr>
                    <w:adjustRightInd/>
                    <w:snapToGrid/>
                    <w:spacing w:line="240" w:lineRule="auto"/>
                    <w:ind w:firstLine="0" w:firstLineChars="0"/>
                    <w:jc w:val="center"/>
                    <w:rPr>
                      <w:rFonts w:eastAsia="宋体"/>
                      <w:sz w:val="21"/>
                    </w:rPr>
                  </w:pPr>
                  <w:r>
                    <w:rPr>
                      <w:rFonts w:hint="eastAsia" w:eastAsia="宋体"/>
                      <w:sz w:val="21"/>
                    </w:rPr>
                    <w:t>1</w:t>
                  </w:r>
                  <w:r>
                    <w:rPr>
                      <w:rFonts w:eastAsia="宋体"/>
                      <w:sz w:val="21"/>
                    </w:rPr>
                    <w:t>.0</w:t>
                  </w:r>
                </w:p>
              </w:tc>
            </w:tr>
          </w:tbl>
          <w:p w14:paraId="7AD67F2D">
            <w:pPr>
              <w:spacing w:before="156" w:beforeLines="50"/>
              <w:ind w:firstLine="482"/>
              <w:jc w:val="left"/>
              <w:rPr>
                <w:rFonts w:eastAsia="宋体"/>
                <w:b/>
              </w:rPr>
            </w:pPr>
            <w:r>
              <w:rPr>
                <w:rFonts w:hint="eastAsia" w:eastAsia="宋体"/>
                <w:b/>
              </w:rPr>
              <w:t>2、废水排放标准</w:t>
            </w:r>
          </w:p>
          <w:p w14:paraId="18400494">
            <w:pPr>
              <w:adjustRightInd/>
              <w:snapToGrid/>
              <w:ind w:firstLine="480"/>
              <w:jc w:val="left"/>
              <w:rPr>
                <w:rFonts w:eastAsia="宋体"/>
              </w:rPr>
            </w:pPr>
            <w:bookmarkStart w:id="20" w:name="OLE_LINK12"/>
            <w:bookmarkStart w:id="21" w:name="OLE_LINK35"/>
            <w:r>
              <w:rPr>
                <w:rFonts w:hint="eastAsia" w:eastAsia="宋体"/>
              </w:rPr>
              <w:t>项目区产生的设备清洗废水通过沉淀池沉淀后用于周边植物绿化及废土石场洒水降尘，工作人员生活污水依托</w:t>
            </w:r>
            <w:bookmarkEnd w:id="20"/>
            <w:bookmarkEnd w:id="21"/>
            <w:r>
              <w:rPr>
                <w:rFonts w:hint="eastAsia" w:ascii="宋体" w:hAnsi="宋体" w:eastAsia="宋体"/>
              </w:rPr>
              <w:t>蚂蟥沟农村旱厕进场处理</w:t>
            </w:r>
            <w:r>
              <w:rPr>
                <w:rFonts w:hint="eastAsia" w:eastAsia="宋体"/>
              </w:rPr>
              <w:t>，故不设排放标准。</w:t>
            </w:r>
          </w:p>
          <w:p w14:paraId="7DD9CD32">
            <w:pPr>
              <w:adjustRightInd/>
              <w:snapToGrid/>
              <w:ind w:firstLine="482"/>
              <w:jc w:val="left"/>
              <w:rPr>
                <w:rFonts w:eastAsia="宋体"/>
                <w:b/>
              </w:rPr>
            </w:pPr>
            <w:r>
              <w:rPr>
                <w:rFonts w:hint="eastAsia" w:eastAsia="宋体"/>
                <w:b/>
              </w:rPr>
              <w:t>3、噪声排放标准</w:t>
            </w:r>
          </w:p>
          <w:p w14:paraId="74CB814F">
            <w:pPr>
              <w:adjustRightInd/>
              <w:snapToGrid/>
              <w:ind w:firstLine="480"/>
              <w:jc w:val="left"/>
              <w:rPr>
                <w:rFonts w:eastAsia="宋体"/>
              </w:rPr>
            </w:pPr>
            <w:r>
              <w:rPr>
                <w:rFonts w:hint="eastAsia" w:eastAsia="宋体"/>
              </w:rPr>
              <w:t>项目勘探期</w:t>
            </w:r>
            <w:r>
              <w:rPr>
                <w:rFonts w:eastAsia="宋体"/>
              </w:rPr>
              <w:t>噪声执行《工业企业厂界环境噪声排放标准》（GB12348-2008）中</w:t>
            </w:r>
            <w:r>
              <w:rPr>
                <w:rFonts w:hint="eastAsia" w:eastAsia="宋体"/>
              </w:rPr>
              <w:t>2</w:t>
            </w:r>
            <w:r>
              <w:rPr>
                <w:rFonts w:eastAsia="宋体"/>
              </w:rPr>
              <w:t>类标准，具体标准值见表4</w:t>
            </w:r>
            <w:r>
              <w:rPr>
                <w:rFonts w:hint="eastAsia" w:eastAsia="宋体"/>
              </w:rPr>
              <w:t>-6所示</w:t>
            </w:r>
            <w:r>
              <w:rPr>
                <w:rFonts w:eastAsia="宋体"/>
              </w:rPr>
              <w:t>。</w:t>
            </w:r>
          </w:p>
          <w:p w14:paraId="7A4E6671">
            <w:pPr>
              <w:adjustRightInd/>
              <w:snapToGrid/>
              <w:ind w:firstLine="480"/>
              <w:jc w:val="left"/>
              <w:rPr>
                <w:rFonts w:eastAsia="宋体"/>
              </w:rPr>
            </w:pPr>
          </w:p>
          <w:p w14:paraId="0811D3FC">
            <w:pPr>
              <w:spacing w:line="240" w:lineRule="auto"/>
              <w:ind w:firstLine="0" w:firstLineChars="0"/>
              <w:jc w:val="center"/>
              <w:rPr>
                <w:rFonts w:cs="Times New Roman"/>
                <w:b/>
              </w:rPr>
            </w:pPr>
            <w:r>
              <w:rPr>
                <w:rFonts w:cs="Times New Roman"/>
                <w:b/>
              </w:rPr>
              <w:t>表4-</w:t>
            </w:r>
            <w:r>
              <w:rPr>
                <w:rFonts w:hint="eastAsia" w:cs="Times New Roman"/>
                <w:b/>
              </w:rPr>
              <w:t xml:space="preserve">6  </w:t>
            </w:r>
            <w:r>
              <w:rPr>
                <w:rFonts w:cs="Times New Roman"/>
                <w:b/>
              </w:rPr>
              <w:t>工业企业厂界环境噪声排放标准单位：dB（A）</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16"/>
              <w:gridCol w:w="3658"/>
              <w:gridCol w:w="3325"/>
            </w:tblGrid>
            <w:tr w14:paraId="5FC6B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3" w:type="pct"/>
                  <w:vAlign w:val="center"/>
                </w:tcPr>
                <w:p w14:paraId="07F27A0E">
                  <w:pPr>
                    <w:adjustRightInd/>
                    <w:snapToGrid/>
                    <w:spacing w:line="240" w:lineRule="auto"/>
                    <w:ind w:firstLine="0" w:firstLineChars="0"/>
                    <w:jc w:val="center"/>
                    <w:rPr>
                      <w:rFonts w:eastAsia="宋体"/>
                      <w:sz w:val="21"/>
                    </w:rPr>
                  </w:pPr>
                </w:p>
              </w:tc>
              <w:tc>
                <w:tcPr>
                  <w:tcW w:w="2010" w:type="pct"/>
                  <w:vAlign w:val="center"/>
                </w:tcPr>
                <w:p w14:paraId="6CB9ABBB">
                  <w:pPr>
                    <w:adjustRightInd/>
                    <w:snapToGrid/>
                    <w:spacing w:line="240" w:lineRule="auto"/>
                    <w:ind w:firstLine="0" w:firstLineChars="0"/>
                    <w:jc w:val="center"/>
                    <w:rPr>
                      <w:rFonts w:eastAsia="宋体"/>
                      <w:sz w:val="21"/>
                    </w:rPr>
                  </w:pPr>
                  <w:r>
                    <w:rPr>
                      <w:rFonts w:eastAsia="宋体"/>
                      <w:sz w:val="21"/>
                    </w:rPr>
                    <w:t>昼间</w:t>
                  </w:r>
                </w:p>
              </w:tc>
              <w:tc>
                <w:tcPr>
                  <w:tcW w:w="1827" w:type="pct"/>
                  <w:vAlign w:val="center"/>
                </w:tcPr>
                <w:p w14:paraId="70EB971B">
                  <w:pPr>
                    <w:adjustRightInd/>
                    <w:snapToGrid/>
                    <w:spacing w:line="240" w:lineRule="auto"/>
                    <w:ind w:firstLine="0" w:firstLineChars="0"/>
                    <w:jc w:val="center"/>
                    <w:rPr>
                      <w:rFonts w:eastAsia="宋体"/>
                      <w:sz w:val="21"/>
                    </w:rPr>
                  </w:pPr>
                  <w:r>
                    <w:rPr>
                      <w:rFonts w:eastAsia="宋体"/>
                      <w:sz w:val="21"/>
                    </w:rPr>
                    <w:t>夜间</w:t>
                  </w:r>
                </w:p>
              </w:tc>
            </w:tr>
            <w:tr w14:paraId="2CFDE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3" w:type="pct"/>
                  <w:vAlign w:val="center"/>
                </w:tcPr>
                <w:p w14:paraId="7D6AFB2B">
                  <w:pPr>
                    <w:adjustRightInd/>
                    <w:snapToGrid/>
                    <w:spacing w:line="240" w:lineRule="auto"/>
                    <w:ind w:firstLine="0" w:firstLineChars="0"/>
                    <w:jc w:val="center"/>
                    <w:rPr>
                      <w:rFonts w:eastAsia="宋体"/>
                      <w:sz w:val="21"/>
                    </w:rPr>
                  </w:pPr>
                  <w:r>
                    <w:rPr>
                      <w:rFonts w:hint="eastAsia" w:eastAsia="宋体"/>
                      <w:sz w:val="21"/>
                    </w:rPr>
                    <w:t>2类标准值</w:t>
                  </w:r>
                </w:p>
              </w:tc>
              <w:tc>
                <w:tcPr>
                  <w:tcW w:w="2010" w:type="pct"/>
                  <w:vAlign w:val="center"/>
                </w:tcPr>
                <w:p w14:paraId="31477DD9">
                  <w:pPr>
                    <w:adjustRightInd/>
                    <w:snapToGrid/>
                    <w:spacing w:line="240" w:lineRule="auto"/>
                    <w:ind w:firstLine="0" w:firstLineChars="0"/>
                    <w:jc w:val="center"/>
                    <w:rPr>
                      <w:rFonts w:eastAsia="宋体"/>
                      <w:sz w:val="21"/>
                    </w:rPr>
                  </w:pPr>
                  <w:r>
                    <w:rPr>
                      <w:rFonts w:hint="eastAsia" w:eastAsia="宋体"/>
                      <w:sz w:val="21"/>
                    </w:rPr>
                    <w:t>60</w:t>
                  </w:r>
                </w:p>
              </w:tc>
              <w:tc>
                <w:tcPr>
                  <w:tcW w:w="1827" w:type="pct"/>
                  <w:vAlign w:val="center"/>
                </w:tcPr>
                <w:p w14:paraId="2C07EDF6">
                  <w:pPr>
                    <w:adjustRightInd/>
                    <w:snapToGrid/>
                    <w:spacing w:line="240" w:lineRule="auto"/>
                    <w:ind w:firstLine="0" w:firstLineChars="0"/>
                    <w:jc w:val="center"/>
                    <w:rPr>
                      <w:rFonts w:eastAsia="宋体"/>
                      <w:sz w:val="21"/>
                    </w:rPr>
                  </w:pPr>
                  <w:r>
                    <w:rPr>
                      <w:rFonts w:hint="eastAsia" w:eastAsia="宋体"/>
                      <w:sz w:val="21"/>
                    </w:rPr>
                    <w:t>50</w:t>
                  </w:r>
                </w:p>
              </w:tc>
            </w:tr>
          </w:tbl>
          <w:p w14:paraId="4EEBB3EA">
            <w:pPr>
              <w:spacing w:before="156" w:beforeLines="50"/>
              <w:ind w:firstLine="482"/>
              <w:jc w:val="left"/>
              <w:rPr>
                <w:rFonts w:eastAsia="宋体"/>
                <w:b/>
              </w:rPr>
            </w:pPr>
            <w:r>
              <w:rPr>
                <w:rFonts w:hint="eastAsia" w:eastAsia="宋体"/>
                <w:b/>
              </w:rPr>
              <w:t>4、固体废物控制标准</w:t>
            </w:r>
          </w:p>
          <w:p w14:paraId="4EE54215">
            <w:pPr>
              <w:ind w:firstLine="480"/>
              <w:jc w:val="left"/>
              <w:rPr>
                <w:rFonts w:eastAsia="宋体"/>
                <w:bCs/>
              </w:rPr>
            </w:pPr>
            <w:r>
              <w:rPr>
                <w:rFonts w:hint="eastAsia" w:eastAsia="宋体"/>
                <w:bCs/>
              </w:rPr>
              <w:t>项目槽探产生的剥离表土、生活垃圾等一般固废贮存、处置按照《一般工业固体废物贮存、处置场污染控制标准》（GB18599－2001）中的相关要求执行。</w:t>
            </w:r>
          </w:p>
        </w:tc>
      </w:tr>
      <w:tr w14:paraId="089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32F9827">
            <w:pPr>
              <w:adjustRightInd/>
              <w:snapToGrid/>
              <w:ind w:firstLine="0" w:firstLineChars="0"/>
              <w:jc w:val="center"/>
              <w:rPr>
                <w:rFonts w:eastAsia="宋体"/>
              </w:rPr>
            </w:pPr>
            <w:r>
              <w:rPr>
                <w:rFonts w:hint="eastAsia" w:eastAsia="宋体"/>
              </w:rPr>
              <w:t>总</w:t>
            </w:r>
          </w:p>
          <w:p w14:paraId="6BC4A08C">
            <w:pPr>
              <w:adjustRightInd/>
              <w:snapToGrid/>
              <w:ind w:firstLine="0" w:firstLineChars="0"/>
              <w:jc w:val="center"/>
              <w:rPr>
                <w:rFonts w:eastAsia="宋体"/>
              </w:rPr>
            </w:pPr>
            <w:r>
              <w:rPr>
                <w:rFonts w:hint="eastAsia" w:eastAsia="宋体"/>
              </w:rPr>
              <w:t>量</w:t>
            </w:r>
          </w:p>
          <w:p w14:paraId="7B3C58F9">
            <w:pPr>
              <w:adjustRightInd/>
              <w:snapToGrid/>
              <w:ind w:firstLine="0" w:firstLineChars="0"/>
              <w:jc w:val="center"/>
              <w:rPr>
                <w:rFonts w:eastAsia="宋体"/>
              </w:rPr>
            </w:pPr>
            <w:r>
              <w:rPr>
                <w:rFonts w:hint="eastAsia" w:eastAsia="宋体"/>
              </w:rPr>
              <w:t>控</w:t>
            </w:r>
          </w:p>
          <w:p w14:paraId="2D146515">
            <w:pPr>
              <w:adjustRightInd/>
              <w:snapToGrid/>
              <w:ind w:firstLine="0" w:firstLineChars="0"/>
              <w:jc w:val="center"/>
              <w:rPr>
                <w:rFonts w:eastAsia="宋体"/>
              </w:rPr>
            </w:pPr>
            <w:r>
              <w:rPr>
                <w:rFonts w:hint="eastAsia" w:eastAsia="宋体"/>
              </w:rPr>
              <w:t>制</w:t>
            </w:r>
          </w:p>
          <w:p w14:paraId="6463898F">
            <w:pPr>
              <w:adjustRightInd/>
              <w:snapToGrid/>
              <w:ind w:firstLine="0" w:firstLineChars="0"/>
              <w:jc w:val="center"/>
              <w:rPr>
                <w:rFonts w:eastAsia="宋体"/>
              </w:rPr>
            </w:pPr>
            <w:r>
              <w:rPr>
                <w:rFonts w:hint="eastAsia" w:eastAsia="宋体"/>
              </w:rPr>
              <w:t>指</w:t>
            </w:r>
          </w:p>
          <w:p w14:paraId="4B69ABC0">
            <w:pPr>
              <w:adjustRightInd/>
              <w:snapToGrid/>
              <w:ind w:firstLine="0" w:firstLineChars="0"/>
              <w:jc w:val="center"/>
              <w:rPr>
                <w:rFonts w:eastAsia="宋体"/>
              </w:rPr>
            </w:pPr>
            <w:r>
              <w:rPr>
                <w:rFonts w:hint="eastAsia" w:eastAsia="宋体"/>
              </w:rPr>
              <w:t>标</w:t>
            </w:r>
          </w:p>
        </w:tc>
        <w:tc>
          <w:tcPr>
            <w:tcW w:w="9325" w:type="dxa"/>
            <w:vAlign w:val="center"/>
          </w:tcPr>
          <w:p w14:paraId="66996EC2">
            <w:pPr>
              <w:adjustRightInd/>
              <w:snapToGrid/>
              <w:ind w:firstLine="480"/>
              <w:jc w:val="left"/>
              <w:rPr>
                <w:rFonts w:eastAsia="宋体"/>
              </w:rPr>
            </w:pPr>
            <w:r>
              <w:rPr>
                <w:rFonts w:hint="eastAsia" w:eastAsia="宋体"/>
              </w:rPr>
              <w:t>本项目建议总量控制指标如下：</w:t>
            </w:r>
          </w:p>
          <w:p w14:paraId="23E33F0C">
            <w:pPr>
              <w:adjustRightInd/>
              <w:snapToGrid/>
              <w:ind w:firstLine="480"/>
              <w:jc w:val="left"/>
              <w:rPr>
                <w:rFonts w:eastAsia="宋体"/>
                <w:bCs/>
              </w:rPr>
            </w:pPr>
            <w:r>
              <w:rPr>
                <w:rFonts w:hint="eastAsia" w:eastAsia="宋体"/>
              </w:rPr>
              <w:t>废气：</w:t>
            </w:r>
            <w:r>
              <w:rPr>
                <w:rFonts w:eastAsia="宋体"/>
                <w:bCs/>
              </w:rPr>
              <w:t>项目产生的废气主要为探矿过程中产生的</w:t>
            </w:r>
            <w:r>
              <w:rPr>
                <w:rFonts w:hint="eastAsia" w:eastAsia="宋体"/>
                <w:bCs/>
              </w:rPr>
              <w:t>扬尘</w:t>
            </w:r>
            <w:r>
              <w:rPr>
                <w:rFonts w:eastAsia="宋体"/>
                <w:bCs/>
              </w:rPr>
              <w:t>，</w:t>
            </w:r>
            <w:r>
              <w:rPr>
                <w:rFonts w:hint="eastAsia" w:eastAsia="宋体"/>
                <w:bCs/>
              </w:rPr>
              <w:t>无组织排放，</w:t>
            </w:r>
            <w:r>
              <w:rPr>
                <w:rFonts w:hint="eastAsia" w:eastAsia="宋体"/>
              </w:rPr>
              <w:t>不设总量控制指标。</w:t>
            </w:r>
          </w:p>
          <w:p w14:paraId="52BED4B3">
            <w:pPr>
              <w:adjustRightInd/>
              <w:snapToGrid/>
              <w:ind w:firstLine="480"/>
              <w:jc w:val="left"/>
              <w:rPr>
                <w:rFonts w:eastAsia="宋体"/>
              </w:rPr>
            </w:pPr>
            <w:r>
              <w:rPr>
                <w:rFonts w:hint="eastAsia" w:eastAsia="宋体"/>
              </w:rPr>
              <w:t>固废：固废处置率达</w:t>
            </w:r>
            <w:r>
              <w:rPr>
                <w:rFonts w:eastAsia="宋体"/>
              </w:rPr>
              <w:t>100</w:t>
            </w:r>
            <w:r>
              <w:rPr>
                <w:rFonts w:hint="eastAsia" w:eastAsia="宋体"/>
              </w:rPr>
              <w:t>％。</w:t>
            </w:r>
          </w:p>
          <w:p w14:paraId="25B8BBD0">
            <w:pPr>
              <w:adjustRightInd/>
              <w:snapToGrid/>
              <w:ind w:firstLine="480"/>
              <w:jc w:val="left"/>
              <w:rPr>
                <w:rFonts w:eastAsia="宋体"/>
              </w:rPr>
            </w:pPr>
            <w:r>
              <w:rPr>
                <w:rFonts w:hint="eastAsia" w:eastAsia="宋体"/>
              </w:rPr>
              <w:t>废水：项目区产生的少量设备清洗废水及钻孔产生的泥浆通过沉淀池沉淀用于周边植被绿化或洒水降尘，生活污水依托</w:t>
            </w:r>
            <w:r>
              <w:rPr>
                <w:rFonts w:hint="eastAsia" w:ascii="宋体" w:hAnsi="宋体" w:eastAsia="宋体"/>
              </w:rPr>
              <w:t>蚂蟥沟</w:t>
            </w:r>
            <w:r>
              <w:rPr>
                <w:rFonts w:hint="eastAsia" w:eastAsia="宋体"/>
              </w:rPr>
              <w:t>居民农村旱厕收集处理。</w:t>
            </w:r>
          </w:p>
          <w:p w14:paraId="5A429209">
            <w:pPr>
              <w:adjustRightInd/>
              <w:snapToGrid/>
              <w:ind w:firstLine="480"/>
              <w:jc w:val="left"/>
              <w:rPr>
                <w:rFonts w:eastAsia="宋体"/>
              </w:rPr>
            </w:pPr>
            <w:r>
              <w:rPr>
                <w:rFonts w:hint="eastAsia" w:eastAsia="宋体"/>
              </w:rPr>
              <w:t>不设总量控制指标。</w:t>
            </w:r>
          </w:p>
          <w:p w14:paraId="0C653307">
            <w:pPr>
              <w:adjustRightInd/>
              <w:snapToGrid/>
              <w:ind w:firstLine="480"/>
              <w:jc w:val="left"/>
              <w:rPr>
                <w:rFonts w:eastAsia="宋体"/>
              </w:rPr>
            </w:pPr>
          </w:p>
          <w:p w14:paraId="6A5C1291">
            <w:pPr>
              <w:adjustRightInd/>
              <w:snapToGrid/>
              <w:ind w:firstLine="480"/>
              <w:jc w:val="left"/>
              <w:rPr>
                <w:rFonts w:eastAsia="宋体"/>
              </w:rPr>
            </w:pPr>
          </w:p>
          <w:p w14:paraId="75D57C35">
            <w:pPr>
              <w:adjustRightInd/>
              <w:snapToGrid/>
              <w:ind w:firstLine="480"/>
              <w:jc w:val="left"/>
              <w:rPr>
                <w:rFonts w:eastAsia="宋体"/>
              </w:rPr>
            </w:pPr>
          </w:p>
          <w:p w14:paraId="38FC03FC">
            <w:pPr>
              <w:adjustRightInd/>
              <w:snapToGrid/>
              <w:ind w:firstLine="480"/>
              <w:jc w:val="left"/>
              <w:rPr>
                <w:rFonts w:eastAsia="宋体"/>
              </w:rPr>
            </w:pPr>
          </w:p>
          <w:p w14:paraId="1E681A1A">
            <w:pPr>
              <w:adjustRightInd/>
              <w:snapToGrid/>
              <w:ind w:firstLine="480"/>
              <w:jc w:val="left"/>
              <w:rPr>
                <w:rFonts w:eastAsia="宋体"/>
              </w:rPr>
            </w:pPr>
          </w:p>
          <w:p w14:paraId="1BE69202">
            <w:pPr>
              <w:adjustRightInd/>
              <w:snapToGrid/>
              <w:ind w:firstLine="480"/>
              <w:jc w:val="left"/>
              <w:rPr>
                <w:rFonts w:eastAsia="宋体"/>
              </w:rPr>
            </w:pPr>
          </w:p>
          <w:p w14:paraId="0465DD0E">
            <w:pPr>
              <w:adjustRightInd/>
              <w:snapToGrid/>
              <w:ind w:firstLine="480"/>
              <w:jc w:val="left"/>
              <w:rPr>
                <w:rFonts w:eastAsia="宋体"/>
              </w:rPr>
            </w:pPr>
          </w:p>
          <w:p w14:paraId="45E6E84F">
            <w:pPr>
              <w:adjustRightInd/>
              <w:snapToGrid/>
              <w:ind w:firstLine="480"/>
              <w:jc w:val="left"/>
              <w:rPr>
                <w:rFonts w:eastAsia="宋体"/>
              </w:rPr>
            </w:pPr>
          </w:p>
          <w:p w14:paraId="22752B36">
            <w:pPr>
              <w:adjustRightInd/>
              <w:snapToGrid/>
              <w:ind w:firstLine="480"/>
              <w:jc w:val="left"/>
              <w:rPr>
                <w:rFonts w:eastAsia="宋体"/>
              </w:rPr>
            </w:pPr>
          </w:p>
          <w:p w14:paraId="0DA7DE11">
            <w:pPr>
              <w:adjustRightInd/>
              <w:snapToGrid/>
              <w:ind w:firstLine="480"/>
              <w:jc w:val="left"/>
              <w:rPr>
                <w:rFonts w:eastAsia="宋体"/>
              </w:rPr>
            </w:pPr>
          </w:p>
          <w:p w14:paraId="5D07E6E8">
            <w:pPr>
              <w:adjustRightInd/>
              <w:snapToGrid/>
              <w:ind w:firstLine="480"/>
              <w:jc w:val="left"/>
              <w:rPr>
                <w:rFonts w:eastAsia="宋体"/>
              </w:rPr>
            </w:pPr>
          </w:p>
          <w:p w14:paraId="7D033B34">
            <w:pPr>
              <w:adjustRightInd/>
              <w:snapToGrid/>
              <w:ind w:firstLine="480"/>
              <w:jc w:val="left"/>
              <w:rPr>
                <w:rFonts w:eastAsia="宋体"/>
              </w:rPr>
            </w:pPr>
          </w:p>
          <w:p w14:paraId="06EAFA81">
            <w:pPr>
              <w:adjustRightInd/>
              <w:snapToGrid/>
              <w:ind w:firstLine="480"/>
              <w:jc w:val="left"/>
              <w:rPr>
                <w:rFonts w:eastAsia="宋体"/>
              </w:rPr>
            </w:pPr>
          </w:p>
          <w:p w14:paraId="2C127062">
            <w:pPr>
              <w:adjustRightInd/>
              <w:snapToGrid/>
              <w:ind w:firstLine="480"/>
              <w:jc w:val="left"/>
              <w:rPr>
                <w:rFonts w:eastAsia="宋体"/>
              </w:rPr>
            </w:pPr>
          </w:p>
          <w:p w14:paraId="628DA2F5">
            <w:pPr>
              <w:adjustRightInd/>
              <w:snapToGrid/>
              <w:ind w:firstLine="480"/>
              <w:jc w:val="left"/>
              <w:rPr>
                <w:rFonts w:eastAsia="宋体"/>
              </w:rPr>
            </w:pPr>
          </w:p>
          <w:p w14:paraId="077E9114">
            <w:pPr>
              <w:adjustRightInd/>
              <w:snapToGrid/>
              <w:ind w:firstLine="0" w:firstLineChars="0"/>
              <w:jc w:val="left"/>
              <w:rPr>
                <w:rFonts w:eastAsia="宋体"/>
              </w:rPr>
            </w:pPr>
          </w:p>
        </w:tc>
      </w:tr>
    </w:tbl>
    <w:p w14:paraId="02D9646F">
      <w:pPr>
        <w:keepNext/>
        <w:keepLines/>
        <w:adjustRightInd/>
        <w:snapToGrid/>
        <w:ind w:firstLine="0" w:firstLineChars="0"/>
        <w:jc w:val="left"/>
        <w:outlineLvl w:val="0"/>
        <w:rPr>
          <w:rFonts w:eastAsia="宋体"/>
        </w:rPr>
      </w:pPr>
      <w:r>
        <w:rPr>
          <w:rFonts w:eastAsia="宋体"/>
        </w:rPr>
        <w:br w:type="page"/>
      </w:r>
      <w:bookmarkStart w:id="22" w:name="_Toc468738860"/>
      <w:bookmarkStart w:id="23" w:name="_Toc509412360"/>
      <w:r>
        <w:rPr>
          <w:rFonts w:hint="eastAsia" w:eastAsia="宋体"/>
          <w:b/>
          <w:bCs/>
          <w:kern w:val="44"/>
          <w:sz w:val="32"/>
          <w:szCs w:val="44"/>
        </w:rPr>
        <w:t>表五、建设项目工程分析及工艺</w:t>
      </w:r>
      <w:bookmarkEnd w:id="22"/>
      <w:bookmarkEnd w:id="23"/>
    </w:p>
    <w:tbl>
      <w:tblPr>
        <w:tblStyle w:val="1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36CD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2006AE83">
            <w:pPr>
              <w:adjustRightInd/>
              <w:snapToGrid/>
              <w:ind w:firstLine="0" w:firstLineChars="0"/>
              <w:jc w:val="left"/>
              <w:rPr>
                <w:rFonts w:eastAsia="宋体"/>
                <w:b/>
              </w:rPr>
            </w:pPr>
            <w:r>
              <w:rPr>
                <w:rFonts w:hint="eastAsia" w:eastAsia="宋体"/>
                <w:b/>
              </w:rPr>
              <w:t>一、工艺</w:t>
            </w:r>
            <w:r>
              <w:rPr>
                <w:rFonts w:eastAsia="宋体"/>
                <w:b/>
              </w:rPr>
              <w:t>流程</w:t>
            </w:r>
            <w:r>
              <w:rPr>
                <w:rFonts w:hint="eastAsia" w:eastAsia="宋体"/>
                <w:b/>
              </w:rPr>
              <w:t>简述（图示）</w:t>
            </w:r>
          </w:p>
          <w:p w14:paraId="5239CA95">
            <w:pPr>
              <w:adjustRightInd/>
              <w:snapToGrid/>
              <w:ind w:firstLine="480"/>
              <w:rPr>
                <w:rFonts w:eastAsia="宋体"/>
                <w:bCs/>
              </w:rPr>
            </w:pPr>
            <w:r>
              <w:rPr>
                <w:rFonts w:hint="eastAsia" w:eastAsia="宋体"/>
                <w:bCs/>
              </w:rPr>
              <w:t>本项目采用槽探和钻探的方式对探矿权范围内铜多金属矿进行勘探，其槽探和钻探工艺流程及产污节点如图5-1及图5-2所示。</w:t>
            </w:r>
          </w:p>
          <w:p w14:paraId="2925530A">
            <w:pPr>
              <w:adjustRightInd/>
              <w:snapToGrid/>
              <w:ind w:firstLine="0" w:firstLineChars="0"/>
              <w:jc w:val="center"/>
              <w:rPr>
                <w:rFonts w:eastAsia="宋体"/>
                <w:bCs/>
              </w:rPr>
            </w:pPr>
            <w:r>
              <w:rPr>
                <w:rFonts w:eastAsia="宋体"/>
              </w:rPr>
              <w:object>
                <v:shape id="_x0000_i1025" o:spt="75" type="#_x0000_t75" style="height:151.5pt;width:381.5pt;" o:ole="t" filled="f" o:preferrelative="t" stroked="f" coordsize="21600,21600">
                  <v:path/>
                  <v:fill on="f" focussize="0,0"/>
                  <v:stroke on="f" joinstyle="miter"/>
                  <v:imagedata r:id="rId15" o:title=""/>
                  <o:lock v:ext="edit" aspectratio="f"/>
                  <w10:wrap type="none"/>
                  <w10:anchorlock/>
                </v:shape>
                <o:OLEObject Type="Embed" ProgID="Visio.Drawing.11" ShapeID="_x0000_i1025" DrawAspect="Content" ObjectID="_1468075725" r:id="rId14">
                  <o:LockedField>false</o:LockedField>
                </o:OLEObject>
              </w:object>
            </w:r>
          </w:p>
          <w:p w14:paraId="6978F275">
            <w:pPr>
              <w:adjustRightInd/>
              <w:snapToGrid/>
              <w:ind w:firstLine="482"/>
              <w:jc w:val="center"/>
              <w:rPr>
                <w:rFonts w:eastAsia="宋体"/>
              </w:rPr>
            </w:pPr>
            <w:r>
              <w:rPr>
                <w:rFonts w:eastAsia="宋体"/>
                <w:b/>
                <w:bCs/>
              </w:rPr>
              <w:t>图</w:t>
            </w:r>
            <w:r>
              <w:rPr>
                <w:rFonts w:hint="eastAsia" w:eastAsia="宋体"/>
                <w:b/>
                <w:bCs/>
              </w:rPr>
              <w:t>5-1</w:t>
            </w:r>
            <w:r>
              <w:rPr>
                <w:rFonts w:eastAsia="宋体"/>
                <w:b/>
                <w:bCs/>
              </w:rPr>
              <w:t xml:space="preserve">  项目</w:t>
            </w:r>
            <w:r>
              <w:rPr>
                <w:rFonts w:hint="eastAsia" w:eastAsia="宋体"/>
                <w:b/>
                <w:bCs/>
              </w:rPr>
              <w:t>槽探</w:t>
            </w:r>
            <w:r>
              <w:rPr>
                <w:rFonts w:eastAsia="宋体"/>
                <w:b/>
                <w:bCs/>
              </w:rPr>
              <w:t>工艺流程及产污节点图</w:t>
            </w:r>
          </w:p>
          <w:p w14:paraId="0A9FF9E7">
            <w:pPr>
              <w:adjustRightInd/>
              <w:snapToGrid/>
              <w:ind w:firstLine="0" w:firstLineChars="0"/>
              <w:jc w:val="center"/>
              <w:rPr>
                <w:rFonts w:eastAsia="宋体"/>
              </w:rPr>
            </w:pPr>
            <w:r>
              <w:rPr>
                <w:rFonts w:eastAsia="宋体"/>
              </w:rPr>
              <w:object>
                <v:shape id="_x0000_i1026" o:spt="75" type="#_x0000_t75" style="height:107.55pt;width:352.5pt;" o:ole="t" filled="f" o:preferrelative="t" stroked="f" coordsize="21600,21600">
                  <v:path/>
                  <v:fill on="f" focussize="0,0"/>
                  <v:stroke on="f" joinstyle="miter"/>
                  <v:imagedata r:id="rId17" o:title=""/>
                  <o:lock v:ext="edit" aspectratio="t"/>
                  <w10:wrap type="none"/>
                  <w10:anchorlock/>
                </v:shape>
                <o:OLEObject Type="Embed" ProgID="Visio.Drawing.11" ShapeID="_x0000_i1026" DrawAspect="Content" ObjectID="_1468075726" r:id="rId16">
                  <o:LockedField>false</o:LockedField>
                </o:OLEObject>
              </w:object>
            </w:r>
          </w:p>
          <w:p w14:paraId="6500E9CE">
            <w:pPr>
              <w:adjustRightInd/>
              <w:snapToGrid/>
              <w:ind w:firstLine="482"/>
              <w:jc w:val="center"/>
              <w:rPr>
                <w:rFonts w:eastAsia="宋体"/>
                <w:b/>
                <w:bCs/>
              </w:rPr>
            </w:pPr>
            <w:bookmarkStart w:id="24" w:name="_Toc189368305"/>
            <w:r>
              <w:rPr>
                <w:rFonts w:eastAsia="宋体"/>
                <w:b/>
                <w:bCs/>
              </w:rPr>
              <w:t>图</w:t>
            </w:r>
            <w:r>
              <w:rPr>
                <w:rFonts w:hint="eastAsia" w:eastAsia="宋体"/>
                <w:b/>
                <w:bCs/>
              </w:rPr>
              <w:t>5-2</w:t>
            </w:r>
            <w:r>
              <w:rPr>
                <w:rFonts w:eastAsia="宋体"/>
                <w:b/>
                <w:bCs/>
              </w:rPr>
              <w:t xml:space="preserve">  项目</w:t>
            </w:r>
            <w:r>
              <w:rPr>
                <w:rFonts w:hint="eastAsia" w:eastAsia="宋体"/>
                <w:b/>
                <w:bCs/>
              </w:rPr>
              <w:t>钻探</w:t>
            </w:r>
            <w:r>
              <w:rPr>
                <w:rFonts w:eastAsia="宋体"/>
                <w:b/>
                <w:bCs/>
              </w:rPr>
              <w:t>工艺流程及产污节点图</w:t>
            </w:r>
            <w:bookmarkEnd w:id="24"/>
          </w:p>
          <w:p w14:paraId="153C5BE8">
            <w:pPr>
              <w:ind w:firstLine="482"/>
              <w:rPr>
                <w:rFonts w:eastAsia="宋体"/>
                <w:b/>
              </w:rPr>
            </w:pPr>
            <w:r>
              <w:rPr>
                <w:rFonts w:hint="eastAsia" w:eastAsia="宋体"/>
                <w:b/>
              </w:rPr>
              <w:t>1、槽探</w:t>
            </w:r>
          </w:p>
          <w:p w14:paraId="51A1F057">
            <w:pPr>
              <w:ind w:firstLine="480"/>
              <w:rPr>
                <w:rFonts w:eastAsia="宋体"/>
              </w:rPr>
            </w:pPr>
            <w:r>
              <w:rPr>
                <w:rFonts w:hint="eastAsia" w:eastAsia="宋体"/>
              </w:rPr>
              <w:t>主要用于揭露矿（化）体、含矿层、矿化蚀变带，断裂构造等与成矿有关的重要地质体和重要地质界线。设计工作量为4000m</w:t>
            </w:r>
            <w:r>
              <w:rPr>
                <w:rFonts w:hint="eastAsia" w:eastAsia="宋体"/>
                <w:vertAlign w:val="superscript"/>
              </w:rPr>
              <w:t>3</w:t>
            </w:r>
            <w:r>
              <w:rPr>
                <w:rFonts w:hint="eastAsia" w:eastAsia="宋体"/>
              </w:rPr>
              <w:t>。探槽原则上垂直矿（化）体、含矿层、断裂构造带、重要地质界线的走向。槽探间距为50～100m，原则布于勘查线上。探槽槽底宽度要求为0.6～0.8m，槽口宽度一般为1.2～1.5m。所有探槽深度应挖入基岩0.3m，对矿（化）体和含矿层应尽量加深。</w:t>
            </w:r>
          </w:p>
          <w:p w14:paraId="4697C3CB">
            <w:pPr>
              <w:ind w:firstLine="480"/>
              <w:rPr>
                <w:rFonts w:eastAsia="宋体"/>
              </w:rPr>
            </w:pPr>
            <w:r>
              <w:rPr>
                <w:rFonts w:hint="eastAsia" w:eastAsia="宋体"/>
              </w:rPr>
              <w:t>本着由已知到未知，由稀到密的原则布置。探槽方向以垂直走向为原则或平行勘探线布置。由于施工量不大，探槽采用人工开挖的方法。</w:t>
            </w:r>
          </w:p>
          <w:p w14:paraId="302E5826">
            <w:pPr>
              <w:ind w:firstLine="480"/>
              <w:rPr>
                <w:rFonts w:eastAsia="宋体"/>
              </w:rPr>
            </w:pPr>
            <w:r>
              <w:rPr>
                <w:rFonts w:hint="eastAsia" w:eastAsia="宋体"/>
              </w:rPr>
              <w:t>槽探开挖出的废土石方堆于探槽两侧，探槽两侧废土石方设废土石方堆场，本项目共两条矿体，设置20个探槽，共开挖土方4000m</w:t>
            </w:r>
            <w:r>
              <w:rPr>
                <w:rFonts w:hint="eastAsia" w:eastAsia="宋体"/>
                <w:vertAlign w:val="superscript"/>
              </w:rPr>
              <w:t>3</w:t>
            </w:r>
            <w:r>
              <w:rPr>
                <w:rFonts w:hint="eastAsia" w:eastAsia="宋体"/>
              </w:rPr>
              <w:t>，平均每个探槽开挖废土石方200m</w:t>
            </w:r>
            <w:r>
              <w:rPr>
                <w:rFonts w:hint="eastAsia" w:eastAsia="宋体"/>
                <w:vertAlign w:val="superscript"/>
              </w:rPr>
              <w:t>3</w:t>
            </w:r>
            <w:r>
              <w:rPr>
                <w:rFonts w:hint="eastAsia" w:eastAsia="宋体"/>
              </w:rPr>
              <w:t>，每个废土石堆场占地面积约100m</w:t>
            </w:r>
            <w:r>
              <w:rPr>
                <w:rFonts w:hint="eastAsia" w:eastAsia="宋体"/>
                <w:vertAlign w:val="superscript"/>
              </w:rPr>
              <w:t>2</w:t>
            </w:r>
            <w:r>
              <w:rPr>
                <w:rFonts w:hint="eastAsia" w:eastAsia="宋体"/>
              </w:rPr>
              <w:t>，待采样完成后废土石方及时回填于开挖的探槽内，覆土后进行植被恢复。</w:t>
            </w:r>
          </w:p>
          <w:p w14:paraId="2CD772A1">
            <w:pPr>
              <w:ind w:firstLine="480"/>
              <w:rPr>
                <w:rFonts w:eastAsia="宋体"/>
              </w:rPr>
            </w:pPr>
            <w:r>
              <w:rPr>
                <w:rFonts w:hint="eastAsia" w:eastAsia="宋体"/>
              </w:rPr>
              <w:t>工艺流程简述如下：</w:t>
            </w:r>
          </w:p>
          <w:p w14:paraId="68B2C15D">
            <w:pPr>
              <w:ind w:firstLine="480"/>
              <w:rPr>
                <w:rFonts w:eastAsia="宋体"/>
              </w:rPr>
            </w:pPr>
            <w:r>
              <w:rPr>
                <w:rFonts w:hint="eastAsia" w:ascii="宋体" w:hAnsi="宋体" w:eastAsia="宋体" w:cs="宋体"/>
              </w:rPr>
              <w:t>①</w:t>
            </w:r>
            <w:r>
              <w:rPr>
                <w:rFonts w:eastAsia="宋体"/>
              </w:rPr>
              <w:t>表土剥离：</w:t>
            </w:r>
            <w:r>
              <w:rPr>
                <w:rFonts w:hint="eastAsia" w:eastAsia="宋体"/>
              </w:rPr>
              <w:t>对确定探槽点处</w:t>
            </w:r>
            <w:r>
              <w:rPr>
                <w:rFonts w:eastAsia="宋体"/>
              </w:rPr>
              <w:t>表土进行剥离，</w:t>
            </w:r>
            <w:r>
              <w:rPr>
                <w:rFonts w:hint="eastAsia" w:eastAsia="宋体"/>
              </w:rPr>
              <w:t>表土剥离厚度平均为0.5m</w:t>
            </w:r>
            <w:r>
              <w:rPr>
                <w:rFonts w:hint="eastAsia" w:cs="Times New Roman"/>
              </w:rPr>
              <w:t>，</w:t>
            </w:r>
            <w:r>
              <w:rPr>
                <w:rFonts w:eastAsia="宋体"/>
              </w:rPr>
              <w:t>为</w:t>
            </w:r>
            <w:r>
              <w:rPr>
                <w:rFonts w:hint="eastAsia" w:eastAsia="宋体"/>
              </w:rPr>
              <w:t>探槽开挖</w:t>
            </w:r>
            <w:r>
              <w:rPr>
                <w:rFonts w:eastAsia="宋体"/>
              </w:rPr>
              <w:t>做准备</w:t>
            </w:r>
            <w:r>
              <w:rPr>
                <w:rFonts w:hint="eastAsia" w:eastAsia="宋体"/>
              </w:rPr>
              <w:t>，表土集中堆放于探矿场地；</w:t>
            </w:r>
          </w:p>
          <w:p w14:paraId="2860523A">
            <w:pPr>
              <w:ind w:firstLine="480"/>
              <w:rPr>
                <w:rFonts w:eastAsia="宋体"/>
              </w:rPr>
            </w:pPr>
            <w:r>
              <w:rPr>
                <w:rFonts w:hint="eastAsia" w:ascii="宋体" w:hAnsi="宋体" w:eastAsia="宋体" w:cs="宋体"/>
              </w:rPr>
              <w:t>②</w:t>
            </w:r>
            <w:r>
              <w:rPr>
                <w:rFonts w:hint="eastAsia" w:eastAsia="宋体"/>
              </w:rPr>
              <w:t>探槽开挖</w:t>
            </w:r>
            <w:r>
              <w:rPr>
                <w:rFonts w:eastAsia="宋体"/>
              </w:rPr>
              <w:t>：</w:t>
            </w:r>
            <w:r>
              <w:rPr>
                <w:rFonts w:hint="eastAsia" w:eastAsia="宋体"/>
              </w:rPr>
              <w:t>表土剥离后，根据探槽设计采用人工进行开挖；</w:t>
            </w:r>
          </w:p>
          <w:p w14:paraId="7CCB8908">
            <w:pPr>
              <w:ind w:firstLine="480"/>
              <w:rPr>
                <w:rFonts w:eastAsia="宋体"/>
              </w:rPr>
            </w:pPr>
            <w:r>
              <w:rPr>
                <w:rFonts w:hint="eastAsia" w:ascii="宋体" w:hAnsi="宋体" w:eastAsia="宋体" w:cs="宋体"/>
              </w:rPr>
              <w:t>③</w:t>
            </w:r>
            <w:r>
              <w:rPr>
                <w:rFonts w:hint="eastAsia" w:eastAsia="宋体"/>
              </w:rPr>
              <w:t>探槽回填：槽探取样等工作完成后，利用探槽开挖的土石方进行回填。</w:t>
            </w:r>
          </w:p>
          <w:p w14:paraId="4EE3026B">
            <w:pPr>
              <w:ind w:firstLine="480"/>
              <w:rPr>
                <w:rFonts w:eastAsia="宋体"/>
              </w:rPr>
            </w:pPr>
            <w:r>
              <w:rPr>
                <w:rFonts w:hint="eastAsia" w:ascii="宋体" w:hAnsi="宋体" w:eastAsia="宋体" w:cs="宋体"/>
              </w:rPr>
              <w:t>④</w:t>
            </w:r>
            <w:r>
              <w:rPr>
                <w:rFonts w:hint="eastAsia" w:eastAsia="宋体"/>
              </w:rPr>
              <w:t>覆土绿化</w:t>
            </w:r>
            <w:r>
              <w:rPr>
                <w:rFonts w:eastAsia="宋体"/>
              </w:rPr>
              <w:t>：</w:t>
            </w:r>
            <w:r>
              <w:rPr>
                <w:rFonts w:hint="eastAsia" w:eastAsia="宋体"/>
              </w:rPr>
              <w:t>回填后的探槽点覆土进行植被恢复</w:t>
            </w:r>
            <w:r>
              <w:rPr>
                <w:rFonts w:eastAsia="宋体"/>
              </w:rPr>
              <w:t>。</w:t>
            </w:r>
          </w:p>
          <w:p w14:paraId="1941F9A2">
            <w:pPr>
              <w:ind w:firstLine="480"/>
              <w:rPr>
                <w:rFonts w:eastAsia="宋体"/>
              </w:rPr>
            </w:pPr>
            <w:r>
              <w:rPr>
                <w:rFonts w:eastAsia="宋体"/>
              </w:rPr>
              <w:t>项目</w:t>
            </w:r>
            <w:r>
              <w:rPr>
                <w:rFonts w:hint="eastAsia" w:eastAsia="宋体"/>
              </w:rPr>
              <w:t>槽探</w:t>
            </w:r>
            <w:r>
              <w:rPr>
                <w:rFonts w:eastAsia="宋体"/>
              </w:rPr>
              <w:t>工艺流程及污染物产生环节如图</w:t>
            </w:r>
            <w:r>
              <w:rPr>
                <w:rFonts w:hint="eastAsia" w:eastAsia="宋体"/>
              </w:rPr>
              <w:t>5-1</w:t>
            </w:r>
            <w:r>
              <w:rPr>
                <w:rFonts w:eastAsia="宋体"/>
              </w:rPr>
              <w:t>所示。</w:t>
            </w:r>
          </w:p>
          <w:p w14:paraId="09A90987">
            <w:pPr>
              <w:ind w:firstLine="482"/>
              <w:rPr>
                <w:rFonts w:eastAsia="宋体"/>
                <w:b/>
              </w:rPr>
            </w:pPr>
            <w:r>
              <w:rPr>
                <w:rFonts w:hint="eastAsia" w:eastAsia="宋体"/>
                <w:b/>
              </w:rPr>
              <w:t>2、钻探</w:t>
            </w:r>
          </w:p>
          <w:p w14:paraId="58EA0953">
            <w:pPr>
              <w:ind w:firstLine="480"/>
              <w:rPr>
                <w:rFonts w:cs="Times New Roman"/>
              </w:rPr>
            </w:pPr>
            <w:r>
              <w:rPr>
                <w:rFonts w:cs="Times New Roman"/>
              </w:rPr>
              <w:t>钻探是用钻机设备从地表向地下钻进成孔，从而达到所要任务的工程施工工程。从钻探的目的可分为：地质钻探，水文水井钻探，工程勘察钻探，石油钻探等等。从钻孔中不同深度处取得岩心、矿样进行分析研究鉴别查明矿体或划分地层，判定地层地质情况的作业为地质钻探。本项目为地质钻探，所用钻机主要为回转式，钻孔直径为49±1，设计倾斜角均为90°。每个钻孔施工平台占地面积5m×6m，并在钻孔</w:t>
            </w:r>
            <w:r>
              <w:rPr>
                <w:rFonts w:hint="eastAsia" w:cs="Times New Roman"/>
              </w:rPr>
              <w:t>点位</w:t>
            </w:r>
            <w:r>
              <w:rPr>
                <w:rFonts w:cs="Times New Roman"/>
              </w:rPr>
              <w:t>低洼处设置一个2</w:t>
            </w:r>
            <w:r>
              <w:rPr>
                <w:rFonts w:hint="eastAsia" w:cs="Times New Roman"/>
              </w:rPr>
              <w:t>0</w:t>
            </w:r>
            <w:r>
              <w:rPr>
                <w:rFonts w:cs="Times New Roman"/>
              </w:rPr>
              <w:t>m</w:t>
            </w:r>
            <w:r>
              <w:rPr>
                <w:rFonts w:hint="eastAsia" w:cs="Times New Roman"/>
                <w:vertAlign w:val="superscript"/>
              </w:rPr>
              <w:t>3</w:t>
            </w:r>
            <w:r>
              <w:rPr>
                <w:rFonts w:cs="Times New Roman"/>
              </w:rPr>
              <w:t>沉淀池。</w:t>
            </w:r>
          </w:p>
          <w:p w14:paraId="76703CAF">
            <w:pPr>
              <w:ind w:firstLine="480"/>
              <w:rPr>
                <w:rFonts w:eastAsia="宋体"/>
              </w:rPr>
            </w:pPr>
            <w:r>
              <w:rPr>
                <w:rFonts w:hint="eastAsia" w:eastAsia="宋体"/>
              </w:rPr>
              <w:t>工艺流程简述如下：</w:t>
            </w:r>
          </w:p>
          <w:p w14:paraId="4A52E617">
            <w:pPr>
              <w:ind w:firstLine="480"/>
              <w:rPr>
                <w:rFonts w:eastAsia="宋体"/>
              </w:rPr>
            </w:pPr>
            <w:r>
              <w:rPr>
                <w:rFonts w:hint="eastAsia" w:ascii="宋体" w:hAnsi="宋体" w:eastAsia="宋体" w:cs="宋体"/>
              </w:rPr>
              <w:t>①</w:t>
            </w:r>
            <w:r>
              <w:rPr>
                <w:rFonts w:eastAsia="宋体"/>
              </w:rPr>
              <w:t>表土剥离：</w:t>
            </w:r>
            <w:r>
              <w:rPr>
                <w:rFonts w:hint="eastAsia" w:eastAsia="宋体"/>
              </w:rPr>
              <w:t>对确定钻孔点处</w:t>
            </w:r>
            <w:r>
              <w:rPr>
                <w:rFonts w:eastAsia="宋体"/>
              </w:rPr>
              <w:t>表土进行剥离，为</w:t>
            </w:r>
            <w:r>
              <w:rPr>
                <w:rFonts w:hint="eastAsia" w:eastAsia="宋体"/>
              </w:rPr>
              <w:t>钻孔施工</w:t>
            </w:r>
            <w:r>
              <w:rPr>
                <w:rFonts w:eastAsia="宋体"/>
              </w:rPr>
              <w:t>做准备</w:t>
            </w:r>
            <w:r>
              <w:rPr>
                <w:rFonts w:hint="eastAsia" w:eastAsia="宋体"/>
              </w:rPr>
              <w:t>，集中堆放于探矿场地；</w:t>
            </w:r>
          </w:p>
          <w:p w14:paraId="48A4085C">
            <w:pPr>
              <w:ind w:firstLine="480"/>
              <w:rPr>
                <w:rFonts w:eastAsia="宋体"/>
              </w:rPr>
            </w:pPr>
            <w:r>
              <w:rPr>
                <w:rFonts w:hint="eastAsia" w:ascii="宋体" w:hAnsi="宋体" w:eastAsia="宋体" w:cs="宋体"/>
              </w:rPr>
              <w:t>②</w:t>
            </w:r>
            <w:r>
              <w:rPr>
                <w:rFonts w:hint="eastAsia" w:eastAsia="宋体"/>
              </w:rPr>
              <w:t>钻孔取样</w:t>
            </w:r>
            <w:r>
              <w:rPr>
                <w:rFonts w:eastAsia="宋体"/>
              </w:rPr>
              <w:t>：地表</w:t>
            </w:r>
            <w:r>
              <w:rPr>
                <w:rFonts w:hint="eastAsia" w:eastAsia="宋体"/>
              </w:rPr>
              <w:t>钻孔</w:t>
            </w:r>
            <w:r>
              <w:rPr>
                <w:rFonts w:eastAsia="宋体"/>
              </w:rPr>
              <w:t>位置确定后</w:t>
            </w:r>
            <w:r>
              <w:rPr>
                <w:rFonts w:hint="eastAsia" w:eastAsia="宋体"/>
              </w:rPr>
              <w:t>，使用钻机等机械设备进行钻孔取样；</w:t>
            </w:r>
          </w:p>
          <w:p w14:paraId="06734CAD">
            <w:pPr>
              <w:ind w:firstLine="480"/>
              <w:rPr>
                <w:rFonts w:eastAsia="宋体"/>
              </w:rPr>
            </w:pPr>
            <w:r>
              <w:rPr>
                <w:rFonts w:hint="eastAsia" w:ascii="宋体" w:hAnsi="宋体" w:eastAsia="宋体" w:cs="宋体"/>
              </w:rPr>
              <w:t>③</w:t>
            </w:r>
            <w:r>
              <w:rPr>
                <w:rFonts w:hint="eastAsia" w:eastAsia="宋体"/>
              </w:rPr>
              <w:t>岩芯标记：钻探得到的岩芯，用油漆标记好后，顺序放入岩芯栈盘。</w:t>
            </w:r>
          </w:p>
          <w:p w14:paraId="22E59D25">
            <w:pPr>
              <w:ind w:firstLine="480"/>
              <w:rPr>
                <w:rFonts w:eastAsia="宋体"/>
              </w:rPr>
            </w:pPr>
            <w:r>
              <w:rPr>
                <w:rFonts w:hint="eastAsia" w:ascii="宋体" w:hAnsi="宋体" w:eastAsia="宋体" w:cs="宋体"/>
              </w:rPr>
              <w:t>④</w:t>
            </w:r>
            <w:r>
              <w:rPr>
                <w:rFonts w:eastAsia="宋体"/>
              </w:rPr>
              <w:t>封</w:t>
            </w:r>
            <w:r>
              <w:rPr>
                <w:rFonts w:hint="eastAsia" w:eastAsia="宋体"/>
              </w:rPr>
              <w:t>孔</w:t>
            </w:r>
            <w:r>
              <w:rPr>
                <w:rFonts w:eastAsia="宋体"/>
              </w:rPr>
              <w:t>：项目探矿完成后，</w:t>
            </w:r>
            <w:r>
              <w:rPr>
                <w:rFonts w:hint="eastAsia" w:eastAsia="宋体"/>
              </w:rPr>
              <w:t>对钻孔使用水泥浆</w:t>
            </w:r>
            <w:r>
              <w:rPr>
                <w:rFonts w:eastAsia="宋体"/>
              </w:rPr>
              <w:t>进行</w:t>
            </w:r>
            <w:r>
              <w:rPr>
                <w:rFonts w:hint="eastAsia" w:eastAsia="宋体"/>
              </w:rPr>
              <w:t>逐个封堵，并覆土进行植被恢复</w:t>
            </w:r>
            <w:r>
              <w:rPr>
                <w:rFonts w:eastAsia="宋体"/>
              </w:rPr>
              <w:t>。</w:t>
            </w:r>
          </w:p>
          <w:p w14:paraId="5D238829">
            <w:pPr>
              <w:ind w:firstLine="480"/>
              <w:rPr>
                <w:rFonts w:eastAsia="宋体"/>
              </w:rPr>
            </w:pPr>
            <w:r>
              <w:rPr>
                <w:rFonts w:eastAsia="宋体"/>
              </w:rPr>
              <w:t>项目</w:t>
            </w:r>
            <w:r>
              <w:rPr>
                <w:rFonts w:hint="eastAsia" w:eastAsia="宋体"/>
              </w:rPr>
              <w:t>钻探</w:t>
            </w:r>
            <w:r>
              <w:rPr>
                <w:rFonts w:eastAsia="宋体"/>
              </w:rPr>
              <w:t>工艺流程及污染物产生环节如图</w:t>
            </w:r>
            <w:r>
              <w:rPr>
                <w:rFonts w:hint="eastAsia" w:eastAsia="宋体"/>
              </w:rPr>
              <w:t>5-2</w:t>
            </w:r>
            <w:r>
              <w:rPr>
                <w:rFonts w:eastAsia="宋体"/>
              </w:rPr>
              <w:t>所示。</w:t>
            </w:r>
          </w:p>
          <w:p w14:paraId="28DBA17D">
            <w:pPr>
              <w:ind w:firstLine="0" w:firstLineChars="0"/>
              <w:rPr>
                <w:b/>
              </w:rPr>
            </w:pPr>
            <w:r>
              <w:rPr>
                <w:rFonts w:hint="eastAsia"/>
                <w:b/>
              </w:rPr>
              <w:t>二、本次勘探工作部署及设计工作量</w:t>
            </w:r>
          </w:p>
          <w:p w14:paraId="1BE9A5B5">
            <w:pPr>
              <w:ind w:firstLine="482"/>
              <w:rPr>
                <w:b/>
              </w:rPr>
            </w:pPr>
            <w:bookmarkStart w:id="25" w:name="_Toc278902056"/>
            <w:bookmarkStart w:id="26" w:name="_Toc272302393"/>
            <w:bookmarkStart w:id="27" w:name="_Toc273515140"/>
            <w:bookmarkStart w:id="28" w:name="_Toc420317688"/>
            <w:r>
              <w:rPr>
                <w:rFonts w:hint="eastAsia"/>
                <w:b/>
              </w:rPr>
              <w:t>1、总体工作部署</w:t>
            </w:r>
          </w:p>
          <w:p w14:paraId="2CAE077F">
            <w:pPr>
              <w:ind w:firstLine="480"/>
            </w:pPr>
            <w:r>
              <w:rPr>
                <w:rFonts w:hint="eastAsia"/>
              </w:rPr>
              <w:t>经前期工作成果及实地踏查发现2条矿化带，矿体规模属小型，根据《铜、铅、锌、银、镍、钼矿地质勘查规范》，暂按第Ⅲ勘探类型80×80（m）的基本工程间距布置勘查工程。</w:t>
            </w:r>
          </w:p>
          <w:p w14:paraId="500C9F10">
            <w:pPr>
              <w:ind w:firstLine="480"/>
            </w:pPr>
            <w:r>
              <w:rPr>
                <w:rFonts w:hint="eastAsia"/>
              </w:rPr>
              <w:t>依据目前勘查区总体目的及任务，本次工作首先开展全面积的1:1万地质简测和1:1万土壤测量。根据1:1万地质填图及化探综合成果，圈定成矿有利地段，再部署槽探及钻探工程进行揭露控制。大致了解矿化带规模、产状、深部延伸及与金多金属矿化体的赋存部位、走向延长与倾斜延伸，初步查明其形态、产状、规模、品位。</w:t>
            </w:r>
          </w:p>
          <w:p w14:paraId="00617A2A">
            <w:pPr>
              <w:ind w:firstLine="480"/>
            </w:pPr>
            <w:r>
              <w:rPr>
                <w:rFonts w:hint="eastAsia"/>
              </w:rPr>
              <w:t xml:space="preserve">同时进行矿石加工选冶性能调查和类比，对矿石的工业价值及可选性能做出定性评价。 </w:t>
            </w:r>
          </w:p>
          <w:p w14:paraId="28477891">
            <w:pPr>
              <w:ind w:firstLine="480"/>
            </w:pPr>
            <w:r>
              <w:rPr>
                <w:rFonts w:hint="eastAsia"/>
              </w:rPr>
              <w:t>大致了解矿区水文地质、工程地质、环境地质和开采技术条件。</w:t>
            </w:r>
          </w:p>
          <w:p w14:paraId="6275780A">
            <w:pPr>
              <w:ind w:firstLine="482"/>
              <w:rPr>
                <w:b/>
              </w:rPr>
            </w:pPr>
            <w:r>
              <w:rPr>
                <w:rFonts w:hint="eastAsia"/>
                <w:b/>
              </w:rPr>
              <w:t>2、具体工作安排</w:t>
            </w:r>
          </w:p>
          <w:p w14:paraId="602FC79B">
            <w:pPr>
              <w:ind w:firstLine="480"/>
            </w:pPr>
            <w:r>
              <w:rPr>
                <w:rFonts w:hint="eastAsia"/>
              </w:rPr>
              <w:t>加强收集矿区的成果资料，综合研究，以铜为主攻矿种，以构造热液脉型铜矿床为主攻矿床类型，对矿区开展1:1万地质测量、土壤地球化学测量圈定异常带、矿化带，并布置实施槽探、钻探对矿体进行揭露、控制，探求333+334b类铜资源量。</w:t>
            </w:r>
          </w:p>
          <w:p w14:paraId="3F97464E">
            <w:pPr>
              <w:ind w:firstLine="480"/>
            </w:pPr>
            <w:r>
              <w:rPr>
                <w:rFonts w:hint="eastAsia"/>
              </w:rPr>
              <w:t>第一年度对矿区开1:1万土壤地球化学测量，圈定异常带，并布置实施槽探工程予以揭露。设计土壤测量32.19km</w:t>
            </w:r>
            <w:r>
              <w:rPr>
                <w:rFonts w:hint="eastAsia"/>
                <w:vertAlign w:val="superscript"/>
              </w:rPr>
              <w:t>2</w:t>
            </w:r>
            <w:r>
              <w:rPr>
                <w:rFonts w:hint="eastAsia"/>
              </w:rPr>
              <w:t>，探槽1000m</w:t>
            </w:r>
            <w:r>
              <w:rPr>
                <w:rFonts w:hint="eastAsia"/>
                <w:vertAlign w:val="superscript"/>
              </w:rPr>
              <w:t>3</w:t>
            </w:r>
            <w:r>
              <w:rPr>
                <w:rFonts w:hint="eastAsia"/>
              </w:rPr>
              <w:t>。</w:t>
            </w:r>
          </w:p>
          <w:p w14:paraId="04D85D4E">
            <w:pPr>
              <w:ind w:firstLine="480"/>
            </w:pPr>
            <w:r>
              <w:rPr>
                <w:rFonts w:hint="eastAsia"/>
              </w:rPr>
              <w:t>第二年度结合圈定的土壤异常对矿区开展1:1万地质测量，进行异常查证，布置实施槽探工程对圈定的矿（化）体进行揭露、控制。设计探槽2000m</w:t>
            </w:r>
            <w:r>
              <w:rPr>
                <w:rFonts w:hint="eastAsia"/>
                <w:vertAlign w:val="superscript"/>
              </w:rPr>
              <w:t>3</w:t>
            </w:r>
            <w:r>
              <w:rPr>
                <w:rFonts w:hint="eastAsia"/>
              </w:rPr>
              <w:t>。</w:t>
            </w:r>
          </w:p>
          <w:p w14:paraId="5F8A049B">
            <w:pPr>
              <w:ind w:firstLine="480"/>
            </w:pPr>
            <w:r>
              <w:rPr>
                <w:rFonts w:hint="eastAsia"/>
              </w:rPr>
              <w:t>第三年度完善地表工程对矿（化）体的控制，再设计钻探工程对矿体深部进行控制，探求333+334？类铜资源量。设计探槽1000m</w:t>
            </w:r>
            <w:r>
              <w:rPr>
                <w:rFonts w:hint="eastAsia"/>
                <w:vertAlign w:val="superscript"/>
              </w:rPr>
              <w:t>3</w:t>
            </w:r>
            <w:r>
              <w:rPr>
                <w:rFonts w:hint="eastAsia"/>
              </w:rPr>
              <w:t>，钻探1000m。</w:t>
            </w:r>
          </w:p>
          <w:p w14:paraId="6105454A">
            <w:pPr>
              <w:ind w:firstLine="482"/>
              <w:rPr>
                <w:b/>
              </w:rPr>
            </w:pPr>
            <w:r>
              <w:rPr>
                <w:rFonts w:hint="eastAsia"/>
                <w:b/>
              </w:rPr>
              <w:t>3、设计实物工作量</w:t>
            </w:r>
          </w:p>
          <w:p w14:paraId="2F2A66B2">
            <w:pPr>
              <w:ind w:firstLine="480"/>
            </w:pPr>
            <w:r>
              <w:rPr>
                <w:rFonts w:hint="eastAsia"/>
              </w:rPr>
              <w:t>项目投入总工作量及各年度投入主要实物工作量见表5-1。</w:t>
            </w:r>
          </w:p>
          <w:p w14:paraId="4640DF24">
            <w:pPr>
              <w:spacing w:line="240" w:lineRule="auto"/>
              <w:ind w:firstLine="0" w:firstLineChars="0"/>
              <w:jc w:val="center"/>
            </w:pPr>
            <w:r>
              <w:rPr>
                <w:rFonts w:cs="Times New Roman"/>
                <w:b/>
                <w:kern w:val="0"/>
                <w:szCs w:val="24"/>
              </w:rPr>
              <w:t>表</w:t>
            </w:r>
            <w:r>
              <w:rPr>
                <w:rFonts w:hint="eastAsia" w:cs="Times New Roman"/>
                <w:b/>
                <w:kern w:val="0"/>
                <w:szCs w:val="24"/>
              </w:rPr>
              <w:t>5</w:t>
            </w:r>
            <w:r>
              <w:rPr>
                <w:rFonts w:cs="Times New Roman"/>
                <w:b/>
                <w:kern w:val="0"/>
                <w:szCs w:val="24"/>
              </w:rPr>
              <w:t xml:space="preserve">-1  </w:t>
            </w:r>
            <w:r>
              <w:rPr>
                <w:rFonts w:cs="Times New Roman"/>
                <w:b/>
                <w:szCs w:val="24"/>
              </w:rPr>
              <w:t>云南省芒市下邦瓦铜多金属矿普查设计实物工作量表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1686"/>
              <w:gridCol w:w="1056"/>
              <w:gridCol w:w="1056"/>
              <w:gridCol w:w="846"/>
              <w:gridCol w:w="846"/>
              <w:gridCol w:w="846"/>
            </w:tblGrid>
            <w:tr w14:paraId="3B00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14:paraId="0744512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工 作 手 段</w:t>
                  </w:r>
                </w:p>
              </w:tc>
              <w:tc>
                <w:tcPr>
                  <w:tcW w:w="0" w:type="auto"/>
                  <w:vMerge w:val="restart"/>
                  <w:shd w:val="clear" w:color="auto" w:fill="auto"/>
                  <w:vAlign w:val="center"/>
                </w:tcPr>
                <w:p w14:paraId="5EA27D1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技术条件</w:t>
                  </w:r>
                </w:p>
              </w:tc>
              <w:tc>
                <w:tcPr>
                  <w:tcW w:w="0" w:type="auto"/>
                  <w:vMerge w:val="restart"/>
                  <w:shd w:val="clear" w:color="auto" w:fill="auto"/>
                  <w:vAlign w:val="center"/>
                </w:tcPr>
                <w:p w14:paraId="2427938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计量单位</w:t>
                  </w:r>
                </w:p>
              </w:tc>
              <w:tc>
                <w:tcPr>
                  <w:tcW w:w="0" w:type="auto"/>
                  <w:gridSpan w:val="4"/>
                  <w:shd w:val="clear" w:color="auto" w:fill="auto"/>
                  <w:vAlign w:val="center"/>
                </w:tcPr>
                <w:p w14:paraId="1CEE56A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工作量</w:t>
                  </w:r>
                </w:p>
              </w:tc>
            </w:tr>
            <w:tr w14:paraId="02F9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2D92F44">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44724ACA">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4FC86CFB">
                  <w:pPr>
                    <w:widowControl/>
                    <w:adjustRightInd/>
                    <w:snapToGrid/>
                    <w:spacing w:line="240" w:lineRule="auto"/>
                    <w:ind w:firstLine="0" w:firstLineChars="0"/>
                    <w:jc w:val="left"/>
                    <w:rPr>
                      <w:rFonts w:cs="Times New Roman"/>
                      <w:kern w:val="0"/>
                      <w:sz w:val="21"/>
                      <w:szCs w:val="21"/>
                    </w:rPr>
                  </w:pPr>
                </w:p>
              </w:tc>
              <w:tc>
                <w:tcPr>
                  <w:tcW w:w="0" w:type="auto"/>
                  <w:shd w:val="clear" w:color="auto" w:fill="auto"/>
                  <w:vAlign w:val="center"/>
                </w:tcPr>
                <w:p w14:paraId="52CB1EC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总工作量</w:t>
                  </w:r>
                </w:p>
              </w:tc>
              <w:tc>
                <w:tcPr>
                  <w:tcW w:w="0" w:type="auto"/>
                  <w:shd w:val="clear" w:color="auto" w:fill="auto"/>
                  <w:vAlign w:val="center"/>
                </w:tcPr>
                <w:p w14:paraId="3256BBE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第一年</w:t>
                  </w:r>
                </w:p>
              </w:tc>
              <w:tc>
                <w:tcPr>
                  <w:tcW w:w="0" w:type="auto"/>
                  <w:shd w:val="clear" w:color="auto" w:fill="auto"/>
                  <w:vAlign w:val="center"/>
                </w:tcPr>
                <w:p w14:paraId="435533B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第二年</w:t>
                  </w:r>
                </w:p>
              </w:tc>
              <w:tc>
                <w:tcPr>
                  <w:tcW w:w="0" w:type="auto"/>
                  <w:shd w:val="clear" w:color="auto" w:fill="auto"/>
                  <w:vAlign w:val="center"/>
                </w:tcPr>
                <w:p w14:paraId="58BE1FD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第三年</w:t>
                  </w:r>
                </w:p>
              </w:tc>
            </w:tr>
            <w:tr w14:paraId="76E7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56A87D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甲</w:t>
                  </w:r>
                </w:p>
              </w:tc>
              <w:tc>
                <w:tcPr>
                  <w:tcW w:w="0" w:type="auto"/>
                  <w:shd w:val="clear" w:color="auto" w:fill="auto"/>
                  <w:vAlign w:val="center"/>
                </w:tcPr>
                <w:p w14:paraId="61AB554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乙</w:t>
                  </w:r>
                </w:p>
              </w:tc>
              <w:tc>
                <w:tcPr>
                  <w:tcW w:w="0" w:type="auto"/>
                  <w:shd w:val="clear" w:color="auto" w:fill="auto"/>
                  <w:noWrap/>
                  <w:vAlign w:val="center"/>
                </w:tcPr>
                <w:p w14:paraId="2C79B65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丙</w:t>
                  </w:r>
                </w:p>
              </w:tc>
              <w:tc>
                <w:tcPr>
                  <w:tcW w:w="0" w:type="auto"/>
                  <w:shd w:val="clear" w:color="auto" w:fill="auto"/>
                  <w:noWrap/>
                  <w:vAlign w:val="center"/>
                </w:tcPr>
                <w:p w14:paraId="2548C81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w:t>
                  </w:r>
                </w:p>
              </w:tc>
              <w:tc>
                <w:tcPr>
                  <w:tcW w:w="0" w:type="auto"/>
                  <w:shd w:val="clear" w:color="auto" w:fill="auto"/>
                  <w:noWrap/>
                  <w:vAlign w:val="center"/>
                </w:tcPr>
                <w:p w14:paraId="038B362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w:t>
                  </w:r>
                </w:p>
              </w:tc>
              <w:tc>
                <w:tcPr>
                  <w:tcW w:w="0" w:type="auto"/>
                  <w:shd w:val="clear" w:color="auto" w:fill="auto"/>
                  <w:noWrap/>
                  <w:vAlign w:val="center"/>
                </w:tcPr>
                <w:p w14:paraId="2CDDA97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w:t>
                  </w:r>
                </w:p>
              </w:tc>
              <w:tc>
                <w:tcPr>
                  <w:tcW w:w="0" w:type="auto"/>
                  <w:shd w:val="clear" w:color="auto" w:fill="auto"/>
                  <w:noWrap/>
                  <w:vAlign w:val="center"/>
                </w:tcPr>
                <w:p w14:paraId="3FF1F1B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w:t>
                  </w:r>
                </w:p>
              </w:tc>
            </w:tr>
            <w:tr w14:paraId="240C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916CD3C">
                  <w:pPr>
                    <w:widowControl/>
                    <w:adjustRightInd/>
                    <w:snapToGrid/>
                    <w:spacing w:line="240" w:lineRule="auto"/>
                    <w:ind w:firstLine="0" w:firstLineChars="0"/>
                    <w:rPr>
                      <w:rFonts w:cs="Times New Roman"/>
                      <w:b/>
                      <w:bCs/>
                      <w:kern w:val="0"/>
                      <w:sz w:val="21"/>
                      <w:szCs w:val="21"/>
                    </w:rPr>
                  </w:pPr>
                  <w:r>
                    <w:rPr>
                      <w:rFonts w:cs="Times New Roman"/>
                      <w:b/>
                      <w:bCs/>
                      <w:kern w:val="0"/>
                      <w:sz w:val="21"/>
                      <w:szCs w:val="21"/>
                    </w:rPr>
                    <w:t>一、地形测绘</w:t>
                  </w:r>
                </w:p>
              </w:tc>
              <w:tc>
                <w:tcPr>
                  <w:tcW w:w="0" w:type="auto"/>
                  <w:shd w:val="clear" w:color="auto" w:fill="auto"/>
                  <w:vAlign w:val="center"/>
                </w:tcPr>
                <w:p w14:paraId="7720AA5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2553B0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065B99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C67696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E8D878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719929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3C1B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0A8FBDB">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 xml:space="preserve"> ㈡制图</w:t>
                  </w:r>
                </w:p>
              </w:tc>
              <w:tc>
                <w:tcPr>
                  <w:tcW w:w="0" w:type="auto"/>
                  <w:shd w:val="clear" w:color="auto" w:fill="auto"/>
                  <w:vAlign w:val="center"/>
                </w:tcPr>
                <w:p w14:paraId="13363F5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7BF872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510551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931A4B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721D62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4354DF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173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37D66C">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1.地形图数字化</w:t>
                  </w:r>
                </w:p>
              </w:tc>
              <w:tc>
                <w:tcPr>
                  <w:tcW w:w="0" w:type="auto"/>
                  <w:shd w:val="clear" w:color="auto" w:fill="auto"/>
                  <w:vAlign w:val="center"/>
                </w:tcPr>
                <w:p w14:paraId="1CD400E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F610EA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6CFF71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A282F4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7A8E83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A84A95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21B8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9824268">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 xml:space="preserve"> </w:t>
                  </w:r>
                </w:p>
              </w:tc>
              <w:tc>
                <w:tcPr>
                  <w:tcW w:w="0" w:type="auto"/>
                  <w:shd w:val="clear" w:color="auto" w:fill="auto"/>
                  <w:vAlign w:val="center"/>
                </w:tcPr>
                <w:p w14:paraId="4F242E7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困难级别</w:t>
                  </w:r>
                  <w:r>
                    <w:rPr>
                      <w:rFonts w:hint="eastAsia" w:ascii="宋体" w:hAnsi="宋体" w:eastAsia="宋体" w:cs="宋体"/>
                      <w:kern w:val="0"/>
                      <w:sz w:val="21"/>
                      <w:szCs w:val="21"/>
                    </w:rPr>
                    <w:t>Ⅳ</w:t>
                  </w:r>
                </w:p>
              </w:tc>
              <w:tc>
                <w:tcPr>
                  <w:tcW w:w="0" w:type="auto"/>
                  <w:shd w:val="clear" w:color="auto" w:fill="auto"/>
                  <w:noWrap/>
                  <w:vAlign w:val="center"/>
                </w:tcPr>
                <w:p w14:paraId="0DB207C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幅</w:t>
                  </w:r>
                </w:p>
              </w:tc>
              <w:tc>
                <w:tcPr>
                  <w:tcW w:w="0" w:type="auto"/>
                  <w:shd w:val="clear" w:color="auto" w:fill="auto"/>
                  <w:noWrap/>
                  <w:vAlign w:val="center"/>
                </w:tcPr>
                <w:p w14:paraId="0FBBA90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xml:space="preserve">1.79 </w:t>
                  </w:r>
                </w:p>
              </w:tc>
              <w:tc>
                <w:tcPr>
                  <w:tcW w:w="0" w:type="auto"/>
                  <w:shd w:val="clear" w:color="auto" w:fill="auto"/>
                  <w:noWrap/>
                  <w:vAlign w:val="center"/>
                </w:tcPr>
                <w:p w14:paraId="72B2723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xml:space="preserve">1.79 </w:t>
                  </w:r>
                </w:p>
              </w:tc>
              <w:tc>
                <w:tcPr>
                  <w:tcW w:w="0" w:type="auto"/>
                  <w:shd w:val="clear" w:color="auto" w:fill="auto"/>
                  <w:noWrap/>
                  <w:vAlign w:val="center"/>
                </w:tcPr>
                <w:p w14:paraId="2AD4B50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E542E9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0710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9679B17">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4.地质图计算机成图</w:t>
                  </w:r>
                </w:p>
              </w:tc>
              <w:tc>
                <w:tcPr>
                  <w:tcW w:w="0" w:type="auto"/>
                  <w:shd w:val="clear" w:color="auto" w:fill="auto"/>
                  <w:vAlign w:val="center"/>
                </w:tcPr>
                <w:p w14:paraId="63B7C5C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5798B4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B36503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CFD0B4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D008A4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036811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37AA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6B5801F">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槽探、浅井、坑道图、柱状图</w:t>
                  </w:r>
                </w:p>
              </w:tc>
              <w:tc>
                <w:tcPr>
                  <w:tcW w:w="0" w:type="auto"/>
                  <w:shd w:val="clear" w:color="auto" w:fill="auto"/>
                  <w:vAlign w:val="center"/>
                </w:tcPr>
                <w:p w14:paraId="022ECE5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困难级别</w:t>
                  </w:r>
                  <w:r>
                    <w:rPr>
                      <w:rFonts w:hint="eastAsia" w:ascii="宋体" w:hAnsi="宋体" w:eastAsia="宋体" w:cs="宋体"/>
                      <w:kern w:val="0"/>
                      <w:sz w:val="21"/>
                      <w:szCs w:val="21"/>
                    </w:rPr>
                    <w:t>Ⅲ</w:t>
                  </w:r>
                  <w:r>
                    <w:rPr>
                      <w:rFonts w:cs="Times New Roman"/>
                      <w:kern w:val="0"/>
                      <w:sz w:val="21"/>
                      <w:szCs w:val="21"/>
                    </w:rPr>
                    <w:t xml:space="preserve"> </w:t>
                  </w:r>
                </w:p>
              </w:tc>
              <w:tc>
                <w:tcPr>
                  <w:tcW w:w="0" w:type="auto"/>
                  <w:shd w:val="clear" w:color="auto" w:fill="auto"/>
                  <w:noWrap/>
                  <w:vAlign w:val="center"/>
                </w:tcPr>
                <w:p w14:paraId="0AB9735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w:t>
                  </w:r>
                </w:p>
              </w:tc>
              <w:tc>
                <w:tcPr>
                  <w:tcW w:w="0" w:type="auto"/>
                  <w:shd w:val="clear" w:color="auto" w:fill="auto"/>
                  <w:noWrap/>
                  <w:vAlign w:val="center"/>
                </w:tcPr>
                <w:p w14:paraId="06C0E5B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1834</w:t>
                  </w:r>
                </w:p>
              </w:tc>
              <w:tc>
                <w:tcPr>
                  <w:tcW w:w="0" w:type="auto"/>
                  <w:shd w:val="clear" w:color="auto" w:fill="auto"/>
                  <w:noWrap/>
                  <w:vAlign w:val="center"/>
                </w:tcPr>
                <w:p w14:paraId="39DA876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333</w:t>
                  </w:r>
                </w:p>
              </w:tc>
              <w:tc>
                <w:tcPr>
                  <w:tcW w:w="0" w:type="auto"/>
                  <w:shd w:val="clear" w:color="auto" w:fill="auto"/>
                  <w:noWrap/>
                  <w:vAlign w:val="center"/>
                </w:tcPr>
                <w:p w14:paraId="08608D6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667</w:t>
                  </w:r>
                </w:p>
              </w:tc>
              <w:tc>
                <w:tcPr>
                  <w:tcW w:w="0" w:type="auto"/>
                  <w:shd w:val="clear" w:color="auto" w:fill="auto"/>
                  <w:noWrap/>
                  <w:vAlign w:val="center"/>
                </w:tcPr>
                <w:p w14:paraId="520BD80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834</w:t>
                  </w:r>
                </w:p>
              </w:tc>
            </w:tr>
            <w:tr w14:paraId="1986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97818C1">
                  <w:pPr>
                    <w:widowControl/>
                    <w:adjustRightInd/>
                    <w:snapToGrid/>
                    <w:spacing w:line="240" w:lineRule="auto"/>
                    <w:ind w:firstLine="0" w:firstLineChars="0"/>
                    <w:rPr>
                      <w:rFonts w:cs="Times New Roman"/>
                      <w:b/>
                      <w:bCs/>
                      <w:kern w:val="0"/>
                      <w:sz w:val="21"/>
                      <w:szCs w:val="21"/>
                    </w:rPr>
                  </w:pPr>
                  <w:r>
                    <w:rPr>
                      <w:rFonts w:cs="Times New Roman"/>
                      <w:b/>
                      <w:bCs/>
                      <w:kern w:val="0"/>
                      <w:sz w:val="21"/>
                      <w:szCs w:val="21"/>
                    </w:rPr>
                    <w:t>二、地质测量</w:t>
                  </w:r>
                </w:p>
              </w:tc>
              <w:tc>
                <w:tcPr>
                  <w:tcW w:w="0" w:type="auto"/>
                  <w:shd w:val="clear" w:color="auto" w:fill="auto"/>
                  <w:vAlign w:val="center"/>
                </w:tcPr>
                <w:p w14:paraId="331464F7">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0766B361">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0D63D2D3">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7E5F7874">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45F586E1">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79DFE8AC">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r>
            <w:tr w14:paraId="2471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67699B7">
                  <w:pPr>
                    <w:widowControl/>
                    <w:adjustRightInd/>
                    <w:snapToGrid/>
                    <w:spacing w:line="240" w:lineRule="auto"/>
                    <w:ind w:firstLine="0" w:firstLineChars="0"/>
                    <w:rPr>
                      <w:rFonts w:cs="Times New Roman"/>
                      <w:kern w:val="0"/>
                      <w:sz w:val="21"/>
                      <w:szCs w:val="21"/>
                    </w:rPr>
                  </w:pPr>
                  <w:r>
                    <w:rPr>
                      <w:rFonts w:cs="Times New Roman"/>
                      <w:kern w:val="0"/>
                      <w:sz w:val="21"/>
                      <w:szCs w:val="21"/>
                    </w:rPr>
                    <w:t>㈡专项地质测量</w:t>
                  </w:r>
                </w:p>
              </w:tc>
              <w:tc>
                <w:tcPr>
                  <w:tcW w:w="0" w:type="auto"/>
                  <w:shd w:val="clear" w:color="auto" w:fill="auto"/>
                  <w:vAlign w:val="center"/>
                </w:tcPr>
                <w:p w14:paraId="17E7FEA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8ACF04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1CBF61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9F2478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874C85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33663F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420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BA4EEC5">
                  <w:pPr>
                    <w:widowControl/>
                    <w:adjustRightInd/>
                    <w:snapToGrid/>
                    <w:spacing w:line="240" w:lineRule="auto"/>
                    <w:ind w:firstLine="0" w:firstLineChars="0"/>
                    <w:rPr>
                      <w:rFonts w:cs="Times New Roman"/>
                      <w:kern w:val="0"/>
                      <w:sz w:val="21"/>
                      <w:szCs w:val="21"/>
                    </w:rPr>
                  </w:pPr>
                  <w:r>
                    <w:rPr>
                      <w:rFonts w:hint="eastAsia" w:ascii="宋体" w:hAnsi="宋体" w:eastAsia="宋体" w:cs="宋体"/>
                      <w:kern w:val="0"/>
                      <w:sz w:val="21"/>
                      <w:szCs w:val="21"/>
                    </w:rPr>
                    <w:t>⒈</w:t>
                  </w:r>
                  <w:r>
                    <w:rPr>
                      <w:rFonts w:cs="Times New Roman"/>
                      <w:kern w:val="0"/>
                      <w:sz w:val="21"/>
                      <w:szCs w:val="21"/>
                    </w:rPr>
                    <w:t>专项地质测量</w:t>
                  </w:r>
                </w:p>
              </w:tc>
              <w:tc>
                <w:tcPr>
                  <w:tcW w:w="0" w:type="auto"/>
                  <w:shd w:val="clear" w:color="auto" w:fill="auto"/>
                  <w:vAlign w:val="center"/>
                </w:tcPr>
                <w:p w14:paraId="4C350E3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FA18D0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1B2523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6BE0FF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52916B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2277FF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73D1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6560834">
                  <w:pPr>
                    <w:widowControl/>
                    <w:adjustRightInd/>
                    <w:snapToGrid/>
                    <w:spacing w:line="240" w:lineRule="auto"/>
                    <w:ind w:firstLine="0" w:firstLineChars="0"/>
                    <w:rPr>
                      <w:rFonts w:cs="Times New Roman"/>
                      <w:kern w:val="0"/>
                      <w:sz w:val="21"/>
                      <w:szCs w:val="21"/>
                    </w:rPr>
                  </w:pPr>
                  <w:r>
                    <w:rPr>
                      <w:rFonts w:cs="Times New Roman"/>
                      <w:kern w:val="0"/>
                      <w:sz w:val="21"/>
                      <w:szCs w:val="21"/>
                    </w:rPr>
                    <w:t>1：10000地质测量（简测）</w:t>
                  </w:r>
                </w:p>
              </w:tc>
              <w:tc>
                <w:tcPr>
                  <w:tcW w:w="0" w:type="auto"/>
                  <w:shd w:val="clear" w:color="auto" w:fill="auto"/>
                  <w:vAlign w:val="center"/>
                </w:tcPr>
                <w:p w14:paraId="104C4C1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地质条件复杂</w:t>
                  </w:r>
                  <w:r>
                    <w:rPr>
                      <w:rFonts w:hint="eastAsia" w:ascii="宋体" w:hAnsi="宋体" w:eastAsia="宋体" w:cs="宋体"/>
                      <w:kern w:val="0"/>
                      <w:sz w:val="21"/>
                      <w:szCs w:val="21"/>
                    </w:rPr>
                    <w:t>Ⅲ</w:t>
                  </w:r>
                </w:p>
              </w:tc>
              <w:tc>
                <w:tcPr>
                  <w:tcW w:w="0" w:type="auto"/>
                  <w:shd w:val="clear" w:color="auto" w:fill="auto"/>
                  <w:noWrap/>
                  <w:vAlign w:val="center"/>
                </w:tcPr>
                <w:p w14:paraId="03D76B2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km</w:t>
                  </w:r>
                  <w:r>
                    <w:rPr>
                      <w:rFonts w:cs="Times New Roman"/>
                      <w:kern w:val="0"/>
                      <w:sz w:val="21"/>
                      <w:szCs w:val="21"/>
                      <w:vertAlign w:val="superscript"/>
                    </w:rPr>
                    <w:t>2</w:t>
                  </w:r>
                </w:p>
              </w:tc>
              <w:tc>
                <w:tcPr>
                  <w:tcW w:w="0" w:type="auto"/>
                  <w:shd w:val="clear" w:color="auto" w:fill="auto"/>
                  <w:noWrap/>
                  <w:vAlign w:val="center"/>
                </w:tcPr>
                <w:p w14:paraId="0C898F9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32.19</w:t>
                  </w:r>
                </w:p>
              </w:tc>
              <w:tc>
                <w:tcPr>
                  <w:tcW w:w="0" w:type="auto"/>
                  <w:shd w:val="clear" w:color="auto" w:fill="auto"/>
                  <w:noWrap/>
                  <w:vAlign w:val="center"/>
                </w:tcPr>
                <w:p w14:paraId="5C492972">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FDE53A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32.19</w:t>
                  </w:r>
                </w:p>
              </w:tc>
              <w:tc>
                <w:tcPr>
                  <w:tcW w:w="0" w:type="auto"/>
                  <w:shd w:val="clear" w:color="auto" w:fill="auto"/>
                  <w:noWrap/>
                  <w:vAlign w:val="center"/>
                </w:tcPr>
                <w:p w14:paraId="4222DD4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3367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A092E30">
                  <w:pPr>
                    <w:widowControl/>
                    <w:adjustRightInd/>
                    <w:snapToGrid/>
                    <w:spacing w:line="240" w:lineRule="auto"/>
                    <w:ind w:firstLine="0" w:firstLineChars="0"/>
                    <w:jc w:val="left"/>
                    <w:rPr>
                      <w:rFonts w:cs="Times New Roman"/>
                      <w:b/>
                      <w:bCs/>
                      <w:kern w:val="0"/>
                      <w:sz w:val="21"/>
                      <w:szCs w:val="21"/>
                    </w:rPr>
                  </w:pPr>
                  <w:r>
                    <w:rPr>
                      <w:rFonts w:cs="Times New Roman"/>
                      <w:b/>
                      <w:bCs/>
                      <w:kern w:val="0"/>
                      <w:sz w:val="21"/>
                      <w:szCs w:val="21"/>
                    </w:rPr>
                    <w:t>四、化探</w:t>
                  </w:r>
                </w:p>
              </w:tc>
              <w:tc>
                <w:tcPr>
                  <w:tcW w:w="0" w:type="auto"/>
                  <w:shd w:val="clear" w:color="auto" w:fill="auto"/>
                  <w:vAlign w:val="center"/>
                </w:tcPr>
                <w:p w14:paraId="208012DE">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vAlign w:val="center"/>
                </w:tcPr>
                <w:p w14:paraId="393BB9E9">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3526F52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B4C9D0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EA7BCD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3D08A6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3308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2445DFE">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（一）土壤测量</w:t>
                  </w:r>
                </w:p>
              </w:tc>
              <w:tc>
                <w:tcPr>
                  <w:tcW w:w="0" w:type="auto"/>
                  <w:shd w:val="clear" w:color="auto" w:fill="auto"/>
                  <w:vAlign w:val="center"/>
                </w:tcPr>
                <w:p w14:paraId="14C33A9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vAlign w:val="center"/>
                </w:tcPr>
                <w:p w14:paraId="782DE11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ACF5E9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7CC59C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09C115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05FF25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2C15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AA67C93">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 xml:space="preserve">  1</w:t>
                  </w:r>
                  <w:r>
                    <w:rPr>
                      <w:rFonts w:hint="eastAsia" w:ascii="宋体" w:hAnsi="宋体" w:eastAsia="宋体" w:cs="宋体"/>
                      <w:kern w:val="0"/>
                      <w:sz w:val="21"/>
                      <w:szCs w:val="21"/>
                    </w:rPr>
                    <w:t>∶</w:t>
                  </w:r>
                  <w:r>
                    <w:rPr>
                      <w:rFonts w:cs="Times New Roman"/>
                      <w:kern w:val="0"/>
                      <w:sz w:val="21"/>
                      <w:szCs w:val="21"/>
                    </w:rPr>
                    <w:t>10000土壤测量（100*40）</w:t>
                  </w:r>
                </w:p>
              </w:tc>
              <w:tc>
                <w:tcPr>
                  <w:tcW w:w="0" w:type="auto"/>
                  <w:shd w:val="clear" w:color="auto" w:fill="auto"/>
                  <w:vAlign w:val="center"/>
                </w:tcPr>
                <w:p w14:paraId="6CB796E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地形等级</w:t>
                  </w:r>
                  <w:r>
                    <w:rPr>
                      <w:rFonts w:hint="eastAsia" w:ascii="宋体" w:hAnsi="宋体" w:eastAsia="宋体" w:cs="宋体"/>
                      <w:kern w:val="0"/>
                      <w:sz w:val="21"/>
                      <w:szCs w:val="21"/>
                    </w:rPr>
                    <w:t>Ⅳ</w:t>
                  </w:r>
                </w:p>
              </w:tc>
              <w:tc>
                <w:tcPr>
                  <w:tcW w:w="0" w:type="auto"/>
                  <w:shd w:val="clear" w:color="auto" w:fill="auto"/>
                  <w:vAlign w:val="center"/>
                </w:tcPr>
                <w:p w14:paraId="007D740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km</w:t>
                  </w:r>
                  <w:r>
                    <w:rPr>
                      <w:rFonts w:cs="Times New Roman"/>
                      <w:kern w:val="0"/>
                      <w:sz w:val="21"/>
                      <w:szCs w:val="21"/>
                      <w:vertAlign w:val="superscript"/>
                    </w:rPr>
                    <w:t>2</w:t>
                  </w:r>
                </w:p>
              </w:tc>
              <w:tc>
                <w:tcPr>
                  <w:tcW w:w="0" w:type="auto"/>
                  <w:shd w:val="clear" w:color="auto" w:fill="auto"/>
                  <w:noWrap/>
                  <w:vAlign w:val="center"/>
                </w:tcPr>
                <w:p w14:paraId="3460B4D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32.19</w:t>
                  </w:r>
                </w:p>
              </w:tc>
              <w:tc>
                <w:tcPr>
                  <w:tcW w:w="0" w:type="auto"/>
                  <w:shd w:val="clear" w:color="auto" w:fill="auto"/>
                  <w:noWrap/>
                  <w:vAlign w:val="center"/>
                </w:tcPr>
                <w:p w14:paraId="43BCB9F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32.19</w:t>
                  </w:r>
                </w:p>
              </w:tc>
              <w:tc>
                <w:tcPr>
                  <w:tcW w:w="0" w:type="auto"/>
                  <w:shd w:val="clear" w:color="auto" w:fill="auto"/>
                  <w:noWrap/>
                  <w:vAlign w:val="center"/>
                </w:tcPr>
                <w:p w14:paraId="0225142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7E0A87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6927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restart"/>
                  <w:shd w:val="clear" w:color="auto" w:fill="auto"/>
                  <w:noWrap/>
                  <w:vAlign w:val="center"/>
                </w:tcPr>
                <w:p w14:paraId="73762CCE">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测网布设1:10000</w:t>
                  </w:r>
                </w:p>
              </w:tc>
              <w:tc>
                <w:tcPr>
                  <w:tcW w:w="0" w:type="auto"/>
                  <w:vMerge w:val="restart"/>
                  <w:shd w:val="clear" w:color="auto" w:fill="auto"/>
                  <w:vAlign w:val="center"/>
                </w:tcPr>
                <w:p w14:paraId="48834CC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地形等级</w:t>
                  </w:r>
                  <w:r>
                    <w:rPr>
                      <w:rFonts w:hint="eastAsia" w:ascii="宋体" w:hAnsi="宋体" w:eastAsia="宋体" w:cs="宋体"/>
                      <w:kern w:val="0"/>
                      <w:sz w:val="21"/>
                      <w:szCs w:val="21"/>
                    </w:rPr>
                    <w:t>Ⅳ</w:t>
                  </w:r>
                </w:p>
              </w:tc>
              <w:tc>
                <w:tcPr>
                  <w:tcW w:w="0" w:type="auto"/>
                  <w:vMerge w:val="restart"/>
                  <w:shd w:val="clear" w:color="auto" w:fill="auto"/>
                  <w:noWrap/>
                  <w:vAlign w:val="center"/>
                </w:tcPr>
                <w:p w14:paraId="550AAFF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Km</w:t>
                  </w:r>
                  <w:r>
                    <w:rPr>
                      <w:rFonts w:cs="Times New Roman"/>
                      <w:kern w:val="0"/>
                      <w:sz w:val="21"/>
                      <w:szCs w:val="21"/>
                      <w:vertAlign w:val="superscript"/>
                    </w:rPr>
                    <w:t>2</w:t>
                  </w:r>
                </w:p>
              </w:tc>
              <w:tc>
                <w:tcPr>
                  <w:tcW w:w="0" w:type="auto"/>
                  <w:vMerge w:val="restart"/>
                  <w:shd w:val="clear" w:color="auto" w:fill="auto"/>
                  <w:noWrap/>
                  <w:vAlign w:val="center"/>
                </w:tcPr>
                <w:p w14:paraId="3787E76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32.19</w:t>
                  </w:r>
                </w:p>
              </w:tc>
              <w:tc>
                <w:tcPr>
                  <w:tcW w:w="0" w:type="auto"/>
                  <w:vMerge w:val="restart"/>
                  <w:shd w:val="clear" w:color="auto" w:fill="auto"/>
                  <w:noWrap/>
                  <w:vAlign w:val="center"/>
                </w:tcPr>
                <w:p w14:paraId="2A6B3E4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32.19</w:t>
                  </w:r>
                </w:p>
              </w:tc>
              <w:tc>
                <w:tcPr>
                  <w:tcW w:w="0" w:type="auto"/>
                  <w:vMerge w:val="restart"/>
                  <w:shd w:val="clear" w:color="auto" w:fill="auto"/>
                  <w:noWrap/>
                  <w:vAlign w:val="center"/>
                </w:tcPr>
                <w:p w14:paraId="6427667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vMerge w:val="restart"/>
                  <w:shd w:val="clear" w:color="auto" w:fill="auto"/>
                  <w:noWrap/>
                  <w:vAlign w:val="center"/>
                </w:tcPr>
                <w:p w14:paraId="79B88CB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6AD2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0321F08C">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30F9C513">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47CDCEFD">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5C47FB0C">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638E89A4">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27227CEB">
                  <w:pPr>
                    <w:widowControl/>
                    <w:adjustRightInd/>
                    <w:snapToGrid/>
                    <w:spacing w:line="240" w:lineRule="auto"/>
                    <w:ind w:firstLine="0" w:firstLineChars="0"/>
                    <w:jc w:val="left"/>
                    <w:rPr>
                      <w:rFonts w:cs="Times New Roman"/>
                      <w:kern w:val="0"/>
                      <w:sz w:val="21"/>
                      <w:szCs w:val="21"/>
                    </w:rPr>
                  </w:pPr>
                </w:p>
              </w:tc>
              <w:tc>
                <w:tcPr>
                  <w:tcW w:w="0" w:type="auto"/>
                  <w:vMerge w:val="continue"/>
                  <w:vAlign w:val="center"/>
                </w:tcPr>
                <w:p w14:paraId="4D93B516">
                  <w:pPr>
                    <w:widowControl/>
                    <w:adjustRightInd/>
                    <w:snapToGrid/>
                    <w:spacing w:line="240" w:lineRule="auto"/>
                    <w:ind w:firstLine="0" w:firstLineChars="0"/>
                    <w:jc w:val="left"/>
                    <w:rPr>
                      <w:rFonts w:cs="Times New Roman"/>
                      <w:kern w:val="0"/>
                      <w:sz w:val="21"/>
                      <w:szCs w:val="21"/>
                    </w:rPr>
                  </w:pPr>
                </w:p>
              </w:tc>
            </w:tr>
            <w:tr w14:paraId="32CD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1A1D532">
                  <w:pPr>
                    <w:widowControl/>
                    <w:adjustRightInd/>
                    <w:snapToGrid/>
                    <w:spacing w:line="240" w:lineRule="auto"/>
                    <w:ind w:firstLine="0" w:firstLineChars="0"/>
                    <w:rPr>
                      <w:rFonts w:cs="Times New Roman"/>
                      <w:b/>
                      <w:bCs/>
                      <w:kern w:val="0"/>
                      <w:sz w:val="21"/>
                      <w:szCs w:val="21"/>
                    </w:rPr>
                  </w:pPr>
                  <w:r>
                    <w:rPr>
                      <w:rFonts w:cs="Times New Roman"/>
                      <w:b/>
                      <w:bCs/>
                      <w:kern w:val="0"/>
                      <w:sz w:val="21"/>
                      <w:szCs w:val="21"/>
                    </w:rPr>
                    <w:t>六、钻探</w:t>
                  </w:r>
                </w:p>
              </w:tc>
              <w:tc>
                <w:tcPr>
                  <w:tcW w:w="0" w:type="auto"/>
                  <w:shd w:val="clear" w:color="auto" w:fill="auto"/>
                  <w:vAlign w:val="center"/>
                </w:tcPr>
                <w:p w14:paraId="0CDB4155">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72102D8E">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0F31EE2B">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0739662D">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5565D433">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3FD2CB64">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r>
            <w:tr w14:paraId="7467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6E8BA4D">
                  <w:pPr>
                    <w:widowControl/>
                    <w:adjustRightInd/>
                    <w:snapToGrid/>
                    <w:spacing w:line="240" w:lineRule="auto"/>
                    <w:ind w:firstLine="0" w:firstLineChars="0"/>
                    <w:rPr>
                      <w:rFonts w:cs="Times New Roman"/>
                      <w:kern w:val="0"/>
                      <w:sz w:val="21"/>
                      <w:szCs w:val="21"/>
                    </w:rPr>
                  </w:pPr>
                  <w:r>
                    <w:rPr>
                      <w:rFonts w:cs="Times New Roman"/>
                      <w:kern w:val="0"/>
                      <w:sz w:val="21"/>
                      <w:szCs w:val="21"/>
                    </w:rPr>
                    <w:t xml:space="preserve"> ㈠矿产地质钻探</w:t>
                  </w:r>
                </w:p>
              </w:tc>
              <w:tc>
                <w:tcPr>
                  <w:tcW w:w="0" w:type="auto"/>
                  <w:shd w:val="clear" w:color="auto" w:fill="auto"/>
                  <w:vAlign w:val="center"/>
                </w:tcPr>
                <w:p w14:paraId="25753B0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72A53F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C8D671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4844B0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7C0827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763A57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0A57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38F2A33">
                  <w:pPr>
                    <w:widowControl/>
                    <w:adjustRightInd/>
                    <w:snapToGrid/>
                    <w:spacing w:line="240" w:lineRule="auto"/>
                    <w:ind w:firstLine="0" w:firstLineChars="0"/>
                    <w:rPr>
                      <w:rFonts w:cs="Times New Roman"/>
                      <w:kern w:val="0"/>
                      <w:sz w:val="21"/>
                      <w:szCs w:val="21"/>
                    </w:rPr>
                  </w:pPr>
                  <w:r>
                    <w:rPr>
                      <w:rFonts w:hint="eastAsia" w:ascii="宋体" w:hAnsi="宋体" w:eastAsia="宋体" w:cs="宋体"/>
                      <w:kern w:val="0"/>
                      <w:sz w:val="21"/>
                      <w:szCs w:val="21"/>
                    </w:rPr>
                    <w:t>⒈</w:t>
                  </w:r>
                  <w:r>
                    <w:rPr>
                      <w:rFonts w:cs="Times New Roman"/>
                      <w:kern w:val="0"/>
                      <w:sz w:val="21"/>
                      <w:szCs w:val="21"/>
                    </w:rPr>
                    <w:t>机械岩芯钻探</w:t>
                  </w:r>
                </w:p>
              </w:tc>
              <w:tc>
                <w:tcPr>
                  <w:tcW w:w="0" w:type="auto"/>
                  <w:shd w:val="clear" w:color="auto" w:fill="auto"/>
                  <w:vAlign w:val="center"/>
                </w:tcPr>
                <w:p w14:paraId="08CE258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117B3B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06DF85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2F1423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D619FA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A59F85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09B4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E39C427">
                  <w:pPr>
                    <w:widowControl/>
                    <w:adjustRightInd/>
                    <w:snapToGrid/>
                    <w:spacing w:line="240" w:lineRule="auto"/>
                    <w:ind w:firstLine="0" w:firstLineChars="0"/>
                    <w:rPr>
                      <w:rFonts w:cs="Times New Roman"/>
                      <w:kern w:val="0"/>
                      <w:sz w:val="21"/>
                      <w:szCs w:val="21"/>
                    </w:rPr>
                  </w:pPr>
                  <w:r>
                    <w:rPr>
                      <w:rFonts w:cs="Times New Roman"/>
                      <w:kern w:val="0"/>
                      <w:sz w:val="21"/>
                      <w:szCs w:val="21"/>
                    </w:rPr>
                    <w:t xml:space="preserve"> 0-200米（直孔）</w:t>
                  </w:r>
                </w:p>
              </w:tc>
              <w:tc>
                <w:tcPr>
                  <w:tcW w:w="0" w:type="auto"/>
                  <w:shd w:val="clear" w:color="auto" w:fill="auto"/>
                  <w:vAlign w:val="center"/>
                </w:tcPr>
                <w:p w14:paraId="5316B1B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岩石级别</w:t>
                  </w:r>
                  <w:r>
                    <w:rPr>
                      <w:rFonts w:hint="eastAsia" w:ascii="宋体" w:hAnsi="宋体" w:eastAsia="宋体" w:cs="宋体"/>
                      <w:kern w:val="0"/>
                      <w:sz w:val="21"/>
                      <w:szCs w:val="21"/>
                    </w:rPr>
                    <w:t>Ⅵ</w:t>
                  </w:r>
                </w:p>
              </w:tc>
              <w:tc>
                <w:tcPr>
                  <w:tcW w:w="0" w:type="auto"/>
                  <w:shd w:val="clear" w:color="auto" w:fill="auto"/>
                  <w:noWrap/>
                  <w:vAlign w:val="center"/>
                </w:tcPr>
                <w:p w14:paraId="56818EF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p>
              </w:tc>
              <w:tc>
                <w:tcPr>
                  <w:tcW w:w="0" w:type="auto"/>
                  <w:shd w:val="clear" w:color="auto" w:fill="auto"/>
                  <w:noWrap/>
                  <w:vAlign w:val="center"/>
                </w:tcPr>
                <w:p w14:paraId="668E69E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1000</w:t>
                  </w:r>
                </w:p>
              </w:tc>
              <w:tc>
                <w:tcPr>
                  <w:tcW w:w="0" w:type="auto"/>
                  <w:shd w:val="clear" w:color="auto" w:fill="auto"/>
                  <w:noWrap/>
                  <w:vAlign w:val="center"/>
                </w:tcPr>
                <w:p w14:paraId="448D023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EAED29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6FF94C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1000</w:t>
                  </w:r>
                </w:p>
              </w:tc>
            </w:tr>
            <w:tr w14:paraId="1986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AA9CD9F">
                  <w:pPr>
                    <w:widowControl/>
                    <w:adjustRightInd/>
                    <w:snapToGrid/>
                    <w:spacing w:line="240" w:lineRule="auto"/>
                    <w:ind w:firstLine="0" w:firstLineChars="0"/>
                    <w:rPr>
                      <w:rFonts w:cs="Times New Roman"/>
                      <w:b/>
                      <w:bCs/>
                      <w:kern w:val="0"/>
                      <w:sz w:val="21"/>
                      <w:szCs w:val="21"/>
                    </w:rPr>
                  </w:pPr>
                  <w:r>
                    <w:rPr>
                      <w:rFonts w:cs="Times New Roman"/>
                      <w:b/>
                      <w:bCs/>
                      <w:kern w:val="0"/>
                      <w:sz w:val="21"/>
                      <w:szCs w:val="21"/>
                    </w:rPr>
                    <w:t>九、槽探</w:t>
                  </w:r>
                </w:p>
              </w:tc>
              <w:tc>
                <w:tcPr>
                  <w:tcW w:w="0" w:type="auto"/>
                  <w:shd w:val="clear" w:color="auto" w:fill="auto"/>
                  <w:vAlign w:val="center"/>
                </w:tcPr>
                <w:p w14:paraId="18436E05">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571ED550">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141A2C3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7CC499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A59B64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447A9A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260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BC2B87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0-3米</w:t>
                  </w:r>
                </w:p>
              </w:tc>
              <w:tc>
                <w:tcPr>
                  <w:tcW w:w="0" w:type="auto"/>
                  <w:shd w:val="clear" w:color="auto" w:fill="auto"/>
                  <w:vAlign w:val="center"/>
                </w:tcPr>
                <w:p w14:paraId="3CF1F4F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土石方</w:t>
                  </w:r>
                </w:p>
              </w:tc>
              <w:tc>
                <w:tcPr>
                  <w:tcW w:w="0" w:type="auto"/>
                  <w:shd w:val="clear" w:color="auto" w:fill="auto"/>
                  <w:noWrap/>
                  <w:vAlign w:val="center"/>
                </w:tcPr>
                <w:p w14:paraId="6D37ACE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r>
                    <w:rPr>
                      <w:rFonts w:cs="Times New Roman"/>
                      <w:kern w:val="0"/>
                      <w:sz w:val="21"/>
                      <w:szCs w:val="21"/>
                      <w:vertAlign w:val="superscript"/>
                    </w:rPr>
                    <w:t>3</w:t>
                  </w:r>
                </w:p>
              </w:tc>
              <w:tc>
                <w:tcPr>
                  <w:tcW w:w="0" w:type="auto"/>
                  <w:shd w:val="clear" w:color="auto" w:fill="auto"/>
                  <w:noWrap/>
                  <w:vAlign w:val="center"/>
                </w:tcPr>
                <w:p w14:paraId="2F09E72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4000</w:t>
                  </w:r>
                </w:p>
              </w:tc>
              <w:tc>
                <w:tcPr>
                  <w:tcW w:w="0" w:type="auto"/>
                  <w:shd w:val="clear" w:color="auto" w:fill="auto"/>
                  <w:noWrap/>
                  <w:vAlign w:val="center"/>
                </w:tcPr>
                <w:p w14:paraId="2A5EDB8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1000</w:t>
                  </w:r>
                </w:p>
              </w:tc>
              <w:tc>
                <w:tcPr>
                  <w:tcW w:w="0" w:type="auto"/>
                  <w:shd w:val="clear" w:color="auto" w:fill="auto"/>
                  <w:noWrap/>
                  <w:vAlign w:val="center"/>
                </w:tcPr>
                <w:p w14:paraId="4ECB157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2000</w:t>
                  </w:r>
                </w:p>
              </w:tc>
              <w:tc>
                <w:tcPr>
                  <w:tcW w:w="0" w:type="auto"/>
                  <w:shd w:val="clear" w:color="auto" w:fill="auto"/>
                  <w:noWrap/>
                  <w:vAlign w:val="center"/>
                </w:tcPr>
                <w:p w14:paraId="1933D3B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1000</w:t>
                  </w:r>
                </w:p>
              </w:tc>
            </w:tr>
            <w:tr w14:paraId="426B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ign w:val="center"/>
                </w:tcPr>
                <w:p w14:paraId="419556E5">
                  <w:pPr>
                    <w:widowControl/>
                    <w:adjustRightInd/>
                    <w:snapToGrid/>
                    <w:spacing w:line="240" w:lineRule="auto"/>
                    <w:ind w:firstLine="0" w:firstLineChars="0"/>
                    <w:rPr>
                      <w:rFonts w:cs="Times New Roman"/>
                      <w:kern w:val="0"/>
                      <w:sz w:val="21"/>
                      <w:szCs w:val="21"/>
                    </w:rPr>
                  </w:pPr>
                  <w:r>
                    <w:rPr>
                      <w:rFonts w:cs="Times New Roman"/>
                      <w:kern w:val="0"/>
                      <w:sz w:val="21"/>
                      <w:szCs w:val="21"/>
                    </w:rPr>
                    <w:t>0-200米</w:t>
                  </w:r>
                </w:p>
              </w:tc>
              <w:tc>
                <w:tcPr>
                  <w:tcW w:w="0" w:type="auto"/>
                  <w:shd w:val="clear" w:color="auto" w:fill="auto"/>
                  <w:vAlign w:val="center"/>
                </w:tcPr>
                <w:p w14:paraId="7468821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岩石级别</w:t>
                  </w:r>
                  <w:r>
                    <w:rPr>
                      <w:rFonts w:hint="eastAsia" w:ascii="宋体" w:hAnsi="宋体" w:eastAsia="宋体" w:cs="宋体"/>
                      <w:kern w:val="0"/>
                      <w:sz w:val="21"/>
                      <w:szCs w:val="21"/>
                    </w:rPr>
                    <w:t>Ⅴ</w:t>
                  </w:r>
                </w:p>
              </w:tc>
              <w:tc>
                <w:tcPr>
                  <w:tcW w:w="0" w:type="auto"/>
                  <w:shd w:val="clear" w:color="auto" w:fill="auto"/>
                  <w:noWrap/>
                  <w:vAlign w:val="center"/>
                </w:tcPr>
                <w:p w14:paraId="76D05C9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p>
              </w:tc>
              <w:tc>
                <w:tcPr>
                  <w:tcW w:w="0" w:type="auto"/>
                  <w:shd w:val="clear" w:color="auto" w:fill="auto"/>
                  <w:noWrap/>
                  <w:vAlign w:val="center"/>
                </w:tcPr>
                <w:p w14:paraId="463FD21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5D9B5A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AC4385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81258D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3BFA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1F6613B">
                  <w:pPr>
                    <w:widowControl/>
                    <w:adjustRightInd/>
                    <w:snapToGrid/>
                    <w:spacing w:line="240" w:lineRule="auto"/>
                    <w:ind w:firstLine="0" w:firstLineChars="0"/>
                    <w:rPr>
                      <w:rFonts w:cs="Times New Roman"/>
                      <w:b/>
                      <w:bCs/>
                      <w:kern w:val="0"/>
                      <w:sz w:val="21"/>
                      <w:szCs w:val="21"/>
                    </w:rPr>
                  </w:pPr>
                  <w:r>
                    <w:rPr>
                      <w:rFonts w:cs="Times New Roman"/>
                      <w:b/>
                      <w:bCs/>
                      <w:kern w:val="0"/>
                      <w:sz w:val="21"/>
                      <w:szCs w:val="21"/>
                    </w:rPr>
                    <w:t>十一、岩矿测试</w:t>
                  </w:r>
                </w:p>
              </w:tc>
              <w:tc>
                <w:tcPr>
                  <w:tcW w:w="0" w:type="auto"/>
                  <w:shd w:val="clear" w:color="auto" w:fill="auto"/>
                  <w:vAlign w:val="center"/>
                </w:tcPr>
                <w:p w14:paraId="1C8E5EC2">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1BAEB029">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30AE2F4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603E85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A7C34C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DBC82F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2ACA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39A09A9">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㈠岩矿分析</w:t>
                  </w:r>
                </w:p>
              </w:tc>
              <w:tc>
                <w:tcPr>
                  <w:tcW w:w="0" w:type="auto"/>
                  <w:shd w:val="clear" w:color="auto" w:fill="auto"/>
                  <w:vAlign w:val="center"/>
                </w:tcPr>
                <w:p w14:paraId="58D3C9A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09B53E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17F70A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F57E94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E5AFE0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C4561D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61BD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D5A87E4">
                  <w:pPr>
                    <w:widowControl/>
                    <w:adjustRightInd/>
                    <w:snapToGrid/>
                    <w:spacing w:line="240" w:lineRule="auto"/>
                    <w:ind w:firstLine="0" w:firstLineChars="0"/>
                    <w:rPr>
                      <w:rFonts w:cs="Times New Roman"/>
                      <w:kern w:val="0"/>
                      <w:sz w:val="21"/>
                      <w:szCs w:val="21"/>
                    </w:rPr>
                  </w:pPr>
                  <w:r>
                    <w:rPr>
                      <w:rFonts w:cs="Times New Roman"/>
                      <w:kern w:val="0"/>
                      <w:sz w:val="21"/>
                      <w:szCs w:val="21"/>
                    </w:rPr>
                    <w:t>1.一般岩矿分析</w:t>
                  </w:r>
                </w:p>
              </w:tc>
              <w:tc>
                <w:tcPr>
                  <w:tcW w:w="0" w:type="auto"/>
                  <w:shd w:val="clear" w:color="auto" w:fill="auto"/>
                  <w:vAlign w:val="center"/>
                </w:tcPr>
                <w:p w14:paraId="2B9014F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32AC43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4DDF83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35B67B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8DD094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F28B9D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7B98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0F4968A">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（1）化学样</w:t>
                  </w:r>
                </w:p>
              </w:tc>
              <w:tc>
                <w:tcPr>
                  <w:tcW w:w="0" w:type="auto"/>
                  <w:shd w:val="clear" w:color="auto" w:fill="auto"/>
                  <w:vAlign w:val="center"/>
                </w:tcPr>
                <w:p w14:paraId="5F1B431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CBF152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B4EC54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C6A4F8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7538FA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9A6BA0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29A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45CF43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铜（Cu）</w:t>
                  </w:r>
                </w:p>
              </w:tc>
              <w:tc>
                <w:tcPr>
                  <w:tcW w:w="0" w:type="auto"/>
                  <w:shd w:val="clear" w:color="auto" w:fill="auto"/>
                  <w:vAlign w:val="center"/>
                </w:tcPr>
                <w:p w14:paraId="0E8F95B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DCC4E3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项</w:t>
                  </w:r>
                </w:p>
              </w:tc>
              <w:tc>
                <w:tcPr>
                  <w:tcW w:w="0" w:type="auto"/>
                  <w:shd w:val="clear" w:color="auto" w:fill="auto"/>
                  <w:noWrap/>
                  <w:vAlign w:val="center"/>
                </w:tcPr>
                <w:p w14:paraId="653DE94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300</w:t>
                  </w:r>
                </w:p>
              </w:tc>
              <w:tc>
                <w:tcPr>
                  <w:tcW w:w="0" w:type="auto"/>
                  <w:shd w:val="clear" w:color="auto" w:fill="auto"/>
                  <w:noWrap/>
                  <w:vAlign w:val="center"/>
                </w:tcPr>
                <w:p w14:paraId="778DDF6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50</w:t>
                  </w:r>
                </w:p>
              </w:tc>
              <w:tc>
                <w:tcPr>
                  <w:tcW w:w="0" w:type="auto"/>
                  <w:shd w:val="clear" w:color="auto" w:fill="auto"/>
                  <w:noWrap/>
                  <w:vAlign w:val="center"/>
                </w:tcPr>
                <w:p w14:paraId="1DA52F5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w:t>
                  </w:r>
                </w:p>
              </w:tc>
              <w:tc>
                <w:tcPr>
                  <w:tcW w:w="0" w:type="auto"/>
                  <w:shd w:val="clear" w:color="auto" w:fill="auto"/>
                  <w:noWrap/>
                  <w:vAlign w:val="center"/>
                </w:tcPr>
                <w:p w14:paraId="57339EA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150</w:t>
                  </w:r>
                </w:p>
              </w:tc>
            </w:tr>
            <w:tr w14:paraId="718B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FC050B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铅（Pn）</w:t>
                  </w:r>
                </w:p>
              </w:tc>
              <w:tc>
                <w:tcPr>
                  <w:tcW w:w="0" w:type="auto"/>
                  <w:shd w:val="clear" w:color="auto" w:fill="auto"/>
                  <w:vAlign w:val="center"/>
                </w:tcPr>
                <w:p w14:paraId="3ECBC5B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74DA6B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项</w:t>
                  </w:r>
                </w:p>
              </w:tc>
              <w:tc>
                <w:tcPr>
                  <w:tcW w:w="0" w:type="auto"/>
                  <w:shd w:val="clear" w:color="auto" w:fill="auto"/>
                  <w:noWrap/>
                  <w:vAlign w:val="center"/>
                </w:tcPr>
                <w:p w14:paraId="74EFD67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w:t>
                  </w:r>
                </w:p>
              </w:tc>
              <w:tc>
                <w:tcPr>
                  <w:tcW w:w="0" w:type="auto"/>
                  <w:shd w:val="clear" w:color="auto" w:fill="auto"/>
                  <w:noWrap/>
                  <w:vAlign w:val="center"/>
                </w:tcPr>
                <w:p w14:paraId="2A29484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20</w:t>
                  </w:r>
                </w:p>
              </w:tc>
              <w:tc>
                <w:tcPr>
                  <w:tcW w:w="0" w:type="auto"/>
                  <w:shd w:val="clear" w:color="auto" w:fill="auto"/>
                  <w:noWrap/>
                  <w:vAlign w:val="center"/>
                </w:tcPr>
                <w:p w14:paraId="07B21AE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w:t>
                  </w:r>
                </w:p>
              </w:tc>
              <w:tc>
                <w:tcPr>
                  <w:tcW w:w="0" w:type="auto"/>
                  <w:shd w:val="clear" w:color="auto" w:fill="auto"/>
                  <w:noWrap/>
                  <w:vAlign w:val="center"/>
                </w:tcPr>
                <w:p w14:paraId="144B6C8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50</w:t>
                  </w:r>
                </w:p>
              </w:tc>
            </w:tr>
            <w:tr w14:paraId="6D5B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901022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锌（Zn）</w:t>
                  </w:r>
                </w:p>
              </w:tc>
              <w:tc>
                <w:tcPr>
                  <w:tcW w:w="0" w:type="auto"/>
                  <w:shd w:val="clear" w:color="auto" w:fill="auto"/>
                  <w:vAlign w:val="center"/>
                </w:tcPr>
                <w:p w14:paraId="43C9A2D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B3DCAC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项</w:t>
                  </w:r>
                </w:p>
              </w:tc>
              <w:tc>
                <w:tcPr>
                  <w:tcW w:w="0" w:type="auto"/>
                  <w:shd w:val="clear" w:color="auto" w:fill="auto"/>
                  <w:noWrap/>
                  <w:vAlign w:val="center"/>
                </w:tcPr>
                <w:p w14:paraId="0DE95CD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w:t>
                  </w:r>
                </w:p>
              </w:tc>
              <w:tc>
                <w:tcPr>
                  <w:tcW w:w="0" w:type="auto"/>
                  <w:shd w:val="clear" w:color="auto" w:fill="auto"/>
                  <w:noWrap/>
                  <w:vAlign w:val="center"/>
                </w:tcPr>
                <w:p w14:paraId="693A6B1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20</w:t>
                  </w:r>
                </w:p>
              </w:tc>
              <w:tc>
                <w:tcPr>
                  <w:tcW w:w="0" w:type="auto"/>
                  <w:shd w:val="clear" w:color="auto" w:fill="auto"/>
                  <w:noWrap/>
                  <w:vAlign w:val="center"/>
                </w:tcPr>
                <w:p w14:paraId="4A8028D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w:t>
                  </w:r>
                </w:p>
              </w:tc>
              <w:tc>
                <w:tcPr>
                  <w:tcW w:w="0" w:type="auto"/>
                  <w:shd w:val="clear" w:color="auto" w:fill="auto"/>
                  <w:noWrap/>
                  <w:vAlign w:val="center"/>
                </w:tcPr>
                <w:p w14:paraId="718C23C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50</w:t>
                  </w:r>
                </w:p>
              </w:tc>
            </w:tr>
            <w:tr w14:paraId="3425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92E879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银（Ag）</w:t>
                  </w:r>
                </w:p>
              </w:tc>
              <w:tc>
                <w:tcPr>
                  <w:tcW w:w="0" w:type="auto"/>
                  <w:shd w:val="clear" w:color="auto" w:fill="auto"/>
                  <w:vAlign w:val="center"/>
                </w:tcPr>
                <w:p w14:paraId="02BFA5E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183AA7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项</w:t>
                  </w:r>
                </w:p>
              </w:tc>
              <w:tc>
                <w:tcPr>
                  <w:tcW w:w="0" w:type="auto"/>
                  <w:shd w:val="clear" w:color="auto" w:fill="auto"/>
                  <w:noWrap/>
                  <w:vAlign w:val="center"/>
                </w:tcPr>
                <w:p w14:paraId="1F37BF3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w:t>
                  </w:r>
                </w:p>
              </w:tc>
              <w:tc>
                <w:tcPr>
                  <w:tcW w:w="0" w:type="auto"/>
                  <w:shd w:val="clear" w:color="auto" w:fill="auto"/>
                  <w:noWrap/>
                  <w:vAlign w:val="center"/>
                </w:tcPr>
                <w:p w14:paraId="29401B9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20</w:t>
                  </w:r>
                </w:p>
              </w:tc>
              <w:tc>
                <w:tcPr>
                  <w:tcW w:w="0" w:type="auto"/>
                  <w:shd w:val="clear" w:color="auto" w:fill="auto"/>
                  <w:noWrap/>
                  <w:vAlign w:val="center"/>
                </w:tcPr>
                <w:p w14:paraId="52D549B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w:t>
                  </w:r>
                </w:p>
              </w:tc>
              <w:tc>
                <w:tcPr>
                  <w:tcW w:w="0" w:type="auto"/>
                  <w:shd w:val="clear" w:color="auto" w:fill="auto"/>
                  <w:noWrap/>
                  <w:vAlign w:val="center"/>
                </w:tcPr>
                <w:p w14:paraId="2EC433C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50</w:t>
                  </w:r>
                </w:p>
              </w:tc>
            </w:tr>
            <w:tr w14:paraId="6580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256A845">
                  <w:pPr>
                    <w:widowControl/>
                    <w:adjustRightInd/>
                    <w:snapToGrid/>
                    <w:spacing w:line="240" w:lineRule="auto"/>
                    <w:ind w:firstLine="0" w:firstLineChars="0"/>
                    <w:rPr>
                      <w:rFonts w:cs="Times New Roman"/>
                      <w:kern w:val="0"/>
                      <w:sz w:val="21"/>
                      <w:szCs w:val="21"/>
                    </w:rPr>
                  </w:pPr>
                  <w:r>
                    <w:rPr>
                      <w:rFonts w:cs="Times New Roman"/>
                      <w:kern w:val="0"/>
                      <w:sz w:val="21"/>
                      <w:szCs w:val="21"/>
                    </w:rPr>
                    <w:t>（2）全分析</w:t>
                  </w:r>
                </w:p>
              </w:tc>
              <w:tc>
                <w:tcPr>
                  <w:tcW w:w="0" w:type="auto"/>
                  <w:shd w:val="clear" w:color="auto" w:fill="auto"/>
                  <w:vAlign w:val="center"/>
                </w:tcPr>
                <w:p w14:paraId="0822B35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4D0448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BF2983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825986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837E79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FA7B2D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6F35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27522C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硅酸盐（25项）</w:t>
                  </w:r>
                </w:p>
              </w:tc>
              <w:tc>
                <w:tcPr>
                  <w:tcW w:w="0" w:type="auto"/>
                  <w:shd w:val="clear" w:color="auto" w:fill="auto"/>
                  <w:vAlign w:val="center"/>
                </w:tcPr>
                <w:p w14:paraId="784699C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B8C425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5B567DB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w:t>
                  </w:r>
                </w:p>
              </w:tc>
              <w:tc>
                <w:tcPr>
                  <w:tcW w:w="0" w:type="auto"/>
                  <w:shd w:val="clear" w:color="auto" w:fill="auto"/>
                  <w:noWrap/>
                  <w:vAlign w:val="center"/>
                </w:tcPr>
                <w:p w14:paraId="1888DA6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w:t>
                  </w:r>
                </w:p>
              </w:tc>
              <w:tc>
                <w:tcPr>
                  <w:tcW w:w="0" w:type="auto"/>
                  <w:shd w:val="clear" w:color="auto" w:fill="auto"/>
                  <w:noWrap/>
                  <w:vAlign w:val="center"/>
                </w:tcPr>
                <w:p w14:paraId="4019842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FD03D3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441B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9AD33C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稀土（15项）</w:t>
                  </w:r>
                </w:p>
              </w:tc>
              <w:tc>
                <w:tcPr>
                  <w:tcW w:w="0" w:type="auto"/>
                  <w:shd w:val="clear" w:color="auto" w:fill="auto"/>
                  <w:vAlign w:val="center"/>
                </w:tcPr>
                <w:p w14:paraId="7FA2C1B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8FF8E9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1FB8261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w:t>
                  </w:r>
                </w:p>
              </w:tc>
              <w:tc>
                <w:tcPr>
                  <w:tcW w:w="0" w:type="auto"/>
                  <w:shd w:val="clear" w:color="auto" w:fill="auto"/>
                  <w:noWrap/>
                  <w:vAlign w:val="center"/>
                </w:tcPr>
                <w:p w14:paraId="3E0AB1D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w:t>
                  </w:r>
                </w:p>
              </w:tc>
              <w:tc>
                <w:tcPr>
                  <w:tcW w:w="0" w:type="auto"/>
                  <w:shd w:val="clear" w:color="auto" w:fill="auto"/>
                  <w:noWrap/>
                  <w:vAlign w:val="center"/>
                </w:tcPr>
                <w:p w14:paraId="209C5F8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FAC74D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w:t>
                  </w:r>
                </w:p>
              </w:tc>
            </w:tr>
            <w:tr w14:paraId="6F78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8E9B2C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微量（15项）</w:t>
                  </w:r>
                </w:p>
              </w:tc>
              <w:tc>
                <w:tcPr>
                  <w:tcW w:w="0" w:type="auto"/>
                  <w:shd w:val="clear" w:color="auto" w:fill="auto"/>
                  <w:vAlign w:val="center"/>
                </w:tcPr>
                <w:p w14:paraId="3A6716B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845E03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7C14958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w:t>
                  </w:r>
                </w:p>
              </w:tc>
              <w:tc>
                <w:tcPr>
                  <w:tcW w:w="0" w:type="auto"/>
                  <w:shd w:val="clear" w:color="auto" w:fill="auto"/>
                  <w:noWrap/>
                  <w:vAlign w:val="center"/>
                </w:tcPr>
                <w:p w14:paraId="5228F00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w:t>
                  </w:r>
                </w:p>
              </w:tc>
              <w:tc>
                <w:tcPr>
                  <w:tcW w:w="0" w:type="auto"/>
                  <w:shd w:val="clear" w:color="auto" w:fill="auto"/>
                  <w:noWrap/>
                  <w:vAlign w:val="center"/>
                </w:tcPr>
                <w:p w14:paraId="2898C17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E71908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w:t>
                  </w:r>
                </w:p>
              </w:tc>
            </w:tr>
            <w:tr w14:paraId="6DBF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E840237">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2.物相分析</w:t>
                  </w:r>
                </w:p>
              </w:tc>
              <w:tc>
                <w:tcPr>
                  <w:tcW w:w="0" w:type="auto"/>
                  <w:shd w:val="clear" w:color="auto" w:fill="auto"/>
                  <w:vAlign w:val="center"/>
                </w:tcPr>
                <w:p w14:paraId="01CD4F7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2C1C64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D30838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B57DDA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4ABB61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F5EFAD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720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64E38F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铜物相</w:t>
                  </w:r>
                </w:p>
              </w:tc>
              <w:tc>
                <w:tcPr>
                  <w:tcW w:w="0" w:type="auto"/>
                  <w:shd w:val="clear" w:color="auto" w:fill="auto"/>
                  <w:vAlign w:val="center"/>
                </w:tcPr>
                <w:p w14:paraId="6C5ACE8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49221C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53982F8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w:t>
                  </w:r>
                </w:p>
              </w:tc>
              <w:tc>
                <w:tcPr>
                  <w:tcW w:w="0" w:type="auto"/>
                  <w:shd w:val="clear" w:color="auto" w:fill="auto"/>
                  <w:noWrap/>
                  <w:vAlign w:val="center"/>
                </w:tcPr>
                <w:p w14:paraId="00816D5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D0A5D4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721159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w:t>
                  </w:r>
                </w:p>
              </w:tc>
            </w:tr>
            <w:tr w14:paraId="513D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0D93B3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铅物相</w:t>
                  </w:r>
                </w:p>
              </w:tc>
              <w:tc>
                <w:tcPr>
                  <w:tcW w:w="0" w:type="auto"/>
                  <w:shd w:val="clear" w:color="auto" w:fill="auto"/>
                  <w:vAlign w:val="center"/>
                </w:tcPr>
                <w:p w14:paraId="0985694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405639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2DC86FD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A8EF71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1E2B0F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F5F683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3280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B495CE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锌物相</w:t>
                  </w:r>
                </w:p>
              </w:tc>
              <w:tc>
                <w:tcPr>
                  <w:tcW w:w="0" w:type="auto"/>
                  <w:shd w:val="clear" w:color="auto" w:fill="auto"/>
                  <w:vAlign w:val="center"/>
                </w:tcPr>
                <w:p w14:paraId="0EB9CC8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B1052A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5F6A12E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09F4A5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EC335A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D0C0C7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C4A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FE0AC5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银物相</w:t>
                  </w:r>
                </w:p>
              </w:tc>
              <w:tc>
                <w:tcPr>
                  <w:tcW w:w="0" w:type="auto"/>
                  <w:shd w:val="clear" w:color="auto" w:fill="auto"/>
                  <w:vAlign w:val="center"/>
                </w:tcPr>
                <w:p w14:paraId="65FBFF6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C8403E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51EE70C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93734A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0F4175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F7809F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60D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E6928A6">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4.样品加工</w:t>
                  </w:r>
                </w:p>
              </w:tc>
              <w:tc>
                <w:tcPr>
                  <w:tcW w:w="0" w:type="auto"/>
                  <w:shd w:val="clear" w:color="auto" w:fill="auto"/>
                  <w:vAlign w:val="center"/>
                </w:tcPr>
                <w:p w14:paraId="257E432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432B81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3551CF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56FF7D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9E20BD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7854A1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2249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93E823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5-10kg</w:t>
                  </w:r>
                </w:p>
              </w:tc>
              <w:tc>
                <w:tcPr>
                  <w:tcW w:w="0" w:type="auto"/>
                  <w:shd w:val="clear" w:color="auto" w:fill="auto"/>
                  <w:vAlign w:val="center"/>
                </w:tcPr>
                <w:p w14:paraId="566D595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BB5D97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样</w:t>
                  </w:r>
                </w:p>
              </w:tc>
              <w:tc>
                <w:tcPr>
                  <w:tcW w:w="0" w:type="auto"/>
                  <w:shd w:val="clear" w:color="auto" w:fill="auto"/>
                  <w:noWrap/>
                  <w:vAlign w:val="center"/>
                </w:tcPr>
                <w:p w14:paraId="1B5A94C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300</w:t>
                  </w:r>
                </w:p>
              </w:tc>
              <w:tc>
                <w:tcPr>
                  <w:tcW w:w="0" w:type="auto"/>
                  <w:shd w:val="clear" w:color="auto" w:fill="auto"/>
                  <w:noWrap/>
                  <w:vAlign w:val="center"/>
                </w:tcPr>
                <w:p w14:paraId="245BA5A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50</w:t>
                  </w:r>
                </w:p>
              </w:tc>
              <w:tc>
                <w:tcPr>
                  <w:tcW w:w="0" w:type="auto"/>
                  <w:shd w:val="clear" w:color="auto" w:fill="auto"/>
                  <w:noWrap/>
                  <w:vAlign w:val="center"/>
                </w:tcPr>
                <w:p w14:paraId="156F252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w:t>
                  </w:r>
                </w:p>
              </w:tc>
              <w:tc>
                <w:tcPr>
                  <w:tcW w:w="0" w:type="auto"/>
                  <w:shd w:val="clear" w:color="auto" w:fill="auto"/>
                  <w:noWrap/>
                  <w:vAlign w:val="center"/>
                </w:tcPr>
                <w:p w14:paraId="03F8435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150</w:t>
                  </w:r>
                </w:p>
              </w:tc>
            </w:tr>
            <w:tr w14:paraId="01FF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4CB54A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4.单矿物全分析</w:t>
                  </w:r>
                </w:p>
              </w:tc>
              <w:tc>
                <w:tcPr>
                  <w:tcW w:w="0" w:type="auto"/>
                  <w:shd w:val="clear" w:color="auto" w:fill="auto"/>
                  <w:vAlign w:val="center"/>
                </w:tcPr>
                <w:p w14:paraId="4D98C0D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6D1188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样</w:t>
                  </w:r>
                </w:p>
              </w:tc>
              <w:tc>
                <w:tcPr>
                  <w:tcW w:w="0" w:type="auto"/>
                  <w:shd w:val="clear" w:color="auto" w:fill="auto"/>
                  <w:noWrap/>
                  <w:vAlign w:val="center"/>
                </w:tcPr>
                <w:p w14:paraId="49C7BB8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w:t>
                  </w:r>
                </w:p>
              </w:tc>
              <w:tc>
                <w:tcPr>
                  <w:tcW w:w="0" w:type="auto"/>
                  <w:shd w:val="clear" w:color="auto" w:fill="auto"/>
                  <w:noWrap/>
                  <w:vAlign w:val="center"/>
                </w:tcPr>
                <w:p w14:paraId="624C24B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13107D0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2F1F811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AEC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4DEB2D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(二)化探分析</w:t>
                  </w:r>
                </w:p>
              </w:tc>
              <w:tc>
                <w:tcPr>
                  <w:tcW w:w="0" w:type="auto"/>
                  <w:shd w:val="clear" w:color="auto" w:fill="auto"/>
                  <w:vAlign w:val="center"/>
                </w:tcPr>
                <w:p w14:paraId="27A6790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7AD473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69300B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6FDC0E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F95367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CA23E4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B5B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45CDFAC">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1、化探样品</w:t>
                  </w:r>
                </w:p>
              </w:tc>
              <w:tc>
                <w:tcPr>
                  <w:tcW w:w="0" w:type="auto"/>
                  <w:shd w:val="clear" w:color="auto" w:fill="auto"/>
                  <w:vAlign w:val="center"/>
                </w:tcPr>
                <w:p w14:paraId="6DD795B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vAlign w:val="center"/>
                </w:tcPr>
                <w:p w14:paraId="00C6697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76EED3B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7645</w:t>
                  </w:r>
                </w:p>
              </w:tc>
              <w:tc>
                <w:tcPr>
                  <w:tcW w:w="0" w:type="auto"/>
                  <w:shd w:val="clear" w:color="auto" w:fill="auto"/>
                  <w:noWrap/>
                  <w:vAlign w:val="center"/>
                </w:tcPr>
                <w:p w14:paraId="7288DEC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xml:space="preserve">7645 </w:t>
                  </w:r>
                </w:p>
              </w:tc>
              <w:tc>
                <w:tcPr>
                  <w:tcW w:w="0" w:type="auto"/>
                  <w:shd w:val="clear" w:color="auto" w:fill="auto"/>
                  <w:noWrap/>
                  <w:vAlign w:val="center"/>
                </w:tcPr>
                <w:p w14:paraId="29466C5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387205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7A83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857DAB8">
                  <w:pPr>
                    <w:widowControl/>
                    <w:adjustRightInd/>
                    <w:snapToGrid/>
                    <w:spacing w:line="240" w:lineRule="auto"/>
                    <w:ind w:firstLine="0" w:firstLineChars="0"/>
                    <w:rPr>
                      <w:rFonts w:cs="Times New Roman"/>
                      <w:kern w:val="0"/>
                      <w:sz w:val="21"/>
                      <w:szCs w:val="21"/>
                    </w:rPr>
                  </w:pPr>
                  <w:r>
                    <w:rPr>
                      <w:rFonts w:cs="Times New Roman"/>
                      <w:kern w:val="0"/>
                      <w:sz w:val="21"/>
                      <w:szCs w:val="21"/>
                    </w:rPr>
                    <w:t>㈧岩矿鉴定与试验</w:t>
                  </w:r>
                </w:p>
              </w:tc>
              <w:tc>
                <w:tcPr>
                  <w:tcW w:w="0" w:type="auto"/>
                  <w:shd w:val="clear" w:color="auto" w:fill="auto"/>
                  <w:vAlign w:val="center"/>
                </w:tcPr>
                <w:p w14:paraId="419B902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FEF422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58B891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2D02D1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693A9A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1377E7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4F3E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0DC3C5">
                  <w:pPr>
                    <w:widowControl/>
                    <w:adjustRightInd/>
                    <w:snapToGrid/>
                    <w:spacing w:line="240" w:lineRule="auto"/>
                    <w:ind w:firstLine="0" w:firstLineChars="0"/>
                    <w:rPr>
                      <w:rFonts w:cs="Times New Roman"/>
                      <w:kern w:val="0"/>
                      <w:sz w:val="21"/>
                      <w:szCs w:val="21"/>
                    </w:rPr>
                  </w:pPr>
                  <w:r>
                    <w:rPr>
                      <w:rFonts w:hint="eastAsia" w:ascii="宋体" w:hAnsi="宋体" w:eastAsia="宋体" w:cs="宋体"/>
                      <w:kern w:val="0"/>
                      <w:sz w:val="21"/>
                      <w:szCs w:val="21"/>
                    </w:rPr>
                    <w:t>⒈</w:t>
                  </w:r>
                  <w:r>
                    <w:rPr>
                      <w:rFonts w:cs="Times New Roman"/>
                      <w:kern w:val="0"/>
                      <w:sz w:val="21"/>
                      <w:szCs w:val="21"/>
                    </w:rPr>
                    <w:t>岩矿鉴定及测试</w:t>
                  </w:r>
                </w:p>
              </w:tc>
              <w:tc>
                <w:tcPr>
                  <w:tcW w:w="0" w:type="auto"/>
                  <w:shd w:val="clear" w:color="auto" w:fill="auto"/>
                  <w:vAlign w:val="center"/>
                </w:tcPr>
                <w:p w14:paraId="6D87F57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B68C9D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F9DE45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430413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099F5F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3AA1B5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225F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4B3978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薄片制片</w:t>
                  </w:r>
                </w:p>
              </w:tc>
              <w:tc>
                <w:tcPr>
                  <w:tcW w:w="0" w:type="auto"/>
                  <w:shd w:val="clear" w:color="auto" w:fill="auto"/>
                  <w:vAlign w:val="center"/>
                </w:tcPr>
                <w:p w14:paraId="5DE4EB6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9EB04B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片</w:t>
                  </w:r>
                </w:p>
              </w:tc>
              <w:tc>
                <w:tcPr>
                  <w:tcW w:w="0" w:type="auto"/>
                  <w:shd w:val="clear" w:color="auto" w:fill="auto"/>
                  <w:noWrap/>
                  <w:vAlign w:val="center"/>
                </w:tcPr>
                <w:p w14:paraId="0E28829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w:t>
                  </w:r>
                </w:p>
              </w:tc>
              <w:tc>
                <w:tcPr>
                  <w:tcW w:w="0" w:type="auto"/>
                  <w:shd w:val="clear" w:color="auto" w:fill="auto"/>
                  <w:noWrap/>
                  <w:vAlign w:val="center"/>
                </w:tcPr>
                <w:p w14:paraId="7559634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0234512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068802F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3F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49ED57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光片制片</w:t>
                  </w:r>
                </w:p>
              </w:tc>
              <w:tc>
                <w:tcPr>
                  <w:tcW w:w="0" w:type="auto"/>
                  <w:shd w:val="clear" w:color="auto" w:fill="auto"/>
                  <w:vAlign w:val="center"/>
                </w:tcPr>
                <w:p w14:paraId="51EAAED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6BEC4A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片</w:t>
                  </w:r>
                </w:p>
              </w:tc>
              <w:tc>
                <w:tcPr>
                  <w:tcW w:w="0" w:type="auto"/>
                  <w:shd w:val="clear" w:color="auto" w:fill="auto"/>
                  <w:noWrap/>
                  <w:vAlign w:val="center"/>
                </w:tcPr>
                <w:p w14:paraId="1E0B608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w:t>
                  </w:r>
                </w:p>
              </w:tc>
              <w:tc>
                <w:tcPr>
                  <w:tcW w:w="0" w:type="auto"/>
                  <w:shd w:val="clear" w:color="auto" w:fill="auto"/>
                  <w:noWrap/>
                  <w:vAlign w:val="center"/>
                </w:tcPr>
                <w:p w14:paraId="2DA4CB4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5DD054E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692C0ED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2AB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15B01B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薄片鉴定</w:t>
                  </w:r>
                </w:p>
              </w:tc>
              <w:tc>
                <w:tcPr>
                  <w:tcW w:w="0" w:type="auto"/>
                  <w:shd w:val="clear" w:color="auto" w:fill="auto"/>
                  <w:noWrap/>
                  <w:vAlign w:val="center"/>
                </w:tcPr>
                <w:p w14:paraId="2B8C2A2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（复杂）</w:t>
                  </w:r>
                </w:p>
              </w:tc>
              <w:tc>
                <w:tcPr>
                  <w:tcW w:w="0" w:type="auto"/>
                  <w:shd w:val="clear" w:color="auto" w:fill="auto"/>
                  <w:noWrap/>
                  <w:vAlign w:val="center"/>
                </w:tcPr>
                <w:p w14:paraId="2DC3F07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片</w:t>
                  </w:r>
                </w:p>
              </w:tc>
              <w:tc>
                <w:tcPr>
                  <w:tcW w:w="0" w:type="auto"/>
                  <w:shd w:val="clear" w:color="auto" w:fill="auto"/>
                  <w:noWrap/>
                  <w:vAlign w:val="center"/>
                </w:tcPr>
                <w:p w14:paraId="161BA82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w:t>
                  </w:r>
                </w:p>
              </w:tc>
              <w:tc>
                <w:tcPr>
                  <w:tcW w:w="0" w:type="auto"/>
                  <w:shd w:val="clear" w:color="auto" w:fill="auto"/>
                  <w:noWrap/>
                  <w:vAlign w:val="center"/>
                </w:tcPr>
                <w:p w14:paraId="13C6D4B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346BDE1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729B15C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6EEA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48C6FE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光片鉴定</w:t>
                  </w:r>
                </w:p>
              </w:tc>
              <w:tc>
                <w:tcPr>
                  <w:tcW w:w="0" w:type="auto"/>
                  <w:shd w:val="clear" w:color="auto" w:fill="auto"/>
                  <w:noWrap/>
                  <w:vAlign w:val="center"/>
                </w:tcPr>
                <w:p w14:paraId="31FB153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（复杂）</w:t>
                  </w:r>
                </w:p>
              </w:tc>
              <w:tc>
                <w:tcPr>
                  <w:tcW w:w="0" w:type="auto"/>
                  <w:shd w:val="clear" w:color="auto" w:fill="auto"/>
                  <w:noWrap/>
                  <w:vAlign w:val="center"/>
                </w:tcPr>
                <w:p w14:paraId="65EC1E5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片</w:t>
                  </w:r>
                </w:p>
              </w:tc>
              <w:tc>
                <w:tcPr>
                  <w:tcW w:w="0" w:type="auto"/>
                  <w:shd w:val="clear" w:color="auto" w:fill="auto"/>
                  <w:noWrap/>
                  <w:vAlign w:val="center"/>
                </w:tcPr>
                <w:p w14:paraId="12822E8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w:t>
                  </w:r>
                </w:p>
              </w:tc>
              <w:tc>
                <w:tcPr>
                  <w:tcW w:w="0" w:type="auto"/>
                  <w:shd w:val="clear" w:color="auto" w:fill="auto"/>
                  <w:noWrap/>
                  <w:vAlign w:val="center"/>
                </w:tcPr>
                <w:p w14:paraId="1ED04DF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4801FA1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2D64EB0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58C3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EAB4AF5">
                  <w:pPr>
                    <w:widowControl/>
                    <w:adjustRightInd/>
                    <w:snapToGrid/>
                    <w:spacing w:line="240" w:lineRule="auto"/>
                    <w:ind w:firstLine="0" w:firstLineChars="0"/>
                    <w:rPr>
                      <w:rFonts w:cs="Times New Roman"/>
                      <w:kern w:val="0"/>
                      <w:sz w:val="21"/>
                      <w:szCs w:val="21"/>
                    </w:rPr>
                  </w:pPr>
                  <w:r>
                    <w:rPr>
                      <w:rFonts w:hint="eastAsia" w:ascii="宋体" w:hAnsi="宋体" w:eastAsia="宋体" w:cs="宋体"/>
                      <w:kern w:val="0"/>
                      <w:sz w:val="21"/>
                      <w:szCs w:val="21"/>
                    </w:rPr>
                    <w:t>⒊</w:t>
                  </w:r>
                  <w:r>
                    <w:rPr>
                      <w:rFonts w:cs="Times New Roman"/>
                      <w:kern w:val="0"/>
                      <w:sz w:val="21"/>
                      <w:szCs w:val="21"/>
                    </w:rPr>
                    <w:t>岩石试验和土工试验</w:t>
                  </w:r>
                </w:p>
              </w:tc>
              <w:tc>
                <w:tcPr>
                  <w:tcW w:w="0" w:type="auto"/>
                  <w:shd w:val="clear" w:color="auto" w:fill="auto"/>
                  <w:vAlign w:val="center"/>
                </w:tcPr>
                <w:p w14:paraId="5A18EE4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D2C0CA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1C691D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25742C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D341F9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CC790E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71BD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674E75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小体重</w:t>
                  </w:r>
                </w:p>
              </w:tc>
              <w:tc>
                <w:tcPr>
                  <w:tcW w:w="0" w:type="auto"/>
                  <w:shd w:val="clear" w:color="auto" w:fill="auto"/>
                  <w:vAlign w:val="center"/>
                </w:tcPr>
                <w:p w14:paraId="4B35618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C6052A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件</w:t>
                  </w:r>
                </w:p>
              </w:tc>
              <w:tc>
                <w:tcPr>
                  <w:tcW w:w="0" w:type="auto"/>
                  <w:shd w:val="clear" w:color="auto" w:fill="auto"/>
                  <w:noWrap/>
                  <w:vAlign w:val="center"/>
                </w:tcPr>
                <w:p w14:paraId="5E8C68F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40</w:t>
                  </w:r>
                </w:p>
              </w:tc>
              <w:tc>
                <w:tcPr>
                  <w:tcW w:w="0" w:type="auto"/>
                  <w:shd w:val="clear" w:color="auto" w:fill="auto"/>
                  <w:noWrap/>
                  <w:vAlign w:val="center"/>
                </w:tcPr>
                <w:p w14:paraId="2CF22D9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017AC3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97760F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40</w:t>
                  </w:r>
                </w:p>
              </w:tc>
            </w:tr>
            <w:tr w14:paraId="512B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9F3B940">
                  <w:pPr>
                    <w:widowControl/>
                    <w:adjustRightInd/>
                    <w:snapToGrid/>
                    <w:spacing w:line="240" w:lineRule="auto"/>
                    <w:ind w:firstLine="0" w:firstLineChars="0"/>
                    <w:rPr>
                      <w:rFonts w:cs="Times New Roman"/>
                      <w:b/>
                      <w:bCs/>
                      <w:kern w:val="0"/>
                      <w:sz w:val="21"/>
                      <w:szCs w:val="21"/>
                    </w:rPr>
                  </w:pPr>
                  <w:r>
                    <w:rPr>
                      <w:rFonts w:cs="Times New Roman"/>
                      <w:b/>
                      <w:bCs/>
                      <w:kern w:val="0"/>
                      <w:sz w:val="21"/>
                      <w:szCs w:val="21"/>
                    </w:rPr>
                    <w:t>十二、其他地质工作</w:t>
                  </w:r>
                </w:p>
              </w:tc>
              <w:tc>
                <w:tcPr>
                  <w:tcW w:w="0" w:type="auto"/>
                  <w:shd w:val="clear" w:color="auto" w:fill="auto"/>
                  <w:vAlign w:val="center"/>
                </w:tcPr>
                <w:p w14:paraId="1D6040D5">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530B5810">
                  <w:pPr>
                    <w:widowControl/>
                    <w:adjustRightInd/>
                    <w:snapToGrid/>
                    <w:spacing w:line="240" w:lineRule="auto"/>
                    <w:ind w:firstLine="0" w:firstLineChars="0"/>
                    <w:jc w:val="center"/>
                    <w:rPr>
                      <w:rFonts w:cs="Times New Roman"/>
                      <w:b/>
                      <w:bCs/>
                      <w:kern w:val="0"/>
                      <w:sz w:val="21"/>
                      <w:szCs w:val="21"/>
                    </w:rPr>
                  </w:pPr>
                  <w:r>
                    <w:rPr>
                      <w:rFonts w:cs="Times New Roman"/>
                      <w:b/>
                      <w:bCs/>
                      <w:kern w:val="0"/>
                      <w:sz w:val="21"/>
                      <w:szCs w:val="21"/>
                    </w:rPr>
                    <w:t>　</w:t>
                  </w:r>
                </w:p>
              </w:tc>
              <w:tc>
                <w:tcPr>
                  <w:tcW w:w="0" w:type="auto"/>
                  <w:shd w:val="clear" w:color="auto" w:fill="auto"/>
                  <w:noWrap/>
                  <w:vAlign w:val="center"/>
                </w:tcPr>
                <w:p w14:paraId="57FDE7B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CE9744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131E55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02646D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6C77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0816CE2">
                  <w:pPr>
                    <w:widowControl/>
                    <w:adjustRightInd/>
                    <w:snapToGrid/>
                    <w:spacing w:line="240" w:lineRule="auto"/>
                    <w:ind w:firstLine="0" w:firstLineChars="0"/>
                    <w:rPr>
                      <w:rFonts w:cs="Times New Roman"/>
                      <w:kern w:val="0"/>
                      <w:sz w:val="21"/>
                      <w:szCs w:val="21"/>
                    </w:rPr>
                  </w:pPr>
                  <w:r>
                    <w:rPr>
                      <w:rFonts w:cs="Times New Roman"/>
                      <w:kern w:val="0"/>
                      <w:sz w:val="21"/>
                      <w:szCs w:val="21"/>
                    </w:rPr>
                    <w:t>一.地质勘查工作测量</w:t>
                  </w:r>
                </w:p>
              </w:tc>
              <w:tc>
                <w:tcPr>
                  <w:tcW w:w="0" w:type="auto"/>
                  <w:shd w:val="clear" w:color="auto" w:fill="auto"/>
                  <w:vAlign w:val="center"/>
                </w:tcPr>
                <w:p w14:paraId="7323A56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3B76EC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409DEF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E806F5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3FCDBA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8CF232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7B1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64B78DE">
                  <w:pPr>
                    <w:widowControl/>
                    <w:adjustRightInd/>
                    <w:snapToGrid/>
                    <w:spacing w:line="240" w:lineRule="auto"/>
                    <w:ind w:firstLine="0" w:firstLineChars="0"/>
                    <w:rPr>
                      <w:rFonts w:cs="Times New Roman"/>
                      <w:kern w:val="0"/>
                      <w:sz w:val="21"/>
                      <w:szCs w:val="21"/>
                    </w:rPr>
                  </w:pPr>
                  <w:r>
                    <w:rPr>
                      <w:rFonts w:cs="Times New Roman"/>
                      <w:kern w:val="0"/>
                      <w:sz w:val="21"/>
                      <w:szCs w:val="21"/>
                    </w:rPr>
                    <w:t>3.工程点测量</w:t>
                  </w:r>
                </w:p>
              </w:tc>
              <w:tc>
                <w:tcPr>
                  <w:tcW w:w="0" w:type="auto"/>
                  <w:shd w:val="clear" w:color="auto" w:fill="auto"/>
                  <w:vAlign w:val="center"/>
                </w:tcPr>
                <w:p w14:paraId="190C865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2E910D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点</w:t>
                  </w:r>
                </w:p>
              </w:tc>
              <w:tc>
                <w:tcPr>
                  <w:tcW w:w="0" w:type="auto"/>
                  <w:shd w:val="clear" w:color="auto" w:fill="auto"/>
                  <w:noWrap/>
                  <w:vAlign w:val="center"/>
                </w:tcPr>
                <w:p w14:paraId="3AC813C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c>
                <w:tcPr>
                  <w:tcW w:w="0" w:type="auto"/>
                  <w:shd w:val="clear" w:color="auto" w:fill="auto"/>
                  <w:noWrap/>
                  <w:vAlign w:val="center"/>
                </w:tcPr>
                <w:p w14:paraId="6EAB840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F7FA7E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97A0C1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5</w:t>
                  </w:r>
                </w:p>
              </w:tc>
            </w:tr>
            <w:tr w14:paraId="44CC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7FA69E0">
                  <w:pPr>
                    <w:widowControl/>
                    <w:adjustRightInd/>
                    <w:snapToGrid/>
                    <w:spacing w:line="240" w:lineRule="auto"/>
                    <w:ind w:firstLine="0" w:firstLineChars="0"/>
                    <w:rPr>
                      <w:rFonts w:cs="Times New Roman"/>
                      <w:kern w:val="0"/>
                      <w:sz w:val="21"/>
                      <w:szCs w:val="21"/>
                    </w:rPr>
                  </w:pPr>
                  <w:r>
                    <w:rPr>
                      <w:rFonts w:cs="Times New Roman"/>
                      <w:kern w:val="0"/>
                      <w:sz w:val="21"/>
                      <w:szCs w:val="21"/>
                    </w:rPr>
                    <w:t>二.地质编录</w:t>
                  </w:r>
                </w:p>
              </w:tc>
              <w:tc>
                <w:tcPr>
                  <w:tcW w:w="0" w:type="auto"/>
                  <w:shd w:val="clear" w:color="auto" w:fill="auto"/>
                  <w:vAlign w:val="center"/>
                </w:tcPr>
                <w:p w14:paraId="34746AF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FA366E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B6D15F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A2495B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54C91F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A2CA60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37D1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DDD3596">
                  <w:pPr>
                    <w:widowControl/>
                    <w:adjustRightInd/>
                    <w:snapToGrid/>
                    <w:spacing w:line="240" w:lineRule="auto"/>
                    <w:ind w:firstLine="0" w:firstLineChars="0"/>
                    <w:rPr>
                      <w:rFonts w:cs="Times New Roman"/>
                      <w:kern w:val="0"/>
                      <w:sz w:val="21"/>
                      <w:szCs w:val="21"/>
                    </w:rPr>
                  </w:pPr>
                  <w:r>
                    <w:rPr>
                      <w:rFonts w:cs="Times New Roman"/>
                      <w:kern w:val="0"/>
                      <w:sz w:val="21"/>
                      <w:szCs w:val="21"/>
                    </w:rPr>
                    <w:t>1.钻探编录</w:t>
                  </w:r>
                </w:p>
              </w:tc>
              <w:tc>
                <w:tcPr>
                  <w:tcW w:w="0" w:type="auto"/>
                  <w:shd w:val="clear" w:color="auto" w:fill="auto"/>
                  <w:vAlign w:val="center"/>
                </w:tcPr>
                <w:p w14:paraId="3AF9FDC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F902F4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18787A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4ED3EA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BE1FE9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EE08AE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17F4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0CB491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xml:space="preserve"> 矿产地质钻探</w:t>
                  </w:r>
                </w:p>
              </w:tc>
              <w:tc>
                <w:tcPr>
                  <w:tcW w:w="0" w:type="auto"/>
                  <w:shd w:val="clear" w:color="auto" w:fill="auto"/>
                  <w:vAlign w:val="center"/>
                </w:tcPr>
                <w:p w14:paraId="72B794A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33A189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p>
              </w:tc>
              <w:tc>
                <w:tcPr>
                  <w:tcW w:w="0" w:type="auto"/>
                  <w:shd w:val="clear" w:color="auto" w:fill="auto"/>
                  <w:noWrap/>
                  <w:vAlign w:val="center"/>
                </w:tcPr>
                <w:p w14:paraId="47FF3B5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1000</w:t>
                  </w:r>
                </w:p>
              </w:tc>
              <w:tc>
                <w:tcPr>
                  <w:tcW w:w="0" w:type="auto"/>
                  <w:shd w:val="clear" w:color="auto" w:fill="auto"/>
                  <w:noWrap/>
                  <w:vAlign w:val="center"/>
                </w:tcPr>
                <w:p w14:paraId="62470AA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D6EAF0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C294ED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1000</w:t>
                  </w:r>
                </w:p>
              </w:tc>
            </w:tr>
            <w:tr w14:paraId="7DD0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D32FED1">
                  <w:pPr>
                    <w:widowControl/>
                    <w:adjustRightInd/>
                    <w:snapToGrid/>
                    <w:spacing w:line="240" w:lineRule="auto"/>
                    <w:ind w:firstLine="0" w:firstLineChars="0"/>
                    <w:rPr>
                      <w:rFonts w:cs="Times New Roman"/>
                      <w:kern w:val="0"/>
                      <w:sz w:val="21"/>
                      <w:szCs w:val="21"/>
                    </w:rPr>
                  </w:pPr>
                  <w:r>
                    <w:rPr>
                      <w:rFonts w:cs="Times New Roman"/>
                      <w:kern w:val="0"/>
                      <w:sz w:val="21"/>
                      <w:szCs w:val="21"/>
                    </w:rPr>
                    <w:t>3.槽探</w:t>
                  </w:r>
                </w:p>
              </w:tc>
              <w:tc>
                <w:tcPr>
                  <w:tcW w:w="0" w:type="auto"/>
                  <w:shd w:val="clear" w:color="auto" w:fill="auto"/>
                  <w:vAlign w:val="center"/>
                </w:tcPr>
                <w:p w14:paraId="1F2856E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DF8583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p>
              </w:tc>
              <w:tc>
                <w:tcPr>
                  <w:tcW w:w="0" w:type="auto"/>
                  <w:shd w:val="clear" w:color="auto" w:fill="auto"/>
                  <w:noWrap/>
                  <w:vAlign w:val="center"/>
                </w:tcPr>
                <w:p w14:paraId="7327BBF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1334</w:t>
                  </w:r>
                </w:p>
              </w:tc>
              <w:tc>
                <w:tcPr>
                  <w:tcW w:w="0" w:type="auto"/>
                  <w:shd w:val="clear" w:color="auto" w:fill="auto"/>
                  <w:noWrap/>
                  <w:vAlign w:val="center"/>
                </w:tcPr>
                <w:p w14:paraId="7317605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333</w:t>
                  </w:r>
                </w:p>
              </w:tc>
              <w:tc>
                <w:tcPr>
                  <w:tcW w:w="0" w:type="auto"/>
                  <w:shd w:val="clear" w:color="auto" w:fill="auto"/>
                  <w:noWrap/>
                  <w:vAlign w:val="center"/>
                </w:tcPr>
                <w:p w14:paraId="64167F0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667</w:t>
                  </w:r>
                </w:p>
              </w:tc>
              <w:tc>
                <w:tcPr>
                  <w:tcW w:w="0" w:type="auto"/>
                  <w:shd w:val="clear" w:color="auto" w:fill="auto"/>
                  <w:noWrap/>
                  <w:vAlign w:val="center"/>
                </w:tcPr>
                <w:p w14:paraId="0DA10D1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334</w:t>
                  </w:r>
                </w:p>
              </w:tc>
            </w:tr>
            <w:tr w14:paraId="4690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2C630EC">
                  <w:pPr>
                    <w:widowControl/>
                    <w:adjustRightInd/>
                    <w:snapToGrid/>
                    <w:spacing w:line="240" w:lineRule="auto"/>
                    <w:ind w:firstLine="0" w:firstLineChars="0"/>
                    <w:rPr>
                      <w:rFonts w:cs="Times New Roman"/>
                      <w:kern w:val="0"/>
                      <w:sz w:val="21"/>
                      <w:szCs w:val="21"/>
                    </w:rPr>
                  </w:pPr>
                  <w:r>
                    <w:rPr>
                      <w:rFonts w:cs="Times New Roman"/>
                      <w:kern w:val="0"/>
                      <w:sz w:val="21"/>
                      <w:szCs w:val="21"/>
                    </w:rPr>
                    <w:t>三.采样</w:t>
                  </w:r>
                </w:p>
              </w:tc>
              <w:tc>
                <w:tcPr>
                  <w:tcW w:w="0" w:type="auto"/>
                  <w:shd w:val="clear" w:color="auto" w:fill="auto"/>
                  <w:vAlign w:val="center"/>
                </w:tcPr>
                <w:p w14:paraId="57103BF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F32536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097EE5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2C4896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0E753E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0493DE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5D3C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8FFA0A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1.刻槽样</w:t>
                  </w:r>
                </w:p>
              </w:tc>
              <w:tc>
                <w:tcPr>
                  <w:tcW w:w="0" w:type="auto"/>
                  <w:shd w:val="clear" w:color="auto" w:fill="auto"/>
                  <w:vAlign w:val="center"/>
                </w:tcPr>
                <w:p w14:paraId="3814AC2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EA6831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p>
              </w:tc>
              <w:tc>
                <w:tcPr>
                  <w:tcW w:w="0" w:type="auto"/>
                  <w:shd w:val="clear" w:color="auto" w:fill="auto"/>
                  <w:noWrap/>
                  <w:vAlign w:val="center"/>
                </w:tcPr>
                <w:p w14:paraId="4E1A639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300</w:t>
                  </w:r>
                </w:p>
              </w:tc>
              <w:tc>
                <w:tcPr>
                  <w:tcW w:w="0" w:type="auto"/>
                  <w:shd w:val="clear" w:color="auto" w:fill="auto"/>
                  <w:noWrap/>
                  <w:vAlign w:val="center"/>
                </w:tcPr>
                <w:p w14:paraId="147EDA0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75</w:t>
                  </w:r>
                </w:p>
              </w:tc>
              <w:tc>
                <w:tcPr>
                  <w:tcW w:w="0" w:type="auto"/>
                  <w:shd w:val="clear" w:color="auto" w:fill="auto"/>
                  <w:noWrap/>
                  <w:vAlign w:val="center"/>
                </w:tcPr>
                <w:p w14:paraId="63A1B9D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150</w:t>
                  </w:r>
                </w:p>
              </w:tc>
              <w:tc>
                <w:tcPr>
                  <w:tcW w:w="0" w:type="auto"/>
                  <w:shd w:val="clear" w:color="auto" w:fill="auto"/>
                  <w:noWrap/>
                  <w:vAlign w:val="center"/>
                </w:tcPr>
                <w:p w14:paraId="54D1A9E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75</w:t>
                  </w:r>
                </w:p>
              </w:tc>
            </w:tr>
            <w:tr w14:paraId="11EF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8C71EC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2岩芯样</w:t>
                  </w:r>
                </w:p>
              </w:tc>
              <w:tc>
                <w:tcPr>
                  <w:tcW w:w="0" w:type="auto"/>
                  <w:shd w:val="clear" w:color="auto" w:fill="auto"/>
                  <w:vAlign w:val="center"/>
                </w:tcPr>
                <w:p w14:paraId="66589E6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589BA8A">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p>
              </w:tc>
              <w:tc>
                <w:tcPr>
                  <w:tcW w:w="0" w:type="auto"/>
                  <w:shd w:val="clear" w:color="auto" w:fill="auto"/>
                  <w:noWrap/>
                  <w:vAlign w:val="center"/>
                </w:tcPr>
                <w:p w14:paraId="32A2D5B2">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w:t>
                  </w:r>
                </w:p>
              </w:tc>
              <w:tc>
                <w:tcPr>
                  <w:tcW w:w="0" w:type="auto"/>
                  <w:shd w:val="clear" w:color="auto" w:fill="auto"/>
                  <w:noWrap/>
                  <w:vAlign w:val="center"/>
                </w:tcPr>
                <w:p w14:paraId="23CFBEB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96997E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06936E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100</w:t>
                  </w:r>
                </w:p>
              </w:tc>
            </w:tr>
            <w:tr w14:paraId="315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3404006">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四.岩矿心保管</w:t>
                  </w:r>
                </w:p>
              </w:tc>
              <w:tc>
                <w:tcPr>
                  <w:tcW w:w="0" w:type="auto"/>
                  <w:shd w:val="clear" w:color="auto" w:fill="auto"/>
                  <w:vAlign w:val="center"/>
                </w:tcPr>
                <w:p w14:paraId="1B53999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9D03F58">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m</w:t>
                  </w:r>
                </w:p>
              </w:tc>
              <w:tc>
                <w:tcPr>
                  <w:tcW w:w="0" w:type="auto"/>
                  <w:shd w:val="clear" w:color="auto" w:fill="auto"/>
                  <w:noWrap/>
                  <w:vAlign w:val="center"/>
                </w:tcPr>
                <w:p w14:paraId="7D4B139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900</w:t>
                  </w:r>
                </w:p>
              </w:tc>
              <w:tc>
                <w:tcPr>
                  <w:tcW w:w="0" w:type="auto"/>
                  <w:shd w:val="clear" w:color="auto" w:fill="auto"/>
                  <w:noWrap/>
                  <w:vAlign w:val="center"/>
                </w:tcPr>
                <w:p w14:paraId="7003168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C1D166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0B9672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900</w:t>
                  </w:r>
                </w:p>
              </w:tc>
            </w:tr>
            <w:tr w14:paraId="6449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13C7FB7">
                  <w:pPr>
                    <w:widowControl/>
                    <w:adjustRightInd/>
                    <w:snapToGrid/>
                    <w:spacing w:line="240" w:lineRule="auto"/>
                    <w:ind w:firstLine="0" w:firstLineChars="0"/>
                    <w:rPr>
                      <w:rFonts w:cs="Times New Roman"/>
                      <w:kern w:val="0"/>
                      <w:sz w:val="21"/>
                      <w:szCs w:val="21"/>
                    </w:rPr>
                  </w:pPr>
                  <w:r>
                    <w:rPr>
                      <w:rFonts w:cs="Times New Roman"/>
                      <w:kern w:val="0"/>
                      <w:sz w:val="21"/>
                      <w:szCs w:val="21"/>
                    </w:rPr>
                    <w:t>五.设计论证编写</w:t>
                  </w:r>
                </w:p>
              </w:tc>
              <w:tc>
                <w:tcPr>
                  <w:tcW w:w="0" w:type="auto"/>
                  <w:shd w:val="clear" w:color="auto" w:fill="auto"/>
                  <w:vAlign w:val="center"/>
                </w:tcPr>
                <w:p w14:paraId="74ED750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78D73E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CE6480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6661FE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ECE46F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6CAE21D">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53A3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B8050D5">
                  <w:pPr>
                    <w:widowControl/>
                    <w:adjustRightInd/>
                    <w:snapToGrid/>
                    <w:spacing w:line="240" w:lineRule="auto"/>
                    <w:ind w:firstLine="0" w:firstLineChars="0"/>
                    <w:rPr>
                      <w:rFonts w:cs="Times New Roman"/>
                      <w:kern w:val="0"/>
                      <w:sz w:val="21"/>
                      <w:szCs w:val="21"/>
                    </w:rPr>
                  </w:pPr>
                  <w:r>
                    <w:rPr>
                      <w:rFonts w:cs="Times New Roman"/>
                      <w:kern w:val="0"/>
                      <w:sz w:val="21"/>
                      <w:szCs w:val="21"/>
                    </w:rPr>
                    <w:t>1.矿产评价</w:t>
                  </w:r>
                </w:p>
              </w:tc>
              <w:tc>
                <w:tcPr>
                  <w:tcW w:w="0" w:type="auto"/>
                  <w:shd w:val="clear" w:color="auto" w:fill="auto"/>
                  <w:vAlign w:val="center"/>
                </w:tcPr>
                <w:p w14:paraId="1ACF141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1F2631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份</w:t>
                  </w:r>
                </w:p>
              </w:tc>
              <w:tc>
                <w:tcPr>
                  <w:tcW w:w="0" w:type="auto"/>
                  <w:shd w:val="clear" w:color="auto" w:fill="auto"/>
                  <w:noWrap/>
                  <w:vAlign w:val="center"/>
                </w:tcPr>
                <w:p w14:paraId="2C03CEB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w:t>
                  </w:r>
                </w:p>
              </w:tc>
              <w:tc>
                <w:tcPr>
                  <w:tcW w:w="0" w:type="auto"/>
                  <w:shd w:val="clear" w:color="auto" w:fill="auto"/>
                  <w:noWrap/>
                  <w:vAlign w:val="center"/>
                </w:tcPr>
                <w:p w14:paraId="15F82BD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w:t>
                  </w:r>
                </w:p>
              </w:tc>
              <w:tc>
                <w:tcPr>
                  <w:tcW w:w="0" w:type="auto"/>
                  <w:shd w:val="clear" w:color="auto" w:fill="auto"/>
                  <w:noWrap/>
                  <w:vAlign w:val="center"/>
                </w:tcPr>
                <w:p w14:paraId="764BAAA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D7ED72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0B95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E4C35BF">
                  <w:pPr>
                    <w:widowControl/>
                    <w:adjustRightInd/>
                    <w:snapToGrid/>
                    <w:spacing w:line="240" w:lineRule="auto"/>
                    <w:ind w:firstLine="0" w:firstLineChars="0"/>
                    <w:rPr>
                      <w:rFonts w:cs="Times New Roman"/>
                      <w:kern w:val="0"/>
                      <w:sz w:val="21"/>
                      <w:szCs w:val="21"/>
                    </w:rPr>
                  </w:pPr>
                  <w:r>
                    <w:rPr>
                      <w:rFonts w:cs="Times New Roman"/>
                      <w:kern w:val="0"/>
                      <w:sz w:val="21"/>
                      <w:szCs w:val="21"/>
                    </w:rPr>
                    <w:t>六.综合研究及编写报告</w:t>
                  </w:r>
                </w:p>
              </w:tc>
              <w:tc>
                <w:tcPr>
                  <w:tcW w:w="0" w:type="auto"/>
                  <w:shd w:val="clear" w:color="auto" w:fill="auto"/>
                  <w:vAlign w:val="center"/>
                </w:tcPr>
                <w:p w14:paraId="7C97617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E8788C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BC93DCB">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C471F5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9002C9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3CFFE9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0A8B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ign w:val="center"/>
                </w:tcPr>
                <w:p w14:paraId="1FB8AD17">
                  <w:pPr>
                    <w:widowControl/>
                    <w:adjustRightInd/>
                    <w:snapToGrid/>
                    <w:spacing w:line="240" w:lineRule="auto"/>
                    <w:ind w:firstLine="0" w:firstLineChars="0"/>
                    <w:jc w:val="left"/>
                    <w:rPr>
                      <w:rFonts w:cs="Times New Roman"/>
                      <w:kern w:val="0"/>
                      <w:sz w:val="21"/>
                      <w:szCs w:val="21"/>
                    </w:rPr>
                  </w:pPr>
                  <w:r>
                    <w:rPr>
                      <w:rFonts w:cs="Times New Roman"/>
                      <w:kern w:val="0"/>
                      <w:sz w:val="21"/>
                      <w:szCs w:val="21"/>
                    </w:rPr>
                    <w:t>1.矿产评价</w:t>
                  </w:r>
                </w:p>
              </w:tc>
              <w:tc>
                <w:tcPr>
                  <w:tcW w:w="0" w:type="auto"/>
                  <w:shd w:val="clear" w:color="auto" w:fill="auto"/>
                  <w:vAlign w:val="center"/>
                </w:tcPr>
                <w:p w14:paraId="0890CCC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092EDF66">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份</w:t>
                  </w:r>
                </w:p>
              </w:tc>
              <w:tc>
                <w:tcPr>
                  <w:tcW w:w="0" w:type="auto"/>
                  <w:shd w:val="clear" w:color="auto" w:fill="auto"/>
                  <w:noWrap/>
                  <w:vAlign w:val="center"/>
                </w:tcPr>
                <w:p w14:paraId="06949F8E">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4E413F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6AC6819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B6404B4">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w:t>
                  </w:r>
                </w:p>
              </w:tc>
            </w:tr>
            <w:tr w14:paraId="3AC8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38BDBE0">
                  <w:pPr>
                    <w:widowControl/>
                    <w:adjustRightInd/>
                    <w:snapToGrid/>
                    <w:spacing w:line="240" w:lineRule="auto"/>
                    <w:ind w:firstLine="0" w:firstLineChars="0"/>
                    <w:rPr>
                      <w:rFonts w:cs="Times New Roman"/>
                      <w:kern w:val="0"/>
                      <w:sz w:val="21"/>
                      <w:szCs w:val="21"/>
                    </w:rPr>
                  </w:pPr>
                  <w:r>
                    <w:rPr>
                      <w:rFonts w:cs="Times New Roman"/>
                      <w:kern w:val="0"/>
                      <w:sz w:val="21"/>
                      <w:szCs w:val="21"/>
                    </w:rPr>
                    <w:t>七.报告印刷</w:t>
                  </w:r>
                </w:p>
              </w:tc>
              <w:tc>
                <w:tcPr>
                  <w:tcW w:w="0" w:type="auto"/>
                  <w:shd w:val="clear" w:color="auto" w:fill="auto"/>
                  <w:vAlign w:val="center"/>
                </w:tcPr>
                <w:p w14:paraId="03686E4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E292A55">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89251D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91453E0">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448BB25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3F38D1DC">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r>
            <w:tr w14:paraId="5046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9D97651">
                  <w:pPr>
                    <w:widowControl/>
                    <w:adjustRightInd/>
                    <w:snapToGrid/>
                    <w:spacing w:line="240" w:lineRule="auto"/>
                    <w:ind w:firstLine="0" w:firstLineChars="0"/>
                    <w:rPr>
                      <w:rFonts w:cs="Times New Roman"/>
                      <w:kern w:val="0"/>
                      <w:sz w:val="21"/>
                      <w:szCs w:val="21"/>
                    </w:rPr>
                  </w:pPr>
                  <w:r>
                    <w:rPr>
                      <w:rFonts w:cs="Times New Roman"/>
                      <w:kern w:val="0"/>
                      <w:sz w:val="21"/>
                      <w:szCs w:val="21"/>
                    </w:rPr>
                    <w:t xml:space="preserve"> 1.矿产评价</w:t>
                  </w:r>
                </w:p>
              </w:tc>
              <w:tc>
                <w:tcPr>
                  <w:tcW w:w="0" w:type="auto"/>
                  <w:shd w:val="clear" w:color="auto" w:fill="auto"/>
                  <w:noWrap/>
                  <w:vAlign w:val="center"/>
                </w:tcPr>
                <w:p w14:paraId="6B325DA1">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7AF31EA9">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份</w:t>
                  </w:r>
                </w:p>
              </w:tc>
              <w:tc>
                <w:tcPr>
                  <w:tcW w:w="0" w:type="auto"/>
                  <w:shd w:val="clear" w:color="auto" w:fill="auto"/>
                  <w:noWrap/>
                  <w:vAlign w:val="center"/>
                </w:tcPr>
                <w:p w14:paraId="6EE18CD3">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2DFBF9B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5C49B8EF">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　</w:t>
                  </w:r>
                </w:p>
              </w:tc>
              <w:tc>
                <w:tcPr>
                  <w:tcW w:w="0" w:type="auto"/>
                  <w:shd w:val="clear" w:color="auto" w:fill="auto"/>
                  <w:noWrap/>
                  <w:vAlign w:val="center"/>
                </w:tcPr>
                <w:p w14:paraId="1D2A5AC7">
                  <w:pPr>
                    <w:widowControl/>
                    <w:adjustRightInd/>
                    <w:snapToGrid/>
                    <w:spacing w:line="240" w:lineRule="auto"/>
                    <w:ind w:firstLine="0" w:firstLineChars="0"/>
                    <w:jc w:val="center"/>
                    <w:rPr>
                      <w:rFonts w:cs="Times New Roman"/>
                      <w:kern w:val="0"/>
                      <w:sz w:val="21"/>
                      <w:szCs w:val="21"/>
                    </w:rPr>
                  </w:pPr>
                  <w:r>
                    <w:rPr>
                      <w:rFonts w:cs="Times New Roman"/>
                      <w:kern w:val="0"/>
                      <w:sz w:val="21"/>
                      <w:szCs w:val="21"/>
                    </w:rPr>
                    <w:t>1</w:t>
                  </w:r>
                </w:p>
              </w:tc>
            </w:tr>
            <w:bookmarkEnd w:id="25"/>
            <w:bookmarkEnd w:id="26"/>
            <w:bookmarkEnd w:id="27"/>
            <w:bookmarkEnd w:id="28"/>
          </w:tbl>
          <w:p w14:paraId="216EDCA2">
            <w:pPr>
              <w:spacing w:before="156" w:beforeLines="50"/>
              <w:ind w:firstLine="0" w:firstLineChars="0"/>
              <w:jc w:val="left"/>
              <w:rPr>
                <w:rFonts w:eastAsia="宋体"/>
                <w:b/>
              </w:rPr>
            </w:pPr>
            <w:r>
              <w:rPr>
                <w:rFonts w:hint="eastAsia" w:eastAsia="宋体"/>
                <w:b/>
              </w:rPr>
              <w:t>三、主要污染工序及污染物排放情况</w:t>
            </w:r>
          </w:p>
          <w:p w14:paraId="7DC26451">
            <w:pPr>
              <w:ind w:firstLine="482"/>
              <w:rPr>
                <w:b/>
              </w:rPr>
            </w:pPr>
            <w:r>
              <w:rPr>
                <w:b/>
              </w:rPr>
              <w:t>1</w:t>
            </w:r>
            <w:r>
              <w:rPr>
                <w:rFonts w:hint="eastAsia"/>
                <w:b/>
              </w:rPr>
              <w:t>、</w:t>
            </w:r>
            <w:r>
              <w:rPr>
                <w:b/>
              </w:rPr>
              <w:t>废气</w:t>
            </w:r>
          </w:p>
          <w:p w14:paraId="38D64905">
            <w:pPr>
              <w:ind w:firstLine="480"/>
            </w:pPr>
            <w:r>
              <w:t>项目产生废气主要</w:t>
            </w:r>
            <w:r>
              <w:rPr>
                <w:rFonts w:hint="eastAsia"/>
              </w:rPr>
              <w:t>为</w:t>
            </w:r>
            <w:r>
              <w:t>表土剥离、</w:t>
            </w:r>
            <w:r>
              <w:rPr>
                <w:rFonts w:hint="eastAsia"/>
              </w:rPr>
              <w:t>钻孔</w:t>
            </w:r>
            <w:r>
              <w:t>等作业过程中产生的</w:t>
            </w:r>
            <w:r>
              <w:rPr>
                <w:rFonts w:hint="eastAsia"/>
              </w:rPr>
              <w:t>扬尘</w:t>
            </w:r>
            <w:r>
              <w:t>，</w:t>
            </w:r>
            <w:r>
              <w:rPr>
                <w:rFonts w:hint="eastAsia"/>
              </w:rPr>
              <w:t>机械运行</w:t>
            </w:r>
            <w:r>
              <w:t>过程中产生的尾气。</w:t>
            </w:r>
          </w:p>
          <w:p w14:paraId="0C0EA4D7">
            <w:pPr>
              <w:ind w:firstLine="480"/>
            </w:pPr>
            <w:r>
              <w:rPr>
                <w:rFonts w:hint="eastAsia"/>
              </w:rPr>
              <w:t>（1）扬尘</w:t>
            </w:r>
          </w:p>
          <w:p w14:paraId="5CD46159">
            <w:pPr>
              <w:ind w:firstLine="480"/>
              <w:rPr>
                <w:rFonts w:eastAsia="宋体" w:cs="Times New Roman"/>
                <w:szCs w:val="24"/>
              </w:rPr>
            </w:pPr>
            <w:r>
              <w:rPr>
                <w:rFonts w:hint="eastAsia"/>
              </w:rPr>
              <w:t>探矿前表土剥离</w:t>
            </w:r>
            <w:r>
              <w:t>将造成地表裸露，在干燥的天气情况下，特别在大风时易产生扬尘；探槽两侧堆放的土石方</w:t>
            </w:r>
            <w:r>
              <w:rPr>
                <w:rFonts w:hint="eastAsia"/>
              </w:rPr>
              <w:t>风大时也亦产生扬尘</w:t>
            </w:r>
            <w:r>
              <w:t>产生量与施工方法、作业面大小、天气状况</w:t>
            </w:r>
            <w:r>
              <w:rPr>
                <w:rFonts w:hint="eastAsia"/>
              </w:rPr>
              <w:t>、</w:t>
            </w:r>
            <w:r>
              <w:t>洒水频率等都有关系</w:t>
            </w:r>
            <w:r>
              <w:rPr>
                <w:rFonts w:hint="eastAsia"/>
              </w:rPr>
              <w:t>，需采取晴天定时洒水的措施来缓解施工扬尘对外环境的影响。</w:t>
            </w:r>
          </w:p>
          <w:p w14:paraId="11202ED2">
            <w:pPr>
              <w:ind w:firstLine="480"/>
            </w:pPr>
            <w:r>
              <w:rPr>
                <w:rFonts w:hint="eastAsia"/>
              </w:rPr>
              <w:t>（2）</w:t>
            </w:r>
            <w:r>
              <w:rPr>
                <w:kern w:val="0"/>
              </w:rPr>
              <w:t>机械</w:t>
            </w:r>
            <w:r>
              <w:rPr>
                <w:rFonts w:hint="eastAsia"/>
                <w:kern w:val="0"/>
              </w:rPr>
              <w:t>尾气</w:t>
            </w:r>
          </w:p>
          <w:p w14:paraId="46EBF9B3">
            <w:pPr>
              <w:ind w:firstLine="480"/>
            </w:pPr>
            <w:bookmarkStart w:id="29" w:name="OLE_LINK5"/>
            <w:bookmarkStart w:id="30" w:name="OLE_LINK4"/>
            <w:r>
              <w:rPr>
                <w:rFonts w:hint="eastAsia"/>
              </w:rPr>
              <w:t>机械尾气主要包括钻探工程区钻机产生燃油废气及工程车产生尾气，</w:t>
            </w:r>
            <w:r>
              <w:rPr>
                <w:rFonts w:hint="eastAsia"/>
                <w:kern w:val="0"/>
                <w:lang w:val="zh-CN"/>
              </w:rPr>
              <w:t>排放的废气主要含</w:t>
            </w:r>
            <w:r>
              <w:rPr>
                <w:kern w:val="0"/>
                <w:lang w:val="zh-CN"/>
              </w:rPr>
              <w:t>S</w:t>
            </w:r>
            <w:r>
              <w:rPr>
                <w:rFonts w:hint="eastAsia"/>
                <w:kern w:val="0"/>
                <w:lang w:val="zh-CN"/>
              </w:rPr>
              <w:t>O</w:t>
            </w:r>
            <w:r>
              <w:rPr>
                <w:kern w:val="0"/>
                <w:vertAlign w:val="subscript"/>
                <w:lang w:val="zh-CN"/>
              </w:rPr>
              <w:t>2</w:t>
            </w:r>
            <w:r>
              <w:rPr>
                <w:rFonts w:hint="eastAsia"/>
                <w:kern w:val="0"/>
                <w:lang w:val="zh-CN"/>
              </w:rPr>
              <w:t>、</w:t>
            </w:r>
            <w:r>
              <w:rPr>
                <w:kern w:val="0"/>
                <w:lang w:val="zh-CN"/>
              </w:rPr>
              <w:t>NO</w:t>
            </w:r>
            <w:r>
              <w:rPr>
                <w:kern w:val="0"/>
                <w:vertAlign w:val="subscript"/>
                <w:lang w:val="zh-CN"/>
              </w:rPr>
              <w:t>x</w:t>
            </w:r>
            <w:r>
              <w:rPr>
                <w:rFonts w:hint="eastAsia"/>
                <w:kern w:val="0"/>
                <w:lang w:val="zh-CN"/>
              </w:rPr>
              <w:t>、</w:t>
            </w:r>
            <w:r>
              <w:rPr>
                <w:kern w:val="0"/>
                <w:lang w:val="zh-CN"/>
              </w:rPr>
              <w:t>CO</w:t>
            </w:r>
            <w:r>
              <w:rPr>
                <w:rFonts w:hint="eastAsia"/>
                <w:kern w:val="0"/>
                <w:lang w:val="zh-CN"/>
              </w:rPr>
              <w:t>、</w:t>
            </w:r>
            <w:r>
              <w:rPr>
                <w:kern w:val="0"/>
                <w:lang w:val="zh-CN"/>
              </w:rPr>
              <w:t>C</w:t>
            </w:r>
            <w:r>
              <w:rPr>
                <w:kern w:val="0"/>
                <w:vertAlign w:val="subscript"/>
                <w:lang w:val="zh-CN"/>
              </w:rPr>
              <w:t>m</w:t>
            </w:r>
            <w:r>
              <w:rPr>
                <w:kern w:val="0"/>
                <w:lang w:val="zh-CN"/>
              </w:rPr>
              <w:t>H</w:t>
            </w:r>
            <w:r>
              <w:rPr>
                <w:kern w:val="0"/>
                <w:vertAlign w:val="subscript"/>
                <w:lang w:val="zh-CN"/>
              </w:rPr>
              <w:t>n</w:t>
            </w:r>
            <w:r>
              <w:rPr>
                <w:rFonts w:hint="eastAsia"/>
                <w:kern w:val="0"/>
                <w:lang w:val="zh-CN"/>
              </w:rPr>
              <w:t>等污染物</w:t>
            </w:r>
            <w:bookmarkEnd w:id="29"/>
            <w:bookmarkEnd w:id="30"/>
            <w:r>
              <w:t>。机械燃油废气属连续无组织排放源，污染源主要集中在钻孔</w:t>
            </w:r>
            <w:r>
              <w:rPr>
                <w:rFonts w:hint="eastAsia"/>
              </w:rPr>
              <w:t>附近</w:t>
            </w:r>
            <w:r>
              <w:t>，污染物呈面源分布</w:t>
            </w:r>
            <w:r>
              <w:rPr>
                <w:rFonts w:hint="eastAsia"/>
              </w:rPr>
              <w:t>，</w:t>
            </w:r>
            <w:r>
              <w:t>污染物排放分散且强度并不大。</w:t>
            </w:r>
          </w:p>
          <w:p w14:paraId="4BA627B3">
            <w:pPr>
              <w:ind w:firstLine="482"/>
              <w:rPr>
                <w:b/>
              </w:rPr>
            </w:pPr>
            <w:r>
              <w:rPr>
                <w:rFonts w:hint="eastAsia"/>
                <w:b/>
              </w:rPr>
              <w:t>2、废水</w:t>
            </w:r>
          </w:p>
          <w:p w14:paraId="6B085A82">
            <w:pPr>
              <w:ind w:firstLine="480"/>
            </w:pPr>
            <w:r>
              <w:rPr>
                <w:rFonts w:hint="eastAsia"/>
              </w:rPr>
              <w:t>本项目产生废水主要为钻孔产生涌水、设备清洗废水及生活污水。</w:t>
            </w:r>
          </w:p>
          <w:p w14:paraId="7496830D">
            <w:pPr>
              <w:ind w:firstLine="480"/>
              <w:rPr>
                <w:rFonts w:cs="Times New Roman"/>
              </w:rPr>
            </w:pPr>
            <w:r>
              <w:rPr>
                <w:rFonts w:cs="Times New Roman"/>
              </w:rPr>
              <w:t>（1）涌水</w:t>
            </w:r>
            <w:r>
              <w:rPr>
                <w:rFonts w:hint="eastAsia" w:cs="Times New Roman"/>
              </w:rPr>
              <w:t>及钻孔泥浆</w:t>
            </w:r>
          </w:p>
          <w:p w14:paraId="6E69007F">
            <w:pPr>
              <w:ind w:firstLine="480"/>
              <w:rPr>
                <w:rFonts w:cs="Times New Roman"/>
              </w:rPr>
            </w:pPr>
            <w:r>
              <w:rPr>
                <w:rFonts w:cs="Times New Roman"/>
              </w:rPr>
              <w:t>项目进行槽探时，深度不超过3m，不会产生涌水；钻探的深度在50~215之间。且矿区地形为高山地形，矿区矿体赋存</w:t>
            </w:r>
            <w:r>
              <w:rPr>
                <w:rFonts w:cs="Times New Roman"/>
                <w:szCs w:val="24"/>
              </w:rPr>
              <w:t>标高</w:t>
            </w:r>
            <w:r>
              <w:rPr>
                <w:rFonts w:hint="eastAsia" w:cs="Times New Roman"/>
                <w:szCs w:val="24"/>
              </w:rPr>
              <w:t>700~1948</w:t>
            </w:r>
            <w:r>
              <w:rPr>
                <w:rFonts w:cs="Times New Roman"/>
                <w:szCs w:val="24"/>
              </w:rPr>
              <w:t>米</w:t>
            </w:r>
            <w:r>
              <w:rPr>
                <w:rFonts w:cs="Times New Roman"/>
              </w:rPr>
              <w:t>。富水性较弱，每个钻孔附近设置一个2</w:t>
            </w:r>
            <w:r>
              <w:rPr>
                <w:rFonts w:hint="eastAsia" w:cs="Times New Roman"/>
              </w:rPr>
              <w:t>0</w:t>
            </w:r>
            <w:r>
              <w:rPr>
                <w:rFonts w:cs="Times New Roman"/>
              </w:rPr>
              <w:t>m</w:t>
            </w:r>
            <w:r>
              <w:rPr>
                <w:rFonts w:cs="Times New Roman"/>
                <w:vertAlign w:val="superscript"/>
              </w:rPr>
              <w:t>3</w:t>
            </w:r>
            <w:r>
              <w:rPr>
                <w:rFonts w:cs="Times New Roman"/>
              </w:rPr>
              <w:t>沉淀池，钻孔过程产生的涌水</w:t>
            </w:r>
            <w:r>
              <w:rPr>
                <w:rFonts w:hint="eastAsia" w:cs="Times New Roman"/>
              </w:rPr>
              <w:t>及钻孔过程产生的泥浆</w:t>
            </w:r>
            <w:r>
              <w:rPr>
                <w:rFonts w:cs="Times New Roman"/>
              </w:rPr>
              <w:t>，统一收集后排入沉淀池，沉淀处理后用于绿化周边植被。</w:t>
            </w:r>
          </w:p>
          <w:p w14:paraId="50F5CF35">
            <w:pPr>
              <w:ind w:firstLine="480"/>
              <w:rPr>
                <w:rFonts w:cs="Times New Roman"/>
              </w:rPr>
            </w:pPr>
            <w:r>
              <w:rPr>
                <w:rFonts w:cs="Times New Roman"/>
              </w:rPr>
              <w:t>（2）设备清洗废水</w:t>
            </w:r>
          </w:p>
          <w:p w14:paraId="55BCE20A">
            <w:pPr>
              <w:ind w:firstLine="480"/>
            </w:pPr>
            <w:r>
              <w:rPr>
                <w:rFonts w:hint="eastAsia"/>
              </w:rPr>
              <w:t>项目产生的清洗废水主要为施工结束后对设备的清洗产生，清洗设备用水量约为1m</w:t>
            </w:r>
            <w:r>
              <w:rPr>
                <w:rFonts w:hint="eastAsia"/>
                <w:vertAlign w:val="superscript"/>
              </w:rPr>
              <w:t>3</w:t>
            </w:r>
            <w:r>
              <w:rPr>
                <w:rFonts w:hint="eastAsia"/>
              </w:rPr>
              <w:t>/d，产污系数按0.9计，则清洗废水产生量约为0.9m</w:t>
            </w:r>
            <w:r>
              <w:rPr>
                <w:rFonts w:hint="eastAsia"/>
                <w:vertAlign w:val="superscript"/>
              </w:rPr>
              <w:t>3</w:t>
            </w:r>
            <w:r>
              <w:rPr>
                <w:rFonts w:hint="eastAsia"/>
              </w:rPr>
              <w:t>/d，270m</w:t>
            </w:r>
            <w:r>
              <w:rPr>
                <w:rFonts w:hint="eastAsia"/>
                <w:vertAlign w:val="superscript"/>
              </w:rPr>
              <w:t>3</w:t>
            </w:r>
            <w:r>
              <w:rPr>
                <w:rFonts w:hint="eastAsia"/>
              </w:rPr>
              <w:t>/a。</w:t>
            </w:r>
          </w:p>
          <w:p w14:paraId="37B2E3E0">
            <w:pPr>
              <w:ind w:firstLine="480"/>
            </w:pPr>
            <w:r>
              <w:rPr>
                <w:rFonts w:hint="eastAsia"/>
              </w:rPr>
              <w:t>设备清洗废水经沉淀池沉淀后用于施工区绿化。</w:t>
            </w:r>
          </w:p>
          <w:p w14:paraId="1C046AE5">
            <w:pPr>
              <w:ind w:firstLine="480"/>
              <w:jc w:val="left"/>
              <w:rPr>
                <w:rFonts w:eastAsia="宋体"/>
                <w:bCs/>
              </w:rPr>
            </w:pPr>
            <w:r>
              <w:rPr>
                <w:rFonts w:hint="eastAsia" w:eastAsia="宋体"/>
                <w:bCs/>
              </w:rPr>
              <w:t>（3）生活废水</w:t>
            </w:r>
          </w:p>
          <w:p w14:paraId="7518A0AB">
            <w:pPr>
              <w:ind w:firstLine="480"/>
              <w:jc w:val="left"/>
              <w:rPr>
                <w:rFonts w:eastAsia="宋体"/>
              </w:rPr>
            </w:pPr>
            <w:r>
              <w:rPr>
                <w:rFonts w:hint="eastAsia" w:eastAsia="宋体"/>
              </w:rPr>
              <w:t>正常探矿期间探矿区各类人员约14人（</w:t>
            </w:r>
            <w:r>
              <w:rPr>
                <w:rFonts w:hint="eastAsia" w:ascii="宋体" w:hAnsi="宋体"/>
              </w:rPr>
              <w:t>设立1个项目组，项目负责1人，具体负责项目的行政管理。技术负责1人，具体负责项目的技术指导工作，野外施工下设地质组1个、水工环勘查组1个、综合组1个和1个后勤组，每个施工小组配备人员3名，共14人</w:t>
            </w:r>
            <w:r>
              <w:rPr>
                <w:rFonts w:hint="eastAsia" w:eastAsia="宋体"/>
              </w:rPr>
              <w:t>）。根据《云南省用水定额》（DB53/T168—2013）中农村生活居民用水定额50-80L/人•天，取80L/人•天，勘探期计划工作3年，年工作300天，故生活用水量为：1.12m</w:t>
            </w:r>
            <w:r>
              <w:rPr>
                <w:rFonts w:hint="eastAsia" w:eastAsia="宋体"/>
                <w:vertAlign w:val="superscript"/>
              </w:rPr>
              <w:t>3</w:t>
            </w:r>
            <w:r>
              <w:rPr>
                <w:rFonts w:hint="eastAsia" w:eastAsia="宋体"/>
              </w:rPr>
              <w:t>/d，336m</w:t>
            </w:r>
            <w:r>
              <w:rPr>
                <w:rFonts w:hint="eastAsia" w:eastAsia="宋体"/>
                <w:vertAlign w:val="superscript"/>
              </w:rPr>
              <w:t>3</w:t>
            </w:r>
            <w:r>
              <w:rPr>
                <w:rFonts w:hint="eastAsia" w:eastAsia="宋体"/>
              </w:rPr>
              <w:t>/a。产生生活废水按80%计，则生活废水产生量为：0.896m</w:t>
            </w:r>
            <w:r>
              <w:rPr>
                <w:rFonts w:hint="eastAsia" w:eastAsia="宋体"/>
                <w:vertAlign w:val="superscript"/>
              </w:rPr>
              <w:t>3</w:t>
            </w:r>
            <w:r>
              <w:rPr>
                <w:rFonts w:hint="eastAsia" w:eastAsia="宋体"/>
              </w:rPr>
              <w:t>/d，268.8m</w:t>
            </w:r>
            <w:r>
              <w:rPr>
                <w:rFonts w:hint="eastAsia" w:eastAsia="宋体"/>
                <w:vertAlign w:val="superscript"/>
              </w:rPr>
              <w:t>3</w:t>
            </w:r>
            <w:r>
              <w:rPr>
                <w:rFonts w:hint="eastAsia" w:eastAsia="宋体"/>
              </w:rPr>
              <w:t>/a。</w:t>
            </w:r>
          </w:p>
          <w:p w14:paraId="142CF401">
            <w:pPr>
              <w:ind w:firstLine="480"/>
              <w:jc w:val="left"/>
              <w:rPr>
                <w:rFonts w:eastAsia="宋体"/>
              </w:rPr>
            </w:pPr>
            <w:r>
              <w:rPr>
                <w:rFonts w:hint="eastAsia" w:eastAsia="宋体"/>
              </w:rPr>
              <w:t>生活污水依托</w:t>
            </w:r>
            <w:r>
              <w:rPr>
                <w:rFonts w:hint="eastAsia" w:ascii="宋体" w:hAnsi="宋体" w:eastAsia="宋体"/>
              </w:rPr>
              <w:t>蚂蟥沟农村旱厕</w:t>
            </w:r>
            <w:r>
              <w:rPr>
                <w:rFonts w:hint="eastAsia" w:eastAsia="宋体"/>
              </w:rPr>
              <w:t>进行处理。</w:t>
            </w:r>
          </w:p>
          <w:p w14:paraId="175A7630">
            <w:pPr>
              <w:ind w:firstLine="0" w:firstLineChars="0"/>
              <w:jc w:val="center"/>
            </w:pPr>
            <w:r>
              <w:object>
                <v:shape id="_x0000_i1027" o:spt="75" type="#_x0000_t75" style="height:107.55pt;width:417.95pt;" o:ole="t" filled="f" o:preferrelative="t" stroked="f" coordsize="21600,21600">
                  <v:path/>
                  <v:fill on="f" focussize="0,0"/>
                  <v:stroke on="f" joinstyle="miter"/>
                  <v:imagedata r:id="rId19" o:title=""/>
                  <o:lock v:ext="edit" aspectratio="t"/>
                  <w10:wrap type="none"/>
                  <w10:anchorlock/>
                </v:shape>
                <o:OLEObject Type="Embed" ProgID="Visio.Drawing.11" ShapeID="_x0000_i1027" DrawAspect="Content" ObjectID="_1468075727" r:id="rId18">
                  <o:LockedField>false</o:LockedField>
                </o:OLEObject>
              </w:object>
            </w:r>
          </w:p>
          <w:p w14:paraId="5F7A4E42">
            <w:pPr>
              <w:spacing w:before="156" w:beforeLines="50"/>
              <w:ind w:firstLine="0" w:firstLineChars="0"/>
              <w:jc w:val="center"/>
              <w:rPr>
                <w:rFonts w:cs="Times New Roman"/>
                <w:b/>
              </w:rPr>
            </w:pPr>
            <w:r>
              <w:rPr>
                <w:rFonts w:cs="Times New Roman"/>
                <w:b/>
              </w:rPr>
              <w:t>图5-</w:t>
            </w:r>
            <w:r>
              <w:rPr>
                <w:rFonts w:hint="eastAsia" w:cs="Times New Roman"/>
                <w:b/>
              </w:rPr>
              <w:t xml:space="preserve">3   </w:t>
            </w:r>
            <w:r>
              <w:rPr>
                <w:rFonts w:cs="Times New Roman"/>
                <w:b/>
              </w:rPr>
              <w:t>项目区水平衡图</w:t>
            </w:r>
          </w:p>
          <w:p w14:paraId="002C8E58">
            <w:pPr>
              <w:adjustRightInd/>
              <w:snapToGrid/>
              <w:ind w:firstLine="482"/>
              <w:jc w:val="left"/>
              <w:rPr>
                <w:rFonts w:eastAsia="宋体"/>
                <w:b/>
                <w:bCs/>
              </w:rPr>
            </w:pPr>
            <w:r>
              <w:rPr>
                <w:rFonts w:hint="eastAsia" w:eastAsia="宋体"/>
                <w:b/>
                <w:bCs/>
              </w:rPr>
              <w:t>3、</w:t>
            </w:r>
            <w:r>
              <w:rPr>
                <w:rFonts w:eastAsia="宋体"/>
                <w:b/>
                <w:bCs/>
              </w:rPr>
              <w:t>噪声</w:t>
            </w:r>
          </w:p>
          <w:p w14:paraId="20213185">
            <w:pPr>
              <w:adjustRightInd/>
              <w:snapToGrid/>
              <w:ind w:firstLine="480"/>
              <w:jc w:val="left"/>
              <w:rPr>
                <w:rFonts w:eastAsia="宋体"/>
              </w:rPr>
            </w:pPr>
            <w:r>
              <w:rPr>
                <w:rFonts w:hint="eastAsia" w:eastAsia="宋体"/>
              </w:rPr>
              <w:t>项目通过槽探和钻探对项目区进行探矿活动，槽探工程量较小，采用人工开挖的方式进行，重点关注钻探作业时对声环境的影响。本</w:t>
            </w:r>
            <w:r>
              <w:rPr>
                <w:rFonts w:eastAsia="宋体"/>
              </w:rPr>
              <w:t>项目主要噪声源</w:t>
            </w:r>
            <w:r>
              <w:rPr>
                <w:rFonts w:hint="eastAsia" w:eastAsia="宋体"/>
              </w:rPr>
              <w:t>来自钻探过程中的机械噪声，类比同类项目，</w:t>
            </w:r>
            <w:r>
              <w:rPr>
                <w:rFonts w:eastAsia="宋体"/>
              </w:rPr>
              <w:t>项目噪声源强等效声级值见表</w:t>
            </w:r>
            <w:r>
              <w:rPr>
                <w:rFonts w:hint="eastAsia" w:eastAsia="宋体"/>
              </w:rPr>
              <w:t>5-2。</w:t>
            </w:r>
          </w:p>
          <w:p w14:paraId="4C92853A">
            <w:pPr>
              <w:spacing w:line="240" w:lineRule="auto"/>
              <w:ind w:firstLine="0" w:firstLineChars="0"/>
              <w:jc w:val="center"/>
              <w:rPr>
                <w:rFonts w:eastAsia="宋体"/>
                <w:b/>
              </w:rPr>
            </w:pPr>
            <w:r>
              <w:rPr>
                <w:rFonts w:eastAsia="宋体"/>
                <w:b/>
              </w:rPr>
              <w:t>表</w:t>
            </w:r>
            <w:r>
              <w:rPr>
                <w:rFonts w:hint="eastAsia" w:eastAsia="宋体"/>
                <w:b/>
              </w:rPr>
              <w:t>5-2</w:t>
            </w:r>
            <w:r>
              <w:rPr>
                <w:rFonts w:eastAsia="宋体"/>
                <w:b/>
              </w:rPr>
              <w:t xml:space="preserve">   噪声源情况汇总表</w:t>
            </w:r>
            <w:r>
              <w:rPr>
                <w:rFonts w:hint="eastAsia" w:eastAsia="宋体"/>
                <w:b/>
              </w:rPr>
              <w:t xml:space="preserve">   单位：dB（A）</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416"/>
              <w:gridCol w:w="2438"/>
              <w:gridCol w:w="1462"/>
              <w:gridCol w:w="1299"/>
              <w:gridCol w:w="1725"/>
            </w:tblGrid>
            <w:tr w14:paraId="0A75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1407C11E">
                  <w:pPr>
                    <w:adjustRightInd/>
                    <w:snapToGrid/>
                    <w:spacing w:line="240" w:lineRule="auto"/>
                    <w:ind w:firstLine="0" w:firstLineChars="0"/>
                    <w:jc w:val="center"/>
                    <w:rPr>
                      <w:rFonts w:eastAsia="宋体"/>
                      <w:sz w:val="21"/>
                    </w:rPr>
                  </w:pPr>
                  <w:r>
                    <w:rPr>
                      <w:rFonts w:eastAsia="宋体"/>
                      <w:sz w:val="21"/>
                    </w:rPr>
                    <w:t>序号</w:t>
                  </w:r>
                </w:p>
              </w:tc>
              <w:tc>
                <w:tcPr>
                  <w:tcW w:w="741" w:type="pct"/>
                  <w:vAlign w:val="center"/>
                </w:tcPr>
                <w:p w14:paraId="4F1A86F1">
                  <w:pPr>
                    <w:adjustRightInd/>
                    <w:snapToGrid/>
                    <w:spacing w:line="240" w:lineRule="auto"/>
                    <w:ind w:firstLine="0" w:firstLineChars="0"/>
                    <w:jc w:val="center"/>
                    <w:rPr>
                      <w:rFonts w:eastAsia="宋体"/>
                      <w:sz w:val="21"/>
                    </w:rPr>
                  </w:pPr>
                  <w:r>
                    <w:rPr>
                      <w:rFonts w:eastAsia="宋体"/>
                      <w:sz w:val="21"/>
                    </w:rPr>
                    <w:t>设备名称</w:t>
                  </w:r>
                </w:p>
              </w:tc>
              <w:tc>
                <w:tcPr>
                  <w:tcW w:w="1276" w:type="pct"/>
                  <w:vAlign w:val="center"/>
                </w:tcPr>
                <w:p w14:paraId="4F30DFF8">
                  <w:pPr>
                    <w:adjustRightInd/>
                    <w:snapToGrid/>
                    <w:spacing w:line="240" w:lineRule="auto"/>
                    <w:ind w:firstLine="0" w:firstLineChars="0"/>
                    <w:jc w:val="center"/>
                    <w:rPr>
                      <w:rFonts w:eastAsia="宋体"/>
                      <w:sz w:val="21"/>
                    </w:rPr>
                  </w:pPr>
                  <w:r>
                    <w:rPr>
                      <w:rFonts w:hint="eastAsia" w:eastAsia="宋体"/>
                      <w:sz w:val="21"/>
                    </w:rPr>
                    <w:t>型号</w:t>
                  </w:r>
                </w:p>
              </w:tc>
              <w:tc>
                <w:tcPr>
                  <w:tcW w:w="765" w:type="pct"/>
                  <w:vAlign w:val="center"/>
                </w:tcPr>
                <w:p w14:paraId="18C3CED2">
                  <w:pPr>
                    <w:adjustRightInd/>
                    <w:snapToGrid/>
                    <w:spacing w:line="240" w:lineRule="auto"/>
                    <w:ind w:firstLine="0" w:firstLineChars="0"/>
                    <w:jc w:val="center"/>
                    <w:rPr>
                      <w:rFonts w:eastAsia="宋体"/>
                      <w:sz w:val="21"/>
                    </w:rPr>
                  </w:pPr>
                  <w:r>
                    <w:rPr>
                      <w:rFonts w:eastAsia="宋体"/>
                      <w:sz w:val="21"/>
                    </w:rPr>
                    <w:t>单位</w:t>
                  </w:r>
                </w:p>
              </w:tc>
              <w:tc>
                <w:tcPr>
                  <w:tcW w:w="680" w:type="pct"/>
                  <w:vAlign w:val="center"/>
                </w:tcPr>
                <w:p w14:paraId="0E40C1F8">
                  <w:pPr>
                    <w:adjustRightInd/>
                    <w:snapToGrid/>
                    <w:spacing w:line="240" w:lineRule="auto"/>
                    <w:ind w:firstLine="0" w:firstLineChars="0"/>
                    <w:jc w:val="center"/>
                    <w:rPr>
                      <w:rFonts w:eastAsia="宋体"/>
                      <w:sz w:val="21"/>
                    </w:rPr>
                  </w:pPr>
                  <w:r>
                    <w:rPr>
                      <w:rFonts w:eastAsia="宋体"/>
                      <w:sz w:val="21"/>
                    </w:rPr>
                    <w:t>数量</w:t>
                  </w:r>
                </w:p>
              </w:tc>
              <w:tc>
                <w:tcPr>
                  <w:tcW w:w="902" w:type="pct"/>
                  <w:vAlign w:val="center"/>
                </w:tcPr>
                <w:p w14:paraId="5987DAC9">
                  <w:pPr>
                    <w:adjustRightInd/>
                    <w:snapToGrid/>
                    <w:spacing w:line="240" w:lineRule="auto"/>
                    <w:ind w:firstLine="0" w:firstLineChars="0"/>
                    <w:jc w:val="center"/>
                    <w:rPr>
                      <w:rFonts w:eastAsia="宋体"/>
                      <w:sz w:val="21"/>
                    </w:rPr>
                  </w:pPr>
                  <w:r>
                    <w:rPr>
                      <w:rFonts w:eastAsia="宋体"/>
                      <w:sz w:val="21"/>
                    </w:rPr>
                    <w:t>等效声级[dB(A)]</w:t>
                  </w:r>
                </w:p>
              </w:tc>
            </w:tr>
            <w:tr w14:paraId="395F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347B6747">
                  <w:pPr>
                    <w:adjustRightInd/>
                    <w:snapToGrid/>
                    <w:spacing w:line="240" w:lineRule="auto"/>
                    <w:ind w:firstLine="0" w:firstLineChars="0"/>
                    <w:jc w:val="center"/>
                    <w:rPr>
                      <w:rFonts w:eastAsia="宋体"/>
                      <w:sz w:val="21"/>
                    </w:rPr>
                  </w:pPr>
                  <w:r>
                    <w:rPr>
                      <w:rFonts w:eastAsia="宋体"/>
                      <w:sz w:val="21"/>
                    </w:rPr>
                    <w:t>1</w:t>
                  </w:r>
                </w:p>
              </w:tc>
              <w:tc>
                <w:tcPr>
                  <w:tcW w:w="741" w:type="pct"/>
                  <w:vMerge w:val="restart"/>
                  <w:vAlign w:val="center"/>
                </w:tcPr>
                <w:p w14:paraId="4B177196">
                  <w:pPr>
                    <w:adjustRightInd/>
                    <w:snapToGrid/>
                    <w:spacing w:line="240" w:lineRule="auto"/>
                    <w:ind w:firstLine="0" w:firstLineChars="0"/>
                    <w:jc w:val="center"/>
                    <w:rPr>
                      <w:rFonts w:eastAsia="宋体"/>
                      <w:sz w:val="21"/>
                    </w:rPr>
                  </w:pPr>
                  <w:r>
                    <w:rPr>
                      <w:rFonts w:hint="eastAsia" w:eastAsia="宋体"/>
                      <w:sz w:val="21"/>
                    </w:rPr>
                    <w:t>钻杆冲击式</w:t>
                  </w:r>
                  <w:r>
                    <w:rPr>
                      <w:rFonts w:eastAsia="宋体"/>
                      <w:sz w:val="21"/>
                    </w:rPr>
                    <w:t>钻</w:t>
                  </w:r>
                  <w:r>
                    <w:rPr>
                      <w:rFonts w:hint="eastAsia" w:eastAsia="宋体"/>
                      <w:sz w:val="21"/>
                    </w:rPr>
                    <w:t>机</w:t>
                  </w:r>
                </w:p>
              </w:tc>
              <w:tc>
                <w:tcPr>
                  <w:tcW w:w="1276" w:type="pct"/>
                  <w:vAlign w:val="center"/>
                </w:tcPr>
                <w:p w14:paraId="10530E5B">
                  <w:pPr>
                    <w:adjustRightInd/>
                    <w:snapToGrid/>
                    <w:spacing w:line="240" w:lineRule="auto"/>
                    <w:ind w:firstLine="0" w:firstLineChars="0"/>
                    <w:jc w:val="center"/>
                    <w:rPr>
                      <w:rFonts w:eastAsia="宋体"/>
                      <w:sz w:val="21"/>
                    </w:rPr>
                  </w:pPr>
                  <w:r>
                    <w:rPr>
                      <w:rFonts w:hint="eastAsia" w:eastAsia="宋体"/>
                      <w:sz w:val="21"/>
                    </w:rPr>
                    <w:t>XY－4型钻机</w:t>
                  </w:r>
                </w:p>
              </w:tc>
              <w:tc>
                <w:tcPr>
                  <w:tcW w:w="765" w:type="pct"/>
                  <w:vAlign w:val="center"/>
                </w:tcPr>
                <w:p w14:paraId="43610B5D">
                  <w:pPr>
                    <w:adjustRightInd/>
                    <w:snapToGrid/>
                    <w:spacing w:line="240" w:lineRule="auto"/>
                    <w:ind w:firstLine="0" w:firstLineChars="0"/>
                    <w:jc w:val="center"/>
                    <w:rPr>
                      <w:rFonts w:eastAsia="宋体"/>
                      <w:sz w:val="21"/>
                    </w:rPr>
                  </w:pPr>
                  <w:r>
                    <w:rPr>
                      <w:rFonts w:eastAsia="宋体"/>
                      <w:sz w:val="21"/>
                    </w:rPr>
                    <w:t>台</w:t>
                  </w:r>
                </w:p>
              </w:tc>
              <w:tc>
                <w:tcPr>
                  <w:tcW w:w="680" w:type="pct"/>
                  <w:vAlign w:val="center"/>
                </w:tcPr>
                <w:p w14:paraId="0DD41DA9">
                  <w:pPr>
                    <w:adjustRightInd/>
                    <w:snapToGrid/>
                    <w:spacing w:line="240" w:lineRule="auto"/>
                    <w:ind w:firstLine="0" w:firstLineChars="0"/>
                    <w:jc w:val="center"/>
                    <w:rPr>
                      <w:rFonts w:eastAsia="宋体"/>
                      <w:sz w:val="21"/>
                    </w:rPr>
                  </w:pPr>
                  <w:r>
                    <w:rPr>
                      <w:rFonts w:eastAsia="宋体"/>
                      <w:sz w:val="21"/>
                    </w:rPr>
                    <w:t>2</w:t>
                  </w:r>
                </w:p>
              </w:tc>
              <w:tc>
                <w:tcPr>
                  <w:tcW w:w="902" w:type="pct"/>
                  <w:vAlign w:val="center"/>
                </w:tcPr>
                <w:p w14:paraId="5E26BEAF">
                  <w:pPr>
                    <w:adjustRightInd/>
                    <w:snapToGrid/>
                    <w:spacing w:line="240" w:lineRule="auto"/>
                    <w:ind w:firstLine="0" w:firstLineChars="0"/>
                    <w:jc w:val="center"/>
                    <w:rPr>
                      <w:rFonts w:eastAsia="宋体"/>
                      <w:sz w:val="21"/>
                    </w:rPr>
                  </w:pPr>
                  <w:r>
                    <w:rPr>
                      <w:rFonts w:hint="eastAsia" w:eastAsia="宋体"/>
                      <w:sz w:val="21"/>
                    </w:rPr>
                    <w:t>90</w:t>
                  </w:r>
                </w:p>
              </w:tc>
            </w:tr>
            <w:tr w14:paraId="392A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553D0935">
                  <w:pPr>
                    <w:adjustRightInd/>
                    <w:snapToGrid/>
                    <w:spacing w:line="240" w:lineRule="auto"/>
                    <w:ind w:firstLine="0" w:firstLineChars="0"/>
                    <w:jc w:val="center"/>
                    <w:rPr>
                      <w:rFonts w:eastAsia="宋体"/>
                      <w:sz w:val="21"/>
                    </w:rPr>
                  </w:pPr>
                </w:p>
              </w:tc>
              <w:tc>
                <w:tcPr>
                  <w:tcW w:w="741" w:type="pct"/>
                  <w:vMerge w:val="continue"/>
                  <w:vAlign w:val="center"/>
                </w:tcPr>
                <w:p w14:paraId="1026AB5F">
                  <w:pPr>
                    <w:adjustRightInd/>
                    <w:snapToGrid/>
                    <w:spacing w:line="240" w:lineRule="auto"/>
                    <w:ind w:firstLine="0" w:firstLineChars="0"/>
                    <w:jc w:val="center"/>
                    <w:rPr>
                      <w:rFonts w:eastAsia="宋体"/>
                      <w:sz w:val="21"/>
                    </w:rPr>
                  </w:pPr>
                </w:p>
              </w:tc>
              <w:tc>
                <w:tcPr>
                  <w:tcW w:w="1276" w:type="pct"/>
                  <w:vAlign w:val="center"/>
                </w:tcPr>
                <w:p w14:paraId="3EFBC5F7">
                  <w:pPr>
                    <w:adjustRightInd/>
                    <w:snapToGrid/>
                    <w:spacing w:line="240" w:lineRule="auto"/>
                    <w:ind w:firstLine="0" w:firstLineChars="0"/>
                    <w:jc w:val="center"/>
                    <w:rPr>
                      <w:rFonts w:eastAsia="宋体"/>
                      <w:sz w:val="21"/>
                    </w:rPr>
                  </w:pPr>
                  <w:r>
                    <w:rPr>
                      <w:rFonts w:hint="eastAsia" w:eastAsia="宋体"/>
                      <w:sz w:val="21"/>
                    </w:rPr>
                    <w:t>100型钻机</w:t>
                  </w:r>
                </w:p>
              </w:tc>
              <w:tc>
                <w:tcPr>
                  <w:tcW w:w="765" w:type="pct"/>
                  <w:vAlign w:val="center"/>
                </w:tcPr>
                <w:p w14:paraId="32B6BEB2">
                  <w:pPr>
                    <w:adjustRightInd/>
                    <w:snapToGrid/>
                    <w:spacing w:line="240" w:lineRule="auto"/>
                    <w:ind w:firstLine="0" w:firstLineChars="0"/>
                    <w:jc w:val="center"/>
                    <w:rPr>
                      <w:rFonts w:eastAsia="宋体"/>
                      <w:sz w:val="21"/>
                    </w:rPr>
                  </w:pPr>
                  <w:r>
                    <w:rPr>
                      <w:rFonts w:eastAsia="宋体"/>
                      <w:sz w:val="21"/>
                    </w:rPr>
                    <w:t>台</w:t>
                  </w:r>
                </w:p>
              </w:tc>
              <w:tc>
                <w:tcPr>
                  <w:tcW w:w="680" w:type="pct"/>
                  <w:vAlign w:val="center"/>
                </w:tcPr>
                <w:p w14:paraId="5730B572">
                  <w:pPr>
                    <w:adjustRightInd/>
                    <w:snapToGrid/>
                    <w:spacing w:line="240" w:lineRule="auto"/>
                    <w:ind w:firstLine="0" w:firstLineChars="0"/>
                    <w:jc w:val="center"/>
                    <w:rPr>
                      <w:rFonts w:eastAsia="宋体"/>
                      <w:sz w:val="21"/>
                    </w:rPr>
                  </w:pPr>
                  <w:r>
                    <w:rPr>
                      <w:rFonts w:hint="eastAsia" w:eastAsia="宋体"/>
                      <w:sz w:val="21"/>
                    </w:rPr>
                    <w:t>2</w:t>
                  </w:r>
                </w:p>
              </w:tc>
              <w:tc>
                <w:tcPr>
                  <w:tcW w:w="902" w:type="pct"/>
                  <w:vAlign w:val="center"/>
                </w:tcPr>
                <w:p w14:paraId="300DB8ED">
                  <w:pPr>
                    <w:adjustRightInd/>
                    <w:snapToGrid/>
                    <w:spacing w:line="240" w:lineRule="auto"/>
                    <w:ind w:firstLine="0" w:firstLineChars="0"/>
                    <w:jc w:val="center"/>
                    <w:rPr>
                      <w:rFonts w:eastAsia="宋体"/>
                      <w:sz w:val="21"/>
                    </w:rPr>
                  </w:pPr>
                  <w:r>
                    <w:rPr>
                      <w:rFonts w:hint="eastAsia" w:eastAsia="宋体"/>
                      <w:sz w:val="21"/>
                    </w:rPr>
                    <w:t>90</w:t>
                  </w:r>
                </w:p>
              </w:tc>
            </w:tr>
          </w:tbl>
          <w:p w14:paraId="0D4CA8F9">
            <w:pPr>
              <w:spacing w:before="156" w:beforeLines="50"/>
              <w:ind w:firstLine="482"/>
              <w:jc w:val="left"/>
              <w:rPr>
                <w:rFonts w:eastAsia="宋体"/>
                <w:b/>
                <w:bCs/>
              </w:rPr>
            </w:pPr>
            <w:r>
              <w:rPr>
                <w:rFonts w:hint="eastAsia" w:eastAsia="宋体"/>
                <w:b/>
                <w:bCs/>
              </w:rPr>
              <w:t>4、</w:t>
            </w:r>
            <w:r>
              <w:rPr>
                <w:rFonts w:eastAsia="宋体"/>
                <w:b/>
                <w:bCs/>
              </w:rPr>
              <w:t>固体废物</w:t>
            </w:r>
          </w:p>
          <w:p w14:paraId="7C2BE62D">
            <w:pPr>
              <w:ind w:firstLine="480"/>
              <w:jc w:val="left"/>
              <w:rPr>
                <w:rFonts w:eastAsia="宋体"/>
              </w:rPr>
            </w:pPr>
            <w:r>
              <w:rPr>
                <w:rFonts w:eastAsia="宋体"/>
              </w:rPr>
              <w:t>项目产生的固废主要为</w:t>
            </w:r>
            <w:r>
              <w:rPr>
                <w:rFonts w:hint="eastAsia" w:eastAsia="宋体"/>
              </w:rPr>
              <w:t>勘探过程中产生</w:t>
            </w:r>
            <w:r>
              <w:rPr>
                <w:rFonts w:eastAsia="宋体"/>
              </w:rPr>
              <w:t>的废土石方</w:t>
            </w:r>
            <w:r>
              <w:rPr>
                <w:rFonts w:hint="eastAsia" w:eastAsia="宋体"/>
              </w:rPr>
              <w:t>、钻孔泥浆、施工营地工作人员产生的生活垃圾。</w:t>
            </w:r>
          </w:p>
          <w:p w14:paraId="7C08E3F8">
            <w:pPr>
              <w:ind w:firstLine="480"/>
              <w:jc w:val="left"/>
              <w:rPr>
                <w:rFonts w:eastAsia="宋体"/>
              </w:rPr>
            </w:pPr>
            <w:r>
              <w:rPr>
                <w:rFonts w:hint="eastAsia" w:eastAsia="宋体"/>
              </w:rPr>
              <w:t>槽探产生废</w:t>
            </w:r>
            <w:r>
              <w:rPr>
                <w:rFonts w:eastAsia="宋体"/>
              </w:rPr>
              <w:t>土石方</w:t>
            </w:r>
            <w:r>
              <w:rPr>
                <w:rFonts w:hint="eastAsia" w:eastAsia="宋体"/>
              </w:rPr>
              <w:t>堆放于探槽两侧，探矿完成后全部用于回填；</w:t>
            </w:r>
            <w:r>
              <w:rPr>
                <w:rFonts w:eastAsia="宋体"/>
              </w:rPr>
              <w:t>钻探产生表土</w:t>
            </w:r>
            <w:r>
              <w:rPr>
                <w:rFonts w:eastAsia="宋体" w:cs="Times New Roman"/>
              </w:rPr>
              <w:t>集中堆放于钻探场地</w:t>
            </w:r>
            <w:r>
              <w:rPr>
                <w:rFonts w:hint="eastAsia" w:eastAsia="宋体" w:cs="Times New Roman"/>
              </w:rPr>
              <w:t>，</w:t>
            </w:r>
            <w:r>
              <w:rPr>
                <w:rFonts w:eastAsia="宋体" w:cs="Times New Roman"/>
              </w:rPr>
              <w:t>探矿结束后作为绿化覆土</w:t>
            </w:r>
            <w:r>
              <w:rPr>
                <w:rFonts w:hint="eastAsia" w:eastAsia="宋体" w:cs="Times New Roman"/>
              </w:rPr>
              <w:t>。</w:t>
            </w:r>
          </w:p>
          <w:p w14:paraId="2EB492D3">
            <w:pPr>
              <w:ind w:firstLine="480"/>
              <w:jc w:val="left"/>
              <w:rPr>
                <w:rFonts w:eastAsia="宋体"/>
              </w:rPr>
            </w:pPr>
            <w:r>
              <w:rPr>
                <w:rFonts w:hint="eastAsia" w:eastAsia="宋体"/>
              </w:rPr>
              <w:t>钻孔泥浆采用沉淀池收集，沉淀后，上清液回用，底泥干化后填埋，覆土绿化。沉淀池选择地基稳定处设置。</w:t>
            </w:r>
          </w:p>
          <w:p w14:paraId="2A5FA6AB">
            <w:pPr>
              <w:ind w:firstLine="480"/>
              <w:jc w:val="left"/>
              <w:rPr>
                <w:rFonts w:eastAsia="宋体"/>
              </w:rPr>
            </w:pPr>
            <w:r>
              <w:rPr>
                <w:rFonts w:hint="eastAsia" w:eastAsia="宋体"/>
              </w:rPr>
              <w:t>在清除地表土阶段会产生废弃渣土，在施工过程中全部回收用于场地平整、铺设道路，其余堆于废土石场。钻探开挖深度平均为0.5m，10个钻孔的施工操作平台占地面积300</w:t>
            </w:r>
            <w:r>
              <w:rPr>
                <w:rFonts w:hint="eastAsia" w:eastAsia="宋体" w:cs="Times New Roman"/>
              </w:rPr>
              <w:t>m</w:t>
            </w:r>
            <w:r>
              <w:rPr>
                <w:rFonts w:hint="eastAsia" w:eastAsia="宋体" w:cs="Times New Roman"/>
                <w:vertAlign w:val="superscript"/>
              </w:rPr>
              <w:t>2</w:t>
            </w:r>
            <w:r>
              <w:rPr>
                <w:rFonts w:hint="eastAsia" w:eastAsia="宋体"/>
              </w:rPr>
              <w:t>，产生土石方量为150m³，探槽共开挖4000m</w:t>
            </w:r>
            <w:r>
              <w:rPr>
                <w:rFonts w:hint="eastAsia" w:eastAsia="宋体"/>
                <w:vertAlign w:val="superscript"/>
              </w:rPr>
              <w:t>3</w:t>
            </w:r>
            <w:r>
              <w:rPr>
                <w:rFonts w:hint="eastAsia" w:eastAsia="宋体"/>
              </w:rPr>
              <w:t>，探槽及废土石方占地面积约2000m</w:t>
            </w:r>
            <w:r>
              <w:rPr>
                <w:rFonts w:hint="eastAsia" w:eastAsia="宋体"/>
                <w:vertAlign w:val="superscript"/>
              </w:rPr>
              <w:t>2</w:t>
            </w:r>
          </w:p>
          <w:p w14:paraId="313164A0">
            <w:pPr>
              <w:ind w:firstLine="480"/>
              <w:jc w:val="left"/>
              <w:rPr>
                <w:rFonts w:eastAsia="宋体"/>
              </w:rPr>
            </w:pPr>
            <w:r>
              <w:rPr>
                <w:rFonts w:hint="eastAsia" w:eastAsia="宋体"/>
              </w:rPr>
              <w:t>项目施工人员约14人，年工作300天，按0.5kg/人•天产生量计算，则产生生活垃圾为：7.5kg/d，2.25t/a，统一收集后</w:t>
            </w:r>
            <w:r>
              <w:rPr>
                <w:rFonts w:eastAsia="宋体"/>
              </w:rPr>
              <w:t>运至村内集中处置点处置</w:t>
            </w:r>
            <w:r>
              <w:rPr>
                <w:rFonts w:hint="eastAsia" w:eastAsia="宋体"/>
              </w:rPr>
              <w:t>。</w:t>
            </w:r>
            <w:r>
              <w:rPr>
                <w:rFonts w:eastAsia="宋体"/>
                <w:bCs/>
              </w:rPr>
              <w:t>根据现场踏勘</w:t>
            </w:r>
            <w:r>
              <w:rPr>
                <w:rFonts w:hint="eastAsia" w:eastAsia="宋体"/>
                <w:bCs/>
              </w:rPr>
              <w:t>，</w:t>
            </w:r>
            <w:r>
              <w:rPr>
                <w:rFonts w:eastAsia="宋体"/>
                <w:bCs/>
              </w:rPr>
              <w:t>槽探</w:t>
            </w:r>
            <w:r>
              <w:rPr>
                <w:rFonts w:hint="eastAsia" w:eastAsia="宋体"/>
                <w:bCs/>
              </w:rPr>
              <w:t>、</w:t>
            </w:r>
            <w:r>
              <w:rPr>
                <w:rFonts w:eastAsia="宋体"/>
                <w:bCs/>
              </w:rPr>
              <w:t>钻探过程中地需要进行表土剥离面积约为</w:t>
            </w:r>
            <w:r>
              <w:rPr>
                <w:rFonts w:hint="eastAsia" w:eastAsia="宋体"/>
                <w:bCs/>
              </w:rPr>
              <w:t>900m</w:t>
            </w:r>
            <w:r>
              <w:rPr>
                <w:rFonts w:hint="eastAsia" w:eastAsia="宋体"/>
                <w:bCs/>
                <w:vertAlign w:val="superscript"/>
              </w:rPr>
              <w:t>2</w:t>
            </w:r>
            <w:r>
              <w:rPr>
                <w:rFonts w:hint="eastAsia" w:eastAsia="宋体"/>
                <w:bCs/>
              </w:rPr>
              <w:t>，具体详见表5-7。</w:t>
            </w:r>
          </w:p>
          <w:p w14:paraId="46D89E91">
            <w:pPr>
              <w:spacing w:line="240" w:lineRule="auto"/>
              <w:ind w:firstLine="0" w:firstLineChars="0"/>
              <w:jc w:val="center"/>
              <w:rPr>
                <w:rFonts w:eastAsia="宋体"/>
                <w:b/>
              </w:rPr>
            </w:pPr>
            <w:r>
              <w:rPr>
                <w:rFonts w:eastAsia="宋体"/>
                <w:b/>
              </w:rPr>
              <w:t>表</w:t>
            </w:r>
            <w:r>
              <w:rPr>
                <w:rFonts w:hint="eastAsia" w:eastAsia="宋体"/>
                <w:b/>
              </w:rPr>
              <w:t>5-3  项目探矿表土剥离面积一览表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2184"/>
              <w:gridCol w:w="4183"/>
            </w:tblGrid>
            <w:tr w14:paraId="7323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14:paraId="77C2F256">
                  <w:pPr>
                    <w:pStyle w:val="26"/>
                  </w:pPr>
                  <w:r>
                    <w:t>项目</w:t>
                  </w:r>
                </w:p>
              </w:tc>
              <w:tc>
                <w:tcPr>
                  <w:tcW w:w="1143" w:type="pct"/>
                  <w:vAlign w:val="center"/>
                </w:tcPr>
                <w:p w14:paraId="3E1469D3">
                  <w:pPr>
                    <w:pStyle w:val="26"/>
                  </w:pPr>
                  <w:r>
                    <w:t>面积</w:t>
                  </w:r>
                  <w:r>
                    <w:rPr>
                      <w:rFonts w:hint="eastAsia"/>
                    </w:rPr>
                    <w:t>（m</w:t>
                  </w:r>
                  <w:r>
                    <w:rPr>
                      <w:rFonts w:hint="eastAsia"/>
                      <w:vertAlign w:val="superscript"/>
                    </w:rPr>
                    <w:t>2</w:t>
                  </w:r>
                  <w:r>
                    <w:rPr>
                      <w:rFonts w:hint="eastAsia"/>
                    </w:rPr>
                    <w:t>）</w:t>
                  </w:r>
                </w:p>
              </w:tc>
              <w:tc>
                <w:tcPr>
                  <w:tcW w:w="2189" w:type="pct"/>
                  <w:vAlign w:val="center"/>
                </w:tcPr>
                <w:p w14:paraId="0DDE2BB0">
                  <w:pPr>
                    <w:pStyle w:val="26"/>
                  </w:pPr>
                  <w:r>
                    <w:t>占地类型</w:t>
                  </w:r>
                </w:p>
              </w:tc>
            </w:tr>
            <w:tr w14:paraId="56DF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14:paraId="23848836">
                  <w:pPr>
                    <w:pStyle w:val="26"/>
                  </w:pPr>
                  <w:r>
                    <w:t>槽探</w:t>
                  </w:r>
                </w:p>
              </w:tc>
              <w:tc>
                <w:tcPr>
                  <w:tcW w:w="1143" w:type="pct"/>
                  <w:vAlign w:val="center"/>
                </w:tcPr>
                <w:p w14:paraId="1ADF70FF">
                  <w:pPr>
                    <w:pStyle w:val="26"/>
                  </w:pPr>
                  <w:r>
                    <w:rPr>
                      <w:rFonts w:hint="eastAsia"/>
                    </w:rPr>
                    <w:t>600</w:t>
                  </w:r>
                </w:p>
              </w:tc>
              <w:tc>
                <w:tcPr>
                  <w:tcW w:w="2189" w:type="pct"/>
                  <w:vMerge w:val="restart"/>
                  <w:vAlign w:val="center"/>
                </w:tcPr>
                <w:p w14:paraId="4A5E6BF3">
                  <w:pPr>
                    <w:pStyle w:val="26"/>
                  </w:pPr>
                  <w:r>
                    <w:rPr>
                      <w:rFonts w:hint="eastAsia"/>
                    </w:rPr>
                    <w:t>林地、灌木林地</w:t>
                  </w:r>
                </w:p>
              </w:tc>
            </w:tr>
            <w:tr w14:paraId="34AF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tcPr>
                <w:p w14:paraId="1EA7323A">
                  <w:pPr>
                    <w:pStyle w:val="26"/>
                  </w:pPr>
                  <w:r>
                    <w:t>钻探</w:t>
                  </w:r>
                </w:p>
              </w:tc>
              <w:tc>
                <w:tcPr>
                  <w:tcW w:w="1143" w:type="pct"/>
                </w:tcPr>
                <w:p w14:paraId="5D1B013A">
                  <w:pPr>
                    <w:pStyle w:val="26"/>
                  </w:pPr>
                  <w:r>
                    <w:rPr>
                      <w:rFonts w:hint="eastAsia"/>
                    </w:rPr>
                    <w:t>300</w:t>
                  </w:r>
                </w:p>
              </w:tc>
              <w:tc>
                <w:tcPr>
                  <w:tcW w:w="2189" w:type="pct"/>
                  <w:vMerge w:val="continue"/>
                </w:tcPr>
                <w:p w14:paraId="0AF184EB">
                  <w:pPr>
                    <w:pStyle w:val="26"/>
                  </w:pPr>
                </w:p>
              </w:tc>
            </w:tr>
            <w:tr w14:paraId="6154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tcPr>
                <w:p w14:paraId="744889EB">
                  <w:pPr>
                    <w:pStyle w:val="26"/>
                  </w:pPr>
                  <w:r>
                    <w:t>合计</w:t>
                  </w:r>
                </w:p>
              </w:tc>
              <w:tc>
                <w:tcPr>
                  <w:tcW w:w="1143" w:type="pct"/>
                </w:tcPr>
                <w:p w14:paraId="75B7FDF2">
                  <w:pPr>
                    <w:pStyle w:val="26"/>
                  </w:pPr>
                  <w:r>
                    <w:rPr>
                      <w:rFonts w:hint="eastAsia"/>
                    </w:rPr>
                    <w:t>900</w:t>
                  </w:r>
                </w:p>
              </w:tc>
              <w:tc>
                <w:tcPr>
                  <w:tcW w:w="2189" w:type="pct"/>
                  <w:vMerge w:val="continue"/>
                </w:tcPr>
                <w:p w14:paraId="76E9C6D1">
                  <w:pPr>
                    <w:pStyle w:val="26"/>
                  </w:pPr>
                </w:p>
              </w:tc>
            </w:tr>
          </w:tbl>
          <w:p w14:paraId="76022682">
            <w:pPr>
              <w:spacing w:before="156" w:beforeLines="50"/>
              <w:ind w:firstLine="482"/>
              <w:rPr>
                <w:rFonts w:eastAsia="宋体"/>
                <w:b/>
              </w:rPr>
            </w:pPr>
            <w:r>
              <w:rPr>
                <w:rFonts w:hint="eastAsia" w:eastAsia="宋体"/>
                <w:b/>
              </w:rPr>
              <w:t>5、堆场设置情况说明</w:t>
            </w:r>
          </w:p>
          <w:p w14:paraId="7D613730">
            <w:pPr>
              <w:ind w:firstLine="480"/>
              <w:rPr>
                <w:rFonts w:eastAsia="宋体"/>
              </w:rPr>
            </w:pPr>
            <w:r>
              <w:rPr>
                <w:rFonts w:hint="eastAsia" w:eastAsia="宋体"/>
              </w:rPr>
              <w:t>项目不设废石场和矿石场，探矿取得的矿石样全都带走进行分析化验，项目设置废土石场，每个探槽周围设置一个废土石场，用于堆放开挖的废土石方，废土石场外依据地形设置截排水沟，防范水土流失的发生。</w:t>
            </w:r>
          </w:p>
          <w:p w14:paraId="5F552686">
            <w:pPr>
              <w:ind w:firstLine="482"/>
              <w:jc w:val="left"/>
              <w:rPr>
                <w:rFonts w:eastAsia="宋体"/>
              </w:rPr>
            </w:pPr>
            <w:r>
              <w:rPr>
                <w:rFonts w:hint="eastAsia" w:eastAsia="宋体"/>
                <w:b/>
              </w:rPr>
              <w:t>6、</w:t>
            </w:r>
            <w:r>
              <w:rPr>
                <w:rFonts w:hint="eastAsia" w:eastAsia="宋体"/>
                <w:b/>
                <w:bCs/>
              </w:rPr>
              <w:t>生态环境影响特征</w:t>
            </w:r>
          </w:p>
          <w:p w14:paraId="303FAEA5">
            <w:pPr>
              <w:ind w:firstLine="480"/>
              <w:jc w:val="left"/>
              <w:rPr>
                <w:rFonts w:eastAsia="宋体"/>
                <w:bCs/>
              </w:rPr>
            </w:pPr>
            <w:r>
              <w:rPr>
                <w:rFonts w:hint="eastAsia" w:eastAsia="宋体"/>
                <w:bCs/>
              </w:rPr>
              <w:t>根据现场调查，项目探矿范围内不涉及</w:t>
            </w:r>
            <w:r>
              <w:rPr>
                <w:rFonts w:eastAsia="宋体"/>
                <w:bCs/>
              </w:rPr>
              <w:t>饮用水源地</w:t>
            </w:r>
            <w:r>
              <w:rPr>
                <w:rFonts w:hint="eastAsia" w:eastAsia="宋体"/>
                <w:bCs/>
              </w:rPr>
              <w:t>、</w:t>
            </w:r>
            <w:r>
              <w:rPr>
                <w:rFonts w:eastAsia="宋体"/>
                <w:bCs/>
              </w:rPr>
              <w:t>自然保护区</w:t>
            </w:r>
            <w:r>
              <w:rPr>
                <w:rFonts w:hint="eastAsia" w:eastAsia="宋体"/>
                <w:bCs/>
              </w:rPr>
              <w:t>、</w:t>
            </w:r>
            <w:r>
              <w:rPr>
                <w:rFonts w:eastAsia="宋体"/>
                <w:bCs/>
              </w:rPr>
              <w:t>风景名胜区等敏感区域。</w:t>
            </w:r>
          </w:p>
          <w:p w14:paraId="69B4F58B">
            <w:pPr>
              <w:ind w:firstLine="480"/>
              <w:jc w:val="left"/>
              <w:rPr>
                <w:rFonts w:eastAsia="宋体"/>
                <w:bCs/>
              </w:rPr>
            </w:pPr>
            <w:r>
              <w:rPr>
                <w:rFonts w:hint="eastAsia" w:eastAsia="宋体"/>
                <w:bCs/>
              </w:rPr>
              <w:t>（1）对植物的影响</w:t>
            </w:r>
          </w:p>
          <w:p w14:paraId="27EFA2AC">
            <w:pPr>
              <w:ind w:firstLine="480"/>
              <w:jc w:val="left"/>
              <w:rPr>
                <w:rFonts w:eastAsia="宋体"/>
                <w:bCs/>
              </w:rPr>
            </w:pPr>
            <w:r>
              <w:rPr>
                <w:rFonts w:hint="eastAsia" w:eastAsia="宋体"/>
                <w:bCs/>
              </w:rPr>
              <w:t>项目进行槽探和钻探过程首先进行工程区的表土剥离，此过程会</w:t>
            </w:r>
            <w:r>
              <w:rPr>
                <w:rFonts w:eastAsia="宋体"/>
                <w:bCs/>
              </w:rPr>
              <w:t>破坏地表植被，</w:t>
            </w:r>
            <w:r>
              <w:rPr>
                <w:rFonts w:hint="eastAsia" w:eastAsia="宋体"/>
                <w:bCs/>
              </w:rPr>
              <w:t>但本项目施工时间有限，占地面积不大，探矿结束后及时回填，覆土绿化，对植被的影响较小，不会对项目区的植物种类造成影响</w:t>
            </w:r>
            <w:r>
              <w:rPr>
                <w:rFonts w:eastAsia="宋体"/>
                <w:bCs/>
              </w:rPr>
              <w:t>。</w:t>
            </w:r>
          </w:p>
          <w:p w14:paraId="2755BB98">
            <w:pPr>
              <w:ind w:firstLine="480"/>
              <w:jc w:val="left"/>
              <w:rPr>
                <w:rFonts w:eastAsia="宋体"/>
              </w:rPr>
            </w:pPr>
            <w:r>
              <w:rPr>
                <w:rFonts w:hint="eastAsia" w:eastAsia="宋体"/>
              </w:rPr>
              <w:t>（2）对动物的影响</w:t>
            </w:r>
          </w:p>
          <w:p w14:paraId="797C9CBA">
            <w:pPr>
              <w:ind w:firstLine="480"/>
              <w:jc w:val="left"/>
              <w:rPr>
                <w:rFonts w:eastAsia="宋体"/>
                <w:bCs/>
              </w:rPr>
            </w:pPr>
            <w:r>
              <w:rPr>
                <w:rFonts w:hint="eastAsia" w:eastAsia="宋体"/>
                <w:bCs/>
              </w:rPr>
              <w:t>项目进行槽探和钻探过程首先进行工程区的表土剥离，此过程会</w:t>
            </w:r>
            <w:r>
              <w:rPr>
                <w:rFonts w:eastAsia="宋体"/>
                <w:bCs/>
              </w:rPr>
              <w:t>破坏地表植被，</w:t>
            </w:r>
            <w:r>
              <w:rPr>
                <w:rFonts w:hint="eastAsia" w:eastAsia="宋体"/>
                <w:bCs/>
              </w:rPr>
              <w:t>同时探矿区的人为活动一定程度会对当地的野生动物造成一定的影响，在项目进行施工人员一定要有保护野生动植物的意识，禁止捕杀野生动物。探矿结束后及时的恢复施工区的生态环境。</w:t>
            </w:r>
          </w:p>
          <w:p w14:paraId="6244C981">
            <w:pPr>
              <w:ind w:firstLine="480"/>
            </w:pPr>
            <w:r>
              <w:rPr>
                <w:rFonts w:hint="eastAsia"/>
              </w:rPr>
              <w:t>（3）水土流失的影响</w:t>
            </w:r>
          </w:p>
          <w:p w14:paraId="4C98E948">
            <w:pPr>
              <w:ind w:firstLine="480"/>
              <w:rPr>
                <w:rFonts w:cs="Times New Roman"/>
                <w:szCs w:val="24"/>
              </w:rPr>
            </w:pPr>
            <w:r>
              <w:rPr>
                <w:rFonts w:hint="eastAsia" w:cs="Times New Roman"/>
                <w:szCs w:val="24"/>
              </w:rPr>
              <w:t>建设区域内原地貌遭到损坏，产生大量裸露地表，遇到一定程度降雨，便可产生较大的径流，造成较大的水土流失将严重影响施工进度，以及工程的安全运行。</w:t>
            </w:r>
          </w:p>
          <w:p w14:paraId="14F13A7E">
            <w:pPr>
              <w:ind w:firstLine="480"/>
              <w:rPr>
                <w:rFonts w:cs="Times New Roman"/>
                <w:szCs w:val="24"/>
              </w:rPr>
            </w:pPr>
            <w:r>
              <w:rPr>
                <w:rFonts w:hint="eastAsia" w:cs="Times New Roman"/>
                <w:szCs w:val="24"/>
              </w:rPr>
              <w:t>水土流失使排水设施过水断面减小，甚至淤积，影响雨天的降水排泄，导致区域积水，造成公共、人民财产等损失。</w:t>
            </w:r>
          </w:p>
          <w:p w14:paraId="70868991">
            <w:pPr>
              <w:ind w:firstLine="480"/>
              <w:rPr>
                <w:rFonts w:cs="Times New Roman"/>
                <w:szCs w:val="24"/>
              </w:rPr>
            </w:pPr>
            <w:r>
              <w:rPr>
                <w:rFonts w:hint="eastAsia" w:cs="Times New Roman"/>
                <w:szCs w:val="24"/>
              </w:rPr>
              <w:t>水土流失还将导致周边区域环境受到污染，通行不畅，给居民生活带来一定的影响。</w:t>
            </w:r>
          </w:p>
        </w:tc>
      </w:tr>
    </w:tbl>
    <w:p w14:paraId="683856C6">
      <w:pPr>
        <w:keepNext/>
        <w:keepLines/>
        <w:adjustRightInd/>
        <w:snapToGrid/>
        <w:ind w:firstLine="0" w:firstLineChars="0"/>
        <w:jc w:val="left"/>
        <w:outlineLvl w:val="0"/>
        <w:rPr>
          <w:rFonts w:eastAsia="宋体"/>
          <w:b/>
          <w:bCs/>
          <w:kern w:val="44"/>
          <w:sz w:val="32"/>
          <w:szCs w:val="44"/>
        </w:rPr>
        <w:sectPr>
          <w:pgSz w:w="11906" w:h="16838"/>
          <w:pgMar w:top="1440" w:right="1797" w:bottom="1440" w:left="1797" w:header="851" w:footer="992" w:gutter="0"/>
          <w:cols w:space="425" w:num="1"/>
          <w:docGrid w:type="lines" w:linePitch="312" w:charSpace="0"/>
        </w:sectPr>
      </w:pPr>
    </w:p>
    <w:p w14:paraId="171DF8C0">
      <w:pPr>
        <w:keepNext/>
        <w:keepLines/>
        <w:adjustRightInd/>
        <w:snapToGrid/>
        <w:ind w:firstLine="0" w:firstLineChars="0"/>
        <w:jc w:val="left"/>
        <w:outlineLvl w:val="0"/>
        <w:rPr>
          <w:rFonts w:eastAsia="宋体"/>
          <w:b/>
          <w:bCs/>
          <w:kern w:val="44"/>
          <w:sz w:val="32"/>
          <w:szCs w:val="44"/>
        </w:rPr>
      </w:pPr>
      <w:bookmarkStart w:id="31" w:name="_Toc509412361"/>
      <w:r>
        <w:rPr>
          <w:rFonts w:hint="eastAsia" w:eastAsia="宋体"/>
          <w:b/>
          <w:bCs/>
          <w:kern w:val="44"/>
          <w:sz w:val="32"/>
          <w:szCs w:val="44"/>
        </w:rPr>
        <w:t>表六、项目主要污染物及预计排放情况</w:t>
      </w:r>
      <w:bookmarkEnd w:id="31"/>
    </w:p>
    <w:tbl>
      <w:tblPr>
        <w:tblStyle w:val="1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5"/>
        <w:gridCol w:w="1562"/>
        <w:gridCol w:w="709"/>
        <w:gridCol w:w="850"/>
        <w:gridCol w:w="143"/>
        <w:gridCol w:w="1558"/>
        <w:gridCol w:w="2268"/>
      </w:tblGrid>
      <w:tr w14:paraId="46DA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restart"/>
            <w:tcBorders>
              <w:tl2br w:val="single" w:color="auto" w:sz="4" w:space="0"/>
            </w:tcBorders>
            <w:vAlign w:val="center"/>
          </w:tcPr>
          <w:p w14:paraId="723F7A6A">
            <w:pPr>
              <w:adjustRightInd/>
              <w:snapToGrid/>
              <w:spacing w:line="240" w:lineRule="auto"/>
              <w:ind w:firstLine="482" w:firstLineChars="0"/>
              <w:jc w:val="center"/>
              <w:rPr>
                <w:rFonts w:eastAsia="宋体"/>
                <w:b/>
                <w:sz w:val="21"/>
              </w:rPr>
            </w:pPr>
            <w:r>
              <w:rPr>
                <w:rFonts w:hint="eastAsia" w:eastAsia="宋体"/>
                <w:b/>
                <w:sz w:val="21"/>
              </w:rPr>
              <w:t xml:space="preserve"> 内容</w:t>
            </w:r>
          </w:p>
          <w:p w14:paraId="6BE06692">
            <w:pPr>
              <w:adjustRightInd/>
              <w:snapToGrid/>
              <w:spacing w:line="240" w:lineRule="auto"/>
              <w:ind w:firstLine="0" w:firstLineChars="0"/>
              <w:jc w:val="left"/>
              <w:rPr>
                <w:rFonts w:eastAsia="宋体"/>
                <w:b/>
                <w:sz w:val="21"/>
              </w:rPr>
            </w:pPr>
            <w:r>
              <w:rPr>
                <w:rFonts w:hint="eastAsia" w:eastAsia="宋体"/>
                <w:b/>
                <w:sz w:val="21"/>
              </w:rPr>
              <w:t>类型</w:t>
            </w:r>
          </w:p>
        </w:tc>
        <w:tc>
          <w:tcPr>
            <w:tcW w:w="1415" w:type="dxa"/>
            <w:vMerge w:val="restart"/>
            <w:vAlign w:val="center"/>
          </w:tcPr>
          <w:p w14:paraId="5AB5E580">
            <w:pPr>
              <w:adjustRightInd/>
              <w:snapToGrid/>
              <w:spacing w:line="240" w:lineRule="auto"/>
              <w:ind w:firstLine="0" w:firstLineChars="0"/>
              <w:jc w:val="center"/>
              <w:rPr>
                <w:rFonts w:eastAsia="宋体"/>
                <w:b/>
                <w:sz w:val="21"/>
              </w:rPr>
            </w:pPr>
            <w:r>
              <w:rPr>
                <w:rFonts w:hint="eastAsia" w:eastAsia="宋体"/>
                <w:b/>
                <w:sz w:val="21"/>
              </w:rPr>
              <w:t>排放源</w:t>
            </w:r>
          </w:p>
        </w:tc>
        <w:tc>
          <w:tcPr>
            <w:tcW w:w="1562" w:type="dxa"/>
            <w:vMerge w:val="restart"/>
            <w:vAlign w:val="center"/>
          </w:tcPr>
          <w:p w14:paraId="088F8A24">
            <w:pPr>
              <w:adjustRightInd/>
              <w:snapToGrid/>
              <w:spacing w:line="240" w:lineRule="auto"/>
              <w:ind w:firstLine="0" w:firstLineChars="0"/>
              <w:jc w:val="center"/>
              <w:rPr>
                <w:rFonts w:eastAsia="宋体"/>
                <w:b/>
                <w:sz w:val="21"/>
              </w:rPr>
            </w:pPr>
            <w:r>
              <w:rPr>
                <w:rFonts w:hint="eastAsia" w:eastAsia="宋体"/>
                <w:b/>
                <w:sz w:val="21"/>
              </w:rPr>
              <w:t>污染物名称</w:t>
            </w:r>
          </w:p>
        </w:tc>
        <w:tc>
          <w:tcPr>
            <w:tcW w:w="1559" w:type="dxa"/>
            <w:gridSpan w:val="2"/>
            <w:vAlign w:val="center"/>
          </w:tcPr>
          <w:p w14:paraId="6B2EBA18">
            <w:pPr>
              <w:adjustRightInd/>
              <w:snapToGrid/>
              <w:spacing w:line="240" w:lineRule="auto"/>
              <w:ind w:firstLine="0" w:firstLineChars="0"/>
              <w:jc w:val="center"/>
              <w:rPr>
                <w:rFonts w:eastAsia="宋体"/>
                <w:b/>
                <w:sz w:val="21"/>
              </w:rPr>
            </w:pPr>
            <w:r>
              <w:rPr>
                <w:rFonts w:hint="eastAsia" w:eastAsia="宋体"/>
                <w:b/>
                <w:sz w:val="21"/>
              </w:rPr>
              <w:t>处理前</w:t>
            </w:r>
          </w:p>
        </w:tc>
        <w:tc>
          <w:tcPr>
            <w:tcW w:w="3969" w:type="dxa"/>
            <w:gridSpan w:val="3"/>
            <w:vAlign w:val="center"/>
          </w:tcPr>
          <w:p w14:paraId="6340820E">
            <w:pPr>
              <w:adjustRightInd/>
              <w:snapToGrid/>
              <w:spacing w:line="240" w:lineRule="auto"/>
              <w:ind w:firstLine="0" w:firstLineChars="0"/>
              <w:jc w:val="center"/>
              <w:rPr>
                <w:rFonts w:eastAsia="宋体"/>
                <w:b/>
                <w:sz w:val="21"/>
              </w:rPr>
            </w:pPr>
            <w:r>
              <w:rPr>
                <w:rFonts w:hint="eastAsia" w:eastAsia="宋体"/>
                <w:b/>
                <w:sz w:val="21"/>
              </w:rPr>
              <w:t>处理后</w:t>
            </w:r>
          </w:p>
        </w:tc>
      </w:tr>
      <w:tr w14:paraId="2142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276" w:type="dxa"/>
            <w:vMerge w:val="continue"/>
            <w:tcBorders>
              <w:tl2br w:val="single" w:color="auto" w:sz="4" w:space="0"/>
            </w:tcBorders>
            <w:vAlign w:val="center"/>
          </w:tcPr>
          <w:p w14:paraId="31BA90BF">
            <w:pPr>
              <w:adjustRightInd/>
              <w:snapToGrid/>
              <w:spacing w:line="240" w:lineRule="auto"/>
              <w:ind w:firstLine="0" w:firstLineChars="0"/>
              <w:jc w:val="center"/>
              <w:rPr>
                <w:rFonts w:eastAsia="宋体"/>
                <w:b/>
                <w:sz w:val="21"/>
              </w:rPr>
            </w:pPr>
          </w:p>
        </w:tc>
        <w:tc>
          <w:tcPr>
            <w:tcW w:w="1415" w:type="dxa"/>
            <w:vMerge w:val="continue"/>
            <w:vAlign w:val="center"/>
          </w:tcPr>
          <w:p w14:paraId="70648163">
            <w:pPr>
              <w:adjustRightInd/>
              <w:snapToGrid/>
              <w:spacing w:line="240" w:lineRule="auto"/>
              <w:ind w:firstLine="0" w:firstLineChars="0"/>
              <w:jc w:val="center"/>
              <w:rPr>
                <w:rFonts w:eastAsia="宋体"/>
                <w:b/>
                <w:sz w:val="21"/>
              </w:rPr>
            </w:pPr>
          </w:p>
        </w:tc>
        <w:tc>
          <w:tcPr>
            <w:tcW w:w="1562" w:type="dxa"/>
            <w:vMerge w:val="continue"/>
            <w:vAlign w:val="center"/>
          </w:tcPr>
          <w:p w14:paraId="08502FB5">
            <w:pPr>
              <w:adjustRightInd/>
              <w:snapToGrid/>
              <w:spacing w:line="240" w:lineRule="auto"/>
              <w:ind w:firstLine="0" w:firstLineChars="0"/>
              <w:jc w:val="center"/>
              <w:rPr>
                <w:rFonts w:eastAsia="宋体"/>
                <w:b/>
                <w:sz w:val="21"/>
              </w:rPr>
            </w:pPr>
          </w:p>
        </w:tc>
        <w:tc>
          <w:tcPr>
            <w:tcW w:w="709" w:type="dxa"/>
            <w:vAlign w:val="center"/>
          </w:tcPr>
          <w:p w14:paraId="31C345EC">
            <w:pPr>
              <w:adjustRightInd/>
              <w:snapToGrid/>
              <w:spacing w:line="240" w:lineRule="auto"/>
              <w:ind w:firstLine="0" w:firstLineChars="0"/>
              <w:jc w:val="center"/>
              <w:rPr>
                <w:rFonts w:eastAsia="宋体"/>
                <w:b/>
                <w:sz w:val="21"/>
              </w:rPr>
            </w:pPr>
            <w:r>
              <w:rPr>
                <w:rFonts w:hint="eastAsia" w:eastAsia="宋体"/>
                <w:b/>
                <w:sz w:val="21"/>
              </w:rPr>
              <w:t>浓度</w:t>
            </w:r>
          </w:p>
        </w:tc>
        <w:tc>
          <w:tcPr>
            <w:tcW w:w="850" w:type="dxa"/>
            <w:vAlign w:val="center"/>
          </w:tcPr>
          <w:p w14:paraId="6536F985">
            <w:pPr>
              <w:adjustRightInd/>
              <w:snapToGrid/>
              <w:spacing w:line="240" w:lineRule="auto"/>
              <w:ind w:firstLine="0" w:firstLineChars="0"/>
              <w:jc w:val="center"/>
              <w:rPr>
                <w:rFonts w:eastAsia="宋体"/>
                <w:b/>
                <w:sz w:val="21"/>
              </w:rPr>
            </w:pPr>
            <w:r>
              <w:rPr>
                <w:rFonts w:hint="eastAsia" w:eastAsia="宋体"/>
                <w:b/>
                <w:sz w:val="21"/>
              </w:rPr>
              <w:t>产生量</w:t>
            </w:r>
          </w:p>
        </w:tc>
        <w:tc>
          <w:tcPr>
            <w:tcW w:w="1701" w:type="dxa"/>
            <w:gridSpan w:val="2"/>
            <w:vAlign w:val="center"/>
          </w:tcPr>
          <w:p w14:paraId="634BCC7B">
            <w:pPr>
              <w:adjustRightInd/>
              <w:snapToGrid/>
              <w:spacing w:line="240" w:lineRule="auto"/>
              <w:ind w:firstLine="0" w:firstLineChars="0"/>
              <w:jc w:val="center"/>
              <w:rPr>
                <w:rFonts w:eastAsia="宋体"/>
                <w:b/>
                <w:sz w:val="21"/>
              </w:rPr>
            </w:pPr>
            <w:r>
              <w:rPr>
                <w:rFonts w:hint="eastAsia" w:eastAsia="宋体"/>
                <w:b/>
                <w:sz w:val="21"/>
              </w:rPr>
              <w:t>浓度</w:t>
            </w:r>
          </w:p>
        </w:tc>
        <w:tc>
          <w:tcPr>
            <w:tcW w:w="2268" w:type="dxa"/>
            <w:vAlign w:val="center"/>
          </w:tcPr>
          <w:p w14:paraId="650CEE52">
            <w:pPr>
              <w:adjustRightInd/>
              <w:snapToGrid/>
              <w:spacing w:line="240" w:lineRule="auto"/>
              <w:ind w:firstLine="0" w:firstLineChars="0"/>
              <w:jc w:val="center"/>
              <w:rPr>
                <w:rFonts w:eastAsia="宋体"/>
                <w:b/>
                <w:sz w:val="21"/>
              </w:rPr>
            </w:pPr>
            <w:r>
              <w:rPr>
                <w:rFonts w:hint="eastAsia" w:eastAsia="宋体"/>
                <w:b/>
                <w:sz w:val="21"/>
              </w:rPr>
              <w:t>产生量</w:t>
            </w:r>
          </w:p>
        </w:tc>
      </w:tr>
      <w:tr w14:paraId="2F96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1276" w:type="dxa"/>
            <w:vMerge w:val="restart"/>
            <w:vAlign w:val="center"/>
          </w:tcPr>
          <w:p w14:paraId="7F4A9955">
            <w:pPr>
              <w:adjustRightInd/>
              <w:snapToGrid/>
              <w:spacing w:line="240" w:lineRule="auto"/>
              <w:ind w:firstLine="0" w:firstLineChars="0"/>
              <w:jc w:val="center"/>
              <w:rPr>
                <w:rFonts w:eastAsia="宋体"/>
                <w:sz w:val="21"/>
              </w:rPr>
            </w:pPr>
            <w:r>
              <w:rPr>
                <w:rFonts w:hint="eastAsia" w:eastAsia="宋体"/>
                <w:sz w:val="21"/>
              </w:rPr>
              <w:t>大气污染物</w:t>
            </w:r>
          </w:p>
        </w:tc>
        <w:tc>
          <w:tcPr>
            <w:tcW w:w="1415" w:type="dxa"/>
            <w:vMerge w:val="restart"/>
            <w:vAlign w:val="center"/>
          </w:tcPr>
          <w:p w14:paraId="174C3844">
            <w:pPr>
              <w:adjustRightInd/>
              <w:snapToGrid/>
              <w:spacing w:line="240" w:lineRule="auto"/>
              <w:ind w:firstLine="0" w:firstLineChars="0"/>
              <w:jc w:val="center"/>
              <w:rPr>
                <w:rFonts w:eastAsia="宋体"/>
                <w:sz w:val="21"/>
              </w:rPr>
            </w:pPr>
            <w:r>
              <w:rPr>
                <w:rFonts w:eastAsia="宋体"/>
                <w:sz w:val="21"/>
              </w:rPr>
              <w:t>表土剥离</w:t>
            </w:r>
          </w:p>
          <w:p w14:paraId="4AADA07E">
            <w:pPr>
              <w:adjustRightInd/>
              <w:snapToGrid/>
              <w:spacing w:line="240" w:lineRule="auto"/>
              <w:ind w:firstLine="0" w:firstLineChars="0"/>
              <w:jc w:val="center"/>
              <w:rPr>
                <w:rFonts w:eastAsia="宋体"/>
                <w:sz w:val="21"/>
              </w:rPr>
            </w:pPr>
            <w:r>
              <w:rPr>
                <w:rFonts w:hint="eastAsia" w:eastAsia="宋体"/>
                <w:sz w:val="21"/>
              </w:rPr>
              <w:t>钻孔</w:t>
            </w:r>
          </w:p>
        </w:tc>
        <w:tc>
          <w:tcPr>
            <w:tcW w:w="1562" w:type="dxa"/>
            <w:vAlign w:val="center"/>
          </w:tcPr>
          <w:p w14:paraId="73B0ED74">
            <w:pPr>
              <w:adjustRightInd/>
              <w:snapToGrid/>
              <w:spacing w:line="240" w:lineRule="auto"/>
              <w:ind w:firstLine="0" w:firstLineChars="0"/>
              <w:jc w:val="center"/>
              <w:rPr>
                <w:rFonts w:eastAsia="宋体"/>
                <w:sz w:val="21"/>
              </w:rPr>
            </w:pPr>
            <w:r>
              <w:rPr>
                <w:rFonts w:hint="eastAsia" w:eastAsia="宋体"/>
                <w:sz w:val="21"/>
              </w:rPr>
              <w:t>扬尘</w:t>
            </w:r>
          </w:p>
        </w:tc>
        <w:tc>
          <w:tcPr>
            <w:tcW w:w="1559" w:type="dxa"/>
            <w:gridSpan w:val="2"/>
            <w:vAlign w:val="center"/>
          </w:tcPr>
          <w:p w14:paraId="42280CFA">
            <w:pPr>
              <w:adjustRightInd/>
              <w:snapToGrid/>
              <w:spacing w:line="240" w:lineRule="auto"/>
              <w:ind w:firstLine="0" w:firstLineChars="0"/>
              <w:jc w:val="center"/>
              <w:rPr>
                <w:rFonts w:eastAsia="宋体"/>
                <w:sz w:val="21"/>
              </w:rPr>
            </w:pPr>
            <w:r>
              <w:rPr>
                <w:rFonts w:eastAsia="宋体"/>
                <w:sz w:val="21"/>
              </w:rPr>
              <w:t>少量</w:t>
            </w:r>
          </w:p>
        </w:tc>
        <w:tc>
          <w:tcPr>
            <w:tcW w:w="3969" w:type="dxa"/>
            <w:gridSpan w:val="3"/>
            <w:vMerge w:val="restart"/>
            <w:vAlign w:val="center"/>
          </w:tcPr>
          <w:p w14:paraId="1418CAB9">
            <w:pPr>
              <w:adjustRightInd/>
              <w:snapToGrid/>
              <w:spacing w:line="240" w:lineRule="auto"/>
              <w:ind w:firstLine="0" w:firstLineChars="0"/>
              <w:jc w:val="center"/>
              <w:rPr>
                <w:rFonts w:eastAsia="宋体"/>
                <w:sz w:val="21"/>
              </w:rPr>
            </w:pPr>
            <w:r>
              <w:rPr>
                <w:rFonts w:eastAsia="宋体"/>
                <w:sz w:val="21"/>
              </w:rPr>
              <w:t>自然扩散后</w:t>
            </w:r>
            <w:r>
              <w:rPr>
                <w:rFonts w:hint="eastAsia" w:eastAsia="宋体"/>
                <w:sz w:val="21"/>
              </w:rPr>
              <w:t>，</w:t>
            </w:r>
            <w:r>
              <w:rPr>
                <w:rFonts w:eastAsia="宋体"/>
                <w:sz w:val="21"/>
              </w:rPr>
              <w:t>对环境影响小</w:t>
            </w:r>
          </w:p>
        </w:tc>
      </w:tr>
      <w:tr w14:paraId="4223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76" w:type="dxa"/>
            <w:vMerge w:val="continue"/>
            <w:vAlign w:val="center"/>
          </w:tcPr>
          <w:p w14:paraId="50D94024">
            <w:pPr>
              <w:adjustRightInd/>
              <w:snapToGrid/>
              <w:spacing w:line="240" w:lineRule="auto"/>
              <w:ind w:firstLine="0" w:firstLineChars="0"/>
              <w:jc w:val="center"/>
              <w:rPr>
                <w:rFonts w:eastAsia="宋体"/>
                <w:sz w:val="21"/>
              </w:rPr>
            </w:pPr>
          </w:p>
        </w:tc>
        <w:tc>
          <w:tcPr>
            <w:tcW w:w="1415" w:type="dxa"/>
            <w:vMerge w:val="continue"/>
            <w:vAlign w:val="center"/>
          </w:tcPr>
          <w:p w14:paraId="4F2B4AF8">
            <w:pPr>
              <w:adjustRightInd/>
              <w:snapToGrid/>
              <w:spacing w:line="240" w:lineRule="auto"/>
              <w:ind w:firstLine="0" w:firstLineChars="0"/>
              <w:jc w:val="center"/>
              <w:rPr>
                <w:rFonts w:eastAsia="宋体"/>
                <w:sz w:val="21"/>
              </w:rPr>
            </w:pPr>
          </w:p>
        </w:tc>
        <w:tc>
          <w:tcPr>
            <w:tcW w:w="1562" w:type="dxa"/>
            <w:vAlign w:val="center"/>
          </w:tcPr>
          <w:p w14:paraId="6B3AF11D">
            <w:pPr>
              <w:adjustRightInd/>
              <w:snapToGrid/>
              <w:spacing w:line="240" w:lineRule="auto"/>
              <w:ind w:firstLine="0" w:firstLineChars="0"/>
              <w:jc w:val="center"/>
              <w:rPr>
                <w:rFonts w:eastAsia="宋体"/>
                <w:sz w:val="21"/>
              </w:rPr>
            </w:pPr>
            <w:r>
              <w:rPr>
                <w:rFonts w:eastAsia="宋体"/>
                <w:sz w:val="21"/>
              </w:rPr>
              <w:t>机械</w:t>
            </w:r>
            <w:r>
              <w:rPr>
                <w:rFonts w:hint="eastAsia" w:eastAsia="宋体"/>
                <w:sz w:val="21"/>
              </w:rPr>
              <w:t>尾气</w:t>
            </w:r>
          </w:p>
        </w:tc>
        <w:tc>
          <w:tcPr>
            <w:tcW w:w="1559" w:type="dxa"/>
            <w:gridSpan w:val="2"/>
            <w:vAlign w:val="center"/>
          </w:tcPr>
          <w:p w14:paraId="410ABF6B">
            <w:pPr>
              <w:adjustRightInd/>
              <w:snapToGrid/>
              <w:spacing w:line="240" w:lineRule="auto"/>
              <w:ind w:firstLine="0" w:firstLineChars="0"/>
              <w:jc w:val="center"/>
              <w:rPr>
                <w:rFonts w:eastAsia="宋体"/>
                <w:sz w:val="21"/>
              </w:rPr>
            </w:pPr>
            <w:r>
              <w:rPr>
                <w:rFonts w:eastAsia="宋体"/>
                <w:sz w:val="21"/>
              </w:rPr>
              <w:t>少量</w:t>
            </w:r>
          </w:p>
        </w:tc>
        <w:tc>
          <w:tcPr>
            <w:tcW w:w="3969" w:type="dxa"/>
            <w:gridSpan w:val="3"/>
            <w:vMerge w:val="continue"/>
            <w:vAlign w:val="center"/>
          </w:tcPr>
          <w:p w14:paraId="0A56072A">
            <w:pPr>
              <w:adjustRightInd/>
              <w:snapToGrid/>
              <w:spacing w:line="240" w:lineRule="auto"/>
              <w:ind w:firstLine="0" w:firstLineChars="0"/>
              <w:jc w:val="center"/>
              <w:rPr>
                <w:rFonts w:eastAsia="宋体"/>
                <w:sz w:val="21"/>
              </w:rPr>
            </w:pPr>
          </w:p>
        </w:tc>
      </w:tr>
      <w:tr w14:paraId="18F7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276" w:type="dxa"/>
            <w:vMerge w:val="restart"/>
            <w:vAlign w:val="center"/>
          </w:tcPr>
          <w:p w14:paraId="412B77BA">
            <w:pPr>
              <w:adjustRightInd/>
              <w:snapToGrid/>
              <w:spacing w:line="240" w:lineRule="auto"/>
              <w:ind w:firstLine="0" w:firstLineChars="0"/>
              <w:jc w:val="center"/>
              <w:rPr>
                <w:rFonts w:eastAsia="宋体"/>
                <w:sz w:val="21"/>
              </w:rPr>
            </w:pPr>
            <w:r>
              <w:rPr>
                <w:rFonts w:hint="eastAsia" w:eastAsia="宋体"/>
                <w:sz w:val="21"/>
              </w:rPr>
              <w:t>水污染物</w:t>
            </w:r>
          </w:p>
        </w:tc>
        <w:tc>
          <w:tcPr>
            <w:tcW w:w="1415" w:type="dxa"/>
            <w:vAlign w:val="center"/>
          </w:tcPr>
          <w:p w14:paraId="7285CC3F">
            <w:pPr>
              <w:adjustRightInd/>
              <w:snapToGrid/>
              <w:spacing w:line="240" w:lineRule="auto"/>
              <w:ind w:firstLine="0" w:firstLineChars="0"/>
              <w:jc w:val="center"/>
              <w:rPr>
                <w:rFonts w:eastAsia="宋体"/>
                <w:sz w:val="21"/>
              </w:rPr>
            </w:pPr>
            <w:r>
              <w:rPr>
                <w:rFonts w:eastAsia="宋体"/>
                <w:sz w:val="21"/>
              </w:rPr>
              <w:t>施工营地</w:t>
            </w:r>
          </w:p>
        </w:tc>
        <w:tc>
          <w:tcPr>
            <w:tcW w:w="1562" w:type="dxa"/>
            <w:vAlign w:val="center"/>
          </w:tcPr>
          <w:p w14:paraId="226EFBBD">
            <w:pPr>
              <w:adjustRightInd/>
              <w:snapToGrid/>
              <w:spacing w:line="240" w:lineRule="auto"/>
              <w:ind w:firstLine="0" w:firstLineChars="0"/>
              <w:jc w:val="center"/>
              <w:rPr>
                <w:rFonts w:eastAsia="宋体"/>
                <w:sz w:val="21"/>
              </w:rPr>
            </w:pPr>
            <w:r>
              <w:rPr>
                <w:rFonts w:eastAsia="宋体"/>
                <w:sz w:val="21"/>
              </w:rPr>
              <w:t>生活废水</w:t>
            </w:r>
          </w:p>
        </w:tc>
        <w:tc>
          <w:tcPr>
            <w:tcW w:w="1559" w:type="dxa"/>
            <w:gridSpan w:val="2"/>
            <w:vAlign w:val="center"/>
          </w:tcPr>
          <w:p w14:paraId="3C0AF0AB">
            <w:pPr>
              <w:adjustRightInd/>
              <w:snapToGrid/>
              <w:spacing w:line="240" w:lineRule="auto"/>
              <w:ind w:firstLine="0" w:firstLineChars="0"/>
              <w:jc w:val="center"/>
              <w:rPr>
                <w:rFonts w:eastAsia="宋体"/>
                <w:sz w:val="21"/>
              </w:rPr>
            </w:pPr>
            <w:r>
              <w:rPr>
                <w:rFonts w:hint="eastAsia" w:eastAsia="宋体"/>
                <w:sz w:val="21"/>
              </w:rPr>
              <w:t>268.8m</w:t>
            </w:r>
            <w:r>
              <w:rPr>
                <w:rFonts w:hint="eastAsia" w:eastAsia="宋体"/>
                <w:sz w:val="21"/>
                <w:vertAlign w:val="superscript"/>
              </w:rPr>
              <w:t>3</w:t>
            </w:r>
            <w:r>
              <w:rPr>
                <w:rFonts w:hint="eastAsia" w:eastAsia="宋体"/>
                <w:sz w:val="21"/>
              </w:rPr>
              <w:t>/a</w:t>
            </w:r>
          </w:p>
        </w:tc>
        <w:tc>
          <w:tcPr>
            <w:tcW w:w="3969" w:type="dxa"/>
            <w:gridSpan w:val="3"/>
            <w:vAlign w:val="center"/>
          </w:tcPr>
          <w:p w14:paraId="6E747EE9">
            <w:pPr>
              <w:adjustRightInd/>
              <w:snapToGrid/>
              <w:spacing w:line="240" w:lineRule="auto"/>
              <w:ind w:firstLine="0" w:firstLineChars="0"/>
              <w:jc w:val="center"/>
              <w:rPr>
                <w:rFonts w:eastAsia="宋体"/>
                <w:sz w:val="21"/>
              </w:rPr>
            </w:pPr>
            <w:r>
              <w:rPr>
                <w:rFonts w:eastAsia="宋体"/>
                <w:sz w:val="21"/>
              </w:rPr>
              <w:t>依托</w:t>
            </w:r>
            <w:r>
              <w:rPr>
                <w:rFonts w:hint="eastAsia" w:ascii="宋体" w:hAnsi="宋体" w:eastAsia="宋体"/>
                <w:sz w:val="21"/>
              </w:rPr>
              <w:t>蚂蟥沟农村旱厕</w:t>
            </w:r>
            <w:r>
              <w:rPr>
                <w:rFonts w:hint="eastAsia" w:eastAsia="宋体"/>
                <w:sz w:val="21"/>
              </w:rPr>
              <w:t>进行处理。</w:t>
            </w:r>
          </w:p>
        </w:tc>
      </w:tr>
      <w:tr w14:paraId="07F0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276" w:type="dxa"/>
            <w:vMerge w:val="continue"/>
            <w:vAlign w:val="center"/>
          </w:tcPr>
          <w:p w14:paraId="13E7B9AF">
            <w:pPr>
              <w:adjustRightInd/>
              <w:snapToGrid/>
              <w:spacing w:line="240" w:lineRule="auto"/>
              <w:ind w:firstLine="0" w:firstLineChars="0"/>
              <w:jc w:val="center"/>
              <w:rPr>
                <w:rFonts w:eastAsia="宋体"/>
                <w:sz w:val="21"/>
              </w:rPr>
            </w:pPr>
          </w:p>
        </w:tc>
        <w:tc>
          <w:tcPr>
            <w:tcW w:w="1415" w:type="dxa"/>
            <w:vMerge w:val="restart"/>
            <w:vAlign w:val="center"/>
          </w:tcPr>
          <w:p w14:paraId="2D4EC20B">
            <w:pPr>
              <w:adjustRightInd/>
              <w:snapToGrid/>
              <w:spacing w:line="240" w:lineRule="auto"/>
              <w:ind w:firstLine="0" w:firstLineChars="0"/>
              <w:jc w:val="center"/>
              <w:rPr>
                <w:rFonts w:eastAsia="宋体"/>
                <w:sz w:val="21"/>
              </w:rPr>
            </w:pPr>
            <w:r>
              <w:rPr>
                <w:rFonts w:hint="eastAsia" w:eastAsia="宋体"/>
                <w:sz w:val="21"/>
              </w:rPr>
              <w:t>勘探工程区</w:t>
            </w:r>
          </w:p>
        </w:tc>
        <w:tc>
          <w:tcPr>
            <w:tcW w:w="1562" w:type="dxa"/>
            <w:vAlign w:val="center"/>
          </w:tcPr>
          <w:p w14:paraId="6CE328F0">
            <w:pPr>
              <w:adjustRightInd/>
              <w:snapToGrid/>
              <w:spacing w:line="240" w:lineRule="auto"/>
              <w:ind w:firstLine="0" w:firstLineChars="0"/>
              <w:jc w:val="center"/>
              <w:rPr>
                <w:rFonts w:eastAsia="宋体"/>
                <w:sz w:val="21"/>
              </w:rPr>
            </w:pPr>
            <w:r>
              <w:rPr>
                <w:rFonts w:hint="eastAsia" w:eastAsia="宋体"/>
                <w:sz w:val="21"/>
              </w:rPr>
              <w:t>钻孔涌水</w:t>
            </w:r>
          </w:p>
        </w:tc>
        <w:tc>
          <w:tcPr>
            <w:tcW w:w="1559" w:type="dxa"/>
            <w:gridSpan w:val="2"/>
            <w:vAlign w:val="center"/>
          </w:tcPr>
          <w:p w14:paraId="1D8D7DA9">
            <w:pPr>
              <w:adjustRightInd/>
              <w:snapToGrid/>
              <w:spacing w:line="240" w:lineRule="auto"/>
              <w:ind w:firstLine="0" w:firstLineChars="0"/>
              <w:jc w:val="center"/>
              <w:rPr>
                <w:rFonts w:eastAsia="宋体"/>
                <w:bCs/>
                <w:sz w:val="21"/>
              </w:rPr>
            </w:pPr>
            <w:r>
              <w:rPr>
                <w:rFonts w:hint="eastAsia" w:eastAsia="宋体"/>
                <w:bCs/>
                <w:sz w:val="21"/>
              </w:rPr>
              <w:t>少量</w:t>
            </w:r>
          </w:p>
        </w:tc>
        <w:tc>
          <w:tcPr>
            <w:tcW w:w="3969" w:type="dxa"/>
            <w:gridSpan w:val="3"/>
            <w:vMerge w:val="restart"/>
            <w:vAlign w:val="center"/>
          </w:tcPr>
          <w:p w14:paraId="12E95062">
            <w:pPr>
              <w:spacing w:line="240" w:lineRule="auto"/>
              <w:ind w:firstLine="420"/>
              <w:jc w:val="center"/>
              <w:rPr>
                <w:rFonts w:eastAsia="宋体"/>
                <w:sz w:val="21"/>
              </w:rPr>
            </w:pPr>
            <w:r>
              <w:rPr>
                <w:rFonts w:hint="eastAsia" w:eastAsia="宋体"/>
                <w:sz w:val="21"/>
              </w:rPr>
              <w:t>经沉淀池沉淀后用作周围植物绿化或洒水降尘。</w:t>
            </w:r>
          </w:p>
        </w:tc>
      </w:tr>
      <w:tr w14:paraId="7452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276" w:type="dxa"/>
            <w:vMerge w:val="continue"/>
            <w:vAlign w:val="center"/>
          </w:tcPr>
          <w:p w14:paraId="768BA089">
            <w:pPr>
              <w:adjustRightInd/>
              <w:snapToGrid/>
              <w:spacing w:line="240" w:lineRule="auto"/>
              <w:ind w:firstLine="0" w:firstLineChars="0"/>
              <w:jc w:val="center"/>
              <w:rPr>
                <w:rFonts w:eastAsia="宋体"/>
                <w:sz w:val="21"/>
              </w:rPr>
            </w:pPr>
          </w:p>
        </w:tc>
        <w:tc>
          <w:tcPr>
            <w:tcW w:w="1415" w:type="dxa"/>
            <w:vMerge w:val="continue"/>
            <w:vAlign w:val="center"/>
          </w:tcPr>
          <w:p w14:paraId="3F50051F">
            <w:pPr>
              <w:adjustRightInd/>
              <w:snapToGrid/>
              <w:spacing w:line="240" w:lineRule="auto"/>
              <w:ind w:firstLine="0" w:firstLineChars="0"/>
              <w:jc w:val="center"/>
              <w:rPr>
                <w:rFonts w:eastAsia="宋体"/>
                <w:sz w:val="21"/>
              </w:rPr>
            </w:pPr>
          </w:p>
        </w:tc>
        <w:tc>
          <w:tcPr>
            <w:tcW w:w="1562" w:type="dxa"/>
            <w:vAlign w:val="center"/>
          </w:tcPr>
          <w:p w14:paraId="17193DBE">
            <w:pPr>
              <w:adjustRightInd/>
              <w:snapToGrid/>
              <w:spacing w:line="240" w:lineRule="auto"/>
              <w:ind w:firstLine="0" w:firstLineChars="0"/>
              <w:jc w:val="center"/>
              <w:rPr>
                <w:rFonts w:eastAsia="宋体"/>
                <w:sz w:val="21"/>
              </w:rPr>
            </w:pPr>
            <w:r>
              <w:rPr>
                <w:rFonts w:eastAsia="宋体"/>
                <w:sz w:val="21"/>
              </w:rPr>
              <w:t>设备清洗废水</w:t>
            </w:r>
          </w:p>
        </w:tc>
        <w:tc>
          <w:tcPr>
            <w:tcW w:w="1559" w:type="dxa"/>
            <w:gridSpan w:val="2"/>
            <w:vAlign w:val="center"/>
          </w:tcPr>
          <w:p w14:paraId="1D7F07EB">
            <w:pPr>
              <w:adjustRightInd/>
              <w:snapToGrid/>
              <w:spacing w:line="240" w:lineRule="auto"/>
              <w:ind w:firstLine="0" w:firstLineChars="0"/>
              <w:jc w:val="center"/>
              <w:rPr>
                <w:rFonts w:eastAsia="宋体"/>
                <w:bCs/>
                <w:sz w:val="21"/>
              </w:rPr>
            </w:pPr>
            <w:r>
              <w:rPr>
                <w:rFonts w:hint="eastAsia" w:eastAsia="宋体"/>
                <w:bCs/>
                <w:sz w:val="21"/>
              </w:rPr>
              <w:t>270</w:t>
            </w:r>
            <w:r>
              <w:rPr>
                <w:rFonts w:hint="eastAsia" w:eastAsia="宋体"/>
                <w:sz w:val="21"/>
              </w:rPr>
              <w:t xml:space="preserve"> m</w:t>
            </w:r>
            <w:r>
              <w:rPr>
                <w:rFonts w:hint="eastAsia" w:eastAsia="宋体"/>
                <w:sz w:val="21"/>
                <w:vertAlign w:val="superscript"/>
              </w:rPr>
              <w:t>3</w:t>
            </w:r>
            <w:r>
              <w:rPr>
                <w:rFonts w:hint="eastAsia" w:eastAsia="宋体"/>
                <w:sz w:val="21"/>
              </w:rPr>
              <w:t>/a</w:t>
            </w:r>
          </w:p>
        </w:tc>
        <w:tc>
          <w:tcPr>
            <w:tcW w:w="3969" w:type="dxa"/>
            <w:gridSpan w:val="3"/>
            <w:vMerge w:val="continue"/>
            <w:vAlign w:val="center"/>
          </w:tcPr>
          <w:p w14:paraId="4C13366D">
            <w:pPr>
              <w:adjustRightInd/>
              <w:snapToGrid/>
              <w:spacing w:line="240" w:lineRule="auto"/>
              <w:ind w:firstLine="0" w:firstLineChars="0"/>
              <w:jc w:val="center"/>
              <w:rPr>
                <w:rFonts w:eastAsia="宋体"/>
                <w:sz w:val="21"/>
              </w:rPr>
            </w:pPr>
          </w:p>
        </w:tc>
      </w:tr>
      <w:tr w14:paraId="5F10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276" w:type="dxa"/>
            <w:vAlign w:val="center"/>
          </w:tcPr>
          <w:p w14:paraId="01D133DA">
            <w:pPr>
              <w:adjustRightInd/>
              <w:snapToGrid/>
              <w:spacing w:line="240" w:lineRule="auto"/>
              <w:ind w:firstLine="0" w:firstLineChars="0"/>
              <w:jc w:val="center"/>
              <w:rPr>
                <w:rFonts w:eastAsia="宋体"/>
                <w:sz w:val="21"/>
              </w:rPr>
            </w:pPr>
            <w:r>
              <w:rPr>
                <w:rFonts w:hint="eastAsia" w:eastAsia="宋体"/>
                <w:sz w:val="21"/>
              </w:rPr>
              <w:t>噪声</w:t>
            </w:r>
          </w:p>
        </w:tc>
        <w:tc>
          <w:tcPr>
            <w:tcW w:w="1415" w:type="dxa"/>
            <w:vAlign w:val="center"/>
          </w:tcPr>
          <w:p w14:paraId="274A8E58">
            <w:pPr>
              <w:adjustRightInd/>
              <w:snapToGrid/>
              <w:spacing w:line="240" w:lineRule="auto"/>
              <w:ind w:firstLine="0" w:firstLineChars="0"/>
              <w:jc w:val="center"/>
              <w:rPr>
                <w:rFonts w:eastAsia="宋体"/>
                <w:sz w:val="21"/>
              </w:rPr>
            </w:pPr>
            <w:r>
              <w:rPr>
                <w:rFonts w:eastAsia="宋体"/>
                <w:sz w:val="21"/>
              </w:rPr>
              <w:t>钻探</w:t>
            </w:r>
            <w:r>
              <w:rPr>
                <w:rFonts w:hint="eastAsia" w:eastAsia="宋体"/>
                <w:sz w:val="21"/>
              </w:rPr>
              <w:t>、施工噪声等</w:t>
            </w:r>
          </w:p>
        </w:tc>
        <w:tc>
          <w:tcPr>
            <w:tcW w:w="1562" w:type="dxa"/>
            <w:vAlign w:val="center"/>
          </w:tcPr>
          <w:p w14:paraId="6E2EA1DE">
            <w:pPr>
              <w:adjustRightInd/>
              <w:snapToGrid/>
              <w:spacing w:line="240" w:lineRule="auto"/>
              <w:ind w:firstLine="0" w:firstLineChars="0"/>
              <w:jc w:val="center"/>
              <w:rPr>
                <w:rFonts w:eastAsia="宋体"/>
                <w:sz w:val="21"/>
              </w:rPr>
            </w:pPr>
            <w:r>
              <w:rPr>
                <w:rFonts w:hint="eastAsia" w:eastAsia="宋体"/>
                <w:sz w:val="21"/>
              </w:rPr>
              <w:t>噪声</w:t>
            </w:r>
          </w:p>
        </w:tc>
        <w:tc>
          <w:tcPr>
            <w:tcW w:w="1559" w:type="dxa"/>
            <w:gridSpan w:val="2"/>
            <w:vAlign w:val="center"/>
          </w:tcPr>
          <w:p w14:paraId="0EE978A0">
            <w:pPr>
              <w:adjustRightInd/>
              <w:snapToGrid/>
              <w:spacing w:line="240" w:lineRule="auto"/>
              <w:ind w:firstLine="0" w:firstLineChars="0"/>
              <w:jc w:val="center"/>
              <w:rPr>
                <w:rFonts w:eastAsia="宋体"/>
                <w:sz w:val="21"/>
              </w:rPr>
            </w:pPr>
            <w:r>
              <w:rPr>
                <w:rFonts w:hint="eastAsia" w:eastAsia="宋体"/>
                <w:bCs/>
                <w:sz w:val="21"/>
              </w:rPr>
              <w:t>90</w:t>
            </w:r>
            <w:r>
              <w:rPr>
                <w:rFonts w:eastAsia="宋体"/>
                <w:bCs/>
                <w:sz w:val="21"/>
              </w:rPr>
              <w:t>dB(A)</w:t>
            </w:r>
          </w:p>
        </w:tc>
        <w:tc>
          <w:tcPr>
            <w:tcW w:w="3969" w:type="dxa"/>
            <w:gridSpan w:val="3"/>
            <w:vAlign w:val="center"/>
          </w:tcPr>
          <w:p w14:paraId="41869815">
            <w:pPr>
              <w:adjustRightInd/>
              <w:snapToGrid/>
              <w:spacing w:line="240" w:lineRule="auto"/>
              <w:ind w:firstLine="0" w:firstLineChars="0"/>
              <w:jc w:val="center"/>
              <w:rPr>
                <w:rFonts w:eastAsia="宋体"/>
                <w:sz w:val="21"/>
              </w:rPr>
            </w:pPr>
            <w:r>
              <w:rPr>
                <w:rFonts w:eastAsia="宋体"/>
                <w:sz w:val="21"/>
              </w:rPr>
              <w:t>达到《工业企业厂界环境噪声排放标准》（GB12348-2008）中</w:t>
            </w:r>
            <w:r>
              <w:rPr>
                <w:rFonts w:hint="eastAsia" w:eastAsia="宋体"/>
                <w:sz w:val="21"/>
              </w:rPr>
              <w:t>2</w:t>
            </w:r>
            <w:r>
              <w:rPr>
                <w:rFonts w:eastAsia="宋体"/>
                <w:sz w:val="21"/>
              </w:rPr>
              <w:t>类标准</w:t>
            </w:r>
          </w:p>
        </w:tc>
      </w:tr>
      <w:tr w14:paraId="564F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276" w:type="dxa"/>
            <w:vMerge w:val="restart"/>
            <w:vAlign w:val="center"/>
          </w:tcPr>
          <w:p w14:paraId="4CA56F0E">
            <w:pPr>
              <w:adjustRightInd/>
              <w:snapToGrid/>
              <w:spacing w:line="240" w:lineRule="auto"/>
              <w:ind w:firstLine="0" w:firstLineChars="0"/>
              <w:jc w:val="center"/>
              <w:rPr>
                <w:rFonts w:eastAsia="宋体"/>
                <w:sz w:val="21"/>
              </w:rPr>
            </w:pPr>
            <w:r>
              <w:rPr>
                <w:rFonts w:hint="eastAsia" w:eastAsia="宋体"/>
                <w:sz w:val="21"/>
              </w:rPr>
              <w:t>固体废物</w:t>
            </w:r>
          </w:p>
        </w:tc>
        <w:tc>
          <w:tcPr>
            <w:tcW w:w="1415" w:type="dxa"/>
            <w:vAlign w:val="center"/>
          </w:tcPr>
          <w:p w14:paraId="129FD896">
            <w:pPr>
              <w:adjustRightInd/>
              <w:snapToGrid/>
              <w:spacing w:line="240" w:lineRule="auto"/>
              <w:ind w:firstLine="0" w:firstLineChars="0"/>
              <w:jc w:val="center"/>
              <w:rPr>
                <w:rFonts w:eastAsia="宋体"/>
                <w:sz w:val="21"/>
              </w:rPr>
            </w:pPr>
            <w:r>
              <w:rPr>
                <w:rFonts w:eastAsia="宋体"/>
                <w:sz w:val="21"/>
              </w:rPr>
              <w:t>钻探工程区</w:t>
            </w:r>
          </w:p>
        </w:tc>
        <w:tc>
          <w:tcPr>
            <w:tcW w:w="1562" w:type="dxa"/>
            <w:vAlign w:val="center"/>
          </w:tcPr>
          <w:p w14:paraId="66DA17DC">
            <w:pPr>
              <w:adjustRightInd/>
              <w:snapToGrid/>
              <w:spacing w:line="240" w:lineRule="auto"/>
              <w:ind w:firstLine="0" w:firstLineChars="0"/>
              <w:jc w:val="center"/>
              <w:rPr>
                <w:rFonts w:eastAsia="宋体"/>
                <w:sz w:val="21"/>
              </w:rPr>
            </w:pPr>
            <w:r>
              <w:rPr>
                <w:rFonts w:hint="eastAsia" w:eastAsia="宋体"/>
                <w:sz w:val="21"/>
              </w:rPr>
              <w:t>钻孔泥浆</w:t>
            </w:r>
          </w:p>
        </w:tc>
        <w:tc>
          <w:tcPr>
            <w:tcW w:w="1559" w:type="dxa"/>
            <w:gridSpan w:val="2"/>
            <w:vAlign w:val="center"/>
          </w:tcPr>
          <w:p w14:paraId="7D86A9A9">
            <w:pPr>
              <w:adjustRightInd/>
              <w:snapToGrid/>
              <w:spacing w:line="240" w:lineRule="auto"/>
              <w:ind w:firstLine="0" w:firstLineChars="0"/>
              <w:jc w:val="center"/>
              <w:rPr>
                <w:rFonts w:eastAsia="宋体"/>
                <w:sz w:val="21"/>
              </w:rPr>
            </w:pPr>
            <w:r>
              <w:rPr>
                <w:rFonts w:eastAsia="宋体"/>
                <w:sz w:val="21"/>
              </w:rPr>
              <w:t>少量</w:t>
            </w:r>
          </w:p>
        </w:tc>
        <w:tc>
          <w:tcPr>
            <w:tcW w:w="3969" w:type="dxa"/>
            <w:gridSpan w:val="3"/>
            <w:vAlign w:val="center"/>
          </w:tcPr>
          <w:p w14:paraId="3A1054CC">
            <w:pPr>
              <w:adjustRightInd/>
              <w:snapToGrid/>
              <w:spacing w:line="240" w:lineRule="auto"/>
              <w:ind w:firstLine="0" w:firstLineChars="0"/>
              <w:jc w:val="center"/>
              <w:rPr>
                <w:rFonts w:eastAsia="宋体"/>
                <w:sz w:val="21"/>
              </w:rPr>
            </w:pPr>
            <w:r>
              <w:rPr>
                <w:rFonts w:hint="eastAsia" w:eastAsia="宋体"/>
                <w:sz w:val="21"/>
              </w:rPr>
              <w:t>采用沉淀池收集，沉淀后，上清液回用，底泥干化后填埋，覆土绿化</w:t>
            </w:r>
          </w:p>
        </w:tc>
      </w:tr>
      <w:tr w14:paraId="2F64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276" w:type="dxa"/>
            <w:vMerge w:val="continue"/>
            <w:vAlign w:val="center"/>
          </w:tcPr>
          <w:p w14:paraId="6EA63F53">
            <w:pPr>
              <w:adjustRightInd/>
              <w:snapToGrid/>
              <w:spacing w:line="240" w:lineRule="auto"/>
              <w:ind w:firstLine="0" w:firstLineChars="0"/>
              <w:jc w:val="center"/>
              <w:rPr>
                <w:rFonts w:eastAsia="宋体"/>
                <w:sz w:val="21"/>
              </w:rPr>
            </w:pPr>
          </w:p>
        </w:tc>
        <w:tc>
          <w:tcPr>
            <w:tcW w:w="1415" w:type="dxa"/>
            <w:vAlign w:val="center"/>
          </w:tcPr>
          <w:p w14:paraId="57568DD4">
            <w:pPr>
              <w:adjustRightInd/>
              <w:snapToGrid/>
              <w:spacing w:line="240" w:lineRule="auto"/>
              <w:ind w:firstLine="0" w:firstLineChars="0"/>
              <w:jc w:val="center"/>
              <w:rPr>
                <w:rFonts w:eastAsia="宋体"/>
                <w:sz w:val="21"/>
              </w:rPr>
            </w:pPr>
            <w:r>
              <w:rPr>
                <w:rFonts w:hint="eastAsia" w:eastAsia="宋体"/>
                <w:sz w:val="21"/>
              </w:rPr>
              <w:t>槽</w:t>
            </w:r>
            <w:r>
              <w:rPr>
                <w:rFonts w:eastAsia="宋体"/>
                <w:sz w:val="21"/>
              </w:rPr>
              <w:t>探工程区</w:t>
            </w:r>
          </w:p>
        </w:tc>
        <w:tc>
          <w:tcPr>
            <w:tcW w:w="1562" w:type="dxa"/>
            <w:vAlign w:val="center"/>
          </w:tcPr>
          <w:p w14:paraId="67360629">
            <w:pPr>
              <w:adjustRightInd/>
              <w:snapToGrid/>
              <w:spacing w:line="240" w:lineRule="auto"/>
              <w:ind w:firstLine="0" w:firstLineChars="0"/>
              <w:jc w:val="center"/>
              <w:rPr>
                <w:rFonts w:eastAsia="宋体"/>
                <w:sz w:val="21"/>
              </w:rPr>
            </w:pPr>
            <w:r>
              <w:rPr>
                <w:rFonts w:hint="eastAsia" w:eastAsia="宋体"/>
                <w:sz w:val="21"/>
              </w:rPr>
              <w:t>废土石方</w:t>
            </w:r>
          </w:p>
        </w:tc>
        <w:tc>
          <w:tcPr>
            <w:tcW w:w="5528" w:type="dxa"/>
            <w:gridSpan w:val="5"/>
            <w:vAlign w:val="center"/>
          </w:tcPr>
          <w:p w14:paraId="1B74E16F">
            <w:pPr>
              <w:adjustRightInd/>
              <w:snapToGrid/>
              <w:spacing w:line="240" w:lineRule="auto"/>
              <w:ind w:firstLine="0" w:firstLineChars="0"/>
              <w:jc w:val="center"/>
              <w:rPr>
                <w:rFonts w:eastAsia="宋体"/>
                <w:sz w:val="21"/>
              </w:rPr>
            </w:pPr>
            <w:r>
              <w:rPr>
                <w:rFonts w:eastAsia="宋体" w:cs="Times New Roman"/>
                <w:sz w:val="21"/>
              </w:rPr>
              <w:t>堆于探槽两侧，</w:t>
            </w:r>
            <w:r>
              <w:rPr>
                <w:rFonts w:hint="eastAsia" w:eastAsia="宋体" w:cs="Times New Roman"/>
                <w:sz w:val="21"/>
              </w:rPr>
              <w:t>设废土石场，</w:t>
            </w:r>
            <w:r>
              <w:rPr>
                <w:rFonts w:eastAsia="宋体" w:cs="Times New Roman"/>
                <w:sz w:val="21"/>
              </w:rPr>
              <w:t>采样完后及时回填于开挖的探槽内，覆土后恢复植被</w:t>
            </w:r>
          </w:p>
        </w:tc>
      </w:tr>
      <w:tr w14:paraId="5594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276" w:type="dxa"/>
            <w:vMerge w:val="continue"/>
            <w:vAlign w:val="center"/>
          </w:tcPr>
          <w:p w14:paraId="4DF253B5">
            <w:pPr>
              <w:adjustRightInd/>
              <w:snapToGrid/>
              <w:spacing w:line="240" w:lineRule="auto"/>
              <w:ind w:firstLine="0" w:firstLineChars="0"/>
              <w:jc w:val="center"/>
              <w:rPr>
                <w:rFonts w:eastAsia="宋体"/>
                <w:sz w:val="21"/>
              </w:rPr>
            </w:pPr>
          </w:p>
        </w:tc>
        <w:tc>
          <w:tcPr>
            <w:tcW w:w="1415" w:type="dxa"/>
            <w:vAlign w:val="center"/>
          </w:tcPr>
          <w:p w14:paraId="74AACF12">
            <w:pPr>
              <w:adjustRightInd/>
              <w:snapToGrid/>
              <w:spacing w:line="240" w:lineRule="auto"/>
              <w:ind w:firstLine="0" w:firstLineChars="0"/>
              <w:jc w:val="center"/>
              <w:rPr>
                <w:rFonts w:eastAsia="宋体"/>
                <w:sz w:val="21"/>
              </w:rPr>
            </w:pPr>
            <w:r>
              <w:rPr>
                <w:rFonts w:eastAsia="宋体"/>
                <w:sz w:val="21"/>
              </w:rPr>
              <w:t>钻探工程区</w:t>
            </w:r>
          </w:p>
        </w:tc>
        <w:tc>
          <w:tcPr>
            <w:tcW w:w="1562" w:type="dxa"/>
            <w:vAlign w:val="center"/>
          </w:tcPr>
          <w:p w14:paraId="492AAD5E">
            <w:pPr>
              <w:adjustRightInd/>
              <w:snapToGrid/>
              <w:spacing w:line="240" w:lineRule="auto"/>
              <w:ind w:firstLine="0" w:firstLineChars="0"/>
              <w:jc w:val="center"/>
              <w:rPr>
                <w:rFonts w:eastAsia="宋体"/>
                <w:sz w:val="21"/>
              </w:rPr>
            </w:pPr>
            <w:r>
              <w:rPr>
                <w:rFonts w:hint="eastAsia" w:eastAsia="宋体"/>
                <w:sz w:val="21"/>
              </w:rPr>
              <w:t>表土</w:t>
            </w:r>
          </w:p>
        </w:tc>
        <w:tc>
          <w:tcPr>
            <w:tcW w:w="5528" w:type="dxa"/>
            <w:gridSpan w:val="5"/>
            <w:vAlign w:val="center"/>
          </w:tcPr>
          <w:p w14:paraId="1490749F">
            <w:pPr>
              <w:adjustRightInd/>
              <w:snapToGrid/>
              <w:spacing w:line="240" w:lineRule="auto"/>
              <w:ind w:firstLine="0" w:firstLineChars="0"/>
              <w:jc w:val="center"/>
              <w:rPr>
                <w:rFonts w:eastAsia="宋体" w:cs="Times New Roman"/>
                <w:sz w:val="21"/>
              </w:rPr>
            </w:pPr>
            <w:r>
              <w:rPr>
                <w:rFonts w:eastAsia="宋体" w:cs="Times New Roman"/>
                <w:sz w:val="21"/>
              </w:rPr>
              <w:t>集中堆放于钻探场地</w:t>
            </w:r>
            <w:r>
              <w:rPr>
                <w:rFonts w:hint="eastAsia" w:eastAsia="宋体" w:cs="Times New Roman"/>
                <w:sz w:val="21"/>
              </w:rPr>
              <w:t>，洒水降尘，</w:t>
            </w:r>
            <w:r>
              <w:rPr>
                <w:rFonts w:eastAsia="宋体" w:cs="Times New Roman"/>
                <w:sz w:val="21"/>
              </w:rPr>
              <w:t>探矿结束后作为绿化覆土</w:t>
            </w:r>
          </w:p>
        </w:tc>
      </w:tr>
      <w:tr w14:paraId="2300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276" w:type="dxa"/>
            <w:vMerge w:val="continue"/>
            <w:vAlign w:val="center"/>
          </w:tcPr>
          <w:p w14:paraId="5197E19F">
            <w:pPr>
              <w:adjustRightInd/>
              <w:snapToGrid/>
              <w:spacing w:line="240" w:lineRule="auto"/>
              <w:ind w:firstLine="0" w:firstLineChars="0"/>
              <w:jc w:val="center"/>
              <w:rPr>
                <w:rFonts w:eastAsia="宋体"/>
                <w:sz w:val="21"/>
              </w:rPr>
            </w:pPr>
          </w:p>
        </w:tc>
        <w:tc>
          <w:tcPr>
            <w:tcW w:w="1415" w:type="dxa"/>
            <w:vAlign w:val="center"/>
          </w:tcPr>
          <w:p w14:paraId="32630A7F">
            <w:pPr>
              <w:adjustRightInd/>
              <w:snapToGrid/>
              <w:spacing w:line="240" w:lineRule="auto"/>
              <w:ind w:firstLine="0" w:firstLineChars="0"/>
              <w:jc w:val="center"/>
              <w:rPr>
                <w:rFonts w:eastAsia="宋体"/>
                <w:sz w:val="21"/>
              </w:rPr>
            </w:pPr>
            <w:r>
              <w:rPr>
                <w:rFonts w:hint="eastAsia" w:eastAsia="宋体"/>
                <w:sz w:val="21"/>
              </w:rPr>
              <w:t>施工</w:t>
            </w:r>
            <w:r>
              <w:rPr>
                <w:rFonts w:eastAsia="宋体"/>
                <w:sz w:val="21"/>
              </w:rPr>
              <w:t>营地</w:t>
            </w:r>
          </w:p>
        </w:tc>
        <w:tc>
          <w:tcPr>
            <w:tcW w:w="1562" w:type="dxa"/>
            <w:vAlign w:val="center"/>
          </w:tcPr>
          <w:p w14:paraId="3BE66AC0">
            <w:pPr>
              <w:adjustRightInd/>
              <w:snapToGrid/>
              <w:spacing w:line="240" w:lineRule="auto"/>
              <w:ind w:firstLine="0" w:firstLineChars="0"/>
              <w:jc w:val="center"/>
              <w:rPr>
                <w:rFonts w:eastAsia="宋体"/>
                <w:sz w:val="21"/>
              </w:rPr>
            </w:pPr>
            <w:r>
              <w:rPr>
                <w:rFonts w:eastAsia="宋体"/>
                <w:sz w:val="21"/>
              </w:rPr>
              <w:t>生活垃圾</w:t>
            </w:r>
          </w:p>
        </w:tc>
        <w:tc>
          <w:tcPr>
            <w:tcW w:w="1702" w:type="dxa"/>
            <w:gridSpan w:val="3"/>
            <w:vAlign w:val="center"/>
          </w:tcPr>
          <w:p w14:paraId="0D982076">
            <w:pPr>
              <w:adjustRightInd/>
              <w:snapToGrid/>
              <w:spacing w:line="240" w:lineRule="auto"/>
              <w:ind w:firstLine="0" w:firstLineChars="0"/>
              <w:jc w:val="center"/>
              <w:rPr>
                <w:rFonts w:eastAsia="宋体"/>
                <w:sz w:val="21"/>
              </w:rPr>
            </w:pPr>
            <w:r>
              <w:rPr>
                <w:rFonts w:hint="eastAsia" w:eastAsia="宋体"/>
                <w:sz w:val="21"/>
              </w:rPr>
              <w:t>2.25t/a</w:t>
            </w:r>
          </w:p>
        </w:tc>
        <w:tc>
          <w:tcPr>
            <w:tcW w:w="3826" w:type="dxa"/>
            <w:gridSpan w:val="2"/>
            <w:vAlign w:val="center"/>
          </w:tcPr>
          <w:p w14:paraId="5BB54439">
            <w:pPr>
              <w:adjustRightInd/>
              <w:snapToGrid/>
              <w:spacing w:line="240" w:lineRule="auto"/>
              <w:ind w:firstLine="0" w:firstLineChars="0"/>
              <w:jc w:val="center"/>
              <w:rPr>
                <w:rFonts w:eastAsia="宋体"/>
                <w:sz w:val="21"/>
              </w:rPr>
            </w:pPr>
            <w:r>
              <w:rPr>
                <w:rFonts w:eastAsia="宋体"/>
                <w:sz w:val="21"/>
              </w:rPr>
              <w:t>统一收集运至村内集中处置点处置</w:t>
            </w:r>
          </w:p>
        </w:tc>
      </w:tr>
      <w:tr w14:paraId="14D8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781" w:type="dxa"/>
            <w:gridSpan w:val="8"/>
            <w:vAlign w:val="center"/>
          </w:tcPr>
          <w:p w14:paraId="7D2B7B06">
            <w:pPr>
              <w:adjustRightInd/>
              <w:snapToGrid/>
              <w:ind w:firstLine="0" w:firstLineChars="0"/>
              <w:jc w:val="left"/>
              <w:rPr>
                <w:rFonts w:eastAsia="宋体"/>
                <w:b/>
              </w:rPr>
            </w:pPr>
            <w:r>
              <w:rPr>
                <w:rFonts w:eastAsia="宋体"/>
                <w:b/>
              </w:rPr>
              <w:t>主要生态影响</w:t>
            </w:r>
            <w:r>
              <w:rPr>
                <w:rFonts w:hint="eastAsia" w:eastAsia="宋体"/>
                <w:b/>
              </w:rPr>
              <w:t>（不够时可另页）</w:t>
            </w:r>
          </w:p>
          <w:p w14:paraId="0B2089E7">
            <w:pPr>
              <w:ind w:firstLine="480"/>
            </w:pPr>
            <w:r>
              <w:rPr>
                <w:rFonts w:hint="eastAsia"/>
              </w:rPr>
              <w:t>1、</w:t>
            </w:r>
            <w:r>
              <w:t>对植被的影响</w:t>
            </w:r>
          </w:p>
          <w:p w14:paraId="218B4EFD">
            <w:pPr>
              <w:ind w:firstLine="480"/>
            </w:pPr>
            <w:r>
              <w:rPr>
                <w:rFonts w:hint="eastAsia"/>
              </w:rPr>
              <w:t>项目探矿</w:t>
            </w:r>
            <w:r>
              <w:t>方式</w:t>
            </w:r>
            <w:r>
              <w:rPr>
                <w:rFonts w:hint="eastAsia"/>
              </w:rPr>
              <w:t>为槽探和钻探，占地大部分为林地和荒地，且占地面积不大，槽探开挖出的废土石堆于探槽两侧，设废土石堆场，定期洒水降尘，采样完后及时回填于开挖的探槽内，覆土后恢复植被，对植被的影响不大。</w:t>
            </w:r>
          </w:p>
          <w:p w14:paraId="2AD8B527">
            <w:pPr>
              <w:ind w:firstLine="480"/>
              <w:rPr>
                <w:bCs/>
              </w:rPr>
            </w:pPr>
            <w:r>
              <w:rPr>
                <w:rFonts w:hint="eastAsia"/>
                <w:bCs/>
              </w:rPr>
              <w:t>2、</w:t>
            </w:r>
            <w:r>
              <w:rPr>
                <w:bCs/>
              </w:rPr>
              <w:t>对野生动物影响</w:t>
            </w:r>
          </w:p>
          <w:p w14:paraId="7BF691E2">
            <w:pPr>
              <w:ind w:firstLine="480"/>
              <w:rPr>
                <w:bCs/>
              </w:rPr>
            </w:pPr>
            <w:r>
              <w:rPr>
                <w:rFonts w:hint="eastAsia"/>
                <w:bCs/>
              </w:rPr>
              <w:t>在现场踏勘期间，我单位工作人员还走访了当地农户。根据农户介绍，由于长期人为因素影响，评价无适宜大型野生动物栖息的场所，无国家级、省级保护动物，只有少部分小型啮齿类、常见鸟类等栖息于农田、树林、灌丛和草地，其种类较少，种群密度较低。鸟类由于具有飞行能力，受人为影响相对陆地动物较小。区内兽类以小型啮齿类动物相对较多；鸟类为常见种；两栖爬行类为广布品种。</w:t>
            </w:r>
          </w:p>
          <w:p w14:paraId="2F776B5D">
            <w:pPr>
              <w:ind w:firstLine="480"/>
              <w:rPr>
                <w:bCs/>
                <w:szCs w:val="23"/>
              </w:rPr>
            </w:pPr>
            <w:r>
              <w:rPr>
                <w:rFonts w:hint="eastAsia"/>
                <w:bCs/>
                <w:szCs w:val="23"/>
              </w:rPr>
              <w:t>本项目属于探矿项目，探槽及钻孔占地面积有限，对动物栖息地的占用较小，经走访当地村民得知，当地大型野生动物在项目建设区很难见到，且野生动物会主动躲避不利环境，本评价认为项目的建设对动物的影响较小，探矿结束后进行植被恢复后，不会对区域动物的生境产生不可逆影响。为尽量减缓项目建设对野生动物的影响，本环评要求加强野生动物保护教育，施工中注重对动物栖息地的保护。</w:t>
            </w:r>
          </w:p>
        </w:tc>
      </w:tr>
    </w:tbl>
    <w:p w14:paraId="6B374925">
      <w:pPr>
        <w:keepNext/>
        <w:keepLines/>
        <w:adjustRightInd/>
        <w:snapToGrid/>
        <w:ind w:firstLine="0" w:firstLineChars="0"/>
        <w:jc w:val="left"/>
        <w:outlineLvl w:val="0"/>
        <w:rPr>
          <w:rFonts w:eastAsia="宋体"/>
          <w:b/>
          <w:bCs/>
          <w:kern w:val="44"/>
          <w:sz w:val="32"/>
          <w:szCs w:val="44"/>
        </w:rPr>
        <w:sectPr>
          <w:pgSz w:w="11906" w:h="16838"/>
          <w:pgMar w:top="1440" w:right="1797" w:bottom="1440" w:left="1797" w:header="851" w:footer="992" w:gutter="0"/>
          <w:cols w:space="425" w:num="1"/>
          <w:docGrid w:type="lines" w:linePitch="312" w:charSpace="0"/>
        </w:sectPr>
      </w:pPr>
    </w:p>
    <w:p w14:paraId="0002A828">
      <w:pPr>
        <w:keepNext/>
        <w:keepLines/>
        <w:adjustRightInd/>
        <w:snapToGrid/>
        <w:ind w:firstLine="0" w:firstLineChars="0"/>
        <w:jc w:val="left"/>
        <w:outlineLvl w:val="0"/>
        <w:rPr>
          <w:rFonts w:eastAsia="宋体"/>
          <w:b/>
          <w:bCs/>
          <w:kern w:val="44"/>
          <w:sz w:val="32"/>
          <w:szCs w:val="44"/>
        </w:rPr>
      </w:pPr>
      <w:bookmarkStart w:id="32" w:name="_Toc509412362"/>
      <w:r>
        <w:rPr>
          <w:rFonts w:hint="eastAsia" w:eastAsia="宋体"/>
          <w:b/>
          <w:bCs/>
          <w:kern w:val="44"/>
          <w:sz w:val="32"/>
          <w:szCs w:val="44"/>
        </w:rPr>
        <w:t>表七、环境影响分析</w:t>
      </w:r>
      <w:bookmarkEnd w:id="32"/>
    </w:p>
    <w:tbl>
      <w:tblPr>
        <w:tblStyle w:val="1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119F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60455E0E">
            <w:pPr>
              <w:adjustRightInd/>
              <w:snapToGrid/>
              <w:ind w:firstLine="0" w:firstLineChars="0"/>
              <w:jc w:val="left"/>
              <w:rPr>
                <w:rFonts w:eastAsia="宋体"/>
                <w:b/>
              </w:rPr>
            </w:pPr>
            <w:r>
              <w:rPr>
                <w:rFonts w:hint="eastAsia" w:eastAsia="宋体"/>
                <w:b/>
              </w:rPr>
              <w:t>一、勘探期环境影响分析</w:t>
            </w:r>
          </w:p>
          <w:p w14:paraId="73B355FB">
            <w:pPr>
              <w:adjustRightInd/>
              <w:snapToGrid/>
              <w:ind w:firstLine="482"/>
              <w:jc w:val="left"/>
              <w:rPr>
                <w:rFonts w:eastAsia="宋体"/>
                <w:b/>
                <w:bCs/>
                <w:szCs w:val="23"/>
              </w:rPr>
            </w:pPr>
            <w:bookmarkStart w:id="33" w:name="_Toc61662548"/>
            <w:bookmarkStart w:id="34" w:name="_Toc56407225"/>
            <w:bookmarkStart w:id="35" w:name="_Toc56407130"/>
            <w:r>
              <w:rPr>
                <w:rFonts w:hint="eastAsia" w:eastAsia="宋体"/>
                <w:b/>
                <w:bCs/>
                <w:szCs w:val="23"/>
              </w:rPr>
              <w:t>1、大气环境影响分析</w:t>
            </w:r>
          </w:p>
          <w:bookmarkEnd w:id="33"/>
          <w:bookmarkEnd w:id="34"/>
          <w:bookmarkEnd w:id="35"/>
          <w:p w14:paraId="177AD6C9">
            <w:pPr>
              <w:adjustRightInd/>
              <w:snapToGrid/>
              <w:ind w:firstLine="480"/>
              <w:jc w:val="left"/>
              <w:rPr>
                <w:rFonts w:eastAsia="宋体"/>
                <w:b/>
                <w:bCs/>
                <w:szCs w:val="23"/>
              </w:rPr>
            </w:pPr>
            <w:r>
              <w:rPr>
                <w:rFonts w:eastAsia="宋体"/>
                <w:bCs/>
                <w:szCs w:val="23"/>
              </w:rPr>
              <w:t>项目产生废气主要有表土剥离、</w:t>
            </w:r>
            <w:r>
              <w:rPr>
                <w:rFonts w:hint="eastAsia" w:eastAsia="宋体"/>
                <w:bCs/>
                <w:szCs w:val="23"/>
              </w:rPr>
              <w:t>探槽开挖、钻孔</w:t>
            </w:r>
            <w:r>
              <w:rPr>
                <w:rFonts w:eastAsia="宋体"/>
                <w:bCs/>
                <w:szCs w:val="23"/>
              </w:rPr>
              <w:t>等作业过程中产生的扬尘，</w:t>
            </w:r>
            <w:r>
              <w:rPr>
                <w:rFonts w:hint="eastAsia" w:eastAsia="宋体"/>
                <w:bCs/>
                <w:szCs w:val="23"/>
              </w:rPr>
              <w:t>钻机等工程机械产生的机械</w:t>
            </w:r>
            <w:r>
              <w:rPr>
                <w:rFonts w:eastAsia="宋体"/>
                <w:bCs/>
                <w:szCs w:val="23"/>
              </w:rPr>
              <w:t>尾气</w:t>
            </w:r>
            <w:r>
              <w:rPr>
                <w:rFonts w:hint="eastAsia" w:eastAsia="宋体"/>
                <w:bCs/>
                <w:szCs w:val="23"/>
              </w:rPr>
              <w:t>。</w:t>
            </w:r>
          </w:p>
          <w:p w14:paraId="1E337E0B">
            <w:pPr>
              <w:adjustRightInd/>
              <w:snapToGrid/>
              <w:ind w:firstLine="482"/>
              <w:jc w:val="left"/>
              <w:rPr>
                <w:rFonts w:eastAsia="宋体"/>
                <w:b/>
                <w:bCs/>
                <w:szCs w:val="23"/>
              </w:rPr>
            </w:pPr>
            <w:r>
              <w:rPr>
                <w:rFonts w:hint="eastAsia" w:eastAsia="宋体"/>
                <w:b/>
                <w:bCs/>
                <w:szCs w:val="23"/>
              </w:rPr>
              <w:t>（1）废土石场扬尘</w:t>
            </w:r>
          </w:p>
          <w:p w14:paraId="65098B6F">
            <w:pPr>
              <w:adjustRightInd/>
              <w:snapToGrid/>
              <w:ind w:firstLine="480"/>
              <w:jc w:val="left"/>
              <w:rPr>
                <w:rFonts w:eastAsia="宋体"/>
                <w:bCs/>
                <w:szCs w:val="23"/>
              </w:rPr>
            </w:pPr>
            <w:r>
              <w:rPr>
                <w:rFonts w:eastAsia="宋体"/>
                <w:bCs/>
                <w:szCs w:val="23"/>
              </w:rPr>
              <w:t>探矿前表土剥离、</w:t>
            </w:r>
            <w:r>
              <w:rPr>
                <w:rFonts w:hint="eastAsia" w:eastAsia="宋体"/>
                <w:bCs/>
                <w:szCs w:val="23"/>
              </w:rPr>
              <w:t>探槽开挖、钻孔</w:t>
            </w:r>
            <w:r>
              <w:rPr>
                <w:rFonts w:eastAsia="宋体"/>
                <w:bCs/>
                <w:szCs w:val="23"/>
              </w:rPr>
              <w:t>的过程中会产生</w:t>
            </w:r>
            <w:r>
              <w:rPr>
                <w:rFonts w:hint="eastAsia" w:eastAsia="宋体"/>
                <w:bCs/>
                <w:szCs w:val="23"/>
              </w:rPr>
              <w:t>扬尘</w:t>
            </w:r>
            <w:r>
              <w:rPr>
                <w:rFonts w:eastAsia="宋体"/>
                <w:bCs/>
                <w:szCs w:val="23"/>
              </w:rPr>
              <w:t>，呈无组织排放</w:t>
            </w:r>
            <w:r>
              <w:rPr>
                <w:rFonts w:hint="eastAsia" w:eastAsia="宋体"/>
                <w:bCs/>
                <w:szCs w:val="23"/>
              </w:rPr>
              <w:t>。勘探时</w:t>
            </w:r>
            <w:r>
              <w:rPr>
                <w:rFonts w:eastAsia="宋体"/>
                <w:bCs/>
                <w:szCs w:val="23"/>
              </w:rPr>
              <w:t>采用洒水降尘的方式来降低</w:t>
            </w:r>
            <w:r>
              <w:rPr>
                <w:rFonts w:hint="eastAsia" w:eastAsia="宋体"/>
                <w:bCs/>
                <w:szCs w:val="23"/>
              </w:rPr>
              <w:t>扬尘</w:t>
            </w:r>
            <w:r>
              <w:rPr>
                <w:rFonts w:eastAsia="宋体"/>
                <w:bCs/>
                <w:szCs w:val="23"/>
              </w:rPr>
              <w:t>尘产生量，每天</w:t>
            </w:r>
            <w:r>
              <w:rPr>
                <w:rFonts w:hint="eastAsia" w:eastAsia="宋体"/>
                <w:bCs/>
                <w:szCs w:val="23"/>
              </w:rPr>
              <w:t>可</w:t>
            </w:r>
            <w:r>
              <w:rPr>
                <w:rFonts w:eastAsia="宋体"/>
                <w:bCs/>
                <w:szCs w:val="23"/>
              </w:rPr>
              <w:t>洒水</w:t>
            </w:r>
            <w:r>
              <w:rPr>
                <w:rFonts w:hint="eastAsia" w:eastAsia="宋体"/>
                <w:bCs/>
                <w:szCs w:val="23"/>
              </w:rPr>
              <w:t>1-2</w:t>
            </w:r>
            <w:r>
              <w:rPr>
                <w:rFonts w:eastAsia="宋体"/>
                <w:bCs/>
                <w:szCs w:val="23"/>
              </w:rPr>
              <w:t>次，可使扬尘产生量减少70%左右，并可将扬尘污染距离缩小到20-50m范围</w:t>
            </w:r>
            <w:r>
              <w:rPr>
                <w:rFonts w:hint="eastAsia" w:eastAsia="宋体"/>
                <w:bCs/>
                <w:szCs w:val="23"/>
              </w:rPr>
              <w:t>。</w:t>
            </w:r>
          </w:p>
          <w:p w14:paraId="1AF1CDF9">
            <w:pPr>
              <w:adjustRightInd/>
              <w:snapToGrid/>
              <w:ind w:firstLine="480"/>
              <w:jc w:val="left"/>
              <w:rPr>
                <w:rFonts w:eastAsia="宋体"/>
                <w:bCs/>
                <w:szCs w:val="23"/>
              </w:rPr>
            </w:pPr>
            <w:r>
              <w:rPr>
                <w:rFonts w:hint="eastAsia" w:eastAsia="宋体"/>
              </w:rPr>
              <w:t>由于周围都是林地或灌木林地，探矿点离居民最近距离为600米，探矿点扬尘对周围居民基本没有影响。</w:t>
            </w:r>
          </w:p>
          <w:p w14:paraId="40B88F55">
            <w:pPr>
              <w:adjustRightInd/>
              <w:snapToGrid/>
              <w:ind w:firstLine="361" w:firstLineChars="150"/>
              <w:jc w:val="left"/>
              <w:rPr>
                <w:rFonts w:eastAsia="宋体"/>
                <w:b/>
                <w:bCs/>
                <w:szCs w:val="23"/>
              </w:rPr>
            </w:pPr>
            <w:r>
              <w:rPr>
                <w:rFonts w:eastAsia="宋体"/>
                <w:b/>
                <w:bCs/>
                <w:szCs w:val="23"/>
              </w:rPr>
              <w:t>（</w:t>
            </w:r>
            <w:r>
              <w:rPr>
                <w:rFonts w:hint="eastAsia" w:eastAsia="宋体"/>
                <w:b/>
                <w:bCs/>
                <w:szCs w:val="23"/>
              </w:rPr>
              <w:t>2</w:t>
            </w:r>
            <w:r>
              <w:rPr>
                <w:rFonts w:eastAsia="宋体"/>
                <w:b/>
                <w:bCs/>
                <w:szCs w:val="23"/>
              </w:rPr>
              <w:t>）机械</w:t>
            </w:r>
            <w:r>
              <w:rPr>
                <w:rFonts w:hint="eastAsia" w:eastAsia="宋体"/>
                <w:b/>
                <w:bCs/>
                <w:szCs w:val="23"/>
              </w:rPr>
              <w:t>尾气</w:t>
            </w:r>
          </w:p>
          <w:p w14:paraId="4754EC58">
            <w:pPr>
              <w:adjustRightInd/>
              <w:snapToGrid/>
              <w:ind w:firstLine="480"/>
              <w:jc w:val="left"/>
              <w:rPr>
                <w:rFonts w:eastAsia="宋体"/>
                <w:kern w:val="0"/>
                <w:lang w:val="zh-CN"/>
              </w:rPr>
            </w:pPr>
            <w:r>
              <w:rPr>
                <w:rFonts w:hint="eastAsia" w:eastAsia="宋体"/>
                <w:bCs/>
              </w:rPr>
              <w:t>机械尾气主要包括钻探工程区钻机产生燃油废气及工程车产生尾气，</w:t>
            </w:r>
            <w:r>
              <w:rPr>
                <w:rFonts w:hint="eastAsia" w:eastAsia="宋体"/>
                <w:kern w:val="0"/>
                <w:lang w:val="zh-CN"/>
              </w:rPr>
              <w:t>排放的废气主要含</w:t>
            </w:r>
            <w:r>
              <w:rPr>
                <w:rFonts w:eastAsia="宋体"/>
                <w:kern w:val="0"/>
                <w:lang w:val="zh-CN"/>
              </w:rPr>
              <w:t>S</w:t>
            </w:r>
            <w:r>
              <w:rPr>
                <w:rFonts w:hint="eastAsia" w:eastAsia="宋体"/>
                <w:kern w:val="0"/>
                <w:lang w:val="zh-CN"/>
              </w:rPr>
              <w:t>O</w:t>
            </w:r>
            <w:r>
              <w:rPr>
                <w:rFonts w:eastAsia="宋体"/>
                <w:kern w:val="0"/>
                <w:vertAlign w:val="subscript"/>
                <w:lang w:val="zh-CN"/>
              </w:rPr>
              <w:t>2</w:t>
            </w:r>
            <w:r>
              <w:rPr>
                <w:rFonts w:hint="eastAsia" w:eastAsia="宋体"/>
                <w:kern w:val="0"/>
                <w:lang w:val="zh-CN"/>
              </w:rPr>
              <w:t>、</w:t>
            </w:r>
            <w:r>
              <w:rPr>
                <w:rFonts w:eastAsia="宋体"/>
                <w:kern w:val="0"/>
                <w:lang w:val="zh-CN"/>
              </w:rPr>
              <w:t>NO</w:t>
            </w:r>
            <w:r>
              <w:rPr>
                <w:rFonts w:eastAsia="宋体"/>
                <w:kern w:val="0"/>
                <w:vertAlign w:val="subscript"/>
                <w:lang w:val="zh-CN"/>
              </w:rPr>
              <w:t>x</w:t>
            </w:r>
            <w:r>
              <w:rPr>
                <w:rFonts w:hint="eastAsia" w:eastAsia="宋体"/>
                <w:kern w:val="0"/>
                <w:lang w:val="zh-CN"/>
              </w:rPr>
              <w:t>、</w:t>
            </w:r>
            <w:r>
              <w:rPr>
                <w:rFonts w:eastAsia="宋体"/>
                <w:kern w:val="0"/>
                <w:lang w:val="zh-CN"/>
              </w:rPr>
              <w:t>CO</w:t>
            </w:r>
            <w:r>
              <w:rPr>
                <w:rFonts w:hint="eastAsia" w:eastAsia="宋体"/>
                <w:kern w:val="0"/>
                <w:lang w:val="zh-CN"/>
              </w:rPr>
              <w:t>、</w:t>
            </w:r>
            <w:r>
              <w:rPr>
                <w:rFonts w:eastAsia="宋体"/>
                <w:kern w:val="0"/>
                <w:lang w:val="zh-CN"/>
              </w:rPr>
              <w:t>C</w:t>
            </w:r>
            <w:r>
              <w:rPr>
                <w:rFonts w:eastAsia="宋体"/>
                <w:kern w:val="0"/>
                <w:vertAlign w:val="subscript"/>
                <w:lang w:val="zh-CN"/>
              </w:rPr>
              <w:t>m</w:t>
            </w:r>
            <w:r>
              <w:rPr>
                <w:rFonts w:eastAsia="宋体"/>
                <w:kern w:val="0"/>
                <w:lang w:val="zh-CN"/>
              </w:rPr>
              <w:t>H</w:t>
            </w:r>
            <w:r>
              <w:rPr>
                <w:rFonts w:eastAsia="宋体"/>
                <w:kern w:val="0"/>
                <w:vertAlign w:val="subscript"/>
                <w:lang w:val="zh-CN"/>
              </w:rPr>
              <w:t>n</w:t>
            </w:r>
            <w:r>
              <w:rPr>
                <w:rFonts w:hint="eastAsia" w:eastAsia="宋体"/>
                <w:kern w:val="0"/>
                <w:lang w:val="zh-CN"/>
              </w:rPr>
              <w:t>等污染物，</w:t>
            </w:r>
            <w:r>
              <w:rPr>
                <w:rFonts w:eastAsia="宋体"/>
                <w:bCs/>
              </w:rPr>
              <w:t>机械燃油废气属连续无组织排放源，污染源主要集中在钻孔附件，污染物呈面源分布</w:t>
            </w:r>
            <w:r>
              <w:rPr>
                <w:rFonts w:hint="eastAsia" w:eastAsia="宋体"/>
                <w:bCs/>
              </w:rPr>
              <w:t>，</w:t>
            </w:r>
            <w:r>
              <w:rPr>
                <w:rFonts w:eastAsia="宋体"/>
                <w:bCs/>
              </w:rPr>
              <w:t>污染物排放分散且强度并不大</w:t>
            </w:r>
            <w:r>
              <w:rPr>
                <w:rFonts w:hint="eastAsia" w:eastAsia="宋体"/>
                <w:bCs/>
              </w:rPr>
              <w:t>，</w:t>
            </w:r>
            <w:r>
              <w:rPr>
                <w:rFonts w:hint="eastAsia" w:eastAsia="宋体"/>
                <w:kern w:val="0"/>
              </w:rPr>
              <w:t>通过大气自然稀释后，对大气环境影响较小</w:t>
            </w:r>
            <w:r>
              <w:rPr>
                <w:rFonts w:hint="eastAsia" w:eastAsia="宋体"/>
                <w:kern w:val="0"/>
                <w:lang w:val="zh-CN"/>
              </w:rPr>
              <w:t>。</w:t>
            </w:r>
          </w:p>
          <w:p w14:paraId="463AABB1">
            <w:pPr>
              <w:adjustRightInd/>
              <w:snapToGrid/>
              <w:ind w:firstLine="480"/>
              <w:jc w:val="left"/>
              <w:rPr>
                <w:rFonts w:eastAsia="宋体"/>
                <w:bCs/>
              </w:rPr>
            </w:pPr>
            <w:r>
              <w:rPr>
                <w:rFonts w:hint="eastAsia" w:eastAsia="宋体"/>
                <w:kern w:val="0"/>
                <w:lang w:val="zh-CN"/>
              </w:rPr>
              <w:t>根据现场踏勘，</w:t>
            </w:r>
            <w:r>
              <w:rPr>
                <w:rFonts w:eastAsia="宋体"/>
                <w:bCs/>
                <w:szCs w:val="23"/>
              </w:rPr>
              <w:t>项目区钻孔点距离环保目标距离</w:t>
            </w:r>
            <w:r>
              <w:rPr>
                <w:rFonts w:hint="eastAsia" w:eastAsia="宋体"/>
                <w:bCs/>
                <w:szCs w:val="23"/>
              </w:rPr>
              <w:t>最近的为600</w:t>
            </w:r>
            <w:r>
              <w:rPr>
                <w:rFonts w:eastAsia="宋体"/>
                <w:bCs/>
                <w:szCs w:val="23"/>
              </w:rPr>
              <w:t>m，项目</w:t>
            </w:r>
            <w:r>
              <w:rPr>
                <w:rFonts w:hint="eastAsia" w:eastAsia="宋体"/>
                <w:bCs/>
                <w:szCs w:val="23"/>
              </w:rPr>
              <w:t>钻孔</w:t>
            </w:r>
            <w:r>
              <w:rPr>
                <w:rFonts w:eastAsia="宋体"/>
                <w:bCs/>
                <w:szCs w:val="23"/>
              </w:rPr>
              <w:t>过程</w:t>
            </w:r>
            <w:r>
              <w:rPr>
                <w:rFonts w:hint="eastAsia" w:eastAsia="宋体"/>
                <w:bCs/>
                <w:szCs w:val="23"/>
              </w:rPr>
              <w:t>时</w:t>
            </w:r>
            <w:r>
              <w:rPr>
                <w:rFonts w:eastAsia="宋体"/>
                <w:bCs/>
                <w:szCs w:val="23"/>
              </w:rPr>
              <w:t>产生的</w:t>
            </w:r>
            <w:r>
              <w:rPr>
                <w:rFonts w:hint="eastAsia" w:eastAsia="宋体"/>
                <w:bCs/>
                <w:szCs w:val="23"/>
              </w:rPr>
              <w:t>机械尾气</w:t>
            </w:r>
            <w:r>
              <w:rPr>
                <w:rFonts w:eastAsia="宋体"/>
                <w:bCs/>
                <w:szCs w:val="23"/>
              </w:rPr>
              <w:t>对</w:t>
            </w:r>
            <w:r>
              <w:rPr>
                <w:rFonts w:hint="eastAsia" w:eastAsia="宋体"/>
                <w:bCs/>
                <w:szCs w:val="23"/>
              </w:rPr>
              <w:t>大气</w:t>
            </w:r>
            <w:r>
              <w:rPr>
                <w:rFonts w:eastAsia="宋体"/>
                <w:bCs/>
                <w:szCs w:val="23"/>
              </w:rPr>
              <w:t>环境的影响较小。</w:t>
            </w:r>
          </w:p>
          <w:p w14:paraId="3D687FEB">
            <w:pPr>
              <w:ind w:firstLine="480"/>
              <w:rPr>
                <w:rFonts w:eastAsia="宋体"/>
                <w:bCs/>
                <w:szCs w:val="23"/>
              </w:rPr>
            </w:pPr>
            <w:r>
              <w:rPr>
                <w:rFonts w:eastAsia="宋体"/>
                <w:bCs/>
                <w:szCs w:val="23"/>
              </w:rPr>
              <w:t>综上所述，项目产生的各种废气</w:t>
            </w:r>
            <w:r>
              <w:rPr>
                <w:rFonts w:hint="eastAsia" w:eastAsia="宋体"/>
                <w:bCs/>
                <w:szCs w:val="23"/>
              </w:rPr>
              <w:t>通过空气对流条件</w:t>
            </w:r>
            <w:r>
              <w:rPr>
                <w:rFonts w:eastAsia="宋体"/>
                <w:bCs/>
                <w:szCs w:val="23"/>
              </w:rPr>
              <w:t>可实现达标排放，对周边环境空气影响较小。</w:t>
            </w:r>
          </w:p>
          <w:p w14:paraId="08FABC61">
            <w:pPr>
              <w:adjustRightInd/>
              <w:snapToGrid/>
              <w:ind w:firstLine="482"/>
              <w:jc w:val="left"/>
              <w:rPr>
                <w:rFonts w:eastAsia="宋体"/>
                <w:b/>
                <w:bCs/>
                <w:szCs w:val="23"/>
              </w:rPr>
            </w:pPr>
            <w:r>
              <w:rPr>
                <w:rFonts w:hint="eastAsia" w:eastAsia="宋体"/>
                <w:b/>
                <w:bCs/>
                <w:szCs w:val="23"/>
              </w:rPr>
              <w:t>2、地表水环境影响分析</w:t>
            </w:r>
          </w:p>
          <w:p w14:paraId="5AE7EE36">
            <w:pPr>
              <w:adjustRightInd/>
              <w:snapToGrid/>
              <w:ind w:firstLine="480"/>
              <w:jc w:val="left"/>
              <w:rPr>
                <w:rFonts w:eastAsia="宋体"/>
                <w:bCs/>
                <w:szCs w:val="23"/>
              </w:rPr>
            </w:pPr>
            <w:r>
              <w:rPr>
                <w:rFonts w:hint="eastAsia" w:eastAsia="宋体"/>
              </w:rPr>
              <w:t>本项目废水主要为设备清洗废水及生活污水。</w:t>
            </w:r>
          </w:p>
          <w:p w14:paraId="07ACB938">
            <w:pPr>
              <w:adjustRightInd/>
              <w:snapToGrid/>
              <w:ind w:firstLine="480"/>
              <w:jc w:val="left"/>
              <w:rPr>
                <w:rFonts w:eastAsia="宋体" w:cs="Times New Roman"/>
              </w:rPr>
            </w:pPr>
            <w:r>
              <w:rPr>
                <w:rFonts w:hint="eastAsia" w:eastAsia="宋体" w:cs="Times New Roman"/>
              </w:rPr>
              <w:t>（1）</w:t>
            </w:r>
            <w:r>
              <w:rPr>
                <w:rFonts w:eastAsia="宋体" w:cs="Times New Roman"/>
              </w:rPr>
              <w:t>涌水</w:t>
            </w:r>
            <w:r>
              <w:rPr>
                <w:rFonts w:hint="eastAsia" w:eastAsia="宋体" w:cs="Times New Roman"/>
              </w:rPr>
              <w:t>及钻孔泥浆</w:t>
            </w:r>
          </w:p>
          <w:p w14:paraId="11A89BE2">
            <w:pPr>
              <w:adjustRightInd/>
              <w:snapToGrid/>
              <w:ind w:firstLine="480"/>
              <w:jc w:val="left"/>
              <w:rPr>
                <w:rFonts w:cs="Times New Roman"/>
              </w:rPr>
            </w:pPr>
            <w:r>
              <w:rPr>
                <w:rFonts w:cs="Times New Roman"/>
              </w:rPr>
              <w:t>项目进行槽探时，深度不超过3m，不会产生涌水；钻探的深度在50~215m之间。且矿区地形为高山地形，矿区矿体赋存</w:t>
            </w:r>
            <w:r>
              <w:rPr>
                <w:rFonts w:cs="Times New Roman"/>
                <w:szCs w:val="24"/>
              </w:rPr>
              <w:t>标高700-1948米</w:t>
            </w:r>
            <w:r>
              <w:rPr>
                <w:rFonts w:cs="Times New Roman"/>
              </w:rPr>
              <w:t>，地层富水性弱。一般也不会产生涌水，若钻孔过程中产生涌水，及钻孔过程产生的钻孔泥浆，统一收集后排入20m</w:t>
            </w:r>
            <w:r>
              <w:rPr>
                <w:rFonts w:cs="Times New Roman"/>
                <w:vertAlign w:val="superscript"/>
              </w:rPr>
              <w:t>3</w:t>
            </w:r>
            <w:r>
              <w:rPr>
                <w:rFonts w:cs="Times New Roman"/>
              </w:rPr>
              <w:t>沉淀池，沉淀处理后用于</w:t>
            </w:r>
            <w:r>
              <w:rPr>
                <w:rFonts w:hint="eastAsia" w:cs="Times New Roman"/>
              </w:rPr>
              <w:t>周边植被</w:t>
            </w:r>
            <w:r>
              <w:rPr>
                <w:rFonts w:cs="Times New Roman"/>
              </w:rPr>
              <w:t>绿化，不外排，不会对周围地表水环境产生较大不利影响。</w:t>
            </w:r>
          </w:p>
          <w:p w14:paraId="5319769A">
            <w:pPr>
              <w:adjustRightInd/>
              <w:snapToGrid/>
              <w:ind w:firstLine="480"/>
              <w:jc w:val="left"/>
              <w:rPr>
                <w:rFonts w:eastAsia="宋体"/>
                <w:bCs/>
                <w:szCs w:val="23"/>
              </w:rPr>
            </w:pPr>
            <w:r>
              <w:rPr>
                <w:rFonts w:hint="eastAsia" w:eastAsia="宋体"/>
                <w:bCs/>
                <w:szCs w:val="23"/>
              </w:rPr>
              <w:t>（2）清洗废水</w:t>
            </w:r>
          </w:p>
          <w:p w14:paraId="64CEFADE">
            <w:pPr>
              <w:adjustRightInd/>
              <w:snapToGrid/>
              <w:ind w:firstLine="480"/>
              <w:jc w:val="left"/>
              <w:rPr>
                <w:rFonts w:eastAsia="宋体"/>
              </w:rPr>
            </w:pPr>
            <w:r>
              <w:rPr>
                <w:rFonts w:hint="eastAsia" w:eastAsia="宋体"/>
                <w:bCs/>
                <w:szCs w:val="23"/>
              </w:rPr>
              <w:t>项目产生的清洗废水主要为施工结束后对设备的清洗产生，清洗废水产生量约为0.9m</w:t>
            </w:r>
            <w:r>
              <w:rPr>
                <w:rFonts w:hint="eastAsia" w:eastAsia="宋体"/>
                <w:bCs/>
                <w:szCs w:val="23"/>
                <w:vertAlign w:val="superscript"/>
              </w:rPr>
              <w:t xml:space="preserve">3 </w:t>
            </w:r>
            <w:r>
              <w:rPr>
                <w:rFonts w:hint="eastAsia" w:eastAsia="宋体"/>
                <w:bCs/>
                <w:szCs w:val="23"/>
              </w:rPr>
              <w:t>/d，270m</w:t>
            </w:r>
            <w:r>
              <w:rPr>
                <w:rFonts w:hint="eastAsia" w:eastAsia="宋体"/>
                <w:bCs/>
                <w:szCs w:val="23"/>
                <w:vertAlign w:val="superscript"/>
              </w:rPr>
              <w:t>3</w:t>
            </w:r>
            <w:r>
              <w:rPr>
                <w:rFonts w:hint="eastAsia" w:eastAsia="宋体"/>
                <w:bCs/>
                <w:szCs w:val="23"/>
              </w:rPr>
              <w:t>/a。主要污染物为SS，清洗产生的废水经沉淀池沉淀后用于施工区树木灌溉</w:t>
            </w:r>
            <w:r>
              <w:rPr>
                <w:rFonts w:hint="eastAsia" w:eastAsia="宋体"/>
              </w:rPr>
              <w:t>。</w:t>
            </w:r>
          </w:p>
          <w:p w14:paraId="2552E902">
            <w:pPr>
              <w:adjustRightInd/>
              <w:snapToGrid/>
              <w:ind w:firstLine="480"/>
              <w:jc w:val="left"/>
              <w:rPr>
                <w:rFonts w:eastAsia="宋体"/>
                <w:bCs/>
                <w:szCs w:val="23"/>
              </w:rPr>
            </w:pPr>
            <w:r>
              <w:rPr>
                <w:rFonts w:hint="eastAsia" w:eastAsia="宋体"/>
                <w:bCs/>
                <w:szCs w:val="23"/>
              </w:rPr>
              <w:t>（3）生活污水</w:t>
            </w:r>
          </w:p>
          <w:p w14:paraId="79234AB1">
            <w:pPr>
              <w:adjustRightInd/>
              <w:snapToGrid/>
              <w:ind w:firstLine="480"/>
              <w:rPr>
                <w:rFonts w:eastAsia="宋体"/>
              </w:rPr>
            </w:pPr>
            <w:r>
              <w:rPr>
                <w:rFonts w:hint="eastAsia" w:eastAsia="宋体"/>
                <w:bCs/>
                <w:szCs w:val="23"/>
              </w:rPr>
              <w:t>正常探矿期间探矿区各类人员约14人，探矿期间各类探矿人员生活和居住均托蚂蟥沟已有生活设施。项目生活废水产生量为0.896m</w:t>
            </w:r>
            <w:r>
              <w:rPr>
                <w:rFonts w:hint="eastAsia" w:eastAsia="宋体"/>
                <w:bCs/>
                <w:szCs w:val="23"/>
                <w:vertAlign w:val="superscript"/>
              </w:rPr>
              <w:t>3</w:t>
            </w:r>
            <w:r>
              <w:rPr>
                <w:rFonts w:hint="eastAsia" w:eastAsia="宋体"/>
                <w:bCs/>
                <w:szCs w:val="23"/>
              </w:rPr>
              <w:t>/d，268.8m</w:t>
            </w:r>
            <w:r>
              <w:rPr>
                <w:rFonts w:hint="eastAsia" w:eastAsia="宋体"/>
                <w:bCs/>
                <w:szCs w:val="23"/>
                <w:vertAlign w:val="superscript"/>
              </w:rPr>
              <w:t>3</w:t>
            </w:r>
            <w:r>
              <w:rPr>
                <w:rFonts w:hint="eastAsia" w:eastAsia="宋体"/>
                <w:bCs/>
                <w:szCs w:val="23"/>
              </w:rPr>
              <w:t>/a。</w:t>
            </w:r>
            <w:r>
              <w:rPr>
                <w:rFonts w:hint="eastAsia" w:eastAsia="宋体"/>
              </w:rPr>
              <w:t>生活污水依托</w:t>
            </w:r>
            <w:r>
              <w:rPr>
                <w:rFonts w:hint="eastAsia" w:ascii="宋体" w:hAnsi="宋体" w:eastAsia="宋体"/>
              </w:rPr>
              <w:t>蚂蟥沟农村旱厕</w:t>
            </w:r>
            <w:r>
              <w:rPr>
                <w:rFonts w:hint="eastAsia" w:eastAsia="宋体"/>
              </w:rPr>
              <w:t>进行处理。</w:t>
            </w:r>
          </w:p>
          <w:p w14:paraId="2EB6FEFD">
            <w:pPr>
              <w:adjustRightInd/>
              <w:snapToGrid/>
              <w:ind w:firstLine="480"/>
              <w:rPr>
                <w:rFonts w:eastAsia="宋体"/>
              </w:rPr>
            </w:pPr>
            <w:r>
              <w:rPr>
                <w:rFonts w:hint="eastAsia" w:eastAsia="宋体"/>
              </w:rPr>
              <w:t>综合，项目产生废水能够得到合理处置，对地表水环境影响不大。</w:t>
            </w:r>
          </w:p>
          <w:p w14:paraId="331BA9D4">
            <w:pPr>
              <w:adjustRightInd/>
              <w:snapToGrid/>
              <w:ind w:firstLine="482"/>
              <w:jc w:val="left"/>
              <w:rPr>
                <w:rFonts w:eastAsia="宋体"/>
                <w:b/>
              </w:rPr>
            </w:pPr>
            <w:r>
              <w:rPr>
                <w:rFonts w:hint="eastAsia" w:eastAsia="宋体"/>
                <w:b/>
              </w:rPr>
              <w:t>3、地下水环境影响分析</w:t>
            </w:r>
          </w:p>
          <w:p w14:paraId="2BB24BBF">
            <w:pPr>
              <w:adjustRightInd/>
              <w:ind w:firstLine="480"/>
              <w:jc w:val="left"/>
              <w:rPr>
                <w:rFonts w:eastAsia="宋体" w:cs="Times New Roman"/>
                <w:szCs w:val="24"/>
              </w:rPr>
            </w:pPr>
            <w:r>
              <w:rPr>
                <w:rFonts w:hint="eastAsia" w:hAnsi="宋体" w:eastAsia="宋体" w:cs="Times New Roman"/>
                <w:szCs w:val="24"/>
              </w:rPr>
              <w:t>项目区水文地质类型属大气降水渗透补给、裂隙充水为主的简单类型。</w:t>
            </w:r>
            <w:r>
              <w:rPr>
                <w:rFonts w:eastAsia="宋体" w:cs="Times New Roman"/>
                <w:szCs w:val="24"/>
              </w:rPr>
              <w:t>本项目</w:t>
            </w:r>
            <w:r>
              <w:rPr>
                <w:rFonts w:hint="eastAsia" w:eastAsia="宋体" w:cs="Times New Roman"/>
                <w:szCs w:val="24"/>
              </w:rPr>
              <w:t>勘探过程中不产生生产废水，项目钻孔过程中使用水作为钻机冷却液，产生的泥浆主要污染物为SS，对地下水影响较小，如果遇到地下水径流区，及时对出水段进行封堵，不会造成相关连的地下水位下降。对地下水环境影响较小；</w:t>
            </w:r>
            <w:r>
              <w:rPr>
                <w:rFonts w:hint="eastAsia" w:eastAsia="宋体"/>
              </w:rPr>
              <w:t>项目槽探较浅，位于区域地下水水位之上，对地下水水质水量无影响。</w:t>
            </w:r>
          </w:p>
          <w:p w14:paraId="4424D3F1">
            <w:pPr>
              <w:adjustRightInd/>
              <w:snapToGrid/>
              <w:ind w:firstLine="480"/>
              <w:jc w:val="left"/>
              <w:rPr>
                <w:rFonts w:eastAsia="宋体"/>
              </w:rPr>
            </w:pPr>
            <w:r>
              <w:rPr>
                <w:rFonts w:eastAsia="宋体" w:cs="Times New Roman"/>
                <w:szCs w:val="24"/>
              </w:rPr>
              <w:t>根据现场调查，项目周围1km范围内无集中式</w:t>
            </w:r>
            <w:r>
              <w:rPr>
                <w:rFonts w:hint="eastAsia" w:eastAsia="宋体" w:cs="Times New Roman"/>
                <w:szCs w:val="24"/>
              </w:rPr>
              <w:t>地下</w:t>
            </w:r>
            <w:r>
              <w:rPr>
                <w:rFonts w:eastAsia="宋体" w:cs="Times New Roman"/>
                <w:szCs w:val="24"/>
              </w:rPr>
              <w:t>饮用水源地，</w:t>
            </w:r>
            <w:r>
              <w:rPr>
                <w:rFonts w:hint="eastAsia" w:eastAsia="宋体" w:cs="Times New Roman"/>
                <w:szCs w:val="24"/>
              </w:rPr>
              <w:t>项目周边村庄饮用水来自周边</w:t>
            </w:r>
            <w:r>
              <w:rPr>
                <w:rFonts w:hint="eastAsia" w:eastAsia="宋体"/>
              </w:rPr>
              <w:t>山箐水</w:t>
            </w:r>
            <w:r>
              <w:rPr>
                <w:rFonts w:hint="eastAsia" w:eastAsia="宋体" w:cs="Times New Roman"/>
                <w:szCs w:val="24"/>
              </w:rPr>
              <w:t>，</w:t>
            </w:r>
            <w:r>
              <w:rPr>
                <w:rFonts w:hint="eastAsia" w:eastAsia="宋体"/>
              </w:rPr>
              <w:t>矿区探矿工程范围内不涉及取水点。</w:t>
            </w:r>
            <w:r>
              <w:rPr>
                <w:rFonts w:eastAsia="宋体"/>
              </w:rPr>
              <w:t>项目探矿对周围村民饮用水源</w:t>
            </w:r>
            <w:r>
              <w:rPr>
                <w:rFonts w:hint="eastAsia" w:eastAsia="宋体"/>
              </w:rPr>
              <w:t>影响很小</w:t>
            </w:r>
            <w:r>
              <w:rPr>
                <w:rFonts w:eastAsia="宋体"/>
              </w:rPr>
              <w:t>。</w:t>
            </w:r>
          </w:p>
          <w:p w14:paraId="5106D6B2">
            <w:pPr>
              <w:adjustRightInd/>
              <w:snapToGrid/>
              <w:ind w:firstLine="482"/>
              <w:jc w:val="left"/>
              <w:rPr>
                <w:rFonts w:eastAsia="宋体"/>
                <w:b/>
                <w:bCs/>
                <w:szCs w:val="23"/>
              </w:rPr>
            </w:pPr>
            <w:bookmarkStart w:id="36" w:name="_Toc56407226"/>
            <w:bookmarkStart w:id="37" w:name="_Toc56407131"/>
            <w:bookmarkStart w:id="38" w:name="_Toc61662549"/>
            <w:r>
              <w:rPr>
                <w:rFonts w:hint="eastAsia" w:eastAsia="宋体"/>
                <w:b/>
                <w:bCs/>
                <w:szCs w:val="23"/>
              </w:rPr>
              <w:t>4</w:t>
            </w:r>
            <w:r>
              <w:rPr>
                <w:rFonts w:eastAsia="宋体"/>
                <w:b/>
                <w:bCs/>
                <w:szCs w:val="23"/>
              </w:rPr>
              <w:t>、声环境影响分析</w:t>
            </w:r>
            <w:bookmarkEnd w:id="36"/>
            <w:bookmarkEnd w:id="37"/>
            <w:bookmarkEnd w:id="38"/>
          </w:p>
          <w:p w14:paraId="3A646013">
            <w:pPr>
              <w:adjustRightInd/>
              <w:snapToGrid/>
              <w:ind w:firstLine="480"/>
              <w:jc w:val="left"/>
              <w:rPr>
                <w:rFonts w:eastAsia="宋体"/>
                <w:bCs/>
                <w:szCs w:val="23"/>
              </w:rPr>
            </w:pPr>
            <w:r>
              <w:rPr>
                <w:rFonts w:hint="eastAsia" w:eastAsia="宋体"/>
                <w:bCs/>
                <w:szCs w:val="23"/>
              </w:rPr>
              <w:t>本项目为探矿项目，且夜间不进行探矿，探矿方式有槽探和钻探。</w:t>
            </w:r>
          </w:p>
          <w:p w14:paraId="2A00414B">
            <w:pPr>
              <w:adjustRightInd/>
              <w:snapToGrid/>
              <w:ind w:firstLine="480"/>
              <w:jc w:val="left"/>
              <w:rPr>
                <w:rFonts w:eastAsia="宋体"/>
                <w:bCs/>
                <w:szCs w:val="23"/>
              </w:rPr>
            </w:pPr>
            <w:r>
              <w:rPr>
                <w:rFonts w:hint="eastAsia" w:eastAsia="宋体"/>
                <w:bCs/>
                <w:szCs w:val="23"/>
              </w:rPr>
              <w:t>槽探采用人工开挖，产生的噪声较小，对声环境的影响较小。</w:t>
            </w:r>
          </w:p>
          <w:p w14:paraId="27015369">
            <w:pPr>
              <w:adjustRightInd/>
              <w:snapToGrid/>
              <w:ind w:firstLine="480"/>
              <w:jc w:val="left"/>
              <w:rPr>
                <w:rFonts w:eastAsia="宋体"/>
                <w:bCs/>
                <w:szCs w:val="23"/>
              </w:rPr>
            </w:pPr>
            <w:r>
              <w:rPr>
                <w:rFonts w:hint="eastAsia" w:eastAsia="宋体"/>
                <w:bCs/>
                <w:szCs w:val="23"/>
              </w:rPr>
              <w:t>项目噪声源主要为钻探过程中钻机钻孔时的设备噪声，</w:t>
            </w:r>
            <w:r>
              <w:rPr>
                <w:rFonts w:eastAsia="宋体"/>
                <w:bCs/>
                <w:szCs w:val="23"/>
              </w:rPr>
              <w:t>噪声具有阶段性、临时性和不固定性，不同阶段会产生不同的噪声，其强度与工作状态等因素有关。钻机运行产生的噪声是本项目主要的噪声来源。根据项目设备特征和周围环境的特点，项目产噪设备可视为点声源，声场为自由声场，选用《环境影响评价技术导则  声环境》（HJ2.4-2009）中的无指向性点声源在自由声场中的几何发散衰减模式：</w:t>
            </w:r>
          </w:p>
          <w:p w14:paraId="12F0E523">
            <w:pPr>
              <w:adjustRightInd/>
              <w:snapToGrid/>
              <w:ind w:firstLine="480"/>
              <w:jc w:val="left"/>
              <w:rPr>
                <w:rFonts w:eastAsia="宋体"/>
                <w:bCs/>
                <w:szCs w:val="23"/>
              </w:rPr>
            </w:pPr>
            <w:r>
              <w:rPr>
                <w:rFonts w:hint="eastAsia" w:eastAsia="宋体"/>
                <w:bCs/>
                <w:szCs w:val="23"/>
              </w:rPr>
              <w:t xml:space="preserve">      </w:t>
            </w:r>
            <w:r>
              <w:rPr>
                <w:rFonts w:eastAsia="宋体"/>
                <w:bCs/>
                <w:szCs w:val="23"/>
              </w:rPr>
              <w:t>LA(r)=LA(r</w:t>
            </w:r>
            <w:r>
              <w:rPr>
                <w:rFonts w:eastAsia="宋体"/>
                <w:bCs/>
                <w:szCs w:val="23"/>
                <w:vertAlign w:val="subscript"/>
              </w:rPr>
              <w:t>0</w:t>
            </w:r>
            <w:r>
              <w:rPr>
                <w:rFonts w:eastAsia="宋体"/>
                <w:bCs/>
                <w:szCs w:val="23"/>
              </w:rPr>
              <w:t>)</w:t>
            </w:r>
            <w:r>
              <w:rPr>
                <w:rFonts w:eastAsia="宋体"/>
                <w:bCs/>
                <w:szCs w:val="23"/>
                <w:vertAlign w:val="subscript"/>
              </w:rPr>
              <w:t xml:space="preserve"> </w:t>
            </w:r>
            <w:r>
              <w:rPr>
                <w:rFonts w:eastAsia="宋体"/>
                <w:bCs/>
                <w:szCs w:val="23"/>
              </w:rPr>
              <w:t>-20lg(r/r</w:t>
            </w:r>
            <w:r>
              <w:rPr>
                <w:rFonts w:eastAsia="宋体"/>
                <w:bCs/>
                <w:szCs w:val="23"/>
                <w:vertAlign w:val="subscript"/>
              </w:rPr>
              <w:t>0</w:t>
            </w:r>
            <w:r>
              <w:rPr>
                <w:rFonts w:eastAsia="宋体"/>
                <w:bCs/>
                <w:szCs w:val="23"/>
              </w:rPr>
              <w:t>)-</w:t>
            </w:r>
            <w:r>
              <w:rPr>
                <w:rFonts w:ascii="Cambria Math" w:hAnsi="Cambria Math" w:eastAsia="宋体" w:cs="Cambria Math"/>
                <w:bCs/>
                <w:szCs w:val="23"/>
              </w:rPr>
              <w:t>△</w:t>
            </w:r>
            <w:r>
              <w:rPr>
                <w:rFonts w:eastAsia="宋体"/>
                <w:bCs/>
                <w:szCs w:val="23"/>
              </w:rPr>
              <w:t>L</w:t>
            </w:r>
          </w:p>
          <w:p w14:paraId="782C26D3">
            <w:pPr>
              <w:adjustRightInd/>
              <w:snapToGrid/>
              <w:ind w:firstLine="480"/>
              <w:jc w:val="left"/>
              <w:rPr>
                <w:rFonts w:eastAsia="宋体"/>
                <w:bCs/>
                <w:szCs w:val="23"/>
              </w:rPr>
            </w:pPr>
            <w:r>
              <w:rPr>
                <w:rFonts w:hint="eastAsia" w:eastAsia="宋体"/>
                <w:bCs/>
                <w:szCs w:val="23"/>
              </w:rPr>
              <w:t xml:space="preserve">  </w:t>
            </w:r>
            <w:r>
              <w:rPr>
                <w:rFonts w:eastAsia="宋体"/>
                <w:bCs/>
                <w:szCs w:val="23"/>
              </w:rPr>
              <w:t>式中：</w:t>
            </w:r>
            <w:r>
              <w:rPr>
                <w:rFonts w:hint="eastAsia" w:eastAsia="宋体"/>
                <w:bCs/>
                <w:szCs w:val="23"/>
              </w:rPr>
              <w:t xml:space="preserve"> </w:t>
            </w:r>
            <w:r>
              <w:rPr>
                <w:rFonts w:eastAsia="宋体"/>
                <w:bCs/>
                <w:szCs w:val="23"/>
              </w:rPr>
              <w:t>LA(r)---距声源rm处受声点的A声级；</w:t>
            </w:r>
          </w:p>
          <w:p w14:paraId="46F904F6">
            <w:pPr>
              <w:adjustRightInd/>
              <w:snapToGrid/>
              <w:ind w:firstLine="1591" w:firstLineChars="663"/>
              <w:jc w:val="left"/>
              <w:rPr>
                <w:rFonts w:eastAsia="宋体"/>
                <w:bCs/>
                <w:szCs w:val="23"/>
              </w:rPr>
            </w:pPr>
            <w:r>
              <w:rPr>
                <w:rFonts w:eastAsia="宋体"/>
                <w:bCs/>
                <w:szCs w:val="23"/>
              </w:rPr>
              <w:t>LA(r</w:t>
            </w:r>
            <w:r>
              <w:rPr>
                <w:rFonts w:eastAsia="宋体"/>
                <w:bCs/>
                <w:szCs w:val="23"/>
                <w:vertAlign w:val="subscript"/>
              </w:rPr>
              <w:t>0</w:t>
            </w:r>
            <w:r>
              <w:rPr>
                <w:rFonts w:eastAsia="宋体"/>
                <w:bCs/>
                <w:szCs w:val="23"/>
              </w:rPr>
              <w:t>)----参考点声源强度；</w:t>
            </w:r>
          </w:p>
          <w:p w14:paraId="2B1736B1">
            <w:pPr>
              <w:adjustRightInd/>
              <w:snapToGrid/>
              <w:ind w:firstLine="1591" w:firstLineChars="663"/>
              <w:jc w:val="left"/>
              <w:rPr>
                <w:rFonts w:eastAsia="宋体"/>
                <w:bCs/>
                <w:szCs w:val="23"/>
              </w:rPr>
            </w:pPr>
            <w:r>
              <w:rPr>
                <w:rFonts w:eastAsia="宋体"/>
                <w:bCs/>
                <w:szCs w:val="23"/>
              </w:rPr>
              <w:t>r-----预测受声点与源之间的距离（m）；</w:t>
            </w:r>
          </w:p>
          <w:p w14:paraId="7F0EF1E2">
            <w:pPr>
              <w:adjustRightInd/>
              <w:snapToGrid/>
              <w:ind w:firstLine="1591" w:firstLineChars="663"/>
              <w:jc w:val="left"/>
              <w:rPr>
                <w:rFonts w:eastAsia="宋体"/>
                <w:bCs/>
                <w:szCs w:val="23"/>
              </w:rPr>
            </w:pPr>
            <w:r>
              <w:rPr>
                <w:rFonts w:eastAsia="宋体"/>
                <w:bCs/>
                <w:szCs w:val="23"/>
              </w:rPr>
              <w:t>r</w:t>
            </w:r>
            <w:r>
              <w:rPr>
                <w:rFonts w:eastAsia="宋体"/>
                <w:bCs/>
                <w:szCs w:val="23"/>
                <w:vertAlign w:val="subscript"/>
              </w:rPr>
              <w:t>0</w:t>
            </w:r>
            <w:r>
              <w:rPr>
                <w:rFonts w:eastAsia="宋体"/>
                <w:bCs/>
                <w:szCs w:val="23"/>
              </w:rPr>
              <w:t>-----参考点与源之间的距离（m）</w:t>
            </w:r>
            <w:r>
              <w:rPr>
                <w:rFonts w:hint="eastAsia" w:eastAsia="宋体"/>
                <w:bCs/>
                <w:szCs w:val="23"/>
              </w:rPr>
              <w:t>；</w:t>
            </w:r>
          </w:p>
          <w:p w14:paraId="0DB254A1">
            <w:pPr>
              <w:adjustRightInd/>
              <w:snapToGrid/>
              <w:ind w:firstLine="1591" w:firstLineChars="663"/>
              <w:jc w:val="left"/>
              <w:rPr>
                <w:rFonts w:eastAsia="宋体"/>
                <w:bCs/>
                <w:szCs w:val="23"/>
              </w:rPr>
            </w:pPr>
            <w:r>
              <w:rPr>
                <w:rFonts w:ascii="Cambria Math" w:hAnsi="Cambria Math" w:eastAsia="宋体" w:cs="Cambria Math"/>
                <w:bCs/>
                <w:szCs w:val="23"/>
              </w:rPr>
              <w:t>△</w:t>
            </w:r>
            <w:r>
              <w:rPr>
                <w:rFonts w:eastAsia="宋体"/>
                <w:bCs/>
                <w:szCs w:val="23"/>
              </w:rPr>
              <w:t>L ---其它各种因素引起的衰减因素</w:t>
            </w:r>
            <w:r>
              <w:rPr>
                <w:rFonts w:hint="eastAsia" w:eastAsia="宋体"/>
                <w:bCs/>
                <w:szCs w:val="23"/>
              </w:rPr>
              <w:t>。</w:t>
            </w:r>
          </w:p>
          <w:p w14:paraId="4EE14BE0">
            <w:pPr>
              <w:adjustRightInd/>
              <w:snapToGrid/>
              <w:ind w:firstLine="480"/>
              <w:jc w:val="left"/>
              <w:rPr>
                <w:rFonts w:eastAsia="宋体"/>
                <w:bCs/>
                <w:szCs w:val="23"/>
              </w:rPr>
            </w:pPr>
            <w:r>
              <w:rPr>
                <w:rFonts w:eastAsia="宋体"/>
                <w:bCs/>
                <w:szCs w:val="23"/>
              </w:rPr>
              <w:t>项目主要噪声源及其不同距离衰减后的传播声级见表</w:t>
            </w:r>
            <w:r>
              <w:rPr>
                <w:rFonts w:hint="eastAsia" w:eastAsia="宋体"/>
                <w:bCs/>
                <w:szCs w:val="23"/>
              </w:rPr>
              <w:t>7-1</w:t>
            </w:r>
            <w:r>
              <w:rPr>
                <w:rFonts w:eastAsia="宋体"/>
                <w:bCs/>
                <w:szCs w:val="23"/>
              </w:rPr>
              <w:t>。</w:t>
            </w:r>
          </w:p>
          <w:p w14:paraId="6731B874">
            <w:pPr>
              <w:spacing w:line="240" w:lineRule="auto"/>
              <w:ind w:firstLine="0" w:firstLineChars="0"/>
              <w:jc w:val="center"/>
              <w:rPr>
                <w:rFonts w:eastAsia="宋体"/>
                <w:b/>
              </w:rPr>
            </w:pPr>
            <w:r>
              <w:rPr>
                <w:rFonts w:eastAsia="宋体"/>
                <w:b/>
              </w:rPr>
              <w:t>表</w:t>
            </w:r>
            <w:r>
              <w:rPr>
                <w:rFonts w:hint="eastAsia" w:eastAsia="宋体"/>
                <w:b/>
              </w:rPr>
              <w:t>7-1</w:t>
            </w:r>
            <w:r>
              <w:rPr>
                <w:rFonts w:eastAsia="宋体"/>
                <w:b/>
              </w:rPr>
              <w:t xml:space="preserve">  项目主要噪声源及其传播声级[dB（A)]</w:t>
            </w:r>
          </w:p>
          <w:tbl>
            <w:tblPr>
              <w:tblStyle w:val="1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585"/>
              <w:gridCol w:w="940"/>
              <w:gridCol w:w="955"/>
              <w:gridCol w:w="924"/>
              <w:gridCol w:w="909"/>
              <w:gridCol w:w="1052"/>
              <w:gridCol w:w="1037"/>
              <w:gridCol w:w="1074"/>
              <w:gridCol w:w="1074"/>
            </w:tblGrid>
            <w:tr w14:paraId="7763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9" w:hRule="atLeast"/>
                <w:jc w:val="center"/>
              </w:trPr>
              <w:tc>
                <w:tcPr>
                  <w:tcW w:w="830" w:type="pct"/>
                  <w:vMerge w:val="restart"/>
                  <w:vAlign w:val="center"/>
                </w:tcPr>
                <w:p w14:paraId="07836B4E">
                  <w:pPr>
                    <w:adjustRightInd/>
                    <w:snapToGrid/>
                    <w:spacing w:line="240" w:lineRule="auto"/>
                    <w:ind w:firstLine="0" w:firstLineChars="0"/>
                    <w:jc w:val="center"/>
                    <w:rPr>
                      <w:rFonts w:eastAsia="宋体"/>
                      <w:sz w:val="21"/>
                    </w:rPr>
                  </w:pPr>
                  <w:r>
                    <w:rPr>
                      <w:rFonts w:eastAsia="宋体"/>
                      <w:sz w:val="21"/>
                    </w:rPr>
                    <w:t>声源</w:t>
                  </w:r>
                </w:p>
              </w:tc>
              <w:tc>
                <w:tcPr>
                  <w:tcW w:w="492" w:type="pct"/>
                  <w:vMerge w:val="restart"/>
                  <w:vAlign w:val="center"/>
                </w:tcPr>
                <w:p w14:paraId="56A492E2">
                  <w:pPr>
                    <w:adjustRightInd/>
                    <w:snapToGrid/>
                    <w:spacing w:line="240" w:lineRule="auto"/>
                    <w:ind w:firstLine="0" w:firstLineChars="0"/>
                    <w:jc w:val="center"/>
                    <w:rPr>
                      <w:rFonts w:eastAsia="宋体"/>
                      <w:sz w:val="21"/>
                    </w:rPr>
                  </w:pPr>
                  <w:r>
                    <w:rPr>
                      <w:rFonts w:eastAsia="宋体"/>
                      <w:sz w:val="21"/>
                    </w:rPr>
                    <w:t>源强</w:t>
                  </w:r>
                </w:p>
              </w:tc>
              <w:tc>
                <w:tcPr>
                  <w:tcW w:w="3678" w:type="pct"/>
                  <w:gridSpan w:val="7"/>
                  <w:tcBorders>
                    <w:right w:val="single" w:color="auto" w:sz="4" w:space="0"/>
                  </w:tcBorders>
                  <w:vAlign w:val="center"/>
                </w:tcPr>
                <w:p w14:paraId="2951BDDC">
                  <w:pPr>
                    <w:adjustRightInd/>
                    <w:snapToGrid/>
                    <w:spacing w:line="240" w:lineRule="auto"/>
                    <w:ind w:firstLine="0" w:firstLineChars="0"/>
                    <w:jc w:val="center"/>
                    <w:rPr>
                      <w:rFonts w:eastAsia="宋体"/>
                      <w:sz w:val="21"/>
                    </w:rPr>
                  </w:pPr>
                  <w:r>
                    <w:rPr>
                      <w:rFonts w:eastAsia="宋体"/>
                      <w:sz w:val="21"/>
                    </w:rPr>
                    <w:t>距离(m)</w:t>
                  </w:r>
                </w:p>
              </w:tc>
            </w:tr>
            <w:tr w14:paraId="1557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45" w:hRule="atLeast"/>
                <w:jc w:val="center"/>
              </w:trPr>
              <w:tc>
                <w:tcPr>
                  <w:tcW w:w="830" w:type="pct"/>
                  <w:vMerge w:val="continue"/>
                  <w:vAlign w:val="center"/>
                </w:tcPr>
                <w:p w14:paraId="424E099A">
                  <w:pPr>
                    <w:adjustRightInd/>
                    <w:snapToGrid/>
                    <w:spacing w:line="240" w:lineRule="auto"/>
                    <w:ind w:firstLine="0" w:firstLineChars="0"/>
                    <w:jc w:val="center"/>
                    <w:rPr>
                      <w:rFonts w:eastAsia="宋体"/>
                      <w:sz w:val="21"/>
                    </w:rPr>
                  </w:pPr>
                </w:p>
              </w:tc>
              <w:tc>
                <w:tcPr>
                  <w:tcW w:w="492" w:type="pct"/>
                  <w:vMerge w:val="continue"/>
                  <w:vAlign w:val="center"/>
                </w:tcPr>
                <w:p w14:paraId="27C6957C">
                  <w:pPr>
                    <w:adjustRightInd/>
                    <w:snapToGrid/>
                    <w:spacing w:line="240" w:lineRule="auto"/>
                    <w:ind w:firstLine="0" w:firstLineChars="0"/>
                    <w:jc w:val="center"/>
                    <w:rPr>
                      <w:rFonts w:eastAsia="宋体"/>
                      <w:sz w:val="21"/>
                    </w:rPr>
                  </w:pPr>
                </w:p>
              </w:tc>
              <w:tc>
                <w:tcPr>
                  <w:tcW w:w="500" w:type="pct"/>
                  <w:vAlign w:val="center"/>
                </w:tcPr>
                <w:p w14:paraId="3FEDF374">
                  <w:pPr>
                    <w:adjustRightInd/>
                    <w:snapToGrid/>
                    <w:spacing w:line="240" w:lineRule="auto"/>
                    <w:ind w:firstLine="0" w:firstLineChars="0"/>
                    <w:jc w:val="center"/>
                    <w:rPr>
                      <w:rFonts w:eastAsia="宋体"/>
                      <w:sz w:val="21"/>
                    </w:rPr>
                  </w:pPr>
                  <w:r>
                    <w:rPr>
                      <w:rFonts w:eastAsia="宋体"/>
                      <w:sz w:val="21"/>
                    </w:rPr>
                    <w:t>10</w:t>
                  </w:r>
                </w:p>
              </w:tc>
              <w:tc>
                <w:tcPr>
                  <w:tcW w:w="484" w:type="pct"/>
                  <w:vAlign w:val="center"/>
                </w:tcPr>
                <w:p w14:paraId="7F9C2C7D">
                  <w:pPr>
                    <w:adjustRightInd/>
                    <w:snapToGrid/>
                    <w:spacing w:line="240" w:lineRule="auto"/>
                    <w:ind w:firstLine="0" w:firstLineChars="0"/>
                    <w:jc w:val="center"/>
                    <w:rPr>
                      <w:rFonts w:eastAsia="宋体"/>
                      <w:sz w:val="21"/>
                    </w:rPr>
                  </w:pPr>
                  <w:r>
                    <w:rPr>
                      <w:rFonts w:hint="eastAsia" w:eastAsia="宋体"/>
                      <w:sz w:val="21"/>
                    </w:rPr>
                    <w:t>40</w:t>
                  </w:r>
                </w:p>
              </w:tc>
              <w:tc>
                <w:tcPr>
                  <w:tcW w:w="476" w:type="pct"/>
                  <w:vAlign w:val="center"/>
                </w:tcPr>
                <w:p w14:paraId="06959715">
                  <w:pPr>
                    <w:adjustRightInd/>
                    <w:snapToGrid/>
                    <w:spacing w:line="240" w:lineRule="auto"/>
                    <w:ind w:firstLine="0" w:firstLineChars="0"/>
                    <w:jc w:val="center"/>
                    <w:rPr>
                      <w:rFonts w:eastAsia="宋体"/>
                      <w:sz w:val="21"/>
                    </w:rPr>
                  </w:pPr>
                  <w:r>
                    <w:rPr>
                      <w:rFonts w:hint="eastAsia" w:eastAsia="宋体"/>
                      <w:sz w:val="21"/>
                    </w:rPr>
                    <w:t>60</w:t>
                  </w:r>
                </w:p>
              </w:tc>
              <w:tc>
                <w:tcPr>
                  <w:tcW w:w="551" w:type="pct"/>
                  <w:vAlign w:val="center"/>
                </w:tcPr>
                <w:p w14:paraId="76B0196C">
                  <w:pPr>
                    <w:adjustRightInd/>
                    <w:snapToGrid/>
                    <w:spacing w:line="240" w:lineRule="auto"/>
                    <w:ind w:firstLine="0" w:firstLineChars="0"/>
                    <w:jc w:val="center"/>
                    <w:rPr>
                      <w:rFonts w:eastAsia="宋体"/>
                      <w:sz w:val="21"/>
                    </w:rPr>
                  </w:pPr>
                  <w:r>
                    <w:rPr>
                      <w:rFonts w:eastAsia="宋体"/>
                      <w:sz w:val="21"/>
                    </w:rPr>
                    <w:t>100</w:t>
                  </w:r>
                </w:p>
              </w:tc>
              <w:tc>
                <w:tcPr>
                  <w:tcW w:w="543" w:type="pct"/>
                  <w:tcBorders>
                    <w:right w:val="single" w:color="auto" w:sz="4" w:space="0"/>
                  </w:tcBorders>
                  <w:vAlign w:val="center"/>
                </w:tcPr>
                <w:p w14:paraId="1F7D1225">
                  <w:pPr>
                    <w:adjustRightInd/>
                    <w:snapToGrid/>
                    <w:spacing w:line="240" w:lineRule="auto"/>
                    <w:ind w:firstLine="0" w:firstLineChars="0"/>
                    <w:jc w:val="center"/>
                    <w:rPr>
                      <w:rFonts w:eastAsia="宋体"/>
                      <w:sz w:val="21"/>
                    </w:rPr>
                  </w:pPr>
                  <w:r>
                    <w:rPr>
                      <w:rFonts w:eastAsia="宋体"/>
                      <w:sz w:val="21"/>
                    </w:rPr>
                    <w:t>200</w:t>
                  </w:r>
                </w:p>
              </w:tc>
              <w:tc>
                <w:tcPr>
                  <w:tcW w:w="562" w:type="pct"/>
                  <w:tcBorders>
                    <w:left w:val="single" w:color="auto" w:sz="4" w:space="0"/>
                  </w:tcBorders>
                  <w:vAlign w:val="center"/>
                </w:tcPr>
                <w:p w14:paraId="5EE02715">
                  <w:pPr>
                    <w:adjustRightInd/>
                    <w:snapToGrid/>
                    <w:spacing w:line="240" w:lineRule="auto"/>
                    <w:ind w:firstLine="0" w:firstLineChars="0"/>
                    <w:jc w:val="center"/>
                    <w:rPr>
                      <w:rFonts w:eastAsia="宋体"/>
                      <w:sz w:val="21"/>
                    </w:rPr>
                  </w:pPr>
                  <w:r>
                    <w:rPr>
                      <w:rFonts w:hint="eastAsia" w:eastAsia="宋体"/>
                      <w:sz w:val="21"/>
                    </w:rPr>
                    <w:t>500</w:t>
                  </w:r>
                </w:p>
              </w:tc>
              <w:tc>
                <w:tcPr>
                  <w:tcW w:w="562" w:type="pct"/>
                  <w:tcBorders>
                    <w:left w:val="single" w:color="auto" w:sz="4" w:space="0"/>
                  </w:tcBorders>
                </w:tcPr>
                <w:p w14:paraId="53DDEB6A">
                  <w:pPr>
                    <w:adjustRightInd/>
                    <w:snapToGrid/>
                    <w:spacing w:line="240" w:lineRule="auto"/>
                    <w:ind w:firstLine="0" w:firstLineChars="0"/>
                    <w:jc w:val="center"/>
                    <w:rPr>
                      <w:rFonts w:eastAsia="宋体"/>
                      <w:b/>
                      <w:sz w:val="21"/>
                    </w:rPr>
                  </w:pPr>
                  <w:r>
                    <w:rPr>
                      <w:rFonts w:hint="eastAsia" w:eastAsia="宋体"/>
                      <w:b/>
                      <w:sz w:val="21"/>
                    </w:rPr>
                    <w:t>690</w:t>
                  </w:r>
                </w:p>
              </w:tc>
            </w:tr>
            <w:tr w14:paraId="0DC7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830" w:type="pct"/>
                  <w:vAlign w:val="center"/>
                </w:tcPr>
                <w:p w14:paraId="78940885">
                  <w:pPr>
                    <w:adjustRightInd/>
                    <w:snapToGrid/>
                    <w:spacing w:line="240" w:lineRule="auto"/>
                    <w:ind w:firstLine="0" w:firstLineChars="0"/>
                    <w:jc w:val="center"/>
                    <w:rPr>
                      <w:rFonts w:eastAsia="宋体"/>
                      <w:sz w:val="21"/>
                    </w:rPr>
                  </w:pPr>
                  <w:r>
                    <w:rPr>
                      <w:rFonts w:hint="eastAsia" w:eastAsia="宋体"/>
                      <w:sz w:val="21"/>
                    </w:rPr>
                    <w:t>钻杆冲击式钻机</w:t>
                  </w:r>
                </w:p>
              </w:tc>
              <w:tc>
                <w:tcPr>
                  <w:tcW w:w="492" w:type="pct"/>
                  <w:vAlign w:val="center"/>
                </w:tcPr>
                <w:p w14:paraId="5B6C3F55">
                  <w:pPr>
                    <w:adjustRightInd/>
                    <w:snapToGrid/>
                    <w:spacing w:line="240" w:lineRule="auto"/>
                    <w:ind w:firstLine="0" w:firstLineChars="0"/>
                    <w:jc w:val="center"/>
                    <w:rPr>
                      <w:rFonts w:eastAsia="宋体"/>
                      <w:sz w:val="21"/>
                    </w:rPr>
                  </w:pPr>
                  <w:r>
                    <w:rPr>
                      <w:rFonts w:hint="eastAsia" w:eastAsia="宋体"/>
                      <w:sz w:val="21"/>
                    </w:rPr>
                    <w:t>90</w:t>
                  </w:r>
                </w:p>
              </w:tc>
              <w:tc>
                <w:tcPr>
                  <w:tcW w:w="500" w:type="pct"/>
                  <w:vAlign w:val="center"/>
                </w:tcPr>
                <w:p w14:paraId="4A2CF053">
                  <w:pPr>
                    <w:adjustRightInd/>
                    <w:snapToGrid/>
                    <w:spacing w:line="240" w:lineRule="auto"/>
                    <w:ind w:firstLine="0" w:firstLineChars="0"/>
                    <w:jc w:val="center"/>
                    <w:rPr>
                      <w:rFonts w:eastAsia="宋体"/>
                      <w:sz w:val="21"/>
                    </w:rPr>
                  </w:pPr>
                  <w:r>
                    <w:rPr>
                      <w:rFonts w:hint="eastAsia" w:eastAsia="宋体"/>
                      <w:sz w:val="21"/>
                    </w:rPr>
                    <w:t>70.0</w:t>
                  </w:r>
                </w:p>
              </w:tc>
              <w:tc>
                <w:tcPr>
                  <w:tcW w:w="484" w:type="pct"/>
                  <w:vAlign w:val="center"/>
                </w:tcPr>
                <w:p w14:paraId="396E3348">
                  <w:pPr>
                    <w:adjustRightInd/>
                    <w:snapToGrid/>
                    <w:spacing w:line="240" w:lineRule="auto"/>
                    <w:ind w:firstLine="0" w:firstLineChars="0"/>
                    <w:jc w:val="center"/>
                    <w:rPr>
                      <w:rFonts w:eastAsia="宋体"/>
                      <w:sz w:val="21"/>
                    </w:rPr>
                  </w:pPr>
                  <w:r>
                    <w:rPr>
                      <w:rFonts w:hint="eastAsia" w:eastAsia="宋体"/>
                      <w:sz w:val="21"/>
                    </w:rPr>
                    <w:t>57.9</w:t>
                  </w:r>
                </w:p>
              </w:tc>
              <w:tc>
                <w:tcPr>
                  <w:tcW w:w="476" w:type="pct"/>
                  <w:vAlign w:val="center"/>
                </w:tcPr>
                <w:p w14:paraId="631D2674">
                  <w:pPr>
                    <w:adjustRightInd/>
                    <w:snapToGrid/>
                    <w:spacing w:line="240" w:lineRule="auto"/>
                    <w:ind w:firstLine="0" w:firstLineChars="0"/>
                    <w:jc w:val="center"/>
                    <w:rPr>
                      <w:rFonts w:eastAsia="宋体"/>
                      <w:sz w:val="21"/>
                    </w:rPr>
                  </w:pPr>
                  <w:r>
                    <w:rPr>
                      <w:rFonts w:hint="eastAsia" w:eastAsia="宋体"/>
                      <w:sz w:val="21"/>
                    </w:rPr>
                    <w:t>54.4</w:t>
                  </w:r>
                </w:p>
              </w:tc>
              <w:tc>
                <w:tcPr>
                  <w:tcW w:w="551" w:type="pct"/>
                  <w:vAlign w:val="center"/>
                </w:tcPr>
                <w:p w14:paraId="3F871B16">
                  <w:pPr>
                    <w:adjustRightInd/>
                    <w:snapToGrid/>
                    <w:spacing w:line="240" w:lineRule="auto"/>
                    <w:ind w:firstLine="0" w:firstLineChars="0"/>
                    <w:jc w:val="center"/>
                    <w:rPr>
                      <w:rFonts w:eastAsia="宋体"/>
                      <w:sz w:val="21"/>
                    </w:rPr>
                  </w:pPr>
                  <w:r>
                    <w:rPr>
                      <w:rFonts w:eastAsia="宋体"/>
                      <w:sz w:val="21"/>
                    </w:rPr>
                    <w:t>50.0</w:t>
                  </w:r>
                </w:p>
              </w:tc>
              <w:tc>
                <w:tcPr>
                  <w:tcW w:w="543" w:type="pct"/>
                  <w:tcBorders>
                    <w:right w:val="single" w:color="auto" w:sz="4" w:space="0"/>
                  </w:tcBorders>
                  <w:vAlign w:val="center"/>
                </w:tcPr>
                <w:p w14:paraId="7EB3CE10">
                  <w:pPr>
                    <w:adjustRightInd/>
                    <w:snapToGrid/>
                    <w:spacing w:line="240" w:lineRule="auto"/>
                    <w:ind w:firstLine="0" w:firstLineChars="0"/>
                    <w:jc w:val="center"/>
                    <w:rPr>
                      <w:rFonts w:eastAsia="宋体"/>
                      <w:sz w:val="21"/>
                    </w:rPr>
                  </w:pPr>
                  <w:r>
                    <w:rPr>
                      <w:rFonts w:eastAsia="宋体"/>
                      <w:sz w:val="21"/>
                    </w:rPr>
                    <w:t>44.0</w:t>
                  </w:r>
                </w:p>
              </w:tc>
              <w:tc>
                <w:tcPr>
                  <w:tcW w:w="562" w:type="pct"/>
                  <w:tcBorders>
                    <w:left w:val="single" w:color="auto" w:sz="4" w:space="0"/>
                  </w:tcBorders>
                  <w:vAlign w:val="center"/>
                </w:tcPr>
                <w:p w14:paraId="44467294">
                  <w:pPr>
                    <w:adjustRightInd/>
                    <w:snapToGrid/>
                    <w:spacing w:line="240" w:lineRule="auto"/>
                    <w:ind w:firstLine="0" w:firstLineChars="0"/>
                    <w:jc w:val="center"/>
                    <w:rPr>
                      <w:rFonts w:eastAsia="宋体"/>
                      <w:sz w:val="21"/>
                    </w:rPr>
                  </w:pPr>
                  <w:r>
                    <w:rPr>
                      <w:rFonts w:hint="eastAsia" w:eastAsia="宋体"/>
                      <w:sz w:val="21"/>
                    </w:rPr>
                    <w:t>36.0</w:t>
                  </w:r>
                </w:p>
              </w:tc>
              <w:tc>
                <w:tcPr>
                  <w:tcW w:w="562" w:type="pct"/>
                  <w:tcBorders>
                    <w:left w:val="single" w:color="auto" w:sz="4" w:space="0"/>
                  </w:tcBorders>
                </w:tcPr>
                <w:p w14:paraId="191AABB5">
                  <w:pPr>
                    <w:adjustRightInd/>
                    <w:snapToGrid/>
                    <w:spacing w:line="240" w:lineRule="auto"/>
                    <w:ind w:firstLine="0" w:firstLineChars="0"/>
                    <w:jc w:val="center"/>
                    <w:rPr>
                      <w:rFonts w:eastAsia="宋体"/>
                      <w:b/>
                      <w:sz w:val="21"/>
                    </w:rPr>
                  </w:pPr>
                  <w:r>
                    <w:rPr>
                      <w:rFonts w:hint="eastAsia" w:eastAsia="宋体"/>
                      <w:b/>
                      <w:sz w:val="21"/>
                    </w:rPr>
                    <w:t>32.1</w:t>
                  </w:r>
                </w:p>
              </w:tc>
            </w:tr>
            <w:tr w14:paraId="6D98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07" w:hRule="atLeast"/>
                <w:jc w:val="center"/>
              </w:trPr>
              <w:tc>
                <w:tcPr>
                  <w:tcW w:w="5000" w:type="pct"/>
                  <w:gridSpan w:val="9"/>
                  <w:vAlign w:val="center"/>
                </w:tcPr>
                <w:p w14:paraId="51807DA9">
                  <w:pPr>
                    <w:adjustRightInd/>
                    <w:snapToGrid/>
                    <w:spacing w:line="240" w:lineRule="auto"/>
                    <w:ind w:firstLine="0" w:firstLineChars="0"/>
                    <w:jc w:val="center"/>
                    <w:rPr>
                      <w:rFonts w:eastAsia="宋体"/>
                      <w:sz w:val="21"/>
                    </w:rPr>
                  </w:pPr>
                  <w:r>
                    <w:rPr>
                      <w:rFonts w:hint="eastAsia" w:eastAsia="宋体"/>
                      <w:sz w:val="21"/>
                    </w:rPr>
                    <w:t>注：项目夜间不进行探矿。</w:t>
                  </w:r>
                </w:p>
              </w:tc>
            </w:tr>
          </w:tbl>
          <w:p w14:paraId="24706FF3">
            <w:pPr>
              <w:adjustRightInd/>
              <w:snapToGrid/>
              <w:ind w:firstLine="480"/>
              <w:jc w:val="left"/>
              <w:rPr>
                <w:rFonts w:eastAsia="宋体"/>
                <w:bCs/>
                <w:szCs w:val="23"/>
              </w:rPr>
            </w:pPr>
            <w:r>
              <w:rPr>
                <w:rFonts w:hint="eastAsia" w:eastAsia="宋体"/>
                <w:bCs/>
                <w:szCs w:val="23"/>
              </w:rPr>
              <w:t>从</w:t>
            </w:r>
            <w:r>
              <w:rPr>
                <w:rFonts w:eastAsia="宋体"/>
                <w:bCs/>
                <w:szCs w:val="23"/>
              </w:rPr>
              <w:t>表</w:t>
            </w:r>
            <w:r>
              <w:rPr>
                <w:rFonts w:hint="eastAsia" w:eastAsia="宋体"/>
                <w:bCs/>
                <w:szCs w:val="23"/>
              </w:rPr>
              <w:t>7-1</w:t>
            </w:r>
            <w:r>
              <w:rPr>
                <w:rFonts w:eastAsia="宋体"/>
                <w:bCs/>
                <w:szCs w:val="23"/>
              </w:rPr>
              <w:t>可知，项目设备噪声随着距离的增加而逐渐减少</w:t>
            </w:r>
            <w:r>
              <w:rPr>
                <w:rFonts w:hint="eastAsia" w:eastAsia="宋体"/>
                <w:bCs/>
                <w:szCs w:val="23"/>
              </w:rPr>
              <w:t>，距离衰减至40m时，噪声值已经达到《工业企业厂界环境噪声排放标准》（</w:t>
            </w:r>
            <w:r>
              <w:rPr>
                <w:rFonts w:eastAsia="宋体"/>
                <w:bCs/>
                <w:szCs w:val="23"/>
              </w:rPr>
              <w:t>GB12348</w:t>
            </w:r>
            <w:r>
              <w:rPr>
                <w:rFonts w:hint="eastAsia" w:eastAsia="宋体"/>
                <w:bCs/>
                <w:szCs w:val="23"/>
              </w:rPr>
              <w:t>-</w:t>
            </w:r>
            <w:r>
              <w:rPr>
                <w:rFonts w:eastAsia="宋体"/>
                <w:bCs/>
                <w:szCs w:val="23"/>
              </w:rPr>
              <w:t>2008</w:t>
            </w:r>
            <w:r>
              <w:rPr>
                <w:rFonts w:hint="eastAsia" w:eastAsia="宋体"/>
                <w:bCs/>
                <w:szCs w:val="23"/>
              </w:rPr>
              <w:t>）2类区标准。</w:t>
            </w:r>
          </w:p>
          <w:p w14:paraId="5B140390">
            <w:pPr>
              <w:ind w:firstLine="480"/>
              <w:jc w:val="left"/>
              <w:rPr>
                <w:rFonts w:eastAsia="宋体"/>
                <w:bCs/>
                <w:szCs w:val="23"/>
              </w:rPr>
            </w:pPr>
            <w:r>
              <w:rPr>
                <w:rFonts w:hint="eastAsia" w:eastAsia="宋体"/>
                <w:bCs/>
                <w:szCs w:val="23"/>
              </w:rPr>
              <w:t>项目钻探时，最近环保目标为Cu1矿体西南侧的明子山寨，钻孔ZK1-5距明子山寨最近，距离690m，钻孔产生噪声经距离衰减为32.1dB，其余施工点距离保护目标均大于600m。可达到</w:t>
            </w:r>
            <w:r>
              <w:rPr>
                <w:rFonts w:eastAsia="宋体"/>
              </w:rPr>
              <w:t>《声环境质量标准》（GB3096-2008）</w:t>
            </w:r>
            <w:r>
              <w:rPr>
                <w:rFonts w:hint="eastAsia" w:eastAsia="宋体"/>
              </w:rPr>
              <w:t>2</w:t>
            </w:r>
            <w:r>
              <w:rPr>
                <w:rFonts w:eastAsia="宋体"/>
              </w:rPr>
              <w:t>类标准昼间标准</w:t>
            </w:r>
            <w:r>
              <w:rPr>
                <w:rFonts w:hint="eastAsia" w:eastAsia="宋体"/>
              </w:rPr>
              <w:t>。本项目为短期的，不连续的工程，</w:t>
            </w:r>
            <w:r>
              <w:rPr>
                <w:rFonts w:eastAsia="宋体"/>
              </w:rPr>
              <w:t>项目夜间不进行探矿</w:t>
            </w:r>
            <w:r>
              <w:rPr>
                <w:rFonts w:hint="eastAsia" w:eastAsia="宋体"/>
              </w:rPr>
              <w:t>，故</w:t>
            </w:r>
            <w:r>
              <w:rPr>
                <w:rFonts w:hint="eastAsia" w:eastAsia="宋体"/>
                <w:bCs/>
                <w:szCs w:val="23"/>
              </w:rPr>
              <w:t>项目勘探过程中设备产生的噪声经距离衰减后对环保目标声环境影响较小。</w:t>
            </w:r>
          </w:p>
          <w:p w14:paraId="29F7AECE">
            <w:pPr>
              <w:ind w:firstLine="482"/>
              <w:jc w:val="left"/>
              <w:rPr>
                <w:rFonts w:eastAsia="宋体"/>
                <w:b/>
                <w:bCs/>
                <w:szCs w:val="23"/>
              </w:rPr>
            </w:pPr>
            <w:bookmarkStart w:id="39" w:name="_Toc56407227"/>
            <w:bookmarkStart w:id="40" w:name="_Toc56407132"/>
            <w:bookmarkStart w:id="41" w:name="_Toc61662550"/>
            <w:r>
              <w:rPr>
                <w:rFonts w:hint="eastAsia" w:eastAsia="宋体"/>
                <w:b/>
                <w:bCs/>
                <w:szCs w:val="23"/>
              </w:rPr>
              <w:t>5</w:t>
            </w:r>
            <w:r>
              <w:rPr>
                <w:rFonts w:eastAsia="宋体"/>
                <w:b/>
                <w:bCs/>
                <w:szCs w:val="23"/>
              </w:rPr>
              <w:t>、</w:t>
            </w:r>
            <w:bookmarkEnd w:id="39"/>
            <w:bookmarkEnd w:id="40"/>
            <w:bookmarkEnd w:id="41"/>
            <w:r>
              <w:rPr>
                <w:rFonts w:eastAsia="宋体"/>
                <w:b/>
                <w:bCs/>
                <w:szCs w:val="23"/>
              </w:rPr>
              <w:t>固体废物环境影响分析</w:t>
            </w:r>
          </w:p>
          <w:p w14:paraId="265DFD84">
            <w:pPr>
              <w:ind w:firstLine="480"/>
              <w:jc w:val="left"/>
              <w:rPr>
                <w:rFonts w:eastAsia="宋体" w:cs="Times New Roman"/>
                <w:bCs/>
                <w:szCs w:val="23"/>
              </w:rPr>
            </w:pPr>
            <w:r>
              <w:rPr>
                <w:rFonts w:hint="eastAsia" w:eastAsia="宋体" w:cs="Times New Roman"/>
                <w:bCs/>
                <w:szCs w:val="23"/>
              </w:rPr>
              <w:t>项目产生的固废主要为槽探作业产生的废土石方、沉淀池底泥、及工作人员产生的生活垃圾。</w:t>
            </w:r>
          </w:p>
          <w:p w14:paraId="39958D78">
            <w:pPr>
              <w:ind w:firstLine="480"/>
              <w:jc w:val="left"/>
              <w:rPr>
                <w:rFonts w:eastAsia="宋体" w:cs="Times New Roman"/>
                <w:bCs/>
                <w:szCs w:val="23"/>
              </w:rPr>
            </w:pPr>
            <w:r>
              <w:rPr>
                <w:rFonts w:hint="eastAsia" w:eastAsia="宋体" w:cs="Times New Roman"/>
                <w:bCs/>
                <w:szCs w:val="23"/>
              </w:rPr>
              <w:t>（</w:t>
            </w:r>
            <w:r>
              <w:rPr>
                <w:rFonts w:eastAsia="宋体" w:cs="Times New Roman"/>
                <w:bCs/>
                <w:szCs w:val="23"/>
              </w:rPr>
              <w:t>1</w:t>
            </w:r>
            <w:r>
              <w:rPr>
                <w:rFonts w:hint="eastAsia" w:eastAsia="宋体" w:cs="Times New Roman"/>
                <w:bCs/>
                <w:szCs w:val="23"/>
              </w:rPr>
              <w:t>）废土石方、沉淀池底泥</w:t>
            </w:r>
          </w:p>
          <w:p w14:paraId="6813278B">
            <w:pPr>
              <w:ind w:firstLine="480"/>
              <w:jc w:val="left"/>
              <w:rPr>
                <w:rFonts w:eastAsia="宋体" w:cs="Times New Roman"/>
                <w:bCs/>
                <w:szCs w:val="23"/>
              </w:rPr>
            </w:pPr>
            <w:r>
              <w:rPr>
                <w:rFonts w:hint="eastAsia" w:eastAsia="宋体" w:cs="Times New Roman"/>
                <w:bCs/>
                <w:szCs w:val="23"/>
              </w:rPr>
              <w:t>槽探产生废土石堆放于探槽两侧，设废土石堆场，采样完后及时回填于开挖的探槽内，覆土后恢复植被</w:t>
            </w:r>
            <w:r>
              <w:rPr>
                <w:rFonts w:hint="eastAsia" w:eastAsia="宋体" w:cs="Times New Roman"/>
              </w:rPr>
              <w:t>；钻探产生表土集中堆放于钻探场地，洒水降尘，探矿结束后作为绿化覆土。</w:t>
            </w:r>
          </w:p>
          <w:p w14:paraId="57784A11">
            <w:pPr>
              <w:ind w:firstLine="480"/>
              <w:jc w:val="left"/>
              <w:rPr>
                <w:rFonts w:eastAsia="宋体" w:cs="Times New Roman"/>
              </w:rPr>
            </w:pPr>
            <w:r>
              <w:rPr>
                <w:rFonts w:hint="eastAsia" w:eastAsia="宋体" w:cs="Times New Roman"/>
              </w:rPr>
              <w:t>钻孔泥浆采用沉淀池收集，沉淀后，上清液回用，底泥干化后填埋，覆土绿化。沉淀池选择地基稳定处设置，防渗处理。</w:t>
            </w:r>
          </w:p>
          <w:p w14:paraId="004A87F6">
            <w:pPr>
              <w:ind w:firstLine="480"/>
              <w:jc w:val="left"/>
              <w:rPr>
                <w:rFonts w:eastAsia="宋体" w:cs="Times New Roman"/>
                <w:bCs/>
                <w:szCs w:val="23"/>
              </w:rPr>
            </w:pPr>
            <w:r>
              <w:rPr>
                <w:rFonts w:hint="eastAsia" w:eastAsia="宋体" w:cs="Times New Roman"/>
                <w:bCs/>
                <w:szCs w:val="23"/>
              </w:rPr>
              <w:t>（2）生活垃圾</w:t>
            </w:r>
          </w:p>
          <w:p w14:paraId="21CEB93B">
            <w:pPr>
              <w:ind w:firstLine="480"/>
              <w:jc w:val="left"/>
              <w:rPr>
                <w:rFonts w:eastAsia="宋体" w:cs="Times New Roman"/>
                <w:bCs/>
                <w:szCs w:val="23"/>
              </w:rPr>
            </w:pPr>
            <w:r>
              <w:rPr>
                <w:rFonts w:hint="eastAsia" w:eastAsia="宋体" w:cs="Times New Roman"/>
                <w:bCs/>
                <w:szCs w:val="23"/>
              </w:rPr>
              <w:t>工作人员产生的生活垃圾采用垃圾桶统一收集后，</w:t>
            </w:r>
            <w:r>
              <w:rPr>
                <w:rFonts w:hint="eastAsia" w:eastAsia="宋体" w:cs="Times New Roman"/>
              </w:rPr>
              <w:t>运至村内集中处置点处置</w:t>
            </w:r>
            <w:r>
              <w:rPr>
                <w:rFonts w:hint="eastAsia" w:eastAsia="宋体" w:cs="Times New Roman"/>
                <w:bCs/>
                <w:szCs w:val="23"/>
              </w:rPr>
              <w:t>。</w:t>
            </w:r>
          </w:p>
          <w:p w14:paraId="76D30881">
            <w:pPr>
              <w:ind w:firstLine="480"/>
              <w:jc w:val="left"/>
              <w:rPr>
                <w:rFonts w:eastAsia="宋体" w:cs="Times New Roman"/>
                <w:bCs/>
                <w:szCs w:val="23"/>
              </w:rPr>
            </w:pPr>
            <w:r>
              <w:rPr>
                <w:rFonts w:hint="eastAsia" w:eastAsia="宋体" w:cs="Times New Roman"/>
                <w:bCs/>
                <w:szCs w:val="23"/>
              </w:rPr>
              <w:t>综上，项目产生的固体废物能得到合理处置，处置率</w:t>
            </w:r>
            <w:r>
              <w:rPr>
                <w:rFonts w:eastAsia="宋体" w:cs="Times New Roman"/>
                <w:bCs/>
                <w:szCs w:val="23"/>
              </w:rPr>
              <w:t>100%</w:t>
            </w:r>
            <w:r>
              <w:rPr>
                <w:rFonts w:hint="eastAsia" w:eastAsia="宋体" w:cs="Times New Roman"/>
                <w:bCs/>
                <w:szCs w:val="23"/>
              </w:rPr>
              <w:t>。</w:t>
            </w:r>
          </w:p>
          <w:p w14:paraId="7DBDC339">
            <w:pPr>
              <w:ind w:firstLine="482"/>
              <w:jc w:val="left"/>
              <w:rPr>
                <w:rFonts w:eastAsia="宋体"/>
                <w:b/>
                <w:bCs/>
                <w:szCs w:val="23"/>
              </w:rPr>
            </w:pPr>
            <w:r>
              <w:rPr>
                <w:rFonts w:hint="eastAsia" w:eastAsia="宋体"/>
                <w:b/>
                <w:bCs/>
                <w:szCs w:val="23"/>
              </w:rPr>
              <w:t>6、生态环境影响</w:t>
            </w:r>
          </w:p>
          <w:p w14:paraId="09A4DAD1">
            <w:pPr>
              <w:ind w:firstLine="480"/>
              <w:jc w:val="left"/>
              <w:rPr>
                <w:rFonts w:eastAsia="宋体"/>
              </w:rPr>
            </w:pPr>
            <w:r>
              <w:rPr>
                <w:rFonts w:hint="eastAsia" w:eastAsia="宋体"/>
              </w:rPr>
              <w:t>根据现场调查，项目探矿范围内不涉及</w:t>
            </w:r>
            <w:r>
              <w:rPr>
                <w:rFonts w:eastAsia="宋体"/>
              </w:rPr>
              <w:t>饮用水源地</w:t>
            </w:r>
            <w:r>
              <w:rPr>
                <w:rFonts w:hint="eastAsia" w:eastAsia="宋体"/>
              </w:rPr>
              <w:t>、</w:t>
            </w:r>
            <w:r>
              <w:rPr>
                <w:rFonts w:eastAsia="宋体"/>
              </w:rPr>
              <w:t>自然保护区</w:t>
            </w:r>
            <w:r>
              <w:rPr>
                <w:rFonts w:hint="eastAsia" w:eastAsia="宋体"/>
              </w:rPr>
              <w:t>、</w:t>
            </w:r>
            <w:r>
              <w:rPr>
                <w:rFonts w:eastAsia="宋体"/>
              </w:rPr>
              <w:t>风景名胜区等敏感区域</w:t>
            </w:r>
            <w:r>
              <w:rPr>
                <w:rFonts w:hint="eastAsia" w:eastAsia="宋体"/>
              </w:rPr>
              <w:t>。</w:t>
            </w:r>
          </w:p>
          <w:p w14:paraId="7F8DDC2A">
            <w:pPr>
              <w:ind w:firstLine="482"/>
              <w:jc w:val="left"/>
              <w:rPr>
                <w:rFonts w:eastAsia="宋体"/>
                <w:b/>
              </w:rPr>
            </w:pPr>
            <w:r>
              <w:rPr>
                <w:rFonts w:hint="eastAsia" w:eastAsia="宋体"/>
                <w:b/>
              </w:rPr>
              <w:t>（1）对植被和植物的影响</w:t>
            </w:r>
          </w:p>
          <w:p w14:paraId="36F7C2F1">
            <w:pPr>
              <w:ind w:firstLine="480"/>
              <w:jc w:val="left"/>
              <w:rPr>
                <w:rFonts w:ascii="宋体" w:hAnsi="宋体" w:eastAsia="宋体"/>
              </w:rPr>
            </w:pPr>
            <w:r>
              <w:rPr>
                <w:rFonts w:hint="eastAsia" w:ascii="宋体" w:hAnsi="宋体" w:eastAsia="宋体"/>
              </w:rPr>
              <w:t>①对植被的影响</w:t>
            </w:r>
          </w:p>
          <w:p w14:paraId="6AAAA9BD">
            <w:pPr>
              <w:ind w:firstLine="480"/>
              <w:jc w:val="left"/>
              <w:rPr>
                <w:rFonts w:eastAsia="宋体"/>
              </w:rPr>
            </w:pPr>
            <w:r>
              <w:rPr>
                <w:rFonts w:hint="eastAsia" w:eastAsia="宋体"/>
              </w:rPr>
              <w:t>项目探矿</w:t>
            </w:r>
            <w:r>
              <w:rPr>
                <w:rFonts w:eastAsia="宋体"/>
              </w:rPr>
              <w:t>方式</w:t>
            </w:r>
            <w:r>
              <w:rPr>
                <w:rFonts w:hint="eastAsia" w:eastAsia="宋体"/>
              </w:rPr>
              <w:t>为槽探和钻探，占地类型为有林地和灌木林地，占用面积约2300m</w:t>
            </w:r>
            <w:r>
              <w:rPr>
                <w:rFonts w:hint="eastAsia" w:eastAsia="宋体"/>
                <w:vertAlign w:val="superscript"/>
              </w:rPr>
              <w:t>2</w:t>
            </w:r>
            <w:r>
              <w:rPr>
                <w:rFonts w:hint="eastAsia" w:eastAsia="宋体"/>
              </w:rPr>
              <w:t>，植被类型为：季风常绿阔叶林和热性稀树灌草丛，植被主要为高山榕、经椿、楹树、木乃果、酸枣、铁刀木、大叶藤黄、窄叶、对叶榕、羊蹄甲、攀枝花等。盆底边缘丘陵地带分布有以刺栲、山荼科的红木荷为优势。其他树种有黄檀、高山榕、攀枝花。槽探开挖出的废土石堆于探槽两侧，设废土石堆场，定期洒水降尘，采样完后及时回填于开挖的探槽内，覆土后恢复植被，对植被的影响不大。钻探得到的岩芯，用油漆标记好后，顺序放入岩芯栈盘；钻探剥离表土集中堆放于钻钻探场地，定期洒水，探矿结束后，作为绿化覆土；钻孔先用水泥封堵孔口，覆土后，植被会逐渐恢复。</w:t>
            </w:r>
            <w:r>
              <w:rPr>
                <w:rFonts w:eastAsia="宋体"/>
              </w:rPr>
              <w:t>植物的种群和数量会逐步恢复</w:t>
            </w:r>
            <w:r>
              <w:rPr>
                <w:rFonts w:hint="eastAsia" w:eastAsia="宋体"/>
              </w:rPr>
              <w:t>。</w:t>
            </w:r>
          </w:p>
          <w:p w14:paraId="5A5E8275">
            <w:pPr>
              <w:ind w:firstLine="480"/>
              <w:jc w:val="left"/>
              <w:rPr>
                <w:rFonts w:eastAsia="宋体"/>
              </w:rPr>
            </w:pPr>
            <w:r>
              <w:rPr>
                <w:rFonts w:hint="eastAsia" w:ascii="宋体" w:hAnsi="宋体" w:eastAsia="宋体"/>
              </w:rPr>
              <w:t>②</w:t>
            </w:r>
            <w:r>
              <w:rPr>
                <w:rFonts w:hint="eastAsia" w:eastAsia="宋体"/>
              </w:rPr>
              <w:t>对植物的影响</w:t>
            </w:r>
          </w:p>
          <w:p w14:paraId="7FFDD60F">
            <w:pPr>
              <w:ind w:firstLine="480"/>
              <w:jc w:val="left"/>
              <w:rPr>
                <w:rFonts w:eastAsia="宋体"/>
                <w:bCs/>
              </w:rPr>
            </w:pPr>
            <w:r>
              <w:rPr>
                <w:rFonts w:eastAsia="宋体"/>
              </w:rPr>
              <w:t>根据现场踏勘</w:t>
            </w:r>
            <w:r>
              <w:rPr>
                <w:rFonts w:hint="eastAsia" w:eastAsia="宋体"/>
              </w:rPr>
              <w:t>，</w:t>
            </w:r>
            <w:r>
              <w:rPr>
                <w:rFonts w:eastAsia="宋体"/>
              </w:rPr>
              <w:t>项目评价区域内见到的物种</w:t>
            </w:r>
            <w:r>
              <w:rPr>
                <w:rFonts w:hint="eastAsia" w:eastAsia="宋体"/>
              </w:rPr>
              <w:t>均为</w:t>
            </w:r>
            <w:r>
              <w:rPr>
                <w:rFonts w:eastAsia="宋体"/>
              </w:rPr>
              <w:t>常见种和广布种，</w:t>
            </w:r>
            <w:r>
              <w:rPr>
                <w:rFonts w:hint="eastAsia" w:eastAsia="宋体"/>
                <w:bCs/>
              </w:rPr>
              <w:t>物种多样性不丰富，未发现国家及省级保护植物，也没有地区特有种，不涉及风景名胜及古树名木，也不在国家和省级保护动物的主要迁徙通道。</w:t>
            </w:r>
          </w:p>
          <w:p w14:paraId="04972652">
            <w:pPr>
              <w:ind w:firstLine="480"/>
              <w:jc w:val="left"/>
              <w:rPr>
                <w:rFonts w:eastAsia="宋体"/>
                <w:bCs/>
              </w:rPr>
            </w:pPr>
            <w:r>
              <w:rPr>
                <w:rFonts w:hint="eastAsia" w:eastAsia="宋体"/>
                <w:bCs/>
              </w:rPr>
              <w:t>综上，本项目的建设</w:t>
            </w:r>
            <w:r>
              <w:rPr>
                <w:rFonts w:hint="eastAsia" w:eastAsia="宋体"/>
              </w:rPr>
              <w:t>不会造成任何一种植被类型在评价区内的消失，影响有限</w:t>
            </w:r>
            <w:r>
              <w:rPr>
                <w:rFonts w:hint="eastAsia" w:eastAsia="宋体"/>
                <w:bCs/>
              </w:rPr>
              <w:t>。</w:t>
            </w:r>
          </w:p>
          <w:p w14:paraId="7E09B3B8">
            <w:pPr>
              <w:ind w:firstLine="482"/>
              <w:jc w:val="left"/>
              <w:rPr>
                <w:rFonts w:eastAsia="宋体"/>
                <w:b/>
                <w:bCs/>
                <w:szCs w:val="23"/>
              </w:rPr>
            </w:pPr>
            <w:r>
              <w:rPr>
                <w:rFonts w:hint="eastAsia" w:eastAsia="宋体"/>
                <w:b/>
                <w:bCs/>
                <w:szCs w:val="23"/>
              </w:rPr>
              <w:t>（2）</w:t>
            </w:r>
            <w:r>
              <w:rPr>
                <w:rFonts w:eastAsia="宋体"/>
                <w:b/>
                <w:bCs/>
                <w:szCs w:val="23"/>
              </w:rPr>
              <w:t>对野生动物影响</w:t>
            </w:r>
          </w:p>
          <w:p w14:paraId="6FD31795">
            <w:pPr>
              <w:ind w:firstLine="480"/>
              <w:jc w:val="left"/>
              <w:rPr>
                <w:rFonts w:eastAsia="宋体"/>
                <w:bCs/>
                <w:szCs w:val="23"/>
              </w:rPr>
            </w:pPr>
            <w:r>
              <w:rPr>
                <w:rFonts w:hint="eastAsia" w:eastAsia="宋体"/>
                <w:bCs/>
                <w:szCs w:val="23"/>
              </w:rPr>
              <w:t>在现场踏勘期间，我单位工作人员走访了当地农户。根据农户介绍，评价区大型野生动物已基本绝迹，无国家级、省级野生保护动物，只有少部分小型啮齿类、常见鸟类等栖息于树林、灌丛和草地，其种类较少，种群密度较低。鸟类由于具有飞行能力，受人为影响相对陆地动物较小。区内兽类以小型啮齿类动物相对较多；鸟类为常见种；两栖爬行类为广布品种。</w:t>
            </w:r>
          </w:p>
          <w:p w14:paraId="29AC6B7D">
            <w:pPr>
              <w:ind w:firstLine="480"/>
              <w:jc w:val="left"/>
              <w:rPr>
                <w:rFonts w:eastAsia="宋体"/>
                <w:bCs/>
                <w:szCs w:val="23"/>
              </w:rPr>
            </w:pPr>
            <w:r>
              <w:rPr>
                <w:rFonts w:hint="eastAsia" w:eastAsia="宋体"/>
                <w:bCs/>
                <w:szCs w:val="23"/>
              </w:rPr>
              <w:t>本项目属于探矿项目，探槽及钻孔占地面积有限，对动物栖息地的占用较小，项目区域内人为活动对生态环境影响较大。但经走访当地村民得知，当地大型野生动物在项目建设区很少出没，且野生动物会主动躲避不利环境，探矿过程中，施工人员应文明合理施工，做到降尘降噪，尽量避免施工对周围野生动物的惊扰。</w:t>
            </w:r>
          </w:p>
          <w:p w14:paraId="25B3DE8A">
            <w:pPr>
              <w:ind w:firstLine="480"/>
              <w:jc w:val="left"/>
              <w:rPr>
                <w:rFonts w:eastAsia="宋体"/>
                <w:bCs/>
                <w:szCs w:val="23"/>
              </w:rPr>
            </w:pPr>
            <w:r>
              <w:rPr>
                <w:rFonts w:hint="eastAsia" w:eastAsia="宋体"/>
                <w:bCs/>
                <w:szCs w:val="23"/>
              </w:rPr>
              <w:t>本评价认为项目的建设对动物的影响较小，探矿结束后进行植被恢复后，不会对区域动物的生境产生不可逆影响。为尽量减缓项目建设对野生动物的影响，本环评要求加强野生动物保护教育，施工中注重对动物栖息地的保护。</w:t>
            </w:r>
          </w:p>
          <w:p w14:paraId="25282860">
            <w:pPr>
              <w:ind w:firstLine="463" w:firstLineChars="192"/>
              <w:rPr>
                <w:rFonts w:eastAsia="宋体" w:cs="Times New Roman"/>
                <w:b/>
                <w:szCs w:val="20"/>
              </w:rPr>
            </w:pPr>
            <w:r>
              <w:rPr>
                <w:rFonts w:hint="eastAsia" w:eastAsia="宋体" w:cs="Times New Roman"/>
                <w:b/>
                <w:szCs w:val="20"/>
              </w:rPr>
              <w:t>（</w:t>
            </w:r>
            <w:r>
              <w:rPr>
                <w:rFonts w:eastAsia="宋体" w:cs="Times New Roman"/>
                <w:b/>
                <w:szCs w:val="20"/>
              </w:rPr>
              <w:t>3</w:t>
            </w:r>
            <w:r>
              <w:rPr>
                <w:rFonts w:hint="eastAsia" w:eastAsia="宋体" w:cs="Times New Roman"/>
                <w:b/>
                <w:szCs w:val="20"/>
              </w:rPr>
              <w:t>）对土地利用的影响分析</w:t>
            </w:r>
          </w:p>
          <w:p w14:paraId="01862614">
            <w:pPr>
              <w:ind w:firstLine="480"/>
              <w:rPr>
                <w:rFonts w:eastAsia="宋体" w:cs="Times New Roman"/>
                <w:szCs w:val="20"/>
              </w:rPr>
            </w:pPr>
            <w:r>
              <w:rPr>
                <w:rFonts w:hint="eastAsia" w:eastAsia="宋体" w:cs="Times New Roman"/>
                <w:szCs w:val="24"/>
              </w:rPr>
              <w:t>项目在勘探过程中临时占地面积为</w:t>
            </w:r>
            <w:r>
              <w:rPr>
                <w:rFonts w:hint="eastAsia" w:eastAsia="宋体" w:cs="Times New Roman"/>
                <w:szCs w:val="20"/>
              </w:rPr>
              <w:t>2300</w:t>
            </w:r>
            <w:r>
              <w:rPr>
                <w:rFonts w:eastAsia="宋体" w:cs="Times New Roman"/>
                <w:szCs w:val="20"/>
              </w:rPr>
              <w:t>m</w:t>
            </w:r>
            <w:r>
              <w:rPr>
                <w:rFonts w:eastAsia="宋体" w:cs="Times New Roman"/>
                <w:szCs w:val="20"/>
                <w:vertAlign w:val="superscript"/>
              </w:rPr>
              <w:t>2</w:t>
            </w:r>
            <w:r>
              <w:rPr>
                <w:rFonts w:hint="eastAsia" w:eastAsia="宋体" w:cs="Times New Roman"/>
                <w:kern w:val="0"/>
                <w:szCs w:val="24"/>
              </w:rPr>
              <w:t>。按占地类型划分为有林地700</w:t>
            </w:r>
            <w:r>
              <w:rPr>
                <w:rFonts w:eastAsia="宋体" w:cs="Times New Roman"/>
                <w:kern w:val="0"/>
                <w:szCs w:val="24"/>
              </w:rPr>
              <w:t>m</w:t>
            </w:r>
            <w:r>
              <w:rPr>
                <w:rFonts w:eastAsia="宋体" w:cs="Times New Roman"/>
                <w:kern w:val="0"/>
                <w:szCs w:val="24"/>
                <w:vertAlign w:val="superscript"/>
              </w:rPr>
              <w:t>2</w:t>
            </w:r>
            <w:r>
              <w:rPr>
                <w:rFonts w:hint="eastAsia" w:eastAsia="宋体" w:cs="Times New Roman"/>
                <w:kern w:val="0"/>
                <w:szCs w:val="24"/>
              </w:rPr>
              <w:t>，灌木林地1600</w:t>
            </w:r>
            <w:r>
              <w:rPr>
                <w:rFonts w:eastAsia="宋体" w:cs="Times New Roman"/>
                <w:kern w:val="0"/>
                <w:szCs w:val="24"/>
              </w:rPr>
              <w:t>m</w:t>
            </w:r>
            <w:r>
              <w:rPr>
                <w:rFonts w:eastAsia="宋体" w:cs="Times New Roman"/>
                <w:kern w:val="0"/>
                <w:szCs w:val="24"/>
                <w:vertAlign w:val="superscript"/>
              </w:rPr>
              <w:t>2</w:t>
            </w:r>
            <w:r>
              <w:rPr>
                <w:rFonts w:hint="eastAsia" w:eastAsia="宋体" w:cs="Times New Roman"/>
                <w:kern w:val="0"/>
                <w:szCs w:val="24"/>
              </w:rPr>
              <w:t>。经与芒市林业局核实，项目区各勘探点位均不在生态公益林圈定的范围内。</w:t>
            </w:r>
            <w:r>
              <w:rPr>
                <w:rFonts w:hint="eastAsia" w:hAnsi="宋体" w:eastAsia="宋体" w:cs="Times New Roman"/>
                <w:szCs w:val="20"/>
              </w:rPr>
              <w:t>项目产生的弃土石方的量较少，故开挖土石方临时堆存占用地表面积也很小。占地类型现状主要为灌木林地</w:t>
            </w:r>
            <w:r>
              <w:rPr>
                <w:rFonts w:hint="eastAsia" w:eastAsia="宋体" w:cs="Times New Roman"/>
                <w:szCs w:val="20"/>
              </w:rPr>
              <w:t>，对整个土地利用格局总体影响很小，对</w:t>
            </w:r>
            <w:r>
              <w:rPr>
                <w:rFonts w:hint="eastAsia" w:hAnsi="宋体" w:eastAsia="宋体" w:cs="Times New Roman"/>
                <w:szCs w:val="20"/>
              </w:rPr>
              <w:t>当地土地利用现状影响很小。</w:t>
            </w:r>
            <w:r>
              <w:rPr>
                <w:rFonts w:hint="eastAsia" w:eastAsia="宋体" w:cs="Times New Roman"/>
                <w:szCs w:val="20"/>
              </w:rPr>
              <w:t>临时土地类型的改变会随着探矿结束后的废土石的回填、地表植被恢复等作业，会得到恢复原有利用功能。</w:t>
            </w:r>
          </w:p>
          <w:p w14:paraId="447A16AC">
            <w:pPr>
              <w:ind w:firstLine="480"/>
              <w:rPr>
                <w:rFonts w:eastAsia="宋体" w:cs="Times New Roman"/>
                <w:szCs w:val="20"/>
              </w:rPr>
            </w:pPr>
            <w:r>
              <w:rPr>
                <w:rFonts w:hint="eastAsia" w:eastAsia="宋体" w:cs="Times New Roman"/>
                <w:szCs w:val="20"/>
              </w:rPr>
              <w:t>为进一步减小探矿活动对土地利用的影响，探矿单位在坑探结束后及时回填土方，播种草籽或当地树种。</w:t>
            </w:r>
          </w:p>
          <w:p w14:paraId="52562C3E">
            <w:pPr>
              <w:autoSpaceDE w:val="0"/>
              <w:autoSpaceDN w:val="0"/>
              <w:ind w:firstLine="482"/>
              <w:jc w:val="left"/>
              <w:rPr>
                <w:rFonts w:eastAsia="宋体" w:cs="Times New Roman"/>
                <w:b/>
                <w:kern w:val="0"/>
                <w:szCs w:val="20"/>
              </w:rPr>
            </w:pPr>
            <w:r>
              <w:rPr>
                <w:rFonts w:hint="eastAsia" w:hAnsi="宋体" w:eastAsia="宋体" w:cs="Times New Roman"/>
                <w:b/>
                <w:szCs w:val="20"/>
              </w:rPr>
              <w:t>（</w:t>
            </w:r>
            <w:r>
              <w:rPr>
                <w:rFonts w:hAnsi="宋体" w:eastAsia="宋体" w:cs="Times New Roman"/>
                <w:b/>
                <w:szCs w:val="20"/>
              </w:rPr>
              <w:t>4</w:t>
            </w:r>
            <w:r>
              <w:rPr>
                <w:rFonts w:hint="eastAsia" w:hAnsi="宋体" w:eastAsia="宋体" w:cs="Times New Roman"/>
                <w:b/>
                <w:szCs w:val="20"/>
              </w:rPr>
              <w:t>）、</w:t>
            </w:r>
            <w:r>
              <w:rPr>
                <w:rFonts w:hint="eastAsia" w:ascii="宋体" w:hAnsi="宋体" w:eastAsia="宋体" w:cs="Times New Roman"/>
                <w:b/>
                <w:szCs w:val="20"/>
              </w:rPr>
              <w:t>水土流失分析</w:t>
            </w:r>
          </w:p>
          <w:p w14:paraId="21866E4F">
            <w:pPr>
              <w:autoSpaceDE w:val="0"/>
              <w:autoSpaceDN w:val="0"/>
              <w:ind w:firstLine="480"/>
              <w:jc w:val="left"/>
              <w:rPr>
                <w:rFonts w:eastAsia="宋体" w:cs="Times New Roman"/>
                <w:szCs w:val="20"/>
              </w:rPr>
            </w:pPr>
            <w:r>
              <w:rPr>
                <w:rFonts w:hint="eastAsia" w:eastAsia="宋体" w:cs="Times New Roman"/>
                <w:szCs w:val="20"/>
              </w:rPr>
              <w:t>由于探槽、钻探的开挖会破坏地表植被，且开挖土石方的临时堆存，为水土流失提供了物源，同时降低土壤涵养水源和保持水土的能力；降雨</w:t>
            </w:r>
            <w:r>
              <w:rPr>
                <w:rFonts w:hint="eastAsia" w:ascii="宋体" w:hAnsi="宋体" w:eastAsia="宋体" w:cs="Times New Roman"/>
                <w:bCs/>
                <w:szCs w:val="20"/>
              </w:rPr>
              <w:t>为土壤水蚀提供了强大的侵蚀力，造成一定的水土流失</w:t>
            </w:r>
            <w:r>
              <w:rPr>
                <w:rFonts w:hint="eastAsia" w:eastAsia="宋体" w:cs="Times New Roman"/>
                <w:szCs w:val="20"/>
              </w:rPr>
              <w:t>。</w:t>
            </w:r>
          </w:p>
          <w:p w14:paraId="1C67FDEB">
            <w:pPr>
              <w:autoSpaceDE w:val="0"/>
              <w:autoSpaceDN w:val="0"/>
              <w:ind w:firstLine="480"/>
              <w:jc w:val="left"/>
              <w:rPr>
                <w:rFonts w:eastAsia="宋体" w:cs="Times New Roman"/>
                <w:szCs w:val="24"/>
              </w:rPr>
            </w:pPr>
            <w:r>
              <w:rPr>
                <w:rFonts w:hint="eastAsia" w:eastAsia="宋体" w:cs="Times New Roman"/>
                <w:szCs w:val="24"/>
              </w:rPr>
              <w:t>根据现场踏勘的情况来看，探矿工程沿矿体集中分布，所在区域为的地貌现状为有林地和灌木林地，在探矿的过程开挖的土石方就近堆存在探槽周围，为防止造成较大程度的水土流失，避免在雨季进行开挖，需对临时堆存的土石方进行密目网覆盖</w:t>
            </w:r>
            <w:r>
              <w:rPr>
                <w:rFonts w:hint="eastAsia" w:hAnsi="宋体" w:eastAsia="宋体" w:cs="Times New Roman"/>
                <w:szCs w:val="24"/>
              </w:rPr>
              <w:t>，并在临时堆场周围设置临时排水沟</w:t>
            </w:r>
            <w:r>
              <w:rPr>
                <w:rFonts w:hint="eastAsia" w:eastAsia="宋体" w:cs="Times New Roman"/>
                <w:szCs w:val="24"/>
              </w:rPr>
              <w:t>；探矿结束后及时回填。</w:t>
            </w:r>
          </w:p>
          <w:p w14:paraId="5752169B">
            <w:pPr>
              <w:ind w:firstLine="482"/>
              <w:jc w:val="left"/>
              <w:rPr>
                <w:rFonts w:eastAsia="宋体"/>
                <w:b/>
                <w:bCs/>
                <w:szCs w:val="23"/>
              </w:rPr>
            </w:pPr>
            <w:r>
              <w:rPr>
                <w:rFonts w:hint="eastAsia" w:eastAsia="宋体"/>
                <w:b/>
                <w:bCs/>
                <w:szCs w:val="23"/>
              </w:rPr>
              <w:t>7、景观影响分析</w:t>
            </w:r>
          </w:p>
          <w:p w14:paraId="63B536D5">
            <w:pPr>
              <w:ind w:firstLine="480"/>
              <w:jc w:val="left"/>
              <w:rPr>
                <w:rFonts w:eastAsia="宋体"/>
                <w:bCs/>
                <w:szCs w:val="23"/>
              </w:rPr>
            </w:pPr>
            <w:r>
              <w:rPr>
                <w:rFonts w:hint="eastAsia" w:eastAsia="宋体"/>
                <w:bCs/>
                <w:szCs w:val="23"/>
              </w:rPr>
              <w:t>在项目槽探、钻孔过程中，造成局部小面积的裸露地表，这些都在一定程度上影响区域景观的和谐，在一定时段和一定范围内造成项目所在地附近景观美感的丧失。但本项目较偏僻，周围无旅游景点，</w:t>
            </w:r>
            <w:r>
              <w:rPr>
                <w:rFonts w:eastAsia="宋体"/>
                <w:bCs/>
                <w:szCs w:val="23"/>
              </w:rPr>
              <w:t>不属于风景名胜区、自然保护区等环境敏感点</w:t>
            </w:r>
            <w:r>
              <w:rPr>
                <w:rFonts w:hint="eastAsia" w:eastAsia="宋体"/>
                <w:bCs/>
                <w:szCs w:val="23"/>
              </w:rPr>
              <w:t>。在采取本环评提出的生态恢复措施后，项目探矿对整个项目区域的景观影响不大。</w:t>
            </w:r>
          </w:p>
          <w:p w14:paraId="74EA47EA">
            <w:pPr>
              <w:ind w:firstLine="0" w:firstLineChars="0"/>
              <w:jc w:val="left"/>
              <w:rPr>
                <w:rFonts w:eastAsia="宋体"/>
                <w:b/>
                <w:bCs/>
                <w:szCs w:val="23"/>
              </w:rPr>
            </w:pPr>
            <w:r>
              <w:rPr>
                <w:rFonts w:hint="eastAsia" w:eastAsia="宋体"/>
                <w:b/>
                <w:bCs/>
                <w:szCs w:val="23"/>
              </w:rPr>
              <w:t>二、环境风险分析</w:t>
            </w:r>
          </w:p>
          <w:p w14:paraId="4537E8EA">
            <w:pPr>
              <w:ind w:firstLine="482"/>
              <w:jc w:val="left"/>
              <w:rPr>
                <w:rFonts w:eastAsia="宋体"/>
                <w:b/>
                <w:bCs/>
                <w:szCs w:val="23"/>
              </w:rPr>
            </w:pPr>
            <w:r>
              <w:rPr>
                <w:rFonts w:hint="eastAsia" w:eastAsia="宋体"/>
                <w:b/>
                <w:bCs/>
                <w:szCs w:val="23"/>
              </w:rPr>
              <w:t>1、评价方法</w:t>
            </w:r>
          </w:p>
          <w:p w14:paraId="77CCE210">
            <w:pPr>
              <w:ind w:firstLine="480"/>
              <w:rPr>
                <w:rFonts w:eastAsia="宋体"/>
              </w:rPr>
            </w:pPr>
            <w:r>
              <w:rPr>
                <w:rFonts w:hint="eastAsia" w:eastAsia="宋体"/>
              </w:rPr>
              <w:t>结合本次建设项目的特点，选用安全检查表评价方法定性的分析其生产过程中存在的危险、有害因素，确定其危险程度，对其安全管理状况给予客观的评价，对存在的问题提出合理可行的安全对策措施及建议。</w:t>
            </w:r>
          </w:p>
          <w:p w14:paraId="2133735E">
            <w:pPr>
              <w:ind w:firstLine="482"/>
              <w:jc w:val="left"/>
              <w:rPr>
                <w:rFonts w:eastAsia="宋体"/>
                <w:b/>
                <w:bCs/>
                <w:szCs w:val="23"/>
              </w:rPr>
            </w:pPr>
            <w:r>
              <w:rPr>
                <w:rFonts w:hint="eastAsia" w:eastAsia="宋体"/>
                <w:b/>
                <w:bCs/>
                <w:szCs w:val="23"/>
              </w:rPr>
              <w:t>2、风险识别</w:t>
            </w:r>
          </w:p>
          <w:p w14:paraId="61C49A2A">
            <w:pPr>
              <w:ind w:firstLine="480"/>
              <w:rPr>
                <w:rFonts w:eastAsia="宋体"/>
              </w:rPr>
            </w:pPr>
            <w:r>
              <w:rPr>
                <w:rFonts w:hint="eastAsia" w:eastAsia="宋体"/>
              </w:rPr>
              <w:t>本次环评风险源项识别和筛选原则上考虑对外环境有危害的风险事故及影响范围内的风险事故。据矿山环境地质条件、项目特点及实施方案，该矿山的环境风险主要为：废土石方堆场粉尘对大气环境的影响，以及施工过程中引起面蚀和沟蚀的水土流失的风险。</w:t>
            </w:r>
          </w:p>
          <w:p w14:paraId="2CFF0E25">
            <w:pPr>
              <w:ind w:firstLine="482"/>
              <w:rPr>
                <w:rFonts w:eastAsia="宋体"/>
                <w:b/>
              </w:rPr>
            </w:pPr>
            <w:r>
              <w:rPr>
                <w:rFonts w:hint="eastAsia" w:eastAsia="宋体"/>
                <w:b/>
              </w:rPr>
              <w:t>3、对策措施</w:t>
            </w:r>
          </w:p>
          <w:p w14:paraId="350DAA57">
            <w:pPr>
              <w:ind w:firstLine="480"/>
              <w:rPr>
                <w:rFonts w:eastAsia="宋体"/>
              </w:rPr>
            </w:pPr>
            <w:r>
              <w:rPr>
                <w:rFonts w:hint="eastAsia" w:eastAsia="宋体"/>
              </w:rPr>
              <w:t>项目共设置20个废土石堆场，项目应严格按设计施工，各探槽和钻探点取样后及时回填和封堵；雨天严防水土流失的发生，做好防汛、排洪等准备；晴天按期进行洒水降尘，降低施工粉尘对大气的影响。探矿结束后应立即对裸露表土进行绿化，恢复植被，防范水土流失及泥石流的发生。</w:t>
            </w:r>
          </w:p>
          <w:p w14:paraId="70766623">
            <w:pPr>
              <w:ind w:firstLine="0" w:firstLineChars="0"/>
              <w:jc w:val="left"/>
              <w:rPr>
                <w:rFonts w:eastAsia="宋体"/>
                <w:b/>
                <w:bCs/>
                <w:szCs w:val="23"/>
              </w:rPr>
            </w:pPr>
            <w:r>
              <w:rPr>
                <w:rFonts w:hint="eastAsia" w:eastAsia="宋体"/>
                <w:b/>
                <w:bCs/>
                <w:szCs w:val="23"/>
              </w:rPr>
              <w:t>三</w:t>
            </w:r>
            <w:r>
              <w:rPr>
                <w:rFonts w:eastAsia="宋体"/>
                <w:b/>
                <w:bCs/>
                <w:szCs w:val="23"/>
              </w:rPr>
              <w:t>、探矿结束后要求</w:t>
            </w:r>
          </w:p>
          <w:p w14:paraId="73965004">
            <w:pPr>
              <w:ind w:firstLine="480"/>
              <w:jc w:val="left"/>
              <w:rPr>
                <w:rFonts w:eastAsia="宋体"/>
                <w:bCs/>
                <w:szCs w:val="23"/>
              </w:rPr>
            </w:pPr>
            <w:r>
              <w:rPr>
                <w:rFonts w:eastAsia="宋体"/>
                <w:bCs/>
                <w:szCs w:val="23"/>
              </w:rPr>
              <w:t>根据设计要求，各个钻孔钻探结束，现场验收合格后，由地质鉴定员下达封孔通知书，按照钻探的相关要求</w:t>
            </w:r>
            <w:r>
              <w:rPr>
                <w:rFonts w:hint="eastAsia" w:eastAsia="宋体"/>
                <w:bCs/>
                <w:szCs w:val="23"/>
              </w:rPr>
              <w:t>用水泥砂石填</w:t>
            </w:r>
            <w:r>
              <w:rPr>
                <w:rFonts w:eastAsia="宋体"/>
                <w:bCs/>
                <w:szCs w:val="23"/>
              </w:rPr>
              <w:t>进行</w:t>
            </w:r>
            <w:r>
              <w:rPr>
                <w:rFonts w:hint="eastAsia" w:eastAsia="宋体"/>
                <w:bCs/>
                <w:szCs w:val="23"/>
              </w:rPr>
              <w:t>回</w:t>
            </w:r>
            <w:r>
              <w:rPr>
                <w:rFonts w:eastAsia="宋体"/>
                <w:bCs/>
                <w:szCs w:val="23"/>
              </w:rPr>
              <w:t>封孔</w:t>
            </w:r>
            <w:r>
              <w:rPr>
                <w:rFonts w:hint="eastAsia" w:eastAsia="宋体"/>
                <w:bCs/>
                <w:szCs w:val="23"/>
              </w:rPr>
              <w:t>，回填平整或植被恢复，</w:t>
            </w:r>
            <w:r>
              <w:rPr>
                <w:rFonts w:eastAsia="宋体"/>
                <w:bCs/>
                <w:szCs w:val="23"/>
              </w:rPr>
              <w:t>严禁弃之不管。</w:t>
            </w:r>
          </w:p>
          <w:p w14:paraId="58C8F91C">
            <w:pPr>
              <w:ind w:firstLine="480"/>
              <w:jc w:val="left"/>
              <w:rPr>
                <w:rFonts w:eastAsia="宋体"/>
                <w:bCs/>
                <w:szCs w:val="23"/>
              </w:rPr>
            </w:pPr>
            <w:r>
              <w:rPr>
                <w:rFonts w:eastAsia="宋体"/>
                <w:bCs/>
                <w:szCs w:val="23"/>
              </w:rPr>
              <w:t>探矿期间各个点勘探结束后，必须对场地内的临时设备进行移除，清除场地内的各种施工垃圾。并根据《矿山生态环境保护与恢复治理技术规范(HJ651</w:t>
            </w:r>
            <w:r>
              <w:rPr>
                <w:rFonts w:hint="eastAsia" w:eastAsia="宋体"/>
                <w:bCs/>
                <w:szCs w:val="23"/>
              </w:rPr>
              <w:t xml:space="preserve">- </w:t>
            </w:r>
            <w:r>
              <w:rPr>
                <w:rFonts w:eastAsia="宋体"/>
                <w:bCs/>
                <w:szCs w:val="23"/>
              </w:rPr>
              <w:t>2013)》中的相关要求进行生态恢复：</w:t>
            </w:r>
          </w:p>
          <w:p w14:paraId="0CA234FB">
            <w:pPr>
              <w:ind w:firstLine="480"/>
              <w:jc w:val="left"/>
              <w:rPr>
                <w:rFonts w:eastAsia="宋体"/>
                <w:bCs/>
                <w:szCs w:val="23"/>
              </w:rPr>
            </w:pPr>
            <w:r>
              <w:rPr>
                <w:rFonts w:eastAsia="宋体"/>
                <w:bCs/>
                <w:szCs w:val="23"/>
              </w:rPr>
              <w:t>（1）探矿活动结束后，应根据景观相似原则，对探矿活动造成的土壤、植被和地表景观破坏进行恢复。</w:t>
            </w:r>
          </w:p>
          <w:p w14:paraId="6E7008BC">
            <w:pPr>
              <w:ind w:firstLine="480"/>
              <w:jc w:val="left"/>
              <w:rPr>
                <w:rFonts w:eastAsia="宋体"/>
                <w:bCs/>
                <w:szCs w:val="23"/>
              </w:rPr>
            </w:pPr>
            <w:r>
              <w:rPr>
                <w:rFonts w:eastAsia="宋体"/>
                <w:bCs/>
                <w:szCs w:val="23"/>
              </w:rPr>
              <w:t>（2）对水文地质条件、土地耕作及道路安全有影响或位于江、河、湖、海防护堤或重要建筑物附近的钻孔或坑井应予回填封闭，并恢复其原有生态功能。</w:t>
            </w:r>
          </w:p>
          <w:p w14:paraId="185F4126">
            <w:pPr>
              <w:ind w:firstLine="480"/>
              <w:jc w:val="left"/>
              <w:rPr>
                <w:rFonts w:eastAsia="宋体"/>
                <w:bCs/>
                <w:szCs w:val="23"/>
              </w:rPr>
            </w:pPr>
            <w:r>
              <w:rPr>
                <w:rFonts w:eastAsia="宋体"/>
                <w:bCs/>
                <w:szCs w:val="23"/>
              </w:rPr>
              <w:t>（3）探槽过程中产生的废弃土石方堆放于探槽两侧</w:t>
            </w:r>
            <w:r>
              <w:rPr>
                <w:rFonts w:hint="eastAsia" w:eastAsia="宋体"/>
                <w:bCs/>
                <w:szCs w:val="23"/>
              </w:rPr>
              <w:t>，</w:t>
            </w:r>
            <w:r>
              <w:rPr>
                <w:rFonts w:eastAsia="宋体"/>
                <w:bCs/>
                <w:szCs w:val="23"/>
              </w:rPr>
              <w:t>本环评建议</w:t>
            </w:r>
            <w:r>
              <w:rPr>
                <w:rFonts w:hint="eastAsia" w:eastAsia="宋体"/>
                <w:bCs/>
                <w:szCs w:val="23"/>
              </w:rPr>
              <w:t>定期进行洒水，待采样完毕后开挖的探槽内，覆土后恢复植被。</w:t>
            </w:r>
          </w:p>
          <w:p w14:paraId="50AA8CC6">
            <w:pPr>
              <w:ind w:firstLine="480"/>
              <w:jc w:val="left"/>
              <w:rPr>
                <w:rFonts w:eastAsia="宋体"/>
                <w:bCs/>
                <w:szCs w:val="23"/>
              </w:rPr>
            </w:pPr>
            <w:r>
              <w:rPr>
                <w:rFonts w:hint="eastAsia" w:eastAsia="宋体"/>
                <w:bCs/>
                <w:szCs w:val="23"/>
              </w:rPr>
              <w:t>（4）</w:t>
            </w:r>
            <w:r>
              <w:rPr>
                <w:rFonts w:hint="eastAsia" w:eastAsia="宋体"/>
              </w:rPr>
              <w:t>钻探剥离表土集中堆放于钻探场地，本环评建议定期进行洒水，探矿结束后，作为绿化覆土。</w:t>
            </w:r>
          </w:p>
          <w:p w14:paraId="0C483245">
            <w:pPr>
              <w:ind w:firstLine="0" w:firstLineChars="0"/>
              <w:jc w:val="left"/>
              <w:rPr>
                <w:rFonts w:eastAsia="宋体"/>
                <w:b/>
                <w:bCs/>
                <w:szCs w:val="23"/>
              </w:rPr>
            </w:pPr>
            <w:r>
              <w:rPr>
                <w:rFonts w:hint="eastAsia" w:eastAsia="宋体"/>
                <w:b/>
                <w:bCs/>
                <w:szCs w:val="23"/>
              </w:rPr>
              <w:t>四、</w:t>
            </w:r>
            <w:r>
              <w:rPr>
                <w:rFonts w:eastAsia="宋体"/>
                <w:b/>
                <w:bCs/>
                <w:szCs w:val="23"/>
              </w:rPr>
              <w:t>产业政策</w:t>
            </w:r>
            <w:r>
              <w:rPr>
                <w:rFonts w:hint="eastAsia" w:eastAsia="宋体"/>
                <w:b/>
                <w:bCs/>
                <w:szCs w:val="23"/>
              </w:rPr>
              <w:t>及规划</w:t>
            </w:r>
            <w:r>
              <w:rPr>
                <w:rFonts w:eastAsia="宋体"/>
                <w:b/>
                <w:bCs/>
                <w:szCs w:val="23"/>
              </w:rPr>
              <w:t>符合性分析</w:t>
            </w:r>
          </w:p>
          <w:p w14:paraId="1320A446">
            <w:pPr>
              <w:ind w:firstLine="480"/>
              <w:jc w:val="left"/>
              <w:rPr>
                <w:rFonts w:eastAsia="宋体"/>
                <w:bCs/>
                <w:szCs w:val="23"/>
              </w:rPr>
            </w:pPr>
            <w:r>
              <w:rPr>
                <w:rFonts w:hint="eastAsia" w:eastAsia="宋体"/>
                <w:bCs/>
                <w:szCs w:val="23"/>
              </w:rPr>
              <w:t>1、</w:t>
            </w:r>
            <w:r>
              <w:rPr>
                <w:rFonts w:eastAsia="宋体"/>
                <w:b/>
                <w:bCs/>
                <w:szCs w:val="23"/>
              </w:rPr>
              <w:t>产业政策符合性分析</w:t>
            </w:r>
          </w:p>
          <w:p w14:paraId="5F63B22B">
            <w:pPr>
              <w:ind w:firstLine="480"/>
              <w:jc w:val="left"/>
              <w:rPr>
                <w:rFonts w:eastAsia="宋体"/>
                <w:bCs/>
                <w:szCs w:val="23"/>
              </w:rPr>
            </w:pPr>
            <w:r>
              <w:rPr>
                <w:rFonts w:eastAsia="宋体"/>
                <w:bCs/>
                <w:szCs w:val="23"/>
              </w:rPr>
              <w:t>本项目为探矿项目，属《产业结构调整指导目录(2011年本)》</w:t>
            </w:r>
            <w:r>
              <w:rPr>
                <w:rFonts w:hint="eastAsia" w:eastAsia="宋体"/>
                <w:bCs/>
                <w:szCs w:val="23"/>
              </w:rPr>
              <w:t>（2013年修正）</w:t>
            </w:r>
            <w:r>
              <w:rPr>
                <w:rFonts w:eastAsia="宋体"/>
                <w:bCs/>
                <w:szCs w:val="23"/>
              </w:rPr>
              <w:t>鼓励类中</w:t>
            </w:r>
            <w:r>
              <w:rPr>
                <w:rFonts w:hint="eastAsia" w:eastAsia="宋体"/>
                <w:bCs/>
                <w:szCs w:val="23"/>
              </w:rPr>
              <w:t>九</w:t>
            </w:r>
            <w:r>
              <w:rPr>
                <w:rFonts w:eastAsia="宋体"/>
                <w:bCs/>
                <w:szCs w:val="23"/>
              </w:rPr>
              <w:t>条</w:t>
            </w:r>
            <w:r>
              <w:rPr>
                <w:rFonts w:hint="eastAsia" w:eastAsia="宋体"/>
                <w:bCs/>
                <w:szCs w:val="23"/>
              </w:rPr>
              <w:t>“有色金属”</w:t>
            </w:r>
            <w:r>
              <w:rPr>
                <w:rFonts w:eastAsia="宋体"/>
                <w:bCs/>
                <w:szCs w:val="23"/>
              </w:rPr>
              <w:t>中1款</w:t>
            </w:r>
            <w:r>
              <w:rPr>
                <w:rFonts w:hint="eastAsia" w:eastAsia="宋体"/>
                <w:bCs/>
                <w:szCs w:val="23"/>
              </w:rPr>
              <w:t>“有色金属现有矿山接替资源勘探开发，紧缺资源的深部及难采矿床开采”</w:t>
            </w:r>
            <w:r>
              <w:rPr>
                <w:rFonts w:eastAsia="宋体"/>
                <w:bCs/>
                <w:szCs w:val="23"/>
              </w:rPr>
              <w:t>范畴。因此，本项目符合国家现行的产业政策要求。</w:t>
            </w:r>
          </w:p>
          <w:p w14:paraId="0DAA8733">
            <w:pPr>
              <w:ind w:firstLine="482"/>
              <w:jc w:val="left"/>
              <w:rPr>
                <w:b/>
              </w:rPr>
            </w:pPr>
            <w:r>
              <w:rPr>
                <w:rFonts w:hint="eastAsia" w:eastAsia="宋体"/>
                <w:b/>
                <w:bCs/>
                <w:szCs w:val="23"/>
              </w:rPr>
              <w:t>2、</w:t>
            </w:r>
            <w:r>
              <w:rPr>
                <w:rFonts w:hint="eastAsia"/>
                <w:b/>
              </w:rPr>
              <w:t>与《云南省主体功能区规划》符合性分析</w:t>
            </w:r>
          </w:p>
          <w:p w14:paraId="2E8A51ED">
            <w:pPr>
              <w:ind w:firstLine="480"/>
              <w:jc w:val="left"/>
            </w:pPr>
            <w:r>
              <w:rPr>
                <w:rFonts w:hint="eastAsia"/>
              </w:rPr>
              <w:t>《云南省主体功能区规划》是推进形成云南省主体功能区的基本依据、科学开发云南省国土空间的行动纲领和远景蓝图，是国土空间开发的战略性、基础性和约束性规划。</w:t>
            </w:r>
          </w:p>
          <w:p w14:paraId="24A240D1">
            <w:pPr>
              <w:ind w:firstLine="480"/>
              <w:jc w:val="left"/>
            </w:pPr>
            <w:r>
              <w:rPr>
                <w:rFonts w:hint="eastAsia"/>
              </w:rPr>
              <w:t>根据《云南省主体功能区规划》，本项目区位于云南省</w:t>
            </w:r>
            <w:r>
              <w:rPr>
                <w:rFonts w:hint="eastAsia"/>
                <w:szCs w:val="24"/>
              </w:rPr>
              <w:t>芒市勐嘎镇下邦瓦村</w:t>
            </w:r>
            <w:r>
              <w:rPr>
                <w:rFonts w:hint="eastAsia"/>
              </w:rPr>
              <w:t>，该区域开发强度3.1%~5%，我国连接缅甸、东南亚、印度洋的黄金通道，我国面向西南开放重要桥头堡的重要节点和窗口；云南省以优质粮、糖和香料为主的生物资源加工基地，重要的建材、矿冶、轻工生产和加工基地、商贸中心、文化产业发展中心和特色制造业中心，具有边疆民族特色的火山热海边界旅游区。为云南省农产品开发区域，不在省级和国家级重点生态功能区，环境相容性中等。</w:t>
            </w:r>
          </w:p>
          <w:p w14:paraId="3E821842">
            <w:pPr>
              <w:ind w:firstLine="480"/>
              <w:jc w:val="left"/>
            </w:pPr>
            <w:r>
              <w:rPr>
                <w:rFonts w:hint="eastAsia"/>
              </w:rPr>
              <w:t>本项目在探矿结束后，对勘探工程进行覆土绿化，土地复垦，植树造林，加强生态保护、生态恢复治理等，不会对项目区主体功能造成影响，同时探矿的进行有利于带动当地经济的发展。</w:t>
            </w:r>
          </w:p>
          <w:p w14:paraId="04FB46BD">
            <w:pPr>
              <w:ind w:firstLine="482"/>
              <w:jc w:val="left"/>
              <w:rPr>
                <w:b/>
              </w:rPr>
            </w:pPr>
            <w:r>
              <w:rPr>
                <w:rFonts w:hint="eastAsia"/>
                <w:b/>
              </w:rPr>
              <w:t>3、与《云南省生态功能区规划》符合性分析</w:t>
            </w:r>
          </w:p>
          <w:p w14:paraId="0C6588D3">
            <w:pPr>
              <w:ind w:firstLine="480"/>
              <w:jc w:val="left"/>
            </w:pPr>
            <w:r>
              <w:rPr>
                <w:rFonts w:hint="eastAsia"/>
              </w:rPr>
              <w:t>根据《云南省生态功能区划》，本矿山所在位置属于季风热带北缘热带雨林生态区（</w:t>
            </w:r>
            <w:r>
              <w:rPr>
                <w:rFonts w:hint="eastAsia" w:asciiTheme="minorEastAsia" w:hAnsiTheme="minorEastAsia"/>
              </w:rPr>
              <w:t>Ⅰ</w:t>
            </w:r>
            <w:r>
              <w:rPr>
                <w:rFonts w:hint="eastAsia"/>
              </w:rPr>
              <w:t>）。区内热量丰富，河谷和盆地终年无霜。随着海拔的增高而热量水平下降，年降水量在1250- 2000毫米之间。干、湿季节分明，雨季集中了全年80%~90%的降水。本区是热带季节雨林和半常绿季雨林、山地雨林集中分布的区域，是生物多样性保护的重要区域和典型的生态交错区，同时也是发展橡胶的主要地基之一。</w:t>
            </w:r>
          </w:p>
          <w:p w14:paraId="72142825">
            <w:pPr>
              <w:ind w:firstLine="480"/>
              <w:jc w:val="left"/>
            </w:pPr>
            <w:r>
              <w:rPr>
                <w:rFonts w:hint="eastAsia"/>
              </w:rPr>
              <w:t>本项目为新建项目，探矿占地面积小，对生境破碎化和生物多样性影响小。矿山通过加强勘探工程绿化，土地复垦，植树造林，加强生态保护、生态恢复治理等，确保勘探前后矿区内生态环境不恶化并有所改善。</w:t>
            </w:r>
          </w:p>
          <w:p w14:paraId="455EA245">
            <w:pPr>
              <w:ind w:firstLine="480"/>
              <w:jc w:val="left"/>
            </w:pPr>
            <w:r>
              <w:rPr>
                <w:rFonts w:hint="eastAsia"/>
              </w:rPr>
              <w:t>综上，本项目的建设符合区域生态环境功能区规划。</w:t>
            </w:r>
          </w:p>
          <w:p w14:paraId="79B820ED">
            <w:pPr>
              <w:ind w:firstLine="482"/>
              <w:jc w:val="left"/>
              <w:rPr>
                <w:rFonts w:eastAsia="宋体" w:cs="Times New Roman"/>
                <w:b/>
              </w:rPr>
            </w:pPr>
            <w:r>
              <w:rPr>
                <w:rFonts w:hint="eastAsia" w:eastAsia="宋体" w:cs="Times New Roman"/>
                <w:b/>
              </w:rPr>
              <w:t>4、与《云南省生态保护红线》的符合性分析</w:t>
            </w:r>
          </w:p>
          <w:p w14:paraId="26884964">
            <w:pPr>
              <w:adjustRightInd/>
              <w:snapToGrid/>
              <w:ind w:left="50" w:firstLine="600" w:firstLineChars="250"/>
              <w:rPr>
                <w:rFonts w:eastAsia="宋体" w:cs="Times New Roman"/>
              </w:rPr>
            </w:pPr>
            <w:r>
              <w:rPr>
                <w:rFonts w:hint="eastAsia" w:eastAsia="宋体" w:cs="Times New Roman"/>
              </w:rPr>
              <w:t>根据《云南省生态保护红线》，项目区不在大盈江瑞丽江水源涵养生态保护红线区域内。大盈江瑞丽江水源涵养生态保护红线区域位于我省西部，涉及德宏州，面积</w:t>
            </w:r>
            <w:r>
              <w:rPr>
                <w:rFonts w:eastAsia="宋体" w:cs="Times New Roman"/>
              </w:rPr>
              <w:t>0. 33</w:t>
            </w:r>
            <w:r>
              <w:rPr>
                <w:rFonts w:hint="eastAsia" w:eastAsia="宋体" w:cs="Times New Roman"/>
              </w:rPr>
              <w:t>万平方千米，占全省生态保护红线面积的</w:t>
            </w:r>
            <w:r>
              <w:rPr>
                <w:rFonts w:eastAsia="宋体" w:cs="Times New Roman"/>
              </w:rPr>
              <w:t>2. 79%</w:t>
            </w:r>
            <w:r>
              <w:rPr>
                <w:rFonts w:hint="eastAsia" w:eastAsia="宋体" w:cs="Times New Roman"/>
              </w:rPr>
              <w:t>。该区域山脉纵横，地势高差明显，沿河平坝与峡谷相间。受西南季风影响，雨量充沛，全年冷热变化不显着。植被以热带雨林、季雨林、季风常绿阔叶林、中山湿性常绿阔叶林等为代表。重点保护物种有白眉长臂猿、印度野牛、熊猴、云豹、东京龙脑香、篦齿苏铁、云南蓝果树、萼翅藤、鹿角蕨等珍稀动植物。已建有瑞丽江-大盈江国家级风景名胜区、云南铜壁关声级自然保护区等保护地。</w:t>
            </w:r>
          </w:p>
          <w:p w14:paraId="6526286F">
            <w:pPr>
              <w:adjustRightInd/>
              <w:snapToGrid/>
              <w:ind w:left="50" w:firstLine="600" w:firstLineChars="250"/>
              <w:rPr>
                <w:rFonts w:eastAsia="宋体" w:cs="Times New Roman"/>
              </w:rPr>
            </w:pPr>
            <w:r>
              <w:rPr>
                <w:rFonts w:hint="eastAsia" w:hAnsi="宋体" w:eastAsia="宋体" w:cs="Times New Roman"/>
                <w:szCs w:val="28"/>
              </w:rPr>
              <w:t>经与有关部门叠图查询，项目区各工程点均不在大盈江-瑞丽江水源涵养生态保护红线区域内，</w:t>
            </w:r>
            <w:r>
              <w:rPr>
                <w:rFonts w:hint="eastAsia"/>
              </w:rPr>
              <w:t>矿山通过加强勘探工程绿化，土地复垦，植树造林，加强生态保护、生态恢复治理等</w:t>
            </w:r>
            <w:r>
              <w:rPr>
                <w:rFonts w:hint="eastAsia" w:eastAsia="宋体" w:cs="Times New Roman"/>
              </w:rPr>
              <w:t>措施，将本项目的建设对生态环境的影响降到最低程度，随着探矿结束，生态将逐步得到恢复。</w:t>
            </w:r>
          </w:p>
          <w:p w14:paraId="643EB2E5">
            <w:pPr>
              <w:ind w:firstLine="480"/>
              <w:rPr>
                <w:rFonts w:eastAsia="宋体" w:cs="Times New Roman"/>
                <w:kern w:val="0"/>
                <w:szCs w:val="24"/>
                <w:lang w:val="zh-CN"/>
              </w:rPr>
            </w:pPr>
            <w:r>
              <w:rPr>
                <w:rFonts w:hint="eastAsia" w:eastAsia="宋体" w:cs="Times New Roman"/>
              </w:rPr>
              <w:t>综上，本项目的建设与《云南省生态保护红线》不冲突。</w:t>
            </w:r>
          </w:p>
          <w:p w14:paraId="3D8C6C2E">
            <w:pPr>
              <w:ind w:firstLine="482"/>
              <w:jc w:val="left"/>
              <w:rPr>
                <w:b/>
              </w:rPr>
            </w:pPr>
            <w:r>
              <w:rPr>
                <w:rFonts w:hint="eastAsia"/>
                <w:b/>
              </w:rPr>
              <w:t>5、与《云南省矿产资源总体规划》符合性分析</w:t>
            </w:r>
          </w:p>
          <w:p w14:paraId="64304D56">
            <w:pPr>
              <w:ind w:firstLine="480"/>
              <w:jc w:val="left"/>
            </w:pPr>
            <w:r>
              <w:rPr>
                <w:rFonts w:hint="eastAsia"/>
              </w:rPr>
              <w:t>指导思想：全面贯彻党的十八大和十八届三中、四中、五中、六中全会精神，深入贯彻习近平总书记系列重要讲话精神和治国理政新理念新思想新战略，认真落实党中央、国务院决策部署，统筹推进“五位一体”总体布局和协调推进“四个全面”战略布局，牢固树立和贯彻落实创新、协调、绿色、开放、共享的发展理念，抢抓中央“一带一路”建设、长江经济带和中孟印缅经济走廊、中国—中南半岛国际经济走廊等重大发展战略机遇，努力推动民族团结进步示范区、生态文明建设排头兵、面向南亚东南亚辐射中心建设，主动适应经济发展新常态，坚持尽职尽责保护国土资源、节约集约利用国土资源、尽心尽力维护群众权益，以提高矿产资源保障能力为目标，以转变开发利用方式为主线，优化勘查开发布局，加强供给侧结构性改革，推进矿业绿色转型升级，加强对外开放合作，加大矿产资源开发</w:t>
            </w:r>
            <w:r>
              <w:rPr>
                <w:rFonts w:hint="eastAsia"/>
                <w:lang w:eastAsia="zh-CN"/>
              </w:rPr>
              <w:t>脱贫攻坚</w:t>
            </w:r>
            <w:r>
              <w:rPr>
                <w:rFonts w:hint="eastAsia"/>
              </w:rPr>
              <w:t>力度，促进资源开发与环境保护协调发展，为实现“两个建成”目标奠定坚实资源基础。</w:t>
            </w:r>
          </w:p>
          <w:p w14:paraId="172AAEE6">
            <w:pPr>
              <w:ind w:firstLine="480"/>
              <w:jc w:val="left"/>
            </w:pPr>
            <w:r>
              <w:rPr>
                <w:rFonts w:hint="eastAsia"/>
              </w:rPr>
              <w:t>项目区处在全省勘查开发区域布局的六大区域中的滇西地区：重要的建材、矿冶、轻工生产和加工基地，项目的开展符合《云南省矿产资源总体规划》的开发区域布局。</w:t>
            </w:r>
          </w:p>
          <w:p w14:paraId="2D8CE426">
            <w:pPr>
              <w:ind w:firstLine="482"/>
              <w:jc w:val="left"/>
              <w:rPr>
                <w:rFonts w:eastAsia="宋体"/>
                <w:b/>
                <w:bCs/>
                <w:szCs w:val="23"/>
              </w:rPr>
            </w:pPr>
            <w:r>
              <w:rPr>
                <w:rFonts w:hint="eastAsia" w:eastAsia="宋体"/>
                <w:b/>
                <w:bCs/>
                <w:szCs w:val="23"/>
              </w:rPr>
              <w:t>6、与城乡规划符合性分析</w:t>
            </w:r>
          </w:p>
          <w:p w14:paraId="1E7184E9">
            <w:pPr>
              <w:ind w:firstLine="480"/>
              <w:jc w:val="left"/>
              <w:rPr>
                <w:rFonts w:eastAsia="宋体"/>
                <w:bCs/>
                <w:szCs w:val="23"/>
              </w:rPr>
            </w:pPr>
            <w:r>
              <w:rPr>
                <w:rFonts w:cs="Times New Roman"/>
                <w:szCs w:val="24"/>
              </w:rPr>
              <w:t>本项目区位于</w:t>
            </w:r>
            <w:r>
              <w:rPr>
                <w:rFonts w:hint="eastAsia" w:cs="Times New Roman"/>
                <w:szCs w:val="24"/>
              </w:rPr>
              <w:t>云南省芒市勐嘎镇下邦瓦村</w:t>
            </w:r>
            <w:r>
              <w:rPr>
                <w:rFonts w:cs="Times New Roman"/>
                <w:szCs w:val="24"/>
              </w:rPr>
              <w:t>，</w:t>
            </w:r>
            <w:r>
              <w:rPr>
                <w:rFonts w:hint="eastAsia" w:cs="Times New Roman"/>
                <w:szCs w:val="24"/>
              </w:rPr>
              <w:t>位于芒市200°方位，距离芒市市政府所在地约50公里，距离勐嘎镇政府所在地约15公里</w:t>
            </w:r>
            <w:r>
              <w:rPr>
                <w:rFonts w:hint="eastAsia" w:eastAsia="宋体"/>
              </w:rPr>
              <w:t>。项目区不在</w:t>
            </w:r>
            <w:r>
              <w:rPr>
                <w:rFonts w:hint="eastAsia" w:cs="Times New Roman"/>
                <w:szCs w:val="24"/>
              </w:rPr>
              <w:t>芒市</w:t>
            </w:r>
            <w:r>
              <w:rPr>
                <w:rFonts w:hint="eastAsia" w:eastAsia="宋体"/>
              </w:rPr>
              <w:t>的城镇规划范围内，与县、乡的相关规划不冲突。</w:t>
            </w:r>
          </w:p>
          <w:p w14:paraId="579F2546">
            <w:pPr>
              <w:ind w:firstLine="0" w:firstLineChars="0"/>
              <w:jc w:val="left"/>
              <w:rPr>
                <w:rFonts w:eastAsia="宋体"/>
                <w:b/>
                <w:bCs/>
                <w:szCs w:val="23"/>
              </w:rPr>
            </w:pPr>
            <w:r>
              <w:rPr>
                <w:rFonts w:hint="eastAsia" w:eastAsia="宋体"/>
                <w:b/>
                <w:bCs/>
                <w:szCs w:val="23"/>
              </w:rPr>
              <w:t>五、选址合理性分析</w:t>
            </w:r>
          </w:p>
          <w:p w14:paraId="759265E4">
            <w:pPr>
              <w:ind w:firstLine="482"/>
              <w:jc w:val="left"/>
              <w:rPr>
                <w:rFonts w:eastAsia="宋体" w:cs="Times New Roman"/>
                <w:b/>
              </w:rPr>
            </w:pPr>
            <w:r>
              <w:rPr>
                <w:rFonts w:hint="eastAsia" w:eastAsia="宋体" w:cs="Times New Roman"/>
                <w:b/>
              </w:rPr>
              <w:t>（</w:t>
            </w:r>
            <w:r>
              <w:rPr>
                <w:rFonts w:eastAsia="宋体" w:cs="Times New Roman"/>
                <w:b/>
              </w:rPr>
              <w:t>1</w:t>
            </w:r>
            <w:r>
              <w:rPr>
                <w:rFonts w:hint="eastAsia" w:eastAsia="宋体" w:cs="Times New Roman"/>
                <w:b/>
              </w:rPr>
              <w:t>）与敏感区合理性分析</w:t>
            </w:r>
          </w:p>
          <w:p w14:paraId="671F4AD5">
            <w:pPr>
              <w:ind w:firstLine="480"/>
              <w:jc w:val="left"/>
              <w:rPr>
                <w:rFonts w:eastAsia="宋体" w:cs="Times New Roman"/>
              </w:rPr>
            </w:pPr>
            <w:r>
              <w:rPr>
                <w:rFonts w:hint="eastAsia" w:eastAsia="宋体" w:cs="Times New Roman"/>
              </w:rPr>
              <w:t>项目区不在三江并流世界自然遗产地保护区、三江并流国家级风景名胜区、高黎贡山国家级自然保护区等保护区规划范围及缓冲区域内；</w:t>
            </w:r>
            <w:r>
              <w:rPr>
                <w:rFonts w:hint="eastAsia" w:eastAsia="宋体" w:cs="Times New Roman"/>
                <w:bCs/>
              </w:rPr>
              <w:t>项目探矿范围内不涉及饮用水源地</w:t>
            </w:r>
            <w:r>
              <w:rPr>
                <w:rFonts w:hint="eastAsia" w:eastAsia="宋体" w:cs="Times New Roman"/>
              </w:rPr>
              <w:t>（见附件</w:t>
            </w:r>
            <w:r>
              <w:rPr>
                <w:rFonts w:eastAsia="宋体" w:cs="Times New Roman"/>
              </w:rPr>
              <w:t>5</w:t>
            </w:r>
            <w:r>
              <w:rPr>
                <w:rFonts w:hint="eastAsia" w:eastAsia="宋体" w:cs="Times New Roman"/>
              </w:rPr>
              <w:t>）</w:t>
            </w:r>
            <w:r>
              <w:rPr>
                <w:rFonts w:hint="eastAsia" w:eastAsia="宋体" w:cs="Times New Roman"/>
                <w:bCs/>
              </w:rPr>
              <w:t>、自然保护区、风景名胜区等敏感区域。</w:t>
            </w:r>
            <w:r>
              <w:rPr>
                <w:rFonts w:hint="eastAsia" w:eastAsia="宋体" w:cs="Times New Roman"/>
              </w:rPr>
              <w:t>选址无明显性环境制约因素。</w:t>
            </w:r>
          </w:p>
          <w:p w14:paraId="0C673481">
            <w:pPr>
              <w:ind w:firstLine="482"/>
              <w:jc w:val="left"/>
              <w:rPr>
                <w:rFonts w:eastAsia="宋体" w:cs="Times New Roman"/>
                <w:b/>
              </w:rPr>
            </w:pPr>
            <w:r>
              <w:rPr>
                <w:rFonts w:hint="eastAsia" w:eastAsia="宋体" w:cs="Times New Roman"/>
                <w:b/>
              </w:rPr>
              <w:t>（</w:t>
            </w:r>
            <w:r>
              <w:rPr>
                <w:rFonts w:eastAsia="宋体" w:cs="Times New Roman"/>
                <w:b/>
              </w:rPr>
              <w:t>2</w:t>
            </w:r>
            <w:r>
              <w:rPr>
                <w:rFonts w:hint="eastAsia" w:eastAsia="宋体" w:cs="Times New Roman"/>
                <w:b/>
              </w:rPr>
              <w:t>）废土石场选址合理性分析</w:t>
            </w:r>
          </w:p>
          <w:p w14:paraId="4289029D">
            <w:pPr>
              <w:ind w:firstLine="480"/>
              <w:jc w:val="left"/>
              <w:rPr>
                <w:rFonts w:eastAsia="宋体" w:cs="Times New Roman"/>
              </w:rPr>
            </w:pPr>
            <w:r>
              <w:rPr>
                <w:rFonts w:hint="eastAsia" w:eastAsia="宋体" w:cs="Times New Roman"/>
              </w:rPr>
              <w:t>本项目设置废土石场对开挖剥离的表土进行临时堆放。探矿收集的矿石样全部带走进行分析化验，项目共设置20个废土石场，占地类型为林地和灌木林地，不占用耕地。废土石场根据探槽点设置在探槽周围，每个探槽产生废土石方量平均为200</w:t>
            </w:r>
            <w:r>
              <w:rPr>
                <w:rFonts w:eastAsia="宋体" w:cs="Times New Roman"/>
              </w:rPr>
              <w:t>m</w:t>
            </w:r>
            <w:r>
              <w:rPr>
                <w:rFonts w:eastAsia="宋体" w:cs="Times New Roman"/>
                <w:vertAlign w:val="superscript"/>
              </w:rPr>
              <w:t>3</w:t>
            </w:r>
            <w:r>
              <w:rPr>
                <w:rFonts w:hint="eastAsia" w:eastAsia="宋体" w:cs="Times New Roman"/>
              </w:rPr>
              <w:t>。</w:t>
            </w:r>
          </w:p>
          <w:p w14:paraId="1B101F2B">
            <w:pPr>
              <w:ind w:firstLine="480"/>
              <w:rPr>
                <w:rFonts w:eastAsia="宋体" w:cs="Times New Roman"/>
              </w:rPr>
            </w:pPr>
            <w:r>
              <w:rPr>
                <w:rFonts w:hint="eastAsia" w:eastAsia="宋体" w:cs="Times New Roman"/>
              </w:rPr>
              <w:t>根据《一般工业固体废物贮存、处置场污染控制标准》（</w:t>
            </w:r>
            <w:r>
              <w:rPr>
                <w:rFonts w:eastAsia="宋体" w:cs="Times New Roman"/>
              </w:rPr>
              <w:t>GB18599-2001</w:t>
            </w:r>
            <w:r>
              <w:rPr>
                <w:rFonts w:hint="eastAsia" w:eastAsia="宋体" w:cs="Times New Roman"/>
              </w:rPr>
              <w:t>）及修改单中</w:t>
            </w:r>
            <w:r>
              <w:rPr>
                <w:rFonts w:hint="eastAsia" w:ascii="宋体" w:hAnsi="宋体" w:eastAsia="宋体" w:cs="Times New Roman"/>
              </w:rPr>
              <w:t>Ⅰ</w:t>
            </w:r>
            <w:r>
              <w:rPr>
                <w:rFonts w:hint="eastAsia" w:eastAsia="宋体" w:cs="Times New Roman"/>
              </w:rPr>
              <w:t>类一般工业固体废物贮存场的选址要求，比对废土石场的实际情况，结果见表</w:t>
            </w:r>
            <w:r>
              <w:rPr>
                <w:rFonts w:eastAsia="宋体" w:cs="Times New Roman"/>
              </w:rPr>
              <w:t>7-4</w:t>
            </w:r>
          </w:p>
          <w:p w14:paraId="5B21A8F2">
            <w:pPr>
              <w:spacing w:line="240" w:lineRule="auto"/>
              <w:ind w:firstLine="0" w:firstLineChars="0"/>
              <w:jc w:val="center"/>
              <w:rPr>
                <w:rFonts w:eastAsia="宋体" w:cs="Times New Roman"/>
                <w:b/>
              </w:rPr>
            </w:pPr>
            <w:r>
              <w:rPr>
                <w:rFonts w:hint="eastAsia" w:eastAsia="宋体" w:cs="Times New Roman"/>
                <w:b/>
              </w:rPr>
              <w:t>表</w:t>
            </w:r>
            <w:r>
              <w:rPr>
                <w:rFonts w:eastAsia="宋体" w:cs="Times New Roman"/>
                <w:b/>
              </w:rPr>
              <w:t xml:space="preserve">7-4  </w:t>
            </w:r>
            <w:r>
              <w:rPr>
                <w:rFonts w:hint="eastAsia" w:eastAsia="宋体" w:cs="Times New Roman"/>
                <w:b/>
              </w:rPr>
              <w:t>废土石场的选址合理性分析</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019"/>
              <w:gridCol w:w="3610"/>
              <w:gridCol w:w="1170"/>
            </w:tblGrid>
            <w:tr w14:paraId="1D4F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vAlign w:val="center"/>
                </w:tcPr>
                <w:p w14:paraId="263C1060">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序号</w:t>
                  </w:r>
                </w:p>
              </w:tc>
              <w:tc>
                <w:tcPr>
                  <w:tcW w:w="2103" w:type="pct"/>
                  <w:tcBorders>
                    <w:top w:val="single" w:color="auto" w:sz="4" w:space="0"/>
                    <w:left w:val="single" w:color="auto" w:sz="4" w:space="0"/>
                    <w:bottom w:val="single" w:color="auto" w:sz="4" w:space="0"/>
                    <w:right w:val="single" w:color="auto" w:sz="4" w:space="0"/>
                  </w:tcBorders>
                  <w:vAlign w:val="center"/>
                </w:tcPr>
                <w:p w14:paraId="704B563C">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GB18599-2001</w:t>
                  </w:r>
                  <w:r>
                    <w:rPr>
                      <w:rFonts w:hint="eastAsia" w:eastAsia="宋体" w:cs="Times New Roman"/>
                      <w:kern w:val="0"/>
                      <w:sz w:val="21"/>
                      <w:szCs w:val="20"/>
                    </w:rPr>
                    <w:t>及修改单</w:t>
                  </w:r>
                </w:p>
              </w:tc>
              <w:tc>
                <w:tcPr>
                  <w:tcW w:w="1889" w:type="pct"/>
                  <w:tcBorders>
                    <w:top w:val="single" w:color="auto" w:sz="4" w:space="0"/>
                    <w:left w:val="single" w:color="auto" w:sz="4" w:space="0"/>
                    <w:bottom w:val="single" w:color="auto" w:sz="4" w:space="0"/>
                    <w:right w:val="single" w:color="auto" w:sz="4" w:space="0"/>
                  </w:tcBorders>
                  <w:vAlign w:val="center"/>
                </w:tcPr>
                <w:p w14:paraId="58E1780F">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废石场实际情况</w:t>
                  </w:r>
                </w:p>
              </w:tc>
              <w:tc>
                <w:tcPr>
                  <w:tcW w:w="612" w:type="pct"/>
                  <w:tcBorders>
                    <w:top w:val="single" w:color="auto" w:sz="4" w:space="0"/>
                    <w:left w:val="single" w:color="auto" w:sz="4" w:space="0"/>
                    <w:bottom w:val="single" w:color="auto" w:sz="4" w:space="0"/>
                    <w:right w:val="single" w:color="auto" w:sz="4" w:space="0"/>
                  </w:tcBorders>
                  <w:vAlign w:val="center"/>
                </w:tcPr>
                <w:p w14:paraId="04F6E75A">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符合性</w:t>
                  </w:r>
                </w:p>
              </w:tc>
            </w:tr>
            <w:tr w14:paraId="6FBB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vAlign w:val="center"/>
                </w:tcPr>
                <w:p w14:paraId="18EB8DEF">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1</w:t>
                  </w:r>
                </w:p>
              </w:tc>
              <w:tc>
                <w:tcPr>
                  <w:tcW w:w="2103" w:type="pct"/>
                  <w:tcBorders>
                    <w:top w:val="single" w:color="auto" w:sz="4" w:space="0"/>
                    <w:left w:val="single" w:color="auto" w:sz="4" w:space="0"/>
                    <w:bottom w:val="single" w:color="auto" w:sz="4" w:space="0"/>
                    <w:right w:val="single" w:color="auto" w:sz="4" w:space="0"/>
                  </w:tcBorders>
                  <w:vAlign w:val="center"/>
                </w:tcPr>
                <w:p w14:paraId="0F444D55">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所选场址应符合当地城乡建设总体规</w:t>
                  </w:r>
                </w:p>
                <w:p w14:paraId="30EE05AF">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划要求。</w:t>
                  </w:r>
                </w:p>
              </w:tc>
              <w:tc>
                <w:tcPr>
                  <w:tcW w:w="1889" w:type="pct"/>
                  <w:tcBorders>
                    <w:top w:val="single" w:color="auto" w:sz="4" w:space="0"/>
                    <w:left w:val="single" w:color="auto" w:sz="4" w:space="0"/>
                    <w:bottom w:val="single" w:color="auto" w:sz="4" w:space="0"/>
                    <w:right w:val="single" w:color="auto" w:sz="4" w:space="0"/>
                  </w:tcBorders>
                  <w:vAlign w:val="center"/>
                </w:tcPr>
                <w:p w14:paraId="0F5D03B7">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项目处于农村区域，不在芒市城市总体规划的规划范围内。</w:t>
                  </w:r>
                </w:p>
              </w:tc>
              <w:tc>
                <w:tcPr>
                  <w:tcW w:w="612" w:type="pct"/>
                  <w:tcBorders>
                    <w:top w:val="single" w:color="auto" w:sz="4" w:space="0"/>
                    <w:left w:val="single" w:color="auto" w:sz="4" w:space="0"/>
                    <w:bottom w:val="single" w:color="auto" w:sz="4" w:space="0"/>
                    <w:right w:val="single" w:color="auto" w:sz="4" w:space="0"/>
                  </w:tcBorders>
                  <w:vAlign w:val="center"/>
                </w:tcPr>
                <w:p w14:paraId="5B4449B4">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符合</w:t>
                  </w:r>
                </w:p>
              </w:tc>
            </w:tr>
            <w:tr w14:paraId="4008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vAlign w:val="center"/>
                </w:tcPr>
                <w:p w14:paraId="1AE7D0ED">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2</w:t>
                  </w:r>
                </w:p>
              </w:tc>
              <w:tc>
                <w:tcPr>
                  <w:tcW w:w="2103" w:type="pct"/>
                  <w:tcBorders>
                    <w:top w:val="single" w:color="auto" w:sz="4" w:space="0"/>
                    <w:left w:val="single" w:color="auto" w:sz="4" w:space="0"/>
                    <w:bottom w:val="single" w:color="auto" w:sz="4" w:space="0"/>
                    <w:right w:val="single" w:color="auto" w:sz="4" w:space="0"/>
                  </w:tcBorders>
                  <w:vAlign w:val="center"/>
                </w:tcPr>
                <w:p w14:paraId="2109C9C2">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应依据环境影响评价结论确定场址的位置及其与周围人群的距离，并经具有审批权的环境保护行政主管部门批准，并可作为规划控制的依据。</w:t>
                  </w:r>
                </w:p>
              </w:tc>
              <w:tc>
                <w:tcPr>
                  <w:tcW w:w="1889" w:type="pct"/>
                  <w:tcBorders>
                    <w:top w:val="single" w:color="auto" w:sz="4" w:space="0"/>
                    <w:left w:val="single" w:color="auto" w:sz="4" w:space="0"/>
                    <w:bottom w:val="single" w:color="auto" w:sz="4" w:space="0"/>
                    <w:right w:val="single" w:color="auto" w:sz="4" w:space="0"/>
                  </w:tcBorders>
                  <w:vAlign w:val="center"/>
                </w:tcPr>
                <w:p w14:paraId="508432A3">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项目区环保目标明子山寨距最近探槽</w:t>
                  </w:r>
                  <w:r>
                    <w:rPr>
                      <w:rFonts w:eastAsia="宋体" w:cs="Times New Roman"/>
                      <w:kern w:val="0"/>
                      <w:sz w:val="21"/>
                      <w:szCs w:val="20"/>
                    </w:rPr>
                    <w:t>TC</w:t>
                  </w:r>
                  <w:r>
                    <w:rPr>
                      <w:rFonts w:hint="eastAsia" w:eastAsia="宋体" w:cs="Times New Roman"/>
                      <w:kern w:val="0"/>
                      <w:sz w:val="21"/>
                      <w:szCs w:val="20"/>
                    </w:rPr>
                    <w:t>1</w:t>
                  </w:r>
                  <w:r>
                    <w:rPr>
                      <w:rFonts w:eastAsia="宋体" w:cs="Times New Roman"/>
                      <w:kern w:val="0"/>
                      <w:sz w:val="21"/>
                      <w:szCs w:val="20"/>
                    </w:rPr>
                    <w:t>-</w:t>
                  </w:r>
                  <w:r>
                    <w:rPr>
                      <w:rFonts w:hint="eastAsia" w:eastAsia="宋体" w:cs="Times New Roman"/>
                      <w:kern w:val="0"/>
                      <w:sz w:val="21"/>
                      <w:szCs w:val="20"/>
                    </w:rPr>
                    <w:t>1</w:t>
                  </w:r>
                  <w:r>
                    <w:rPr>
                      <w:rFonts w:eastAsia="宋体" w:cs="Times New Roman"/>
                      <w:kern w:val="0"/>
                      <w:sz w:val="21"/>
                      <w:szCs w:val="20"/>
                    </w:rPr>
                    <w:t>1</w:t>
                  </w:r>
                  <w:r>
                    <w:rPr>
                      <w:rFonts w:hint="eastAsia" w:eastAsia="宋体" w:cs="Times New Roman"/>
                      <w:kern w:val="0"/>
                      <w:sz w:val="21"/>
                      <w:szCs w:val="20"/>
                    </w:rPr>
                    <w:t>距离为</w:t>
                  </w:r>
                  <w:r>
                    <w:rPr>
                      <w:rFonts w:eastAsia="宋体" w:cs="Times New Roman"/>
                      <w:kern w:val="0"/>
                      <w:sz w:val="21"/>
                      <w:szCs w:val="20"/>
                    </w:rPr>
                    <w:t>60</w:t>
                  </w:r>
                  <w:r>
                    <w:rPr>
                      <w:rFonts w:hint="eastAsia" w:eastAsia="宋体" w:cs="Times New Roman"/>
                      <w:kern w:val="0"/>
                      <w:sz w:val="21"/>
                      <w:szCs w:val="20"/>
                    </w:rPr>
                    <w:t>0</w:t>
                  </w:r>
                  <w:r>
                    <w:rPr>
                      <w:rFonts w:eastAsia="宋体" w:cs="Times New Roman"/>
                      <w:kern w:val="0"/>
                      <w:sz w:val="21"/>
                      <w:szCs w:val="20"/>
                    </w:rPr>
                    <w:t>m</w:t>
                  </w:r>
                  <w:r>
                    <w:rPr>
                      <w:rFonts w:hint="eastAsia" w:eastAsia="宋体" w:cs="Times New Roman"/>
                      <w:kern w:val="0"/>
                      <w:sz w:val="21"/>
                      <w:szCs w:val="20"/>
                    </w:rPr>
                    <w:t>，距最近钻孔点</w:t>
                  </w:r>
                  <w:r>
                    <w:rPr>
                      <w:rFonts w:eastAsia="宋体" w:cs="Times New Roman"/>
                      <w:kern w:val="0"/>
                      <w:sz w:val="21"/>
                      <w:szCs w:val="20"/>
                    </w:rPr>
                    <w:t xml:space="preserve">ZK </w:t>
                  </w:r>
                  <w:r>
                    <w:rPr>
                      <w:rFonts w:hint="eastAsia" w:eastAsia="宋体" w:cs="Times New Roman"/>
                      <w:kern w:val="0"/>
                      <w:sz w:val="21"/>
                      <w:szCs w:val="20"/>
                    </w:rPr>
                    <w:t>1</w:t>
                  </w:r>
                  <w:r>
                    <w:rPr>
                      <w:rFonts w:eastAsia="宋体" w:cs="Times New Roman"/>
                      <w:kern w:val="0"/>
                      <w:sz w:val="21"/>
                      <w:szCs w:val="20"/>
                    </w:rPr>
                    <w:t>-</w:t>
                  </w:r>
                  <w:r>
                    <w:rPr>
                      <w:rFonts w:hint="eastAsia" w:eastAsia="宋体" w:cs="Times New Roman"/>
                      <w:kern w:val="0"/>
                      <w:sz w:val="21"/>
                      <w:szCs w:val="20"/>
                    </w:rPr>
                    <w:t>5距离为690</w:t>
                  </w:r>
                  <w:r>
                    <w:rPr>
                      <w:rFonts w:eastAsia="宋体" w:cs="Times New Roman"/>
                      <w:kern w:val="0"/>
                      <w:sz w:val="21"/>
                      <w:szCs w:val="20"/>
                    </w:rPr>
                    <w:t>m</w:t>
                  </w:r>
                  <w:r>
                    <w:rPr>
                      <w:rFonts w:hint="eastAsia" w:eastAsia="宋体" w:cs="Times New Roman"/>
                      <w:kern w:val="0"/>
                      <w:sz w:val="21"/>
                      <w:szCs w:val="20"/>
                    </w:rPr>
                    <w:t>，经分析项目的开展对明子山寨居民的影响较小</w:t>
                  </w:r>
                </w:p>
              </w:tc>
              <w:tc>
                <w:tcPr>
                  <w:tcW w:w="612" w:type="pct"/>
                  <w:tcBorders>
                    <w:top w:val="single" w:color="auto" w:sz="4" w:space="0"/>
                    <w:left w:val="single" w:color="auto" w:sz="4" w:space="0"/>
                    <w:bottom w:val="single" w:color="auto" w:sz="4" w:space="0"/>
                    <w:right w:val="single" w:color="auto" w:sz="4" w:space="0"/>
                  </w:tcBorders>
                  <w:vAlign w:val="center"/>
                </w:tcPr>
                <w:p w14:paraId="02825605">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符合</w:t>
                  </w:r>
                </w:p>
              </w:tc>
            </w:tr>
            <w:tr w14:paraId="6A92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vAlign w:val="center"/>
                </w:tcPr>
                <w:p w14:paraId="479F715F">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3</w:t>
                  </w:r>
                </w:p>
              </w:tc>
              <w:tc>
                <w:tcPr>
                  <w:tcW w:w="2103" w:type="pct"/>
                  <w:tcBorders>
                    <w:top w:val="single" w:color="auto" w:sz="4" w:space="0"/>
                    <w:left w:val="single" w:color="auto" w:sz="4" w:space="0"/>
                    <w:bottom w:val="single" w:color="auto" w:sz="4" w:space="0"/>
                    <w:right w:val="single" w:color="auto" w:sz="4" w:space="0"/>
                  </w:tcBorders>
                  <w:vAlign w:val="center"/>
                </w:tcPr>
                <w:p w14:paraId="7D63B283">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应选在满足承载力要求的地基上，以</w:t>
                  </w:r>
                </w:p>
                <w:p w14:paraId="28AF236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免地基下沉的影响，特别是不均匀或</w:t>
                  </w:r>
                </w:p>
                <w:p w14:paraId="654A3E6F">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局部下沉的影响。</w:t>
                  </w:r>
                </w:p>
              </w:tc>
              <w:tc>
                <w:tcPr>
                  <w:tcW w:w="1889" w:type="pct"/>
                  <w:tcBorders>
                    <w:top w:val="single" w:color="auto" w:sz="4" w:space="0"/>
                    <w:left w:val="single" w:color="auto" w:sz="4" w:space="0"/>
                    <w:bottom w:val="single" w:color="auto" w:sz="4" w:space="0"/>
                    <w:right w:val="single" w:color="auto" w:sz="4" w:space="0"/>
                  </w:tcBorders>
                  <w:vAlign w:val="center"/>
                </w:tcPr>
                <w:p w14:paraId="14AE40C9">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项目区废土石场选址区无地基下沉现象。</w:t>
                  </w:r>
                </w:p>
              </w:tc>
              <w:tc>
                <w:tcPr>
                  <w:tcW w:w="612" w:type="pct"/>
                  <w:tcBorders>
                    <w:top w:val="single" w:color="auto" w:sz="4" w:space="0"/>
                    <w:left w:val="single" w:color="auto" w:sz="4" w:space="0"/>
                    <w:bottom w:val="single" w:color="auto" w:sz="4" w:space="0"/>
                    <w:right w:val="single" w:color="auto" w:sz="4" w:space="0"/>
                  </w:tcBorders>
                  <w:vAlign w:val="center"/>
                </w:tcPr>
                <w:p w14:paraId="1C37656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符合</w:t>
                  </w:r>
                </w:p>
              </w:tc>
            </w:tr>
            <w:tr w14:paraId="70B7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vAlign w:val="center"/>
                </w:tcPr>
                <w:p w14:paraId="2B85681D">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4</w:t>
                  </w:r>
                </w:p>
              </w:tc>
              <w:tc>
                <w:tcPr>
                  <w:tcW w:w="2103" w:type="pct"/>
                  <w:tcBorders>
                    <w:top w:val="single" w:color="auto" w:sz="4" w:space="0"/>
                    <w:left w:val="single" w:color="auto" w:sz="4" w:space="0"/>
                    <w:bottom w:val="single" w:color="auto" w:sz="4" w:space="0"/>
                    <w:right w:val="single" w:color="auto" w:sz="4" w:space="0"/>
                  </w:tcBorders>
                  <w:vAlign w:val="center"/>
                </w:tcPr>
                <w:p w14:paraId="4EDBD6F7">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应避开断层、断层破碎带、溶洞区，</w:t>
                  </w:r>
                </w:p>
                <w:p w14:paraId="29AFBAEE">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以及天然滑坡或泥石流影响区。</w:t>
                  </w:r>
                </w:p>
              </w:tc>
              <w:tc>
                <w:tcPr>
                  <w:tcW w:w="1889" w:type="pct"/>
                  <w:tcBorders>
                    <w:top w:val="single" w:color="auto" w:sz="4" w:space="0"/>
                    <w:left w:val="single" w:color="auto" w:sz="4" w:space="0"/>
                    <w:bottom w:val="single" w:color="auto" w:sz="4" w:space="0"/>
                    <w:right w:val="single" w:color="auto" w:sz="4" w:space="0"/>
                  </w:tcBorders>
                  <w:vAlign w:val="center"/>
                </w:tcPr>
                <w:p w14:paraId="4AA92045">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不在断层、断层破碎带、溶洞区，以及天然滑坡或泥石流影响区。</w:t>
                  </w:r>
                </w:p>
              </w:tc>
              <w:tc>
                <w:tcPr>
                  <w:tcW w:w="612" w:type="pct"/>
                  <w:tcBorders>
                    <w:top w:val="single" w:color="auto" w:sz="4" w:space="0"/>
                    <w:left w:val="single" w:color="auto" w:sz="4" w:space="0"/>
                    <w:bottom w:val="single" w:color="auto" w:sz="4" w:space="0"/>
                    <w:right w:val="single" w:color="auto" w:sz="4" w:space="0"/>
                  </w:tcBorders>
                  <w:vAlign w:val="center"/>
                </w:tcPr>
                <w:p w14:paraId="62401F0C">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符合</w:t>
                  </w:r>
                </w:p>
              </w:tc>
            </w:tr>
            <w:tr w14:paraId="4031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vAlign w:val="center"/>
                </w:tcPr>
                <w:p w14:paraId="14689344">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5</w:t>
                  </w:r>
                </w:p>
              </w:tc>
              <w:tc>
                <w:tcPr>
                  <w:tcW w:w="2103" w:type="pct"/>
                  <w:tcBorders>
                    <w:top w:val="single" w:color="auto" w:sz="4" w:space="0"/>
                    <w:left w:val="single" w:color="auto" w:sz="4" w:space="0"/>
                    <w:bottom w:val="single" w:color="auto" w:sz="4" w:space="0"/>
                    <w:right w:val="single" w:color="auto" w:sz="4" w:space="0"/>
                  </w:tcBorders>
                  <w:vAlign w:val="center"/>
                </w:tcPr>
                <w:p w14:paraId="58D5CDDD">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禁止选在江河、湖泊、水库最高水位</w:t>
                  </w:r>
                </w:p>
                <w:p w14:paraId="5443376F">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线以下的滩地和洪泛区。</w:t>
                  </w:r>
                </w:p>
              </w:tc>
              <w:tc>
                <w:tcPr>
                  <w:tcW w:w="1889" w:type="pct"/>
                  <w:tcBorders>
                    <w:top w:val="single" w:color="auto" w:sz="4" w:space="0"/>
                    <w:left w:val="single" w:color="auto" w:sz="4" w:space="0"/>
                    <w:bottom w:val="single" w:color="auto" w:sz="4" w:space="0"/>
                    <w:right w:val="single" w:color="auto" w:sz="4" w:space="0"/>
                  </w:tcBorders>
                  <w:vAlign w:val="center"/>
                </w:tcPr>
                <w:p w14:paraId="174D2B4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不在江河、湖泊、水库最高水位线以下的滩地和洪泛区。</w:t>
                  </w:r>
                </w:p>
              </w:tc>
              <w:tc>
                <w:tcPr>
                  <w:tcW w:w="612" w:type="pct"/>
                  <w:tcBorders>
                    <w:top w:val="single" w:color="auto" w:sz="4" w:space="0"/>
                    <w:left w:val="single" w:color="auto" w:sz="4" w:space="0"/>
                    <w:bottom w:val="single" w:color="auto" w:sz="4" w:space="0"/>
                    <w:right w:val="single" w:color="auto" w:sz="4" w:space="0"/>
                  </w:tcBorders>
                  <w:vAlign w:val="center"/>
                </w:tcPr>
                <w:p w14:paraId="1FBD91DC">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符合</w:t>
                  </w:r>
                </w:p>
              </w:tc>
            </w:tr>
            <w:tr w14:paraId="6139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 w:type="pct"/>
                  <w:tcBorders>
                    <w:top w:val="single" w:color="auto" w:sz="4" w:space="0"/>
                    <w:left w:val="single" w:color="auto" w:sz="4" w:space="0"/>
                    <w:bottom w:val="single" w:color="auto" w:sz="4" w:space="0"/>
                    <w:right w:val="single" w:color="auto" w:sz="4" w:space="0"/>
                  </w:tcBorders>
                  <w:vAlign w:val="center"/>
                </w:tcPr>
                <w:p w14:paraId="22338FD5">
                  <w:pPr>
                    <w:adjustRightInd/>
                    <w:snapToGrid/>
                    <w:spacing w:line="240" w:lineRule="auto"/>
                    <w:ind w:firstLine="0" w:firstLineChars="0"/>
                    <w:jc w:val="center"/>
                    <w:rPr>
                      <w:rFonts w:eastAsia="宋体" w:cs="Times New Roman"/>
                      <w:kern w:val="0"/>
                      <w:sz w:val="21"/>
                      <w:szCs w:val="20"/>
                    </w:rPr>
                  </w:pPr>
                  <w:r>
                    <w:rPr>
                      <w:rFonts w:eastAsia="宋体" w:cs="Times New Roman"/>
                      <w:kern w:val="0"/>
                      <w:sz w:val="21"/>
                      <w:szCs w:val="20"/>
                    </w:rPr>
                    <w:t>6</w:t>
                  </w:r>
                </w:p>
              </w:tc>
              <w:tc>
                <w:tcPr>
                  <w:tcW w:w="2103" w:type="pct"/>
                  <w:tcBorders>
                    <w:top w:val="single" w:color="auto" w:sz="4" w:space="0"/>
                    <w:left w:val="single" w:color="auto" w:sz="4" w:space="0"/>
                    <w:bottom w:val="single" w:color="auto" w:sz="4" w:space="0"/>
                    <w:right w:val="single" w:color="auto" w:sz="4" w:space="0"/>
                  </w:tcBorders>
                  <w:vAlign w:val="center"/>
                </w:tcPr>
                <w:p w14:paraId="658DC5A0">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禁止选在自然保护区、风景名胜区和</w:t>
                  </w:r>
                </w:p>
                <w:p w14:paraId="7B08A3D2">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其他需要特别保护的区域。</w:t>
                  </w:r>
                </w:p>
              </w:tc>
              <w:tc>
                <w:tcPr>
                  <w:tcW w:w="1889" w:type="pct"/>
                  <w:tcBorders>
                    <w:top w:val="single" w:color="auto" w:sz="4" w:space="0"/>
                    <w:left w:val="single" w:color="auto" w:sz="4" w:space="0"/>
                    <w:bottom w:val="single" w:color="auto" w:sz="4" w:space="0"/>
                    <w:right w:val="single" w:color="auto" w:sz="4" w:space="0"/>
                  </w:tcBorders>
                  <w:vAlign w:val="center"/>
                </w:tcPr>
                <w:p w14:paraId="67BC4DC1">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不在自然保护区、风景名胜区和其他需要特别保护的区域。</w:t>
                  </w:r>
                </w:p>
              </w:tc>
              <w:tc>
                <w:tcPr>
                  <w:tcW w:w="612" w:type="pct"/>
                  <w:tcBorders>
                    <w:top w:val="single" w:color="auto" w:sz="4" w:space="0"/>
                    <w:left w:val="single" w:color="auto" w:sz="4" w:space="0"/>
                    <w:bottom w:val="single" w:color="auto" w:sz="4" w:space="0"/>
                    <w:right w:val="single" w:color="auto" w:sz="4" w:space="0"/>
                  </w:tcBorders>
                  <w:vAlign w:val="center"/>
                </w:tcPr>
                <w:p w14:paraId="5B674E46">
                  <w:pPr>
                    <w:adjustRightInd/>
                    <w:snapToGrid/>
                    <w:spacing w:line="240" w:lineRule="auto"/>
                    <w:ind w:firstLine="0" w:firstLineChars="0"/>
                    <w:jc w:val="center"/>
                    <w:rPr>
                      <w:rFonts w:eastAsia="宋体" w:cs="Times New Roman"/>
                      <w:kern w:val="0"/>
                      <w:sz w:val="21"/>
                      <w:szCs w:val="20"/>
                    </w:rPr>
                  </w:pPr>
                  <w:r>
                    <w:rPr>
                      <w:rFonts w:hint="eastAsia" w:eastAsia="宋体" w:cs="Times New Roman"/>
                      <w:kern w:val="0"/>
                      <w:sz w:val="21"/>
                      <w:szCs w:val="20"/>
                    </w:rPr>
                    <w:t>符合</w:t>
                  </w:r>
                </w:p>
              </w:tc>
            </w:tr>
          </w:tbl>
          <w:p w14:paraId="39BCCDB4">
            <w:pPr>
              <w:spacing w:before="156" w:beforeLines="50"/>
              <w:ind w:firstLine="480"/>
              <w:jc w:val="left"/>
              <w:rPr>
                <w:rFonts w:eastAsia="宋体" w:cs="Times New Roman"/>
                <w:bCs/>
                <w:szCs w:val="23"/>
              </w:rPr>
            </w:pPr>
            <w:r>
              <w:rPr>
                <w:rFonts w:hint="eastAsia" w:eastAsia="宋体" w:cs="Times New Roman"/>
              </w:rPr>
              <w:t>项目废土石场环境选址符合《一般工业固体废物贮存、处置场污染控制标准》（</w:t>
            </w:r>
            <w:r>
              <w:rPr>
                <w:rFonts w:eastAsia="宋体" w:cs="Times New Roman"/>
              </w:rPr>
              <w:t>GB18599-</w:t>
            </w:r>
            <w:r>
              <w:rPr>
                <w:rFonts w:hint="eastAsia" w:eastAsia="宋体" w:cs="Times New Roman"/>
              </w:rPr>
              <w:t xml:space="preserve"> </w:t>
            </w:r>
            <w:r>
              <w:rPr>
                <w:rFonts w:eastAsia="宋体" w:cs="Times New Roman"/>
              </w:rPr>
              <w:t>2001</w:t>
            </w:r>
            <w:r>
              <w:rPr>
                <w:rFonts w:hint="eastAsia" w:eastAsia="宋体" w:cs="Times New Roman"/>
              </w:rPr>
              <w:t>）及修改单中</w:t>
            </w:r>
            <w:r>
              <w:rPr>
                <w:rFonts w:hint="eastAsia" w:ascii="宋体" w:hAnsi="宋体" w:eastAsia="宋体" w:cs="Times New Roman"/>
              </w:rPr>
              <w:t>Ⅰ</w:t>
            </w:r>
            <w:r>
              <w:rPr>
                <w:rFonts w:hint="eastAsia" w:eastAsia="宋体" w:cs="Times New Roman"/>
              </w:rPr>
              <w:t>类一般工业固体废物贮存场的选址要求，项目废土石场环境选址合理，在采取本环评提出的措施下，选址合理可行。</w:t>
            </w:r>
          </w:p>
          <w:p w14:paraId="0DF9307C">
            <w:pPr>
              <w:ind w:firstLine="482"/>
              <w:jc w:val="left"/>
              <w:rPr>
                <w:rFonts w:eastAsia="宋体" w:cs="Times New Roman"/>
                <w:b/>
                <w:bCs/>
                <w:szCs w:val="23"/>
              </w:rPr>
            </w:pPr>
            <w:r>
              <w:rPr>
                <w:rFonts w:hint="eastAsia" w:eastAsia="宋体" w:cs="Times New Roman"/>
                <w:b/>
                <w:bCs/>
                <w:szCs w:val="23"/>
              </w:rPr>
              <w:t>（</w:t>
            </w:r>
            <w:r>
              <w:rPr>
                <w:rFonts w:eastAsia="宋体" w:cs="Times New Roman"/>
                <w:b/>
                <w:bCs/>
                <w:szCs w:val="23"/>
              </w:rPr>
              <w:t>3</w:t>
            </w:r>
            <w:r>
              <w:rPr>
                <w:rFonts w:hint="eastAsia" w:eastAsia="宋体" w:cs="Times New Roman"/>
                <w:b/>
                <w:bCs/>
                <w:szCs w:val="23"/>
              </w:rPr>
              <w:t>）环境影响可控性分析</w:t>
            </w:r>
          </w:p>
          <w:p w14:paraId="0B0F4143">
            <w:pPr>
              <w:ind w:firstLine="480"/>
              <w:jc w:val="left"/>
              <w:rPr>
                <w:rFonts w:eastAsia="宋体" w:cs="Times New Roman"/>
                <w:bCs/>
                <w:szCs w:val="23"/>
              </w:rPr>
            </w:pPr>
            <w:r>
              <w:rPr>
                <w:rFonts w:hint="eastAsia" w:eastAsia="宋体" w:cs="Times New Roman"/>
                <w:bCs/>
                <w:szCs w:val="23"/>
              </w:rPr>
              <w:t>根据环评影响分析可知，项目勘探期产生废气、废水、噪声、固体废物等污染物对周围环境产生一定的影响。项目在对探矿过程中产生的扬尘进行洒水降尘，对大气环境影响较小；项目探矿过程中基本不产生生产废水，少量生活废水及设备清洗废水经沉淀池沉淀收集后用作周围植被的绿化用水或降尘用水，对地表水环境影响小；项目产生的噪声通过距离衰减后对环保目标影响不大；在探矿结束后进行覆土绿化，恢复区域内景观生态环境。</w:t>
            </w:r>
          </w:p>
          <w:p w14:paraId="29113100">
            <w:pPr>
              <w:ind w:firstLine="482"/>
              <w:jc w:val="left"/>
              <w:rPr>
                <w:rFonts w:eastAsia="宋体" w:cs="Times New Roman"/>
                <w:b/>
              </w:rPr>
            </w:pPr>
            <w:r>
              <w:rPr>
                <w:rFonts w:hint="eastAsia" w:eastAsia="宋体" w:cs="Times New Roman"/>
                <w:b/>
              </w:rPr>
              <w:t>（</w:t>
            </w:r>
            <w:r>
              <w:rPr>
                <w:rFonts w:eastAsia="宋体" w:cs="Times New Roman"/>
                <w:b/>
              </w:rPr>
              <w:t>4</w:t>
            </w:r>
            <w:r>
              <w:rPr>
                <w:rFonts w:hint="eastAsia" w:eastAsia="宋体" w:cs="Times New Roman"/>
                <w:b/>
              </w:rPr>
              <w:t>）结论</w:t>
            </w:r>
          </w:p>
          <w:p w14:paraId="56425FA0">
            <w:pPr>
              <w:ind w:firstLine="480"/>
              <w:jc w:val="left"/>
              <w:rPr>
                <w:rFonts w:eastAsia="宋体" w:cs="Times New Roman"/>
                <w:bCs/>
                <w:szCs w:val="23"/>
              </w:rPr>
            </w:pPr>
            <w:r>
              <w:rPr>
                <w:rFonts w:hint="eastAsia" w:eastAsia="宋体" w:cs="Times New Roman"/>
                <w:bCs/>
                <w:szCs w:val="23"/>
              </w:rPr>
              <w:t>综上，从环境保护角度分析本项目选址环境合理。</w:t>
            </w:r>
          </w:p>
          <w:p w14:paraId="56464D9B">
            <w:pPr>
              <w:ind w:firstLine="0" w:firstLineChars="0"/>
              <w:jc w:val="left"/>
              <w:rPr>
                <w:rFonts w:eastAsia="宋体"/>
                <w:bCs/>
                <w:szCs w:val="23"/>
              </w:rPr>
            </w:pPr>
            <w:r>
              <w:rPr>
                <w:rFonts w:hint="eastAsia" w:eastAsia="宋体"/>
                <w:b/>
                <w:bCs/>
                <w:szCs w:val="23"/>
              </w:rPr>
              <w:t>六</w:t>
            </w:r>
            <w:r>
              <w:rPr>
                <w:rFonts w:eastAsia="宋体"/>
                <w:b/>
                <w:bCs/>
                <w:szCs w:val="23"/>
              </w:rPr>
              <w:t>、项目平面布局合理性分析</w:t>
            </w:r>
          </w:p>
          <w:p w14:paraId="4D93CA97">
            <w:pPr>
              <w:ind w:firstLine="480"/>
              <w:jc w:val="left"/>
              <w:rPr>
                <w:rFonts w:eastAsia="宋体"/>
                <w:szCs w:val="24"/>
              </w:rPr>
            </w:pPr>
            <w:r>
              <w:rPr>
                <w:rFonts w:eastAsia="宋体"/>
                <w:szCs w:val="24"/>
              </w:rPr>
              <w:t>项目平面布局根据地形条件布置，项目共</w:t>
            </w:r>
            <w:r>
              <w:rPr>
                <w:rFonts w:hint="eastAsia" w:eastAsia="宋体"/>
                <w:szCs w:val="24"/>
              </w:rPr>
              <w:t>设置20条探槽和10个钻孔，探槽及探孔依据地形分布于矿区北部和西部。</w:t>
            </w:r>
          </w:p>
          <w:p w14:paraId="2164DC18">
            <w:pPr>
              <w:ind w:firstLine="480"/>
              <w:jc w:val="left"/>
              <w:rPr>
                <w:rFonts w:eastAsia="宋体"/>
                <w:bCs/>
                <w:szCs w:val="23"/>
              </w:rPr>
            </w:pPr>
            <w:r>
              <w:rPr>
                <w:rFonts w:hint="eastAsia" w:eastAsia="宋体"/>
                <w:bCs/>
                <w:szCs w:val="23"/>
              </w:rPr>
              <w:t>本项目</w:t>
            </w:r>
            <w:r>
              <w:rPr>
                <w:rFonts w:eastAsia="宋体"/>
                <w:bCs/>
                <w:szCs w:val="23"/>
              </w:rPr>
              <w:t>属于探矿项目</w:t>
            </w:r>
            <w:r>
              <w:rPr>
                <w:rFonts w:hint="eastAsia" w:eastAsia="宋体"/>
                <w:bCs/>
                <w:szCs w:val="23"/>
              </w:rPr>
              <w:t>，</w:t>
            </w:r>
            <w:r>
              <w:rPr>
                <w:rFonts w:eastAsia="宋体"/>
                <w:bCs/>
                <w:szCs w:val="23"/>
              </w:rPr>
              <w:t>项目建设区划分为勘探工程区、施工营地区</w:t>
            </w:r>
            <w:r>
              <w:rPr>
                <w:rFonts w:hint="eastAsia" w:eastAsia="宋体"/>
                <w:bCs/>
                <w:szCs w:val="23"/>
              </w:rPr>
              <w:t>。</w:t>
            </w:r>
          </w:p>
          <w:p w14:paraId="08A95238">
            <w:pPr>
              <w:ind w:firstLine="480"/>
              <w:jc w:val="left"/>
              <w:rPr>
                <w:rFonts w:eastAsia="宋体"/>
                <w:bCs/>
                <w:szCs w:val="23"/>
              </w:rPr>
            </w:pPr>
            <w:r>
              <w:rPr>
                <w:rFonts w:hint="eastAsia" w:eastAsia="宋体"/>
                <w:bCs/>
                <w:szCs w:val="23"/>
              </w:rPr>
              <w:t>勘探工程区包括20条探槽及10个钻孔，施工营地租用当地民房，道路利用现有乡道及山道，探矿</w:t>
            </w:r>
            <w:r>
              <w:rPr>
                <w:rFonts w:eastAsia="宋体"/>
                <w:bCs/>
                <w:szCs w:val="23"/>
              </w:rPr>
              <w:t>过程中各自保持相对独立的部分，利于生产及生活的进行</w:t>
            </w:r>
            <w:r>
              <w:rPr>
                <w:rFonts w:hint="eastAsia" w:eastAsia="宋体"/>
                <w:bCs/>
                <w:szCs w:val="23"/>
              </w:rPr>
              <w:t>。</w:t>
            </w:r>
            <w:r>
              <w:rPr>
                <w:rFonts w:eastAsia="宋体"/>
                <w:bCs/>
                <w:szCs w:val="23"/>
              </w:rPr>
              <w:t>综上所述，项目总体布局基本合理。</w:t>
            </w:r>
          </w:p>
          <w:p w14:paraId="6FA0F28E">
            <w:pPr>
              <w:adjustRightInd/>
              <w:snapToGrid/>
              <w:ind w:firstLine="0" w:firstLineChars="0"/>
              <w:jc w:val="left"/>
              <w:rPr>
                <w:rFonts w:eastAsia="宋体"/>
                <w:szCs w:val="23"/>
              </w:rPr>
            </w:pPr>
            <w:r>
              <w:rPr>
                <w:rFonts w:hint="eastAsia" w:eastAsia="宋体"/>
                <w:szCs w:val="23"/>
              </w:rPr>
              <w:t xml:space="preserve">  </w:t>
            </w:r>
          </w:p>
          <w:p w14:paraId="5D519CC7">
            <w:pPr>
              <w:adjustRightInd/>
              <w:snapToGrid/>
              <w:ind w:firstLine="0" w:firstLineChars="0"/>
              <w:jc w:val="left"/>
              <w:rPr>
                <w:rFonts w:eastAsia="宋体"/>
                <w:szCs w:val="23"/>
              </w:rPr>
            </w:pPr>
          </w:p>
          <w:p w14:paraId="755C5D24">
            <w:pPr>
              <w:adjustRightInd/>
              <w:snapToGrid/>
              <w:ind w:firstLine="0" w:firstLineChars="0"/>
              <w:jc w:val="left"/>
              <w:rPr>
                <w:rFonts w:eastAsia="宋体"/>
                <w:szCs w:val="23"/>
              </w:rPr>
            </w:pPr>
          </w:p>
          <w:p w14:paraId="4B233679">
            <w:pPr>
              <w:adjustRightInd/>
              <w:snapToGrid/>
              <w:ind w:firstLine="0" w:firstLineChars="0"/>
              <w:jc w:val="left"/>
              <w:rPr>
                <w:rFonts w:eastAsia="宋体"/>
                <w:szCs w:val="23"/>
              </w:rPr>
            </w:pPr>
          </w:p>
          <w:p w14:paraId="40F058EA">
            <w:pPr>
              <w:adjustRightInd/>
              <w:snapToGrid/>
              <w:ind w:firstLine="0" w:firstLineChars="0"/>
              <w:jc w:val="left"/>
              <w:rPr>
                <w:rFonts w:eastAsia="宋体"/>
                <w:szCs w:val="23"/>
              </w:rPr>
            </w:pPr>
          </w:p>
          <w:p w14:paraId="1D05EBF1">
            <w:pPr>
              <w:adjustRightInd/>
              <w:snapToGrid/>
              <w:ind w:firstLine="0" w:firstLineChars="0"/>
              <w:jc w:val="left"/>
              <w:rPr>
                <w:rFonts w:eastAsia="宋体"/>
                <w:szCs w:val="23"/>
              </w:rPr>
            </w:pPr>
          </w:p>
          <w:p w14:paraId="53F905C3">
            <w:pPr>
              <w:adjustRightInd/>
              <w:snapToGrid/>
              <w:ind w:firstLine="0" w:firstLineChars="0"/>
              <w:jc w:val="left"/>
              <w:rPr>
                <w:rFonts w:eastAsia="宋体"/>
                <w:szCs w:val="23"/>
              </w:rPr>
            </w:pPr>
          </w:p>
          <w:p w14:paraId="26F37188">
            <w:pPr>
              <w:adjustRightInd/>
              <w:snapToGrid/>
              <w:ind w:firstLine="0" w:firstLineChars="0"/>
              <w:jc w:val="left"/>
              <w:rPr>
                <w:rFonts w:eastAsia="宋体"/>
                <w:szCs w:val="23"/>
              </w:rPr>
            </w:pPr>
          </w:p>
        </w:tc>
      </w:tr>
    </w:tbl>
    <w:p w14:paraId="5375569A">
      <w:pPr>
        <w:keepNext/>
        <w:keepLines/>
        <w:adjustRightInd/>
        <w:snapToGrid/>
        <w:ind w:firstLine="0" w:firstLineChars="0"/>
        <w:jc w:val="left"/>
        <w:outlineLvl w:val="0"/>
        <w:rPr>
          <w:rFonts w:eastAsia="宋体"/>
          <w:b/>
          <w:bCs/>
          <w:kern w:val="44"/>
          <w:sz w:val="32"/>
          <w:szCs w:val="44"/>
        </w:rPr>
        <w:sectPr>
          <w:pgSz w:w="11906" w:h="16838"/>
          <w:pgMar w:top="1440" w:right="1800" w:bottom="1440" w:left="1800" w:header="851" w:footer="992" w:gutter="0"/>
          <w:cols w:space="425" w:num="1"/>
          <w:docGrid w:type="lines" w:linePitch="312" w:charSpace="0"/>
        </w:sectPr>
      </w:pPr>
      <w:bookmarkStart w:id="42" w:name="_Toc468738863"/>
    </w:p>
    <w:p w14:paraId="3E6C1C45">
      <w:pPr>
        <w:keepNext/>
        <w:keepLines/>
        <w:adjustRightInd/>
        <w:snapToGrid/>
        <w:ind w:firstLine="0" w:firstLineChars="0"/>
        <w:jc w:val="left"/>
        <w:outlineLvl w:val="0"/>
        <w:rPr>
          <w:rFonts w:eastAsia="宋体"/>
          <w:b/>
          <w:bCs/>
          <w:kern w:val="44"/>
          <w:sz w:val="32"/>
          <w:szCs w:val="44"/>
        </w:rPr>
      </w:pPr>
      <w:bookmarkStart w:id="43" w:name="_Toc509412363"/>
      <w:r>
        <w:rPr>
          <w:rFonts w:hint="eastAsia" w:eastAsia="宋体"/>
          <w:b/>
          <w:bCs/>
          <w:kern w:val="44"/>
          <w:sz w:val="32"/>
          <w:szCs w:val="44"/>
        </w:rPr>
        <w:t>表八、建设项目拟采取的防治措施及预期效果</w:t>
      </w:r>
      <w:bookmarkEnd w:id="42"/>
      <w:bookmarkEnd w:id="43"/>
    </w:p>
    <w:tbl>
      <w:tblPr>
        <w:tblStyle w:val="14"/>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559"/>
        <w:gridCol w:w="1418"/>
        <w:gridCol w:w="3118"/>
        <w:gridCol w:w="2240"/>
      </w:tblGrid>
      <w:tr w14:paraId="2235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8" w:type="dxa"/>
            <w:tcBorders>
              <w:tl2br w:val="single" w:color="auto" w:sz="4" w:space="0"/>
            </w:tcBorders>
            <w:vAlign w:val="center"/>
          </w:tcPr>
          <w:p w14:paraId="3DE3BBCB">
            <w:pPr>
              <w:adjustRightInd/>
              <w:snapToGrid/>
              <w:spacing w:line="240" w:lineRule="auto"/>
              <w:ind w:firstLine="0" w:firstLineChars="0"/>
              <w:jc w:val="center"/>
              <w:rPr>
                <w:rFonts w:eastAsia="宋体"/>
                <w:sz w:val="21"/>
              </w:rPr>
            </w:pPr>
            <w:r>
              <w:rPr>
                <w:rFonts w:hint="eastAsia" w:eastAsia="宋体"/>
                <w:sz w:val="21"/>
              </w:rPr>
              <w:t xml:space="preserve">   内容</w:t>
            </w:r>
          </w:p>
          <w:p w14:paraId="478F6DEF">
            <w:pPr>
              <w:adjustRightInd/>
              <w:snapToGrid/>
              <w:spacing w:line="240" w:lineRule="auto"/>
              <w:ind w:firstLine="0" w:firstLineChars="0"/>
              <w:jc w:val="left"/>
              <w:rPr>
                <w:rFonts w:eastAsia="宋体"/>
                <w:sz w:val="21"/>
              </w:rPr>
            </w:pPr>
            <w:r>
              <w:rPr>
                <w:rFonts w:hint="eastAsia" w:eastAsia="宋体"/>
                <w:sz w:val="21"/>
              </w:rPr>
              <w:t>类型</w:t>
            </w:r>
          </w:p>
        </w:tc>
        <w:tc>
          <w:tcPr>
            <w:tcW w:w="1559" w:type="dxa"/>
            <w:vAlign w:val="center"/>
          </w:tcPr>
          <w:p w14:paraId="13FCA8EF">
            <w:pPr>
              <w:adjustRightInd/>
              <w:snapToGrid/>
              <w:spacing w:line="240" w:lineRule="auto"/>
              <w:ind w:firstLine="0" w:firstLineChars="0"/>
              <w:jc w:val="center"/>
              <w:rPr>
                <w:rFonts w:eastAsia="宋体"/>
                <w:sz w:val="21"/>
              </w:rPr>
            </w:pPr>
            <w:r>
              <w:rPr>
                <w:rFonts w:hint="eastAsia" w:eastAsia="宋体"/>
                <w:sz w:val="21"/>
              </w:rPr>
              <w:t>排放源</w:t>
            </w:r>
          </w:p>
        </w:tc>
        <w:tc>
          <w:tcPr>
            <w:tcW w:w="1418" w:type="dxa"/>
            <w:vAlign w:val="center"/>
          </w:tcPr>
          <w:p w14:paraId="59302C50">
            <w:pPr>
              <w:adjustRightInd/>
              <w:snapToGrid/>
              <w:spacing w:line="240" w:lineRule="auto"/>
              <w:ind w:firstLine="0" w:firstLineChars="0"/>
              <w:jc w:val="center"/>
              <w:rPr>
                <w:rFonts w:eastAsia="宋体"/>
                <w:sz w:val="21"/>
              </w:rPr>
            </w:pPr>
            <w:r>
              <w:rPr>
                <w:rFonts w:hint="eastAsia" w:eastAsia="宋体"/>
                <w:sz w:val="21"/>
              </w:rPr>
              <w:t>污染物名称</w:t>
            </w:r>
          </w:p>
        </w:tc>
        <w:tc>
          <w:tcPr>
            <w:tcW w:w="3118" w:type="dxa"/>
            <w:vAlign w:val="center"/>
          </w:tcPr>
          <w:p w14:paraId="09D34C4D">
            <w:pPr>
              <w:adjustRightInd/>
              <w:snapToGrid/>
              <w:spacing w:line="240" w:lineRule="auto"/>
              <w:ind w:firstLine="0" w:firstLineChars="0"/>
              <w:jc w:val="center"/>
              <w:rPr>
                <w:rFonts w:eastAsia="宋体"/>
                <w:sz w:val="21"/>
              </w:rPr>
            </w:pPr>
            <w:r>
              <w:rPr>
                <w:rFonts w:hint="eastAsia" w:eastAsia="宋体"/>
                <w:sz w:val="21"/>
              </w:rPr>
              <w:t>防治措施</w:t>
            </w:r>
          </w:p>
        </w:tc>
        <w:tc>
          <w:tcPr>
            <w:tcW w:w="2240" w:type="dxa"/>
            <w:vAlign w:val="center"/>
          </w:tcPr>
          <w:p w14:paraId="07A19BDD">
            <w:pPr>
              <w:adjustRightInd/>
              <w:snapToGrid/>
              <w:spacing w:line="240" w:lineRule="auto"/>
              <w:ind w:firstLine="0" w:firstLineChars="0"/>
              <w:jc w:val="center"/>
              <w:rPr>
                <w:rFonts w:eastAsia="宋体"/>
                <w:sz w:val="21"/>
              </w:rPr>
            </w:pPr>
            <w:r>
              <w:rPr>
                <w:rFonts w:hint="eastAsia" w:eastAsia="宋体"/>
                <w:sz w:val="21"/>
              </w:rPr>
              <w:t>预期治理效果</w:t>
            </w:r>
          </w:p>
        </w:tc>
      </w:tr>
      <w:tr w14:paraId="7B17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8" w:type="dxa"/>
            <w:vMerge w:val="restart"/>
            <w:vAlign w:val="center"/>
          </w:tcPr>
          <w:p w14:paraId="26B528F1">
            <w:pPr>
              <w:adjustRightInd/>
              <w:snapToGrid/>
              <w:spacing w:line="240" w:lineRule="auto"/>
              <w:ind w:firstLine="0" w:firstLineChars="0"/>
              <w:jc w:val="center"/>
              <w:rPr>
                <w:rFonts w:eastAsia="宋体"/>
                <w:sz w:val="21"/>
              </w:rPr>
            </w:pPr>
            <w:r>
              <w:rPr>
                <w:rFonts w:hint="eastAsia" w:eastAsia="宋体"/>
                <w:sz w:val="21"/>
              </w:rPr>
              <w:t>大气污染物</w:t>
            </w:r>
          </w:p>
        </w:tc>
        <w:tc>
          <w:tcPr>
            <w:tcW w:w="1559" w:type="dxa"/>
            <w:vMerge w:val="restart"/>
            <w:vAlign w:val="center"/>
          </w:tcPr>
          <w:p w14:paraId="6EE4DCB2">
            <w:pPr>
              <w:adjustRightInd/>
              <w:snapToGrid/>
              <w:spacing w:line="240" w:lineRule="auto"/>
              <w:ind w:firstLine="0" w:firstLineChars="0"/>
              <w:jc w:val="center"/>
              <w:rPr>
                <w:rFonts w:eastAsia="宋体"/>
                <w:sz w:val="21"/>
              </w:rPr>
            </w:pPr>
            <w:r>
              <w:rPr>
                <w:rFonts w:eastAsia="宋体"/>
                <w:sz w:val="21"/>
              </w:rPr>
              <w:t>表土剥离</w:t>
            </w:r>
          </w:p>
          <w:p w14:paraId="63EAB88C">
            <w:pPr>
              <w:adjustRightInd/>
              <w:snapToGrid/>
              <w:spacing w:line="240" w:lineRule="auto"/>
              <w:ind w:firstLine="0" w:firstLineChars="0"/>
              <w:jc w:val="center"/>
              <w:rPr>
                <w:rFonts w:eastAsia="宋体"/>
                <w:sz w:val="21"/>
              </w:rPr>
            </w:pPr>
            <w:r>
              <w:rPr>
                <w:rFonts w:hint="eastAsia" w:eastAsia="宋体"/>
                <w:sz w:val="21"/>
              </w:rPr>
              <w:t>钻孔</w:t>
            </w:r>
          </w:p>
        </w:tc>
        <w:tc>
          <w:tcPr>
            <w:tcW w:w="1418" w:type="dxa"/>
            <w:tcBorders>
              <w:bottom w:val="single" w:color="auto" w:sz="4" w:space="0"/>
            </w:tcBorders>
            <w:vAlign w:val="center"/>
          </w:tcPr>
          <w:p w14:paraId="319BE32D">
            <w:pPr>
              <w:adjustRightInd/>
              <w:snapToGrid/>
              <w:spacing w:line="240" w:lineRule="auto"/>
              <w:ind w:firstLine="0" w:firstLineChars="0"/>
              <w:jc w:val="center"/>
              <w:rPr>
                <w:rFonts w:eastAsia="宋体"/>
                <w:sz w:val="21"/>
              </w:rPr>
            </w:pPr>
            <w:r>
              <w:rPr>
                <w:rFonts w:hint="eastAsia" w:eastAsia="宋体"/>
                <w:sz w:val="21"/>
              </w:rPr>
              <w:t>扬尘</w:t>
            </w:r>
          </w:p>
        </w:tc>
        <w:tc>
          <w:tcPr>
            <w:tcW w:w="3118" w:type="dxa"/>
            <w:tcBorders>
              <w:bottom w:val="single" w:color="auto" w:sz="4" w:space="0"/>
            </w:tcBorders>
            <w:vAlign w:val="center"/>
          </w:tcPr>
          <w:p w14:paraId="35BA355D">
            <w:pPr>
              <w:adjustRightInd/>
              <w:snapToGrid/>
              <w:spacing w:line="240" w:lineRule="auto"/>
              <w:ind w:firstLine="0" w:firstLineChars="0"/>
              <w:jc w:val="center"/>
              <w:rPr>
                <w:rFonts w:eastAsia="宋体"/>
                <w:sz w:val="21"/>
              </w:rPr>
            </w:pPr>
            <w:r>
              <w:rPr>
                <w:rFonts w:eastAsia="宋体"/>
                <w:sz w:val="21"/>
              </w:rPr>
              <w:t>洒水降尘</w:t>
            </w:r>
          </w:p>
        </w:tc>
        <w:tc>
          <w:tcPr>
            <w:tcW w:w="2240" w:type="dxa"/>
            <w:vMerge w:val="restart"/>
            <w:vAlign w:val="center"/>
          </w:tcPr>
          <w:p w14:paraId="7D83E03B">
            <w:pPr>
              <w:adjustRightInd/>
              <w:snapToGrid/>
              <w:spacing w:line="240" w:lineRule="auto"/>
              <w:ind w:firstLine="0" w:firstLineChars="0"/>
              <w:jc w:val="center"/>
              <w:rPr>
                <w:rFonts w:eastAsia="宋体"/>
                <w:sz w:val="21"/>
              </w:rPr>
            </w:pPr>
            <w:r>
              <w:rPr>
                <w:rFonts w:eastAsia="宋体"/>
                <w:sz w:val="21"/>
              </w:rPr>
              <w:t>达到《大气污染物综合排放表标准》GB16297—1996）表2颗粒物无组织排放监控浓度限值，即周界外浓度最高点≤1.0mg/m</w:t>
            </w:r>
            <w:r>
              <w:rPr>
                <w:rFonts w:eastAsia="宋体"/>
                <w:sz w:val="21"/>
                <w:vertAlign w:val="superscript"/>
              </w:rPr>
              <w:t>3</w:t>
            </w:r>
          </w:p>
        </w:tc>
      </w:tr>
      <w:tr w14:paraId="00CC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8" w:type="dxa"/>
            <w:vMerge w:val="continue"/>
            <w:vAlign w:val="center"/>
          </w:tcPr>
          <w:p w14:paraId="66FA0774">
            <w:pPr>
              <w:adjustRightInd/>
              <w:snapToGrid/>
              <w:spacing w:line="240" w:lineRule="auto"/>
              <w:ind w:firstLine="0" w:firstLineChars="0"/>
              <w:jc w:val="center"/>
              <w:rPr>
                <w:rFonts w:eastAsia="宋体"/>
                <w:sz w:val="21"/>
              </w:rPr>
            </w:pPr>
          </w:p>
        </w:tc>
        <w:tc>
          <w:tcPr>
            <w:tcW w:w="1559" w:type="dxa"/>
            <w:vMerge w:val="continue"/>
            <w:vAlign w:val="center"/>
          </w:tcPr>
          <w:p w14:paraId="2BDC9C55">
            <w:pPr>
              <w:adjustRightInd/>
              <w:snapToGrid/>
              <w:spacing w:line="240" w:lineRule="auto"/>
              <w:ind w:firstLine="0" w:firstLineChars="0"/>
              <w:jc w:val="center"/>
              <w:rPr>
                <w:rFonts w:eastAsia="宋体"/>
                <w:sz w:val="21"/>
              </w:rPr>
            </w:pPr>
          </w:p>
        </w:tc>
        <w:tc>
          <w:tcPr>
            <w:tcW w:w="1418" w:type="dxa"/>
            <w:vAlign w:val="center"/>
          </w:tcPr>
          <w:p w14:paraId="14B74628">
            <w:pPr>
              <w:adjustRightInd/>
              <w:snapToGrid/>
              <w:spacing w:line="240" w:lineRule="auto"/>
              <w:ind w:firstLine="0" w:firstLineChars="0"/>
              <w:jc w:val="center"/>
              <w:rPr>
                <w:rFonts w:eastAsia="宋体"/>
                <w:sz w:val="21"/>
              </w:rPr>
            </w:pPr>
            <w:r>
              <w:rPr>
                <w:rFonts w:hint="eastAsia" w:eastAsia="宋体"/>
                <w:sz w:val="21"/>
              </w:rPr>
              <w:t>机械尾气</w:t>
            </w:r>
          </w:p>
        </w:tc>
        <w:tc>
          <w:tcPr>
            <w:tcW w:w="3118" w:type="dxa"/>
            <w:vAlign w:val="center"/>
          </w:tcPr>
          <w:p w14:paraId="1E6F284F">
            <w:pPr>
              <w:adjustRightInd/>
              <w:snapToGrid/>
              <w:spacing w:line="240" w:lineRule="auto"/>
              <w:ind w:firstLine="0" w:firstLineChars="0"/>
              <w:jc w:val="center"/>
              <w:rPr>
                <w:rFonts w:eastAsia="宋体"/>
                <w:sz w:val="21"/>
              </w:rPr>
            </w:pPr>
            <w:r>
              <w:rPr>
                <w:rFonts w:eastAsia="宋体"/>
                <w:sz w:val="21"/>
              </w:rPr>
              <w:t>自然扩散</w:t>
            </w:r>
          </w:p>
        </w:tc>
        <w:tc>
          <w:tcPr>
            <w:tcW w:w="2240" w:type="dxa"/>
            <w:vMerge w:val="continue"/>
            <w:vAlign w:val="center"/>
          </w:tcPr>
          <w:p w14:paraId="43F9154D">
            <w:pPr>
              <w:adjustRightInd/>
              <w:snapToGrid/>
              <w:spacing w:line="240" w:lineRule="auto"/>
              <w:ind w:firstLine="0" w:firstLineChars="0"/>
              <w:jc w:val="center"/>
              <w:rPr>
                <w:rFonts w:eastAsia="宋体"/>
                <w:sz w:val="21"/>
              </w:rPr>
            </w:pPr>
          </w:p>
        </w:tc>
      </w:tr>
      <w:tr w14:paraId="1E13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8" w:type="dxa"/>
            <w:vMerge w:val="restart"/>
            <w:vAlign w:val="center"/>
          </w:tcPr>
          <w:p w14:paraId="754B6C42">
            <w:pPr>
              <w:adjustRightInd/>
              <w:snapToGrid/>
              <w:spacing w:line="240" w:lineRule="auto"/>
              <w:ind w:firstLine="0" w:firstLineChars="0"/>
              <w:jc w:val="center"/>
              <w:rPr>
                <w:rFonts w:eastAsia="宋体"/>
                <w:sz w:val="21"/>
              </w:rPr>
            </w:pPr>
            <w:r>
              <w:rPr>
                <w:rFonts w:hint="eastAsia" w:eastAsia="宋体"/>
                <w:sz w:val="21"/>
              </w:rPr>
              <w:t>水污染物</w:t>
            </w:r>
          </w:p>
        </w:tc>
        <w:tc>
          <w:tcPr>
            <w:tcW w:w="1559" w:type="dxa"/>
            <w:vAlign w:val="center"/>
          </w:tcPr>
          <w:p w14:paraId="755E36EA">
            <w:pPr>
              <w:adjustRightInd/>
              <w:snapToGrid/>
              <w:spacing w:line="240" w:lineRule="auto"/>
              <w:ind w:firstLine="0" w:firstLineChars="0"/>
              <w:jc w:val="center"/>
              <w:rPr>
                <w:rFonts w:eastAsia="宋体"/>
                <w:sz w:val="21"/>
              </w:rPr>
            </w:pPr>
            <w:r>
              <w:rPr>
                <w:rFonts w:eastAsia="宋体"/>
                <w:sz w:val="21"/>
              </w:rPr>
              <w:t>施工营地</w:t>
            </w:r>
          </w:p>
        </w:tc>
        <w:tc>
          <w:tcPr>
            <w:tcW w:w="1418" w:type="dxa"/>
            <w:vAlign w:val="center"/>
          </w:tcPr>
          <w:p w14:paraId="69D2340E">
            <w:pPr>
              <w:adjustRightInd/>
              <w:snapToGrid/>
              <w:spacing w:line="240" w:lineRule="auto"/>
              <w:ind w:firstLine="0" w:firstLineChars="0"/>
              <w:jc w:val="center"/>
              <w:rPr>
                <w:rFonts w:eastAsia="宋体"/>
                <w:sz w:val="21"/>
              </w:rPr>
            </w:pPr>
            <w:r>
              <w:rPr>
                <w:rFonts w:hint="eastAsia" w:eastAsia="宋体"/>
                <w:sz w:val="21"/>
              </w:rPr>
              <w:t>生活废水</w:t>
            </w:r>
          </w:p>
        </w:tc>
        <w:tc>
          <w:tcPr>
            <w:tcW w:w="5358" w:type="dxa"/>
            <w:gridSpan w:val="2"/>
            <w:vAlign w:val="center"/>
          </w:tcPr>
          <w:p w14:paraId="6296BCE0">
            <w:pPr>
              <w:adjustRightInd/>
              <w:snapToGrid/>
              <w:spacing w:line="240" w:lineRule="auto"/>
              <w:ind w:firstLine="0" w:firstLineChars="0"/>
              <w:jc w:val="center"/>
              <w:rPr>
                <w:rFonts w:eastAsia="宋体"/>
                <w:sz w:val="21"/>
              </w:rPr>
            </w:pPr>
            <w:r>
              <w:rPr>
                <w:rFonts w:eastAsia="宋体"/>
                <w:sz w:val="21"/>
              </w:rPr>
              <w:t>依托</w:t>
            </w:r>
            <w:r>
              <w:rPr>
                <w:rFonts w:hint="eastAsia" w:ascii="宋体" w:hAnsi="宋体" w:eastAsia="宋体"/>
                <w:sz w:val="21"/>
              </w:rPr>
              <w:t>蚂蟥沟居民</w:t>
            </w:r>
            <w:r>
              <w:rPr>
                <w:rFonts w:hint="eastAsia" w:eastAsia="宋体"/>
                <w:sz w:val="21"/>
              </w:rPr>
              <w:t>农村旱厕处理</w:t>
            </w:r>
          </w:p>
        </w:tc>
      </w:tr>
      <w:tr w14:paraId="0AC8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8" w:type="dxa"/>
            <w:vMerge w:val="continue"/>
            <w:vAlign w:val="center"/>
          </w:tcPr>
          <w:p w14:paraId="384DD186">
            <w:pPr>
              <w:adjustRightInd/>
              <w:snapToGrid/>
              <w:spacing w:line="240" w:lineRule="auto"/>
              <w:ind w:firstLine="0" w:firstLineChars="0"/>
              <w:jc w:val="center"/>
              <w:rPr>
                <w:rFonts w:eastAsia="宋体"/>
                <w:sz w:val="21"/>
              </w:rPr>
            </w:pPr>
          </w:p>
        </w:tc>
        <w:tc>
          <w:tcPr>
            <w:tcW w:w="1559" w:type="dxa"/>
            <w:vAlign w:val="center"/>
          </w:tcPr>
          <w:p w14:paraId="5471D2BA">
            <w:pPr>
              <w:adjustRightInd/>
              <w:snapToGrid/>
              <w:spacing w:line="240" w:lineRule="auto"/>
              <w:ind w:firstLine="0" w:firstLineChars="0"/>
              <w:jc w:val="center"/>
              <w:rPr>
                <w:rFonts w:eastAsia="宋体"/>
                <w:sz w:val="21"/>
              </w:rPr>
            </w:pPr>
            <w:r>
              <w:rPr>
                <w:rFonts w:hint="eastAsia" w:eastAsia="宋体"/>
                <w:sz w:val="21"/>
              </w:rPr>
              <w:t>勘探工程区</w:t>
            </w:r>
          </w:p>
        </w:tc>
        <w:tc>
          <w:tcPr>
            <w:tcW w:w="1418" w:type="dxa"/>
            <w:vAlign w:val="center"/>
          </w:tcPr>
          <w:p w14:paraId="3CBB47F8">
            <w:pPr>
              <w:adjustRightInd/>
              <w:snapToGrid/>
              <w:spacing w:line="240" w:lineRule="auto"/>
              <w:ind w:firstLine="0" w:firstLineChars="0"/>
              <w:jc w:val="center"/>
              <w:rPr>
                <w:rFonts w:eastAsia="宋体"/>
                <w:sz w:val="21"/>
              </w:rPr>
            </w:pPr>
            <w:r>
              <w:rPr>
                <w:rFonts w:eastAsia="宋体"/>
                <w:sz w:val="21"/>
              </w:rPr>
              <w:t>设备清洗废水</w:t>
            </w:r>
            <w:r>
              <w:rPr>
                <w:rFonts w:hint="eastAsia" w:eastAsia="宋体"/>
                <w:sz w:val="21"/>
              </w:rPr>
              <w:t>，钻孔涌水</w:t>
            </w:r>
          </w:p>
        </w:tc>
        <w:tc>
          <w:tcPr>
            <w:tcW w:w="5358" w:type="dxa"/>
            <w:gridSpan w:val="2"/>
            <w:vAlign w:val="center"/>
          </w:tcPr>
          <w:p w14:paraId="29826ECA">
            <w:pPr>
              <w:adjustRightInd/>
              <w:snapToGrid/>
              <w:spacing w:line="240" w:lineRule="auto"/>
              <w:ind w:firstLine="0" w:firstLineChars="0"/>
              <w:jc w:val="center"/>
              <w:rPr>
                <w:rFonts w:eastAsia="宋体"/>
                <w:sz w:val="21"/>
              </w:rPr>
            </w:pPr>
            <w:r>
              <w:rPr>
                <w:rFonts w:hint="eastAsia" w:eastAsia="宋体"/>
                <w:sz w:val="21"/>
              </w:rPr>
              <w:t>经沉淀池沉淀收集绿化回用或用于洒水降尘</w:t>
            </w:r>
          </w:p>
        </w:tc>
      </w:tr>
      <w:tr w14:paraId="7C73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448" w:type="dxa"/>
            <w:vAlign w:val="center"/>
          </w:tcPr>
          <w:p w14:paraId="305BC9BC">
            <w:pPr>
              <w:adjustRightInd/>
              <w:snapToGrid/>
              <w:spacing w:line="240" w:lineRule="auto"/>
              <w:ind w:firstLine="0" w:firstLineChars="0"/>
              <w:jc w:val="center"/>
              <w:rPr>
                <w:rFonts w:eastAsia="宋体"/>
                <w:sz w:val="21"/>
              </w:rPr>
            </w:pPr>
            <w:r>
              <w:rPr>
                <w:rFonts w:hint="eastAsia" w:eastAsia="宋体"/>
                <w:sz w:val="21"/>
              </w:rPr>
              <w:t>噪声</w:t>
            </w:r>
          </w:p>
        </w:tc>
        <w:tc>
          <w:tcPr>
            <w:tcW w:w="1559" w:type="dxa"/>
            <w:vAlign w:val="center"/>
          </w:tcPr>
          <w:p w14:paraId="7EBDA1E9">
            <w:pPr>
              <w:adjustRightInd/>
              <w:snapToGrid/>
              <w:spacing w:line="240" w:lineRule="auto"/>
              <w:ind w:firstLine="0" w:firstLineChars="0"/>
              <w:jc w:val="center"/>
              <w:rPr>
                <w:rFonts w:eastAsia="宋体"/>
                <w:sz w:val="21"/>
              </w:rPr>
            </w:pPr>
            <w:r>
              <w:rPr>
                <w:rFonts w:hint="eastAsia" w:eastAsia="宋体"/>
                <w:sz w:val="21"/>
              </w:rPr>
              <w:t>勘探工程区</w:t>
            </w:r>
          </w:p>
        </w:tc>
        <w:tc>
          <w:tcPr>
            <w:tcW w:w="1418" w:type="dxa"/>
            <w:vAlign w:val="center"/>
          </w:tcPr>
          <w:p w14:paraId="1A1B477C">
            <w:pPr>
              <w:adjustRightInd/>
              <w:snapToGrid/>
              <w:spacing w:line="240" w:lineRule="auto"/>
              <w:ind w:firstLine="0" w:firstLineChars="0"/>
              <w:jc w:val="center"/>
              <w:rPr>
                <w:rFonts w:eastAsia="宋体"/>
                <w:sz w:val="21"/>
              </w:rPr>
            </w:pPr>
            <w:r>
              <w:rPr>
                <w:rFonts w:eastAsia="宋体"/>
                <w:sz w:val="21"/>
              </w:rPr>
              <w:t>噪声</w:t>
            </w:r>
          </w:p>
        </w:tc>
        <w:tc>
          <w:tcPr>
            <w:tcW w:w="3118" w:type="dxa"/>
            <w:vAlign w:val="center"/>
          </w:tcPr>
          <w:p w14:paraId="2D96B529">
            <w:pPr>
              <w:adjustRightInd/>
              <w:snapToGrid/>
              <w:spacing w:line="240" w:lineRule="auto"/>
              <w:ind w:firstLine="0" w:firstLineChars="0"/>
              <w:jc w:val="center"/>
              <w:rPr>
                <w:rFonts w:eastAsia="宋体"/>
                <w:sz w:val="21"/>
              </w:rPr>
            </w:pPr>
            <w:r>
              <w:rPr>
                <w:rFonts w:eastAsia="宋体"/>
                <w:sz w:val="21"/>
              </w:rPr>
              <w:t>合理布局作业时间</w:t>
            </w:r>
          </w:p>
        </w:tc>
        <w:tc>
          <w:tcPr>
            <w:tcW w:w="2240" w:type="dxa"/>
            <w:vAlign w:val="center"/>
          </w:tcPr>
          <w:p w14:paraId="41AE2A11">
            <w:pPr>
              <w:adjustRightInd/>
              <w:snapToGrid/>
              <w:spacing w:line="240" w:lineRule="auto"/>
              <w:ind w:firstLine="0" w:firstLineChars="0"/>
              <w:jc w:val="center"/>
              <w:rPr>
                <w:rFonts w:eastAsia="宋体"/>
                <w:sz w:val="21"/>
              </w:rPr>
            </w:pPr>
            <w:r>
              <w:rPr>
                <w:rFonts w:hint="eastAsia" w:eastAsia="宋体"/>
                <w:sz w:val="21"/>
              </w:rPr>
              <w:t>达《工业企业厂界环境噪声排放标准》（GB12348-2008）2类标准</w:t>
            </w:r>
          </w:p>
        </w:tc>
      </w:tr>
      <w:tr w14:paraId="2572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8" w:type="dxa"/>
            <w:vMerge w:val="restart"/>
            <w:vAlign w:val="center"/>
          </w:tcPr>
          <w:p w14:paraId="620A1217">
            <w:pPr>
              <w:adjustRightInd/>
              <w:snapToGrid/>
              <w:spacing w:line="240" w:lineRule="auto"/>
              <w:ind w:firstLine="0" w:firstLineChars="0"/>
              <w:jc w:val="center"/>
              <w:rPr>
                <w:rFonts w:eastAsia="宋体"/>
                <w:sz w:val="21"/>
              </w:rPr>
            </w:pPr>
            <w:r>
              <w:rPr>
                <w:rFonts w:hint="eastAsia" w:eastAsia="宋体"/>
                <w:sz w:val="21"/>
              </w:rPr>
              <w:t>固体废物</w:t>
            </w:r>
          </w:p>
        </w:tc>
        <w:tc>
          <w:tcPr>
            <w:tcW w:w="1559" w:type="dxa"/>
            <w:vAlign w:val="center"/>
          </w:tcPr>
          <w:p w14:paraId="2746B262">
            <w:pPr>
              <w:adjustRightInd/>
              <w:snapToGrid/>
              <w:spacing w:line="240" w:lineRule="auto"/>
              <w:ind w:firstLine="0" w:firstLineChars="0"/>
              <w:jc w:val="center"/>
              <w:rPr>
                <w:rFonts w:eastAsia="宋体"/>
                <w:sz w:val="21"/>
              </w:rPr>
            </w:pPr>
            <w:r>
              <w:rPr>
                <w:rFonts w:eastAsia="宋体"/>
                <w:sz w:val="21"/>
              </w:rPr>
              <w:t>槽探工程区</w:t>
            </w:r>
          </w:p>
        </w:tc>
        <w:tc>
          <w:tcPr>
            <w:tcW w:w="1418" w:type="dxa"/>
            <w:vAlign w:val="center"/>
          </w:tcPr>
          <w:p w14:paraId="72BB38FC">
            <w:pPr>
              <w:adjustRightInd/>
              <w:snapToGrid/>
              <w:spacing w:line="240" w:lineRule="auto"/>
              <w:ind w:firstLine="0" w:firstLineChars="0"/>
              <w:jc w:val="center"/>
              <w:rPr>
                <w:rFonts w:eastAsia="宋体"/>
                <w:sz w:val="21"/>
              </w:rPr>
            </w:pPr>
            <w:r>
              <w:rPr>
                <w:rFonts w:hint="eastAsia" w:eastAsia="宋体"/>
                <w:sz w:val="21"/>
              </w:rPr>
              <w:t>废土石方</w:t>
            </w:r>
          </w:p>
        </w:tc>
        <w:tc>
          <w:tcPr>
            <w:tcW w:w="3118" w:type="dxa"/>
            <w:vAlign w:val="center"/>
          </w:tcPr>
          <w:p w14:paraId="2B584AF0">
            <w:pPr>
              <w:adjustRightInd/>
              <w:snapToGrid/>
              <w:spacing w:line="240" w:lineRule="auto"/>
              <w:ind w:firstLine="0" w:firstLineChars="0"/>
              <w:jc w:val="center"/>
              <w:rPr>
                <w:rFonts w:eastAsia="宋体"/>
                <w:sz w:val="21"/>
              </w:rPr>
            </w:pPr>
            <w:r>
              <w:rPr>
                <w:rFonts w:eastAsia="宋体" w:cs="Times New Roman"/>
                <w:sz w:val="21"/>
              </w:rPr>
              <w:t>堆于探槽两侧，</w:t>
            </w:r>
            <w:r>
              <w:rPr>
                <w:rFonts w:hint="eastAsia" w:eastAsia="宋体" w:cs="Times New Roman"/>
                <w:sz w:val="21"/>
              </w:rPr>
              <w:t>设废土石方堆场，定期洒水降尘，</w:t>
            </w:r>
            <w:r>
              <w:rPr>
                <w:rFonts w:eastAsia="宋体" w:cs="Times New Roman"/>
                <w:sz w:val="21"/>
              </w:rPr>
              <w:t>采样完后及时回填于开挖的探槽内，覆土后恢复植被</w:t>
            </w:r>
          </w:p>
        </w:tc>
        <w:tc>
          <w:tcPr>
            <w:tcW w:w="2240" w:type="dxa"/>
            <w:vMerge w:val="restart"/>
            <w:vAlign w:val="center"/>
          </w:tcPr>
          <w:p w14:paraId="10FE3D8F">
            <w:pPr>
              <w:adjustRightInd/>
              <w:snapToGrid/>
              <w:spacing w:line="240" w:lineRule="auto"/>
              <w:ind w:firstLine="0" w:firstLineChars="0"/>
              <w:jc w:val="center"/>
              <w:rPr>
                <w:rFonts w:eastAsia="宋体"/>
                <w:sz w:val="21"/>
              </w:rPr>
            </w:pPr>
            <w:r>
              <w:rPr>
                <w:rFonts w:eastAsia="宋体"/>
                <w:sz w:val="21"/>
              </w:rPr>
              <w:t>处置率</w:t>
            </w:r>
            <w:r>
              <w:rPr>
                <w:rFonts w:hint="eastAsia" w:eastAsia="宋体"/>
                <w:sz w:val="21"/>
              </w:rPr>
              <w:t>100%</w:t>
            </w:r>
          </w:p>
        </w:tc>
      </w:tr>
      <w:tr w14:paraId="45F0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8" w:type="dxa"/>
            <w:vMerge w:val="continue"/>
            <w:vAlign w:val="center"/>
          </w:tcPr>
          <w:p w14:paraId="7331F938">
            <w:pPr>
              <w:adjustRightInd/>
              <w:snapToGrid/>
              <w:spacing w:line="240" w:lineRule="auto"/>
              <w:ind w:firstLine="0" w:firstLineChars="0"/>
              <w:jc w:val="center"/>
              <w:rPr>
                <w:rFonts w:eastAsia="宋体"/>
                <w:sz w:val="21"/>
              </w:rPr>
            </w:pPr>
          </w:p>
        </w:tc>
        <w:tc>
          <w:tcPr>
            <w:tcW w:w="1559" w:type="dxa"/>
            <w:vMerge w:val="restart"/>
            <w:vAlign w:val="center"/>
          </w:tcPr>
          <w:p w14:paraId="070A510D">
            <w:pPr>
              <w:adjustRightInd/>
              <w:snapToGrid/>
              <w:spacing w:line="240" w:lineRule="auto"/>
              <w:ind w:firstLine="0" w:firstLineChars="0"/>
              <w:jc w:val="center"/>
              <w:rPr>
                <w:rFonts w:eastAsia="宋体"/>
                <w:sz w:val="21"/>
              </w:rPr>
            </w:pPr>
            <w:r>
              <w:rPr>
                <w:rFonts w:eastAsia="宋体"/>
                <w:sz w:val="21"/>
              </w:rPr>
              <w:t>钻探工程区</w:t>
            </w:r>
          </w:p>
        </w:tc>
        <w:tc>
          <w:tcPr>
            <w:tcW w:w="1418" w:type="dxa"/>
            <w:vAlign w:val="center"/>
          </w:tcPr>
          <w:p w14:paraId="3918A2ED">
            <w:pPr>
              <w:adjustRightInd/>
              <w:snapToGrid/>
              <w:spacing w:line="240" w:lineRule="auto"/>
              <w:ind w:firstLine="0" w:firstLineChars="0"/>
              <w:jc w:val="center"/>
              <w:rPr>
                <w:rFonts w:eastAsia="宋体"/>
                <w:sz w:val="21"/>
              </w:rPr>
            </w:pPr>
            <w:r>
              <w:rPr>
                <w:rFonts w:hint="eastAsia" w:eastAsia="宋体"/>
                <w:sz w:val="21"/>
              </w:rPr>
              <w:t>表土</w:t>
            </w:r>
          </w:p>
        </w:tc>
        <w:tc>
          <w:tcPr>
            <w:tcW w:w="3118" w:type="dxa"/>
            <w:vAlign w:val="center"/>
          </w:tcPr>
          <w:p w14:paraId="531BB04F">
            <w:pPr>
              <w:adjustRightInd/>
              <w:snapToGrid/>
              <w:spacing w:line="240" w:lineRule="auto"/>
              <w:ind w:firstLine="0" w:firstLineChars="0"/>
              <w:jc w:val="center"/>
              <w:rPr>
                <w:rFonts w:eastAsia="宋体" w:cs="Times New Roman"/>
                <w:sz w:val="21"/>
              </w:rPr>
            </w:pPr>
            <w:r>
              <w:rPr>
                <w:rFonts w:eastAsia="宋体" w:cs="Times New Roman"/>
                <w:sz w:val="21"/>
              </w:rPr>
              <w:t>集中堆放于钻探场地</w:t>
            </w:r>
            <w:r>
              <w:rPr>
                <w:rFonts w:hint="eastAsia" w:eastAsia="宋体" w:cs="Times New Roman"/>
                <w:sz w:val="21"/>
              </w:rPr>
              <w:t>，定期洒水降尘，</w:t>
            </w:r>
            <w:r>
              <w:rPr>
                <w:rFonts w:eastAsia="宋体" w:cs="Times New Roman"/>
                <w:sz w:val="21"/>
              </w:rPr>
              <w:t>探矿结束后作为绿化覆土</w:t>
            </w:r>
          </w:p>
        </w:tc>
        <w:tc>
          <w:tcPr>
            <w:tcW w:w="2240" w:type="dxa"/>
            <w:vMerge w:val="continue"/>
            <w:vAlign w:val="center"/>
          </w:tcPr>
          <w:p w14:paraId="0E07727E">
            <w:pPr>
              <w:adjustRightInd/>
              <w:snapToGrid/>
              <w:spacing w:line="240" w:lineRule="auto"/>
              <w:ind w:firstLine="0" w:firstLineChars="0"/>
              <w:jc w:val="center"/>
              <w:rPr>
                <w:rFonts w:eastAsia="宋体"/>
                <w:sz w:val="21"/>
              </w:rPr>
            </w:pPr>
          </w:p>
        </w:tc>
      </w:tr>
      <w:tr w14:paraId="4F56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8" w:type="dxa"/>
            <w:vMerge w:val="continue"/>
            <w:vAlign w:val="center"/>
          </w:tcPr>
          <w:p w14:paraId="234BA496">
            <w:pPr>
              <w:adjustRightInd/>
              <w:snapToGrid/>
              <w:spacing w:line="240" w:lineRule="auto"/>
              <w:ind w:firstLine="0" w:firstLineChars="0"/>
              <w:jc w:val="center"/>
              <w:rPr>
                <w:rFonts w:eastAsia="宋体"/>
                <w:sz w:val="21"/>
              </w:rPr>
            </w:pPr>
          </w:p>
        </w:tc>
        <w:tc>
          <w:tcPr>
            <w:tcW w:w="1559" w:type="dxa"/>
            <w:vMerge w:val="continue"/>
            <w:vAlign w:val="center"/>
          </w:tcPr>
          <w:p w14:paraId="16B88E95">
            <w:pPr>
              <w:adjustRightInd/>
              <w:snapToGrid/>
              <w:spacing w:line="240" w:lineRule="auto"/>
              <w:ind w:firstLine="0" w:firstLineChars="0"/>
              <w:jc w:val="center"/>
              <w:rPr>
                <w:rFonts w:eastAsia="宋体"/>
                <w:sz w:val="21"/>
              </w:rPr>
            </w:pPr>
          </w:p>
        </w:tc>
        <w:tc>
          <w:tcPr>
            <w:tcW w:w="1418" w:type="dxa"/>
            <w:vAlign w:val="center"/>
          </w:tcPr>
          <w:p w14:paraId="7F62D8EC">
            <w:pPr>
              <w:adjustRightInd/>
              <w:snapToGrid/>
              <w:spacing w:line="240" w:lineRule="auto"/>
              <w:ind w:firstLine="0" w:firstLineChars="0"/>
              <w:jc w:val="center"/>
              <w:rPr>
                <w:rFonts w:eastAsia="宋体"/>
                <w:sz w:val="21"/>
              </w:rPr>
            </w:pPr>
            <w:r>
              <w:rPr>
                <w:rFonts w:hint="eastAsia" w:eastAsia="宋体"/>
                <w:bCs/>
                <w:sz w:val="21"/>
              </w:rPr>
              <w:t>钻孔</w:t>
            </w:r>
            <w:r>
              <w:rPr>
                <w:rFonts w:eastAsia="宋体"/>
                <w:bCs/>
                <w:sz w:val="21"/>
              </w:rPr>
              <w:t>泥浆</w:t>
            </w:r>
          </w:p>
        </w:tc>
        <w:tc>
          <w:tcPr>
            <w:tcW w:w="3118" w:type="dxa"/>
            <w:vAlign w:val="center"/>
          </w:tcPr>
          <w:p w14:paraId="1EC3BBCC">
            <w:pPr>
              <w:adjustRightInd/>
              <w:snapToGrid/>
              <w:spacing w:line="240" w:lineRule="auto"/>
              <w:ind w:firstLine="0" w:firstLineChars="0"/>
              <w:jc w:val="center"/>
              <w:rPr>
                <w:rFonts w:eastAsia="宋体"/>
                <w:sz w:val="21"/>
              </w:rPr>
            </w:pPr>
            <w:r>
              <w:rPr>
                <w:rFonts w:hint="eastAsia" w:eastAsia="宋体"/>
                <w:sz w:val="21"/>
              </w:rPr>
              <w:t>沉淀池收集，沉淀后上清液回用，底泥干化后填埋，覆土绿化。</w:t>
            </w:r>
          </w:p>
        </w:tc>
        <w:tc>
          <w:tcPr>
            <w:tcW w:w="2240" w:type="dxa"/>
            <w:vMerge w:val="continue"/>
            <w:vAlign w:val="center"/>
          </w:tcPr>
          <w:p w14:paraId="1989B6C5">
            <w:pPr>
              <w:adjustRightInd/>
              <w:snapToGrid/>
              <w:spacing w:line="240" w:lineRule="auto"/>
              <w:ind w:firstLine="0" w:firstLineChars="0"/>
              <w:jc w:val="center"/>
              <w:rPr>
                <w:rFonts w:eastAsia="宋体"/>
                <w:sz w:val="21"/>
              </w:rPr>
            </w:pPr>
          </w:p>
        </w:tc>
      </w:tr>
      <w:tr w14:paraId="1211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48" w:type="dxa"/>
            <w:vMerge w:val="continue"/>
            <w:vAlign w:val="center"/>
          </w:tcPr>
          <w:p w14:paraId="6C76F40A">
            <w:pPr>
              <w:adjustRightInd/>
              <w:snapToGrid/>
              <w:spacing w:line="240" w:lineRule="auto"/>
              <w:ind w:firstLine="0" w:firstLineChars="0"/>
              <w:jc w:val="center"/>
              <w:rPr>
                <w:rFonts w:eastAsia="宋体"/>
                <w:sz w:val="21"/>
              </w:rPr>
            </w:pPr>
          </w:p>
        </w:tc>
        <w:tc>
          <w:tcPr>
            <w:tcW w:w="1559" w:type="dxa"/>
            <w:vAlign w:val="center"/>
          </w:tcPr>
          <w:p w14:paraId="70FC6D46">
            <w:pPr>
              <w:adjustRightInd/>
              <w:snapToGrid/>
              <w:spacing w:line="240" w:lineRule="auto"/>
              <w:ind w:firstLine="0" w:firstLineChars="0"/>
              <w:jc w:val="center"/>
              <w:rPr>
                <w:rFonts w:eastAsia="宋体"/>
                <w:sz w:val="21"/>
              </w:rPr>
            </w:pPr>
            <w:r>
              <w:rPr>
                <w:rFonts w:hint="eastAsia" w:eastAsia="宋体"/>
                <w:sz w:val="21"/>
              </w:rPr>
              <w:t>勘探工程区</w:t>
            </w:r>
          </w:p>
        </w:tc>
        <w:tc>
          <w:tcPr>
            <w:tcW w:w="1418" w:type="dxa"/>
            <w:vAlign w:val="center"/>
          </w:tcPr>
          <w:p w14:paraId="788742C8">
            <w:pPr>
              <w:adjustRightInd/>
              <w:snapToGrid/>
              <w:spacing w:line="240" w:lineRule="auto"/>
              <w:ind w:firstLine="0" w:firstLineChars="0"/>
              <w:jc w:val="center"/>
              <w:rPr>
                <w:rFonts w:eastAsia="宋体"/>
                <w:sz w:val="21"/>
              </w:rPr>
            </w:pPr>
            <w:r>
              <w:rPr>
                <w:rFonts w:eastAsia="宋体"/>
                <w:sz w:val="21"/>
              </w:rPr>
              <w:t>生活垃圾</w:t>
            </w:r>
          </w:p>
        </w:tc>
        <w:tc>
          <w:tcPr>
            <w:tcW w:w="3118" w:type="dxa"/>
            <w:vAlign w:val="center"/>
          </w:tcPr>
          <w:p w14:paraId="593DCAC1">
            <w:pPr>
              <w:adjustRightInd/>
              <w:snapToGrid/>
              <w:spacing w:line="240" w:lineRule="auto"/>
              <w:ind w:firstLine="0" w:firstLineChars="0"/>
              <w:jc w:val="center"/>
              <w:rPr>
                <w:rFonts w:eastAsia="宋体"/>
                <w:sz w:val="21"/>
              </w:rPr>
            </w:pPr>
            <w:r>
              <w:rPr>
                <w:rFonts w:eastAsia="宋体"/>
                <w:sz w:val="21"/>
              </w:rPr>
              <w:t>统一收集</w:t>
            </w:r>
            <w:r>
              <w:rPr>
                <w:rFonts w:hint="eastAsia" w:eastAsia="宋体"/>
                <w:sz w:val="21"/>
              </w:rPr>
              <w:t>后</w:t>
            </w:r>
            <w:r>
              <w:rPr>
                <w:rFonts w:eastAsia="宋体"/>
                <w:sz w:val="21"/>
              </w:rPr>
              <w:t>，运至村内集中处置点处置</w:t>
            </w:r>
            <w:r>
              <w:rPr>
                <w:rFonts w:hint="eastAsia" w:eastAsia="宋体"/>
                <w:sz w:val="21"/>
              </w:rPr>
              <w:t>。</w:t>
            </w:r>
          </w:p>
        </w:tc>
        <w:tc>
          <w:tcPr>
            <w:tcW w:w="2240" w:type="dxa"/>
            <w:vMerge w:val="continue"/>
            <w:vAlign w:val="center"/>
          </w:tcPr>
          <w:p w14:paraId="6877FC17">
            <w:pPr>
              <w:adjustRightInd/>
              <w:snapToGrid/>
              <w:spacing w:line="240" w:lineRule="auto"/>
              <w:ind w:firstLine="0" w:firstLineChars="0"/>
              <w:jc w:val="center"/>
              <w:rPr>
                <w:rFonts w:eastAsia="宋体"/>
                <w:sz w:val="21"/>
              </w:rPr>
            </w:pPr>
          </w:p>
        </w:tc>
      </w:tr>
      <w:tr w14:paraId="0862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83" w:type="dxa"/>
            <w:gridSpan w:val="5"/>
            <w:vAlign w:val="center"/>
          </w:tcPr>
          <w:p w14:paraId="5D232576">
            <w:pPr>
              <w:adjustRightInd/>
              <w:snapToGrid/>
              <w:spacing w:line="240" w:lineRule="auto"/>
              <w:ind w:firstLine="0" w:firstLineChars="0"/>
              <w:jc w:val="left"/>
              <w:rPr>
                <w:rFonts w:eastAsia="宋体"/>
                <w:b/>
              </w:rPr>
            </w:pPr>
            <w:r>
              <w:rPr>
                <w:rFonts w:hint="eastAsia" w:eastAsia="宋体"/>
                <w:b/>
              </w:rPr>
              <w:t>生态保护措施及预期效果：</w:t>
            </w:r>
          </w:p>
          <w:p w14:paraId="53E5871B">
            <w:pPr>
              <w:adjustRightInd/>
              <w:snapToGrid/>
              <w:ind w:firstLine="480"/>
              <w:jc w:val="left"/>
              <w:rPr>
                <w:rFonts w:eastAsia="宋体"/>
              </w:rPr>
            </w:pPr>
            <w:r>
              <w:rPr>
                <w:rFonts w:hint="eastAsia" w:eastAsia="宋体"/>
              </w:rPr>
              <w:t>1、</w:t>
            </w:r>
            <w:r>
              <w:rPr>
                <w:rFonts w:eastAsia="宋体"/>
              </w:rPr>
              <w:t>生态保护措施</w:t>
            </w:r>
          </w:p>
          <w:p w14:paraId="6E234E54">
            <w:pPr>
              <w:adjustRightInd/>
              <w:snapToGrid/>
              <w:ind w:firstLine="480"/>
              <w:jc w:val="left"/>
              <w:rPr>
                <w:rFonts w:eastAsia="宋体"/>
              </w:rPr>
            </w:pPr>
            <w:r>
              <w:rPr>
                <w:rFonts w:hint="eastAsia" w:eastAsia="宋体"/>
              </w:rPr>
              <w:t>（1）合理进行施工布置，减少占地。</w:t>
            </w:r>
          </w:p>
          <w:p w14:paraId="4EA8EAFA">
            <w:pPr>
              <w:adjustRightInd/>
              <w:snapToGrid/>
              <w:ind w:firstLine="480"/>
              <w:jc w:val="left"/>
              <w:rPr>
                <w:rFonts w:eastAsia="宋体"/>
              </w:rPr>
            </w:pPr>
            <w:r>
              <w:rPr>
                <w:rFonts w:hint="eastAsia" w:eastAsia="宋体"/>
              </w:rPr>
              <w:t>（2）槽探产生的弃土石方集中堆放于探槽两侧，设废土石方堆场，在未进行回填时，定期洒水降尘，槽探工作结束后，及时回填，并进行植被恢复。</w:t>
            </w:r>
          </w:p>
          <w:p w14:paraId="0433C245">
            <w:pPr>
              <w:adjustRightInd/>
              <w:snapToGrid/>
              <w:ind w:firstLine="480"/>
              <w:jc w:val="left"/>
              <w:rPr>
                <w:rFonts w:eastAsia="宋体"/>
              </w:rPr>
            </w:pPr>
            <w:r>
              <w:rPr>
                <w:rFonts w:hint="eastAsia" w:eastAsia="宋体"/>
              </w:rPr>
              <w:t>（3）</w:t>
            </w:r>
            <w:r>
              <w:rPr>
                <w:rFonts w:eastAsia="宋体"/>
              </w:rPr>
              <w:t>钻探产生表土</w:t>
            </w:r>
            <w:r>
              <w:rPr>
                <w:rFonts w:eastAsia="宋体" w:cs="Times New Roman"/>
              </w:rPr>
              <w:t>集中堆放于钻探场地</w:t>
            </w:r>
            <w:r>
              <w:rPr>
                <w:rFonts w:hint="eastAsia" w:eastAsia="宋体" w:cs="Times New Roman"/>
              </w:rPr>
              <w:t>，定期洒水，</w:t>
            </w:r>
            <w:r>
              <w:rPr>
                <w:rFonts w:eastAsia="宋体" w:cs="Times New Roman"/>
              </w:rPr>
              <w:t>探矿结束后作为绿化覆土</w:t>
            </w:r>
            <w:r>
              <w:rPr>
                <w:rFonts w:hint="eastAsia" w:eastAsia="宋体" w:cs="Times New Roman"/>
              </w:rPr>
              <w:t>。</w:t>
            </w:r>
          </w:p>
          <w:p w14:paraId="7091F9C6">
            <w:pPr>
              <w:adjustRightInd/>
              <w:snapToGrid/>
              <w:ind w:firstLine="480"/>
              <w:jc w:val="left"/>
              <w:rPr>
                <w:rFonts w:eastAsia="宋体"/>
              </w:rPr>
            </w:pPr>
            <w:r>
              <w:rPr>
                <w:rFonts w:hint="eastAsia" w:eastAsia="宋体"/>
              </w:rPr>
              <w:t>2</w:t>
            </w:r>
            <w:r>
              <w:rPr>
                <w:rFonts w:eastAsia="宋体"/>
              </w:rPr>
              <w:t>、生态防治措施效果</w:t>
            </w:r>
          </w:p>
          <w:p w14:paraId="7D0A4B8E">
            <w:pPr>
              <w:adjustRightInd/>
              <w:snapToGrid/>
              <w:ind w:firstLine="480"/>
              <w:jc w:val="left"/>
              <w:rPr>
                <w:rFonts w:eastAsia="宋体"/>
              </w:rPr>
            </w:pPr>
            <w:r>
              <w:rPr>
                <w:rFonts w:eastAsia="宋体"/>
              </w:rPr>
              <w:t>通过以上预防、治理相结合措施，可使工程区生态环境最大限度的得到保护；通过</w:t>
            </w:r>
            <w:r>
              <w:rPr>
                <w:rFonts w:hint="eastAsia" w:eastAsia="宋体"/>
              </w:rPr>
              <w:t>植被恢复措施</w:t>
            </w:r>
            <w:r>
              <w:rPr>
                <w:rFonts w:eastAsia="宋体"/>
              </w:rPr>
              <w:t>，基本上能制止新增水土流失产生，并使原水土流失状况得到一定治理，有助于生态环境改善。</w:t>
            </w:r>
          </w:p>
        </w:tc>
      </w:tr>
    </w:tbl>
    <w:p w14:paraId="27858FAB">
      <w:pPr>
        <w:keepNext/>
        <w:keepLines/>
        <w:adjustRightInd/>
        <w:snapToGrid/>
        <w:ind w:firstLine="0" w:firstLineChars="0"/>
        <w:jc w:val="left"/>
        <w:outlineLvl w:val="0"/>
        <w:rPr>
          <w:rFonts w:eastAsia="宋体"/>
          <w:b/>
          <w:bCs/>
          <w:kern w:val="44"/>
          <w:sz w:val="32"/>
          <w:szCs w:val="44"/>
        </w:rPr>
      </w:pPr>
      <w:r>
        <w:rPr>
          <w:rFonts w:eastAsia="宋体"/>
          <w:b/>
          <w:bCs/>
          <w:kern w:val="44"/>
          <w:sz w:val="32"/>
          <w:szCs w:val="44"/>
        </w:rPr>
        <w:br w:type="page"/>
      </w:r>
      <w:bookmarkStart w:id="44" w:name="_Toc509412364"/>
      <w:bookmarkStart w:id="45" w:name="_Toc468738864"/>
      <w:r>
        <w:rPr>
          <w:rFonts w:hint="eastAsia" w:eastAsia="宋体"/>
          <w:b/>
          <w:bCs/>
          <w:kern w:val="44"/>
          <w:sz w:val="32"/>
          <w:szCs w:val="44"/>
        </w:rPr>
        <w:t>表九、结论与建议</w:t>
      </w:r>
      <w:bookmarkEnd w:id="44"/>
      <w:bookmarkEnd w:id="45"/>
    </w:p>
    <w:tbl>
      <w:tblPr>
        <w:tblStyle w:val="1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1EE4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29D52240">
            <w:pPr>
              <w:adjustRightInd/>
              <w:snapToGrid/>
              <w:ind w:firstLine="0" w:firstLineChars="0"/>
              <w:jc w:val="left"/>
              <w:rPr>
                <w:rFonts w:eastAsia="宋体"/>
                <w:b/>
              </w:rPr>
            </w:pPr>
            <w:r>
              <w:rPr>
                <w:rFonts w:hint="eastAsia" w:eastAsia="宋体"/>
                <w:b/>
              </w:rPr>
              <w:t>一、结论</w:t>
            </w:r>
          </w:p>
          <w:p w14:paraId="2A1B3B79">
            <w:pPr>
              <w:ind w:firstLine="482"/>
              <w:jc w:val="left"/>
              <w:rPr>
                <w:rFonts w:eastAsia="宋体"/>
                <w:b/>
              </w:rPr>
            </w:pPr>
            <w:r>
              <w:rPr>
                <w:rFonts w:hint="eastAsia" w:eastAsia="宋体"/>
                <w:b/>
              </w:rPr>
              <w:t>1、产业政策</w:t>
            </w:r>
          </w:p>
          <w:p w14:paraId="48590DBB">
            <w:pPr>
              <w:ind w:firstLine="480"/>
              <w:jc w:val="left"/>
              <w:rPr>
                <w:rFonts w:eastAsia="宋体"/>
              </w:rPr>
            </w:pPr>
            <w:r>
              <w:rPr>
                <w:rFonts w:eastAsia="宋体"/>
                <w:szCs w:val="23"/>
              </w:rPr>
              <w:t>本项目为探矿项目，属《产业结构调整指导目录</w:t>
            </w:r>
            <w:r>
              <w:rPr>
                <w:rFonts w:hint="eastAsia" w:eastAsia="宋体"/>
                <w:szCs w:val="23"/>
              </w:rPr>
              <w:t>（</w:t>
            </w:r>
            <w:r>
              <w:rPr>
                <w:rFonts w:eastAsia="宋体"/>
                <w:szCs w:val="23"/>
              </w:rPr>
              <w:t>2011年本</w:t>
            </w:r>
            <w:r>
              <w:rPr>
                <w:rFonts w:hint="eastAsia" w:eastAsia="宋体"/>
                <w:szCs w:val="23"/>
              </w:rPr>
              <w:t>）</w:t>
            </w:r>
            <w:r>
              <w:rPr>
                <w:rFonts w:eastAsia="宋体"/>
                <w:szCs w:val="23"/>
              </w:rPr>
              <w:t>》（2013年修正）鼓励类中九条</w:t>
            </w:r>
            <w:r>
              <w:rPr>
                <w:rFonts w:hint="eastAsia" w:eastAsia="宋体"/>
                <w:szCs w:val="23"/>
              </w:rPr>
              <w:t>“</w:t>
            </w:r>
            <w:r>
              <w:rPr>
                <w:rFonts w:eastAsia="宋体"/>
                <w:szCs w:val="23"/>
              </w:rPr>
              <w:t>有色金属</w:t>
            </w:r>
            <w:r>
              <w:rPr>
                <w:rFonts w:hint="eastAsia" w:eastAsia="宋体"/>
                <w:szCs w:val="23"/>
              </w:rPr>
              <w:t>”</w:t>
            </w:r>
            <w:r>
              <w:rPr>
                <w:rFonts w:eastAsia="宋体"/>
                <w:szCs w:val="23"/>
              </w:rPr>
              <w:t>中1款</w:t>
            </w:r>
            <w:r>
              <w:rPr>
                <w:rFonts w:hint="eastAsia" w:eastAsia="宋体"/>
                <w:szCs w:val="23"/>
              </w:rPr>
              <w:t>“</w:t>
            </w:r>
            <w:r>
              <w:rPr>
                <w:rFonts w:eastAsia="宋体"/>
                <w:szCs w:val="23"/>
              </w:rPr>
              <w:t>有色金属现有矿山接替资源勘探开发，紧缺资源的深部及难采矿床开采</w:t>
            </w:r>
            <w:r>
              <w:rPr>
                <w:rFonts w:hint="eastAsia" w:eastAsia="宋体"/>
                <w:szCs w:val="23"/>
              </w:rPr>
              <w:t>”</w:t>
            </w:r>
            <w:r>
              <w:rPr>
                <w:rFonts w:eastAsia="宋体"/>
                <w:szCs w:val="23"/>
              </w:rPr>
              <w:t>范畴。因此，本项目符合国家现行的产业政策要求。</w:t>
            </w:r>
          </w:p>
          <w:p w14:paraId="07B17AFF">
            <w:pPr>
              <w:ind w:firstLine="482"/>
              <w:jc w:val="left"/>
              <w:rPr>
                <w:rFonts w:eastAsia="宋体"/>
                <w:b/>
                <w:szCs w:val="23"/>
              </w:rPr>
            </w:pPr>
            <w:r>
              <w:rPr>
                <w:rFonts w:hint="eastAsia" w:eastAsia="宋体"/>
                <w:b/>
                <w:szCs w:val="23"/>
              </w:rPr>
              <w:t>2、规划符合性</w:t>
            </w:r>
          </w:p>
          <w:p w14:paraId="52916CCD">
            <w:pPr>
              <w:ind w:firstLine="480"/>
              <w:jc w:val="left"/>
              <w:rPr>
                <w:rFonts w:eastAsia="宋体"/>
              </w:rPr>
            </w:pPr>
            <w:r>
              <w:rPr>
                <w:rFonts w:hint="eastAsia" w:eastAsia="宋体"/>
                <w:bCs/>
                <w:szCs w:val="23"/>
              </w:rPr>
              <w:t>本项目符合《云南省主体功能区规划》、符合《云南省生态功能区规划》、符合《云南省矿产资源总体规划》，</w:t>
            </w:r>
            <w:r>
              <w:rPr>
                <w:rFonts w:hint="eastAsia" w:eastAsia="宋体" w:cs="Times New Roman"/>
              </w:rPr>
              <w:t>与《云南省生态保护红线》不冲突，</w:t>
            </w:r>
            <w:r>
              <w:rPr>
                <w:rFonts w:hint="eastAsia" w:eastAsia="宋体"/>
                <w:bCs/>
                <w:szCs w:val="23"/>
              </w:rPr>
              <w:t>项目区位于</w:t>
            </w:r>
            <w:r>
              <w:rPr>
                <w:rFonts w:hint="eastAsia" w:cs="Times New Roman"/>
                <w:szCs w:val="24"/>
              </w:rPr>
              <w:t>云南省芒市勐嘎镇下邦瓦村</w:t>
            </w:r>
            <w:r>
              <w:rPr>
                <w:rFonts w:cs="Times New Roman"/>
                <w:szCs w:val="24"/>
              </w:rPr>
              <w:t>，</w:t>
            </w:r>
            <w:r>
              <w:rPr>
                <w:rFonts w:hint="eastAsia" w:cs="Times New Roman"/>
                <w:szCs w:val="24"/>
              </w:rPr>
              <w:t>位于芒市200°方位，距离芒市市政府所在地约50公里，距离勐嘎镇政府所在地约15公里</w:t>
            </w:r>
            <w:r>
              <w:rPr>
                <w:rFonts w:hint="eastAsia" w:eastAsia="宋体"/>
              </w:rPr>
              <w:t>。项目区不在</w:t>
            </w:r>
            <w:r>
              <w:rPr>
                <w:rFonts w:hint="eastAsia" w:cs="Times New Roman"/>
                <w:szCs w:val="24"/>
              </w:rPr>
              <w:t>芒市</w:t>
            </w:r>
            <w:r>
              <w:rPr>
                <w:rFonts w:hint="eastAsia" w:eastAsia="宋体"/>
              </w:rPr>
              <w:t>的城镇规划范围内，与县、乡的相关规划不冲突。</w:t>
            </w:r>
          </w:p>
          <w:p w14:paraId="15FDFA19">
            <w:pPr>
              <w:ind w:firstLine="482"/>
              <w:jc w:val="left"/>
              <w:rPr>
                <w:rFonts w:eastAsia="宋体"/>
                <w:b/>
              </w:rPr>
            </w:pPr>
            <w:r>
              <w:rPr>
                <w:rFonts w:hint="eastAsia" w:eastAsia="宋体"/>
                <w:b/>
              </w:rPr>
              <w:t>3、选址合理性分析</w:t>
            </w:r>
          </w:p>
          <w:p w14:paraId="5C193C3C">
            <w:pPr>
              <w:ind w:firstLine="480"/>
              <w:jc w:val="left"/>
              <w:rPr>
                <w:rFonts w:eastAsia="宋体"/>
              </w:rPr>
            </w:pPr>
            <w:r>
              <w:rPr>
                <w:rFonts w:hint="eastAsia" w:eastAsia="宋体"/>
              </w:rPr>
              <w:t>项目产生的污水、废气、噪声及固体废物能够得到及时、妥善处置，不会产生重大环境问题。项目选址不涉及自然保护区、风景名胜区、饮用水源地等环境敏感目标，未发现国家和省级保护物种、地方特有种及名木古树，选址无明显性环境制约因素。</w:t>
            </w:r>
          </w:p>
          <w:p w14:paraId="76FA902A">
            <w:pPr>
              <w:ind w:firstLine="480"/>
              <w:jc w:val="left"/>
              <w:rPr>
                <w:rFonts w:eastAsia="宋体"/>
              </w:rPr>
            </w:pPr>
            <w:r>
              <w:rPr>
                <w:rFonts w:hint="eastAsia" w:eastAsia="宋体"/>
              </w:rPr>
              <w:t>综上，本项目选址合理可行。</w:t>
            </w:r>
          </w:p>
          <w:p w14:paraId="7CCF7644">
            <w:pPr>
              <w:ind w:firstLine="482"/>
              <w:jc w:val="left"/>
              <w:rPr>
                <w:rFonts w:eastAsia="宋体"/>
                <w:b/>
              </w:rPr>
            </w:pPr>
            <w:r>
              <w:rPr>
                <w:rFonts w:hint="eastAsia" w:eastAsia="宋体"/>
                <w:b/>
              </w:rPr>
              <w:t>4、环境</w:t>
            </w:r>
            <w:r>
              <w:rPr>
                <w:rFonts w:eastAsia="宋体"/>
                <w:b/>
              </w:rPr>
              <w:t>影响结论</w:t>
            </w:r>
          </w:p>
          <w:p w14:paraId="4CB5D61D">
            <w:pPr>
              <w:ind w:firstLine="480"/>
              <w:jc w:val="left"/>
              <w:rPr>
                <w:rFonts w:eastAsia="宋体"/>
              </w:rPr>
            </w:pPr>
            <w:r>
              <w:rPr>
                <w:rFonts w:hint="eastAsia" w:eastAsia="宋体"/>
              </w:rPr>
              <w:t>（1）废气</w:t>
            </w:r>
          </w:p>
          <w:p w14:paraId="445D8FEA">
            <w:pPr>
              <w:ind w:firstLine="480"/>
              <w:rPr>
                <w:rFonts w:eastAsia="宋体"/>
              </w:rPr>
            </w:pPr>
            <w:r>
              <w:rPr>
                <w:rFonts w:hint="eastAsia" w:ascii="宋体" w:hAnsi="宋体" w:eastAsia="宋体" w:cs="宋体"/>
              </w:rPr>
              <w:t>①</w:t>
            </w:r>
            <w:r>
              <w:rPr>
                <w:rFonts w:hint="eastAsia" w:eastAsia="宋体"/>
              </w:rPr>
              <w:t>表土剥离、探槽开挖、钻孔</w:t>
            </w:r>
            <w:r>
              <w:rPr>
                <w:rFonts w:eastAsia="宋体"/>
                <w:bCs/>
              </w:rPr>
              <w:t>过程中产生的</w:t>
            </w:r>
            <w:r>
              <w:rPr>
                <w:rFonts w:hint="eastAsia" w:eastAsia="宋体"/>
                <w:bCs/>
              </w:rPr>
              <w:t>扬尘</w:t>
            </w:r>
            <w:r>
              <w:rPr>
                <w:rFonts w:eastAsia="宋体"/>
                <w:bCs/>
              </w:rPr>
              <w:t>为无组织排放，影响范围大约100～150m。</w:t>
            </w:r>
            <w:r>
              <w:rPr>
                <w:rFonts w:eastAsia="宋体"/>
              </w:rPr>
              <w:t>通过洒水降尘</w:t>
            </w:r>
            <w:r>
              <w:rPr>
                <w:rFonts w:hint="eastAsia" w:eastAsia="宋体"/>
              </w:rPr>
              <w:t>措施</w:t>
            </w:r>
            <w:r>
              <w:rPr>
                <w:rFonts w:eastAsia="宋体"/>
              </w:rPr>
              <w:t>，可使扬尘减少70%左右，并可将扬尘污染距离缩小到20-50m范围，对</w:t>
            </w:r>
            <w:r>
              <w:rPr>
                <w:rFonts w:hint="eastAsia" w:eastAsia="宋体"/>
              </w:rPr>
              <w:t>大气</w:t>
            </w:r>
            <w:r>
              <w:rPr>
                <w:rFonts w:eastAsia="宋体"/>
              </w:rPr>
              <w:t>环境影响较小。</w:t>
            </w:r>
          </w:p>
          <w:p w14:paraId="6D7ACED7">
            <w:pPr>
              <w:ind w:firstLine="480"/>
              <w:jc w:val="left"/>
              <w:rPr>
                <w:rFonts w:eastAsia="宋体"/>
                <w:bCs/>
                <w:szCs w:val="23"/>
              </w:rPr>
            </w:pPr>
            <w:r>
              <w:rPr>
                <w:rFonts w:eastAsia="宋体"/>
                <w:bCs/>
                <w:szCs w:val="23"/>
              </w:rPr>
              <w:t>项目区</w:t>
            </w:r>
            <w:r>
              <w:rPr>
                <w:rFonts w:hint="eastAsia" w:eastAsia="宋体"/>
                <w:bCs/>
                <w:szCs w:val="23"/>
              </w:rPr>
              <w:t>距离</w:t>
            </w:r>
            <w:r>
              <w:rPr>
                <w:rFonts w:eastAsia="宋体"/>
                <w:bCs/>
                <w:szCs w:val="23"/>
              </w:rPr>
              <w:t>探槽最近</w:t>
            </w:r>
            <w:r>
              <w:rPr>
                <w:rFonts w:hint="eastAsia" w:eastAsia="宋体"/>
                <w:bCs/>
                <w:szCs w:val="23"/>
              </w:rPr>
              <w:t>的</w:t>
            </w:r>
            <w:r>
              <w:rPr>
                <w:rFonts w:eastAsia="宋体"/>
                <w:bCs/>
                <w:szCs w:val="23"/>
              </w:rPr>
              <w:t>环保目标</w:t>
            </w:r>
            <w:r>
              <w:rPr>
                <w:rFonts w:hint="eastAsia" w:eastAsia="宋体"/>
                <w:bCs/>
                <w:szCs w:val="23"/>
              </w:rPr>
              <w:t>为</w:t>
            </w:r>
            <w:r>
              <w:rPr>
                <w:rFonts w:eastAsia="宋体"/>
                <w:bCs/>
                <w:szCs w:val="23"/>
              </w:rPr>
              <w:t>位于探槽</w:t>
            </w:r>
            <w:r>
              <w:rPr>
                <w:rFonts w:hint="eastAsia" w:eastAsia="宋体"/>
                <w:bCs/>
                <w:szCs w:val="23"/>
              </w:rPr>
              <w:t>西南</w:t>
            </w:r>
            <w:r>
              <w:rPr>
                <w:rFonts w:eastAsia="宋体"/>
                <w:bCs/>
                <w:szCs w:val="23"/>
              </w:rPr>
              <w:t>侧</w:t>
            </w:r>
            <w:r>
              <w:rPr>
                <w:rFonts w:hint="eastAsia" w:eastAsia="宋体"/>
                <w:bCs/>
                <w:szCs w:val="23"/>
              </w:rPr>
              <w:t>60</w:t>
            </w:r>
            <w:r>
              <w:rPr>
                <w:rFonts w:eastAsia="宋体"/>
                <w:bCs/>
                <w:szCs w:val="23"/>
              </w:rPr>
              <w:t>0m</w:t>
            </w:r>
            <w:r>
              <w:rPr>
                <w:rFonts w:hint="eastAsia" w:eastAsia="宋体"/>
                <w:bCs/>
                <w:szCs w:val="23"/>
              </w:rPr>
              <w:t>的明子山寨，探槽采用人工开挖方式，且采取洒水降尘，槽探产生的扬尘对大气环境影响较小；</w:t>
            </w:r>
            <w:r>
              <w:rPr>
                <w:rFonts w:eastAsia="宋体"/>
                <w:bCs/>
                <w:szCs w:val="23"/>
              </w:rPr>
              <w:t>项目探矿过程</w:t>
            </w:r>
            <w:r>
              <w:rPr>
                <w:rFonts w:hint="eastAsia" w:eastAsia="宋体"/>
                <w:bCs/>
                <w:szCs w:val="23"/>
              </w:rPr>
              <w:t>时</w:t>
            </w:r>
            <w:r>
              <w:rPr>
                <w:rFonts w:eastAsia="宋体"/>
                <w:bCs/>
                <w:szCs w:val="23"/>
              </w:rPr>
              <w:t>产生的扬尘对</w:t>
            </w:r>
            <w:r>
              <w:rPr>
                <w:rFonts w:hint="eastAsia" w:eastAsia="宋体"/>
                <w:bCs/>
                <w:szCs w:val="23"/>
              </w:rPr>
              <w:t>大气</w:t>
            </w:r>
            <w:r>
              <w:rPr>
                <w:rFonts w:eastAsia="宋体"/>
                <w:bCs/>
                <w:szCs w:val="23"/>
              </w:rPr>
              <w:t>环境的影响较小。</w:t>
            </w:r>
          </w:p>
          <w:p w14:paraId="3B15CEB6">
            <w:pPr>
              <w:ind w:firstLine="480"/>
              <w:jc w:val="left"/>
              <w:rPr>
                <w:rFonts w:eastAsia="宋体"/>
              </w:rPr>
            </w:pPr>
            <w:r>
              <w:rPr>
                <w:rFonts w:hint="eastAsia" w:ascii="宋体" w:hAnsi="宋体" w:eastAsia="宋体" w:cs="宋体"/>
              </w:rPr>
              <w:t>②</w:t>
            </w:r>
            <w:r>
              <w:rPr>
                <w:rFonts w:hint="eastAsia" w:eastAsia="宋体"/>
                <w:bCs/>
              </w:rPr>
              <w:t>机械尾气主要包括钻探工程区钻机产生燃油废气及工程车产生尾气，</w:t>
            </w:r>
            <w:r>
              <w:rPr>
                <w:rFonts w:hint="eastAsia" w:eastAsia="宋体"/>
                <w:kern w:val="0"/>
                <w:lang w:val="zh-CN"/>
              </w:rPr>
              <w:t>排放的废气主要含</w:t>
            </w:r>
            <w:r>
              <w:rPr>
                <w:rFonts w:eastAsia="宋体"/>
                <w:kern w:val="0"/>
                <w:lang w:val="zh-CN"/>
              </w:rPr>
              <w:t>S</w:t>
            </w:r>
            <w:r>
              <w:rPr>
                <w:rFonts w:hint="eastAsia" w:eastAsia="宋体"/>
                <w:kern w:val="0"/>
                <w:lang w:val="zh-CN"/>
              </w:rPr>
              <w:t>O</w:t>
            </w:r>
            <w:r>
              <w:rPr>
                <w:rFonts w:eastAsia="宋体"/>
                <w:kern w:val="0"/>
                <w:vertAlign w:val="subscript"/>
                <w:lang w:val="zh-CN"/>
              </w:rPr>
              <w:t>2</w:t>
            </w:r>
            <w:r>
              <w:rPr>
                <w:rFonts w:hint="eastAsia" w:eastAsia="宋体"/>
                <w:kern w:val="0"/>
                <w:lang w:val="zh-CN"/>
              </w:rPr>
              <w:t>、</w:t>
            </w:r>
            <w:r>
              <w:rPr>
                <w:rFonts w:eastAsia="宋体"/>
                <w:kern w:val="0"/>
                <w:lang w:val="zh-CN"/>
              </w:rPr>
              <w:t>NO</w:t>
            </w:r>
            <w:r>
              <w:rPr>
                <w:rFonts w:eastAsia="宋体"/>
                <w:kern w:val="0"/>
                <w:vertAlign w:val="subscript"/>
                <w:lang w:val="zh-CN"/>
              </w:rPr>
              <w:t>x</w:t>
            </w:r>
            <w:r>
              <w:rPr>
                <w:rFonts w:hint="eastAsia" w:eastAsia="宋体"/>
                <w:kern w:val="0"/>
                <w:lang w:val="zh-CN"/>
              </w:rPr>
              <w:t>、</w:t>
            </w:r>
            <w:r>
              <w:rPr>
                <w:rFonts w:eastAsia="宋体"/>
                <w:kern w:val="0"/>
                <w:lang w:val="zh-CN"/>
              </w:rPr>
              <w:t>CO</w:t>
            </w:r>
            <w:r>
              <w:rPr>
                <w:rFonts w:hint="eastAsia" w:eastAsia="宋体"/>
                <w:kern w:val="0"/>
                <w:lang w:val="zh-CN"/>
              </w:rPr>
              <w:t>、</w:t>
            </w:r>
            <w:r>
              <w:rPr>
                <w:rFonts w:eastAsia="宋体"/>
                <w:kern w:val="0"/>
                <w:lang w:val="zh-CN"/>
              </w:rPr>
              <w:t>C</w:t>
            </w:r>
            <w:r>
              <w:rPr>
                <w:rFonts w:eastAsia="宋体"/>
                <w:kern w:val="0"/>
                <w:vertAlign w:val="subscript"/>
                <w:lang w:val="zh-CN"/>
              </w:rPr>
              <w:t>m</w:t>
            </w:r>
            <w:r>
              <w:rPr>
                <w:rFonts w:eastAsia="宋体"/>
                <w:kern w:val="0"/>
                <w:lang w:val="zh-CN"/>
              </w:rPr>
              <w:t>H</w:t>
            </w:r>
            <w:r>
              <w:rPr>
                <w:rFonts w:eastAsia="宋体"/>
                <w:kern w:val="0"/>
                <w:vertAlign w:val="subscript"/>
                <w:lang w:val="zh-CN"/>
              </w:rPr>
              <w:t>n</w:t>
            </w:r>
            <w:r>
              <w:rPr>
                <w:rFonts w:hint="eastAsia" w:eastAsia="宋体"/>
                <w:kern w:val="0"/>
                <w:lang w:val="zh-CN"/>
              </w:rPr>
              <w:t>等污染物，</w:t>
            </w:r>
            <w:r>
              <w:rPr>
                <w:rFonts w:eastAsia="宋体"/>
                <w:bCs/>
              </w:rPr>
              <w:t>机械燃油废气属连续无组织排放源，污染源主要集中在钻孔附件，污染物呈面源分布</w:t>
            </w:r>
            <w:r>
              <w:rPr>
                <w:rFonts w:hint="eastAsia" w:eastAsia="宋体"/>
                <w:bCs/>
              </w:rPr>
              <w:t>，</w:t>
            </w:r>
            <w:r>
              <w:rPr>
                <w:rFonts w:eastAsia="宋体"/>
                <w:bCs/>
              </w:rPr>
              <w:t>污染物排放分散且强度并不大。</w:t>
            </w:r>
            <w:r>
              <w:rPr>
                <w:rFonts w:hint="eastAsia" w:eastAsia="宋体"/>
                <w:kern w:val="0"/>
              </w:rPr>
              <w:t>通过大气自然稀释后，对大气环境影响较小</w:t>
            </w:r>
            <w:r>
              <w:rPr>
                <w:rFonts w:hint="eastAsia" w:eastAsia="宋体"/>
                <w:kern w:val="0"/>
                <w:lang w:val="zh-CN"/>
              </w:rPr>
              <w:t>。</w:t>
            </w:r>
          </w:p>
          <w:p w14:paraId="7939B007">
            <w:pPr>
              <w:ind w:firstLine="480"/>
              <w:jc w:val="left"/>
              <w:rPr>
                <w:rFonts w:eastAsia="宋体"/>
                <w:bCs/>
              </w:rPr>
            </w:pPr>
            <w:r>
              <w:rPr>
                <w:rFonts w:eastAsia="宋体"/>
                <w:bCs/>
                <w:szCs w:val="23"/>
              </w:rPr>
              <w:t>综上所述，项目产生的废气采取本环评提出措施后，对</w:t>
            </w:r>
            <w:r>
              <w:rPr>
                <w:rFonts w:hint="eastAsia" w:eastAsia="宋体"/>
                <w:bCs/>
                <w:szCs w:val="23"/>
              </w:rPr>
              <w:t>大气环境</w:t>
            </w:r>
            <w:r>
              <w:rPr>
                <w:rFonts w:eastAsia="宋体"/>
                <w:bCs/>
                <w:szCs w:val="23"/>
              </w:rPr>
              <w:t>影响较小。</w:t>
            </w:r>
          </w:p>
          <w:p w14:paraId="3C0F089D">
            <w:pPr>
              <w:ind w:firstLine="480"/>
              <w:jc w:val="left"/>
              <w:rPr>
                <w:rFonts w:eastAsia="宋体"/>
              </w:rPr>
            </w:pPr>
            <w:r>
              <w:rPr>
                <w:rFonts w:hint="eastAsia" w:eastAsia="宋体"/>
              </w:rPr>
              <w:t>（2）</w:t>
            </w:r>
            <w:r>
              <w:rPr>
                <w:rFonts w:eastAsia="宋体"/>
              </w:rPr>
              <w:t>废水</w:t>
            </w:r>
          </w:p>
          <w:p w14:paraId="0688D6A4">
            <w:pPr>
              <w:ind w:firstLine="480"/>
              <w:jc w:val="left"/>
              <w:rPr>
                <w:rFonts w:eastAsia="宋体"/>
                <w:bCs/>
              </w:rPr>
            </w:pPr>
            <w:r>
              <w:rPr>
                <w:rFonts w:hint="eastAsia" w:eastAsia="宋体"/>
                <w:bCs/>
              </w:rPr>
              <w:t>施工营地</w:t>
            </w:r>
          </w:p>
          <w:p w14:paraId="0DE23339">
            <w:pPr>
              <w:ind w:firstLine="480"/>
              <w:jc w:val="left"/>
              <w:rPr>
                <w:rFonts w:eastAsia="宋体"/>
              </w:rPr>
            </w:pPr>
            <w:r>
              <w:rPr>
                <w:rFonts w:hint="eastAsia" w:eastAsia="宋体"/>
                <w:bCs/>
              </w:rPr>
              <w:t>施工营地设置于蚂蟥沟，施工营地工作人员产生的生活污水，依托蚂蟥沟已有农村旱厕进行处理，</w:t>
            </w:r>
            <w:r>
              <w:rPr>
                <w:rFonts w:hint="eastAsia" w:eastAsia="宋体"/>
              </w:rPr>
              <w:t>旱厕定期清掏做农家肥。</w:t>
            </w:r>
          </w:p>
          <w:p w14:paraId="2555183A">
            <w:pPr>
              <w:ind w:firstLine="480"/>
              <w:jc w:val="left"/>
              <w:rPr>
                <w:rFonts w:eastAsia="宋体"/>
              </w:rPr>
            </w:pPr>
            <w:r>
              <w:rPr>
                <w:rFonts w:hint="eastAsia" w:eastAsia="宋体"/>
              </w:rPr>
              <w:t>勘探工程区</w:t>
            </w:r>
          </w:p>
          <w:p w14:paraId="658BB9E9">
            <w:pPr>
              <w:ind w:firstLine="480"/>
              <w:jc w:val="left"/>
              <w:rPr>
                <w:rFonts w:eastAsia="宋体"/>
                <w:bCs/>
              </w:rPr>
            </w:pPr>
            <w:r>
              <w:rPr>
                <w:rFonts w:hint="eastAsia" w:eastAsia="宋体"/>
                <w:bCs/>
              </w:rPr>
              <w:t>勘探工程区产生的废水主要为设备清洗废水、钻孔涌水及钻孔泥浆，每个钻探点位设置一个20m</w:t>
            </w:r>
            <w:r>
              <w:rPr>
                <w:rFonts w:hint="eastAsia" w:eastAsia="宋体"/>
                <w:bCs/>
                <w:vertAlign w:val="superscript"/>
              </w:rPr>
              <w:t>3</w:t>
            </w:r>
            <w:r>
              <w:rPr>
                <w:rFonts w:hint="eastAsia" w:eastAsia="宋体"/>
                <w:bCs/>
              </w:rPr>
              <w:t>的</w:t>
            </w:r>
            <w:r>
              <w:rPr>
                <w:rFonts w:hint="eastAsia" w:ascii="宋体" w:hAnsi="宋体" w:eastAsia="宋体"/>
              </w:rPr>
              <w:t>沉淀池，勘探过程中产生的废水、钻孔泥浆统一排入沉淀池内，沉淀处理后用于周边植被绿化和晒水降尘。</w:t>
            </w:r>
            <w:r>
              <w:rPr>
                <w:rFonts w:eastAsia="宋体"/>
                <w:bCs/>
              </w:rPr>
              <w:t xml:space="preserve"> </w:t>
            </w:r>
          </w:p>
          <w:p w14:paraId="3837D721">
            <w:pPr>
              <w:ind w:firstLine="480"/>
              <w:jc w:val="left"/>
              <w:rPr>
                <w:rFonts w:eastAsia="宋体"/>
              </w:rPr>
            </w:pPr>
            <w:r>
              <w:rPr>
                <w:rFonts w:hint="eastAsia" w:eastAsia="宋体"/>
              </w:rPr>
              <w:t>（3）噪声</w:t>
            </w:r>
          </w:p>
          <w:p w14:paraId="0E1EE693">
            <w:pPr>
              <w:ind w:firstLine="480"/>
              <w:jc w:val="left"/>
              <w:rPr>
                <w:rFonts w:eastAsia="宋体" w:cs="Times New Roman"/>
                <w:bCs/>
                <w:szCs w:val="24"/>
              </w:rPr>
            </w:pPr>
            <w:r>
              <w:rPr>
                <w:rFonts w:eastAsia="宋体" w:cs="Times New Roman"/>
                <w:bCs/>
                <w:szCs w:val="24"/>
              </w:rPr>
              <w:t>本项目夜间不进行探矿</w:t>
            </w:r>
            <w:r>
              <w:rPr>
                <w:rFonts w:hint="eastAsia" w:eastAsia="宋体" w:cs="Times New Roman"/>
                <w:bCs/>
                <w:szCs w:val="24"/>
              </w:rPr>
              <w:t>，</w:t>
            </w:r>
            <w:r>
              <w:rPr>
                <w:rFonts w:eastAsia="宋体" w:cs="Times New Roman"/>
                <w:bCs/>
                <w:szCs w:val="24"/>
              </w:rPr>
              <w:t>探矿方式有槽探和钻探</w:t>
            </w:r>
            <w:r>
              <w:rPr>
                <w:rFonts w:hint="eastAsia" w:eastAsia="宋体" w:cs="Times New Roman"/>
                <w:bCs/>
                <w:szCs w:val="24"/>
              </w:rPr>
              <w:t>。</w:t>
            </w:r>
          </w:p>
          <w:p w14:paraId="4EE1DD5B">
            <w:pPr>
              <w:ind w:firstLine="480"/>
              <w:jc w:val="left"/>
              <w:rPr>
                <w:rFonts w:eastAsia="宋体" w:cs="Times New Roman"/>
                <w:bCs/>
                <w:szCs w:val="24"/>
              </w:rPr>
            </w:pPr>
            <w:r>
              <w:rPr>
                <w:rFonts w:eastAsia="宋体" w:cs="Times New Roman"/>
                <w:bCs/>
                <w:szCs w:val="24"/>
              </w:rPr>
              <w:t>槽探开挖量较小，采用人工开挖的方式，产生的噪声较小，对</w:t>
            </w:r>
            <w:r>
              <w:rPr>
                <w:rFonts w:hint="eastAsia" w:eastAsia="宋体" w:cs="Times New Roman"/>
                <w:bCs/>
                <w:szCs w:val="24"/>
              </w:rPr>
              <w:t>声</w:t>
            </w:r>
            <w:r>
              <w:rPr>
                <w:rFonts w:eastAsia="宋体" w:cs="Times New Roman"/>
                <w:bCs/>
                <w:szCs w:val="24"/>
              </w:rPr>
              <w:t>环境的影响较小。</w:t>
            </w:r>
          </w:p>
          <w:p w14:paraId="1AA2A050">
            <w:pPr>
              <w:ind w:firstLine="480"/>
              <w:rPr>
                <w:rFonts w:eastAsia="宋体" w:cs="Times New Roman"/>
                <w:szCs w:val="24"/>
              </w:rPr>
            </w:pPr>
            <w:r>
              <w:rPr>
                <w:rFonts w:eastAsia="宋体" w:cs="Times New Roman"/>
                <w:bCs/>
                <w:szCs w:val="24"/>
              </w:rPr>
              <w:t>项目噪声源主要为</w:t>
            </w:r>
            <w:r>
              <w:rPr>
                <w:rFonts w:hint="eastAsia" w:eastAsia="宋体" w:cs="Times New Roman"/>
                <w:bCs/>
                <w:szCs w:val="24"/>
              </w:rPr>
              <w:t>钻探</w:t>
            </w:r>
            <w:r>
              <w:rPr>
                <w:rFonts w:eastAsia="宋体" w:cs="Times New Roman"/>
                <w:bCs/>
                <w:szCs w:val="24"/>
              </w:rPr>
              <w:t>过程中</w:t>
            </w:r>
            <w:r>
              <w:rPr>
                <w:rFonts w:hint="eastAsia" w:eastAsia="宋体" w:cs="Times New Roman"/>
                <w:bCs/>
                <w:szCs w:val="24"/>
              </w:rPr>
              <w:t>钻机钻孔</w:t>
            </w:r>
            <w:r>
              <w:rPr>
                <w:rFonts w:eastAsia="宋体" w:cs="Times New Roman"/>
                <w:bCs/>
                <w:szCs w:val="24"/>
              </w:rPr>
              <w:t>时的设备噪声，</w:t>
            </w:r>
            <w:r>
              <w:rPr>
                <w:rFonts w:eastAsia="宋体" w:cs="Times New Roman"/>
                <w:szCs w:val="24"/>
              </w:rPr>
              <w:t>产生的噪声通过距离衰减，</w:t>
            </w:r>
            <w:r>
              <w:rPr>
                <w:rFonts w:eastAsia="宋体" w:cs="Times New Roman"/>
                <w:bCs/>
                <w:szCs w:val="24"/>
              </w:rPr>
              <w:t>钻机运行产生的噪声</w:t>
            </w:r>
            <w:r>
              <w:rPr>
                <w:rFonts w:hint="eastAsia" w:eastAsia="宋体" w:cs="Times New Roman"/>
                <w:bCs/>
                <w:szCs w:val="24"/>
              </w:rPr>
              <w:t>在50m处时就</w:t>
            </w:r>
            <w:r>
              <w:rPr>
                <w:rFonts w:eastAsia="宋体" w:cs="Times New Roman"/>
                <w:szCs w:val="24"/>
              </w:rPr>
              <w:t>能够达到《工业企业厂界环境噪声排放标准》（GB12348—</w:t>
            </w:r>
            <w:r>
              <w:rPr>
                <w:rFonts w:hint="eastAsia" w:eastAsia="宋体" w:cs="Times New Roman"/>
                <w:szCs w:val="24"/>
              </w:rPr>
              <w:t xml:space="preserve"> </w:t>
            </w:r>
            <w:r>
              <w:rPr>
                <w:rFonts w:eastAsia="宋体" w:cs="Times New Roman"/>
                <w:szCs w:val="24"/>
              </w:rPr>
              <w:t>2008）2类区标准。</w:t>
            </w:r>
          </w:p>
          <w:p w14:paraId="1BCCAA4B">
            <w:pPr>
              <w:ind w:firstLine="480"/>
              <w:rPr>
                <w:rFonts w:eastAsia="宋体" w:cs="Times New Roman"/>
                <w:szCs w:val="24"/>
              </w:rPr>
            </w:pPr>
            <w:r>
              <w:rPr>
                <w:rFonts w:hint="eastAsia" w:eastAsia="宋体" w:cs="Times New Roman"/>
                <w:szCs w:val="24"/>
              </w:rPr>
              <w:t>项目区</w:t>
            </w:r>
            <w:r>
              <w:rPr>
                <w:rFonts w:hint="eastAsia" w:eastAsia="宋体"/>
                <w:bCs/>
                <w:szCs w:val="23"/>
              </w:rPr>
              <w:t>最近环保目标为探槽TC1</w:t>
            </w:r>
            <w:r>
              <w:rPr>
                <w:rFonts w:eastAsia="宋体"/>
                <w:bCs/>
                <w:szCs w:val="23"/>
              </w:rPr>
              <w:t>-</w:t>
            </w:r>
            <w:r>
              <w:rPr>
                <w:rFonts w:hint="eastAsia" w:eastAsia="宋体"/>
                <w:bCs/>
                <w:szCs w:val="23"/>
              </w:rPr>
              <w:t>5西南侧690</w:t>
            </w:r>
            <w:r>
              <w:rPr>
                <w:rFonts w:eastAsia="宋体"/>
                <w:bCs/>
                <w:szCs w:val="23"/>
              </w:rPr>
              <w:t>m的</w:t>
            </w:r>
            <w:r>
              <w:rPr>
                <w:rFonts w:hint="eastAsia" w:eastAsia="宋体"/>
                <w:bCs/>
                <w:szCs w:val="23"/>
              </w:rPr>
              <w:t>明子山寨</w:t>
            </w:r>
            <w:r>
              <w:rPr>
                <w:rFonts w:hint="eastAsia" w:eastAsia="宋体" w:cs="Times New Roman"/>
                <w:szCs w:val="24"/>
              </w:rPr>
              <w:t>，</w:t>
            </w:r>
            <w:r>
              <w:rPr>
                <w:rFonts w:eastAsia="宋体" w:cs="Times New Roman"/>
                <w:szCs w:val="24"/>
              </w:rPr>
              <w:t>能满足《声环境质量标准》（GB3096-2008）</w:t>
            </w:r>
            <w:r>
              <w:rPr>
                <w:rFonts w:hint="eastAsia" w:eastAsia="宋体"/>
              </w:rPr>
              <w:t>2</w:t>
            </w:r>
            <w:r>
              <w:rPr>
                <w:rFonts w:eastAsia="宋体"/>
              </w:rPr>
              <w:t>类标准昼间标准</w:t>
            </w:r>
            <w:r>
              <w:rPr>
                <w:rFonts w:hint="eastAsia" w:eastAsia="宋体"/>
              </w:rPr>
              <w:t>，</w:t>
            </w:r>
            <w:r>
              <w:rPr>
                <w:rFonts w:eastAsia="宋体"/>
              </w:rPr>
              <w:t>项目夜间不进行探矿</w:t>
            </w:r>
            <w:r>
              <w:rPr>
                <w:rFonts w:hint="eastAsia" w:eastAsia="宋体" w:cs="Times New Roman"/>
                <w:szCs w:val="24"/>
              </w:rPr>
              <w:t>。</w:t>
            </w:r>
          </w:p>
          <w:p w14:paraId="16431F52">
            <w:pPr>
              <w:ind w:firstLine="480"/>
              <w:rPr>
                <w:rFonts w:eastAsia="宋体"/>
              </w:rPr>
            </w:pPr>
            <w:r>
              <w:rPr>
                <w:rFonts w:hint="eastAsia" w:eastAsia="宋体" w:cs="Times New Roman"/>
                <w:szCs w:val="24"/>
              </w:rPr>
              <w:t>综上，勘探过程中设备产生的噪声经距离衰减后对环境保目标声环境影响较小</w:t>
            </w:r>
            <w:r>
              <w:rPr>
                <w:rFonts w:eastAsia="宋体" w:cs="Times New Roman"/>
                <w:szCs w:val="24"/>
              </w:rPr>
              <w:t>。</w:t>
            </w:r>
          </w:p>
          <w:p w14:paraId="00CF1F93">
            <w:pPr>
              <w:ind w:firstLine="480"/>
              <w:jc w:val="left"/>
              <w:rPr>
                <w:rFonts w:eastAsia="宋体"/>
              </w:rPr>
            </w:pPr>
            <w:r>
              <w:rPr>
                <w:rFonts w:hint="eastAsia" w:eastAsia="宋体"/>
              </w:rPr>
              <w:t>（4）</w:t>
            </w:r>
            <w:r>
              <w:rPr>
                <w:rFonts w:eastAsia="宋体"/>
              </w:rPr>
              <w:t>固体废弃物</w:t>
            </w:r>
          </w:p>
          <w:p w14:paraId="3EEAB933">
            <w:pPr>
              <w:ind w:firstLine="480"/>
              <w:jc w:val="left"/>
              <w:rPr>
                <w:rFonts w:eastAsia="宋体"/>
              </w:rPr>
            </w:pPr>
            <w:r>
              <w:rPr>
                <w:rFonts w:hint="eastAsia" w:eastAsia="宋体"/>
              </w:rPr>
              <w:t>槽探产生废</w:t>
            </w:r>
            <w:r>
              <w:rPr>
                <w:rFonts w:eastAsia="宋体"/>
              </w:rPr>
              <w:t>土石方</w:t>
            </w:r>
            <w:r>
              <w:rPr>
                <w:rFonts w:hint="eastAsia" w:eastAsia="宋体"/>
              </w:rPr>
              <w:t>堆放于探槽两侧，定期洒水，探矿完成后全部用于回填；</w:t>
            </w:r>
            <w:r>
              <w:rPr>
                <w:rFonts w:eastAsia="宋体"/>
              </w:rPr>
              <w:t>钻探产生表土</w:t>
            </w:r>
            <w:r>
              <w:rPr>
                <w:rFonts w:eastAsia="宋体" w:cs="Times New Roman"/>
              </w:rPr>
              <w:t>集中堆放于钻探场地</w:t>
            </w:r>
            <w:r>
              <w:rPr>
                <w:rFonts w:hint="eastAsia" w:eastAsia="宋体" w:cs="Times New Roman"/>
              </w:rPr>
              <w:t>，定期洒水，</w:t>
            </w:r>
            <w:r>
              <w:rPr>
                <w:rFonts w:eastAsia="宋体" w:cs="Times New Roman"/>
              </w:rPr>
              <w:t>探矿结束后作为绿化覆土</w:t>
            </w:r>
            <w:r>
              <w:rPr>
                <w:rFonts w:hint="eastAsia" w:eastAsia="宋体" w:cs="Times New Roman"/>
              </w:rPr>
              <w:t>。</w:t>
            </w:r>
          </w:p>
          <w:p w14:paraId="28834BB1">
            <w:pPr>
              <w:ind w:firstLine="480"/>
              <w:jc w:val="left"/>
              <w:rPr>
                <w:rFonts w:eastAsia="宋体"/>
              </w:rPr>
            </w:pPr>
            <w:r>
              <w:rPr>
                <w:rFonts w:hint="eastAsia" w:eastAsia="宋体"/>
              </w:rPr>
              <w:t>钻孔泥浆采用沉淀池收集，沉淀后上清液回用，底泥干化后填埋，覆土绿化。</w:t>
            </w:r>
          </w:p>
          <w:p w14:paraId="7F4E2074">
            <w:pPr>
              <w:ind w:firstLine="480"/>
              <w:jc w:val="left"/>
              <w:rPr>
                <w:rFonts w:eastAsia="宋体"/>
                <w:bCs/>
              </w:rPr>
            </w:pPr>
            <w:r>
              <w:rPr>
                <w:rFonts w:hint="eastAsia" w:eastAsia="宋体"/>
                <w:bCs/>
                <w:szCs w:val="23"/>
              </w:rPr>
              <w:t>工作人员产生的生活垃圾统一收集后，</w:t>
            </w:r>
            <w:r>
              <w:rPr>
                <w:rFonts w:eastAsia="宋体"/>
              </w:rPr>
              <w:t>运至村内集中处置点处置</w:t>
            </w:r>
            <w:r>
              <w:rPr>
                <w:rFonts w:hint="eastAsia" w:eastAsia="宋体"/>
                <w:bCs/>
                <w:szCs w:val="23"/>
              </w:rPr>
              <w:t>。</w:t>
            </w:r>
          </w:p>
          <w:p w14:paraId="09EE5028">
            <w:pPr>
              <w:ind w:firstLine="480"/>
              <w:jc w:val="left"/>
              <w:rPr>
                <w:rFonts w:eastAsia="宋体"/>
              </w:rPr>
            </w:pPr>
            <w:r>
              <w:rPr>
                <w:rFonts w:hint="eastAsia" w:eastAsia="宋体"/>
                <w:bCs/>
              </w:rPr>
              <w:t>综上，本项目先生固体废物能得到合理处理，</w:t>
            </w:r>
            <w:r>
              <w:rPr>
                <w:rFonts w:hint="eastAsia" w:eastAsia="宋体"/>
                <w:bCs/>
                <w:szCs w:val="23"/>
              </w:rPr>
              <w:t>处置率100%</w:t>
            </w:r>
            <w:r>
              <w:rPr>
                <w:rFonts w:hint="eastAsia" w:eastAsia="宋体"/>
                <w:bCs/>
              </w:rPr>
              <w:t>。</w:t>
            </w:r>
          </w:p>
          <w:p w14:paraId="6C650E5A">
            <w:pPr>
              <w:ind w:firstLine="482"/>
              <w:jc w:val="left"/>
              <w:rPr>
                <w:rFonts w:eastAsia="宋体"/>
                <w:b/>
              </w:rPr>
            </w:pPr>
            <w:r>
              <w:rPr>
                <w:rFonts w:hint="eastAsia" w:eastAsia="宋体"/>
                <w:b/>
              </w:rPr>
              <w:t>5、对策措施</w:t>
            </w:r>
          </w:p>
          <w:p w14:paraId="6DB7B242">
            <w:pPr>
              <w:ind w:firstLine="482"/>
              <w:jc w:val="left"/>
              <w:rPr>
                <w:rFonts w:eastAsia="宋体"/>
                <w:b/>
              </w:rPr>
            </w:pPr>
            <w:r>
              <w:rPr>
                <w:rFonts w:hint="eastAsia" w:eastAsia="宋体"/>
                <w:b/>
              </w:rPr>
              <w:t>（1）</w:t>
            </w:r>
            <w:r>
              <w:rPr>
                <w:rFonts w:eastAsia="宋体"/>
                <w:b/>
              </w:rPr>
              <w:t>大气环境</w:t>
            </w:r>
          </w:p>
          <w:p w14:paraId="5BFC875F">
            <w:pPr>
              <w:ind w:firstLine="480"/>
              <w:jc w:val="left"/>
              <w:rPr>
                <w:rFonts w:eastAsia="宋体"/>
                <w:bCs/>
              </w:rPr>
            </w:pPr>
            <w:r>
              <w:rPr>
                <w:rFonts w:hint="eastAsia" w:eastAsia="宋体"/>
                <w:bCs/>
              </w:rPr>
              <w:t>①</w:t>
            </w:r>
            <w:r>
              <w:rPr>
                <w:rFonts w:eastAsia="宋体"/>
                <w:bCs/>
              </w:rPr>
              <w:t>探矿过程中产生的扬尘，在晴天采取洒水降尘的措施</w:t>
            </w:r>
            <w:r>
              <w:rPr>
                <w:rFonts w:hint="eastAsia" w:eastAsia="宋体"/>
                <w:bCs/>
              </w:rPr>
              <w:t>；</w:t>
            </w:r>
          </w:p>
          <w:p w14:paraId="1857E5E4">
            <w:pPr>
              <w:ind w:firstLine="480"/>
              <w:jc w:val="left"/>
              <w:rPr>
                <w:rFonts w:eastAsia="宋体"/>
                <w:bCs/>
                <w:szCs w:val="23"/>
              </w:rPr>
            </w:pPr>
            <w:r>
              <w:rPr>
                <w:rFonts w:hint="eastAsia" w:eastAsia="宋体"/>
              </w:rPr>
              <w:t>②</w:t>
            </w:r>
            <w:r>
              <w:rPr>
                <w:rFonts w:eastAsia="宋体"/>
                <w:bCs/>
                <w:szCs w:val="23"/>
              </w:rPr>
              <w:t>槽探产生废土石方</w:t>
            </w:r>
            <w:r>
              <w:rPr>
                <w:rFonts w:hint="eastAsia" w:eastAsia="宋体"/>
                <w:bCs/>
                <w:szCs w:val="23"/>
              </w:rPr>
              <w:t>，</w:t>
            </w:r>
            <w:r>
              <w:rPr>
                <w:rFonts w:eastAsia="宋体"/>
                <w:bCs/>
                <w:szCs w:val="23"/>
              </w:rPr>
              <w:t>堆放于</w:t>
            </w:r>
            <w:r>
              <w:rPr>
                <w:rFonts w:hint="eastAsia" w:eastAsia="宋体"/>
                <w:bCs/>
                <w:szCs w:val="23"/>
              </w:rPr>
              <w:t>探槽</w:t>
            </w:r>
            <w:r>
              <w:rPr>
                <w:rFonts w:eastAsia="宋体"/>
                <w:bCs/>
                <w:szCs w:val="23"/>
              </w:rPr>
              <w:t>两侧</w:t>
            </w:r>
            <w:r>
              <w:rPr>
                <w:rFonts w:hint="eastAsia" w:eastAsia="宋体"/>
                <w:bCs/>
                <w:szCs w:val="23"/>
              </w:rPr>
              <w:t>，定期洒水，</w:t>
            </w:r>
            <w:r>
              <w:rPr>
                <w:rFonts w:eastAsia="宋体"/>
                <w:bCs/>
                <w:szCs w:val="23"/>
              </w:rPr>
              <w:t>待探矿结束后</w:t>
            </w:r>
            <w:r>
              <w:rPr>
                <w:rFonts w:hint="eastAsia" w:eastAsia="宋体"/>
                <w:bCs/>
                <w:szCs w:val="23"/>
              </w:rPr>
              <w:t>，</w:t>
            </w:r>
            <w:r>
              <w:rPr>
                <w:rFonts w:eastAsia="宋体"/>
                <w:bCs/>
                <w:szCs w:val="23"/>
              </w:rPr>
              <w:t>全部回填</w:t>
            </w:r>
            <w:r>
              <w:rPr>
                <w:rFonts w:hint="eastAsia" w:eastAsia="宋体"/>
                <w:bCs/>
                <w:szCs w:val="23"/>
              </w:rPr>
              <w:t>，</w:t>
            </w:r>
            <w:r>
              <w:rPr>
                <w:rFonts w:eastAsia="宋体"/>
                <w:bCs/>
                <w:szCs w:val="23"/>
              </w:rPr>
              <w:t>覆土绿化</w:t>
            </w:r>
            <w:r>
              <w:rPr>
                <w:rFonts w:hint="eastAsia" w:eastAsia="宋体"/>
                <w:bCs/>
                <w:szCs w:val="23"/>
              </w:rPr>
              <w:t>；</w:t>
            </w:r>
          </w:p>
          <w:p w14:paraId="0CDCD28D">
            <w:pPr>
              <w:ind w:firstLine="480"/>
              <w:jc w:val="left"/>
              <w:rPr>
                <w:rFonts w:eastAsia="宋体" w:cs="Times New Roman"/>
              </w:rPr>
            </w:pPr>
            <w:r>
              <w:rPr>
                <w:rFonts w:hint="eastAsia" w:eastAsia="宋体"/>
                <w:bCs/>
                <w:szCs w:val="23"/>
              </w:rPr>
              <w:t>③</w:t>
            </w:r>
            <w:r>
              <w:rPr>
                <w:rFonts w:eastAsia="宋体"/>
              </w:rPr>
              <w:t>钻探产生表土</w:t>
            </w:r>
            <w:r>
              <w:rPr>
                <w:rFonts w:eastAsia="宋体" w:cs="Times New Roman"/>
              </w:rPr>
              <w:t>集中堆放于钻探场地</w:t>
            </w:r>
            <w:r>
              <w:rPr>
                <w:rFonts w:hint="eastAsia" w:eastAsia="宋体" w:cs="Times New Roman"/>
              </w:rPr>
              <w:t>，定期洒水，</w:t>
            </w:r>
            <w:r>
              <w:rPr>
                <w:rFonts w:eastAsia="宋体" w:cs="Times New Roman"/>
              </w:rPr>
              <w:t>探矿结束后作为绿化覆土</w:t>
            </w:r>
            <w:r>
              <w:rPr>
                <w:rFonts w:hint="eastAsia" w:eastAsia="宋体" w:cs="Times New Roman"/>
              </w:rPr>
              <w:t>。</w:t>
            </w:r>
          </w:p>
          <w:p w14:paraId="09700FA2">
            <w:pPr>
              <w:ind w:firstLine="482"/>
              <w:jc w:val="left"/>
              <w:rPr>
                <w:rFonts w:eastAsia="宋体" w:cs="Times New Roman"/>
                <w:b/>
              </w:rPr>
            </w:pPr>
            <w:r>
              <w:rPr>
                <w:rFonts w:hint="eastAsia" w:eastAsia="宋体" w:cs="Times New Roman"/>
                <w:b/>
              </w:rPr>
              <w:t>（2）地表水</w:t>
            </w:r>
          </w:p>
          <w:p w14:paraId="7F33C28E">
            <w:pPr>
              <w:ind w:firstLine="480"/>
              <w:jc w:val="left"/>
              <w:rPr>
                <w:rFonts w:eastAsia="宋体" w:cs="Times New Roman"/>
              </w:rPr>
            </w:pPr>
            <w:r>
              <w:rPr>
                <w:rFonts w:eastAsia="宋体" w:cs="Times New Roman"/>
              </w:rPr>
              <w:fldChar w:fldCharType="begin"/>
            </w:r>
            <w:r>
              <w:rPr>
                <w:rFonts w:eastAsia="宋体" w:cs="Times New Roman"/>
              </w:rPr>
              <w:instrText xml:space="preserve"> </w:instrText>
            </w:r>
            <w:r>
              <w:rPr>
                <w:rFonts w:hint="eastAsia" w:eastAsia="宋体" w:cs="Times New Roman"/>
              </w:rPr>
              <w:instrText xml:space="preserve">= 1 \* GB3</w:instrText>
            </w:r>
            <w:r>
              <w:rPr>
                <w:rFonts w:eastAsia="宋体" w:cs="Times New Roman"/>
              </w:rPr>
              <w:instrText xml:space="preserve"> </w:instrText>
            </w:r>
            <w:r>
              <w:rPr>
                <w:rFonts w:eastAsia="宋体" w:cs="Times New Roman"/>
              </w:rPr>
              <w:fldChar w:fldCharType="separate"/>
            </w:r>
            <w:r>
              <w:rPr>
                <w:rFonts w:hint="eastAsia" w:eastAsia="宋体" w:cs="Times New Roman"/>
              </w:rPr>
              <w:t>①</w:t>
            </w:r>
            <w:r>
              <w:rPr>
                <w:rFonts w:eastAsia="宋体" w:cs="Times New Roman"/>
              </w:rPr>
              <w:fldChar w:fldCharType="end"/>
            </w:r>
            <w:r>
              <w:rPr>
                <w:rFonts w:hint="eastAsia" w:eastAsia="宋体" w:cs="Times New Roman"/>
              </w:rPr>
              <w:t>部分钻孔产生的涌水，沉淀池收集后用于剥离地面的晒水和周围植被的绿化；</w:t>
            </w:r>
          </w:p>
          <w:p w14:paraId="64670228">
            <w:pPr>
              <w:ind w:firstLine="480"/>
              <w:jc w:val="left"/>
              <w:rPr>
                <w:rFonts w:eastAsia="宋体" w:cs="Times New Roman"/>
              </w:rPr>
            </w:pPr>
            <w:r>
              <w:rPr>
                <w:rFonts w:eastAsia="宋体" w:cs="Times New Roman"/>
              </w:rPr>
              <w:fldChar w:fldCharType="begin"/>
            </w:r>
            <w:r>
              <w:rPr>
                <w:rFonts w:eastAsia="宋体" w:cs="Times New Roman"/>
              </w:rPr>
              <w:instrText xml:space="preserve"> </w:instrText>
            </w:r>
            <w:r>
              <w:rPr>
                <w:rFonts w:hint="eastAsia" w:eastAsia="宋体" w:cs="Times New Roman"/>
              </w:rPr>
              <w:instrText xml:space="preserve">= 2 \* GB3</w:instrText>
            </w:r>
            <w:r>
              <w:rPr>
                <w:rFonts w:eastAsia="宋体" w:cs="Times New Roman"/>
              </w:rPr>
              <w:instrText xml:space="preserve"> </w:instrText>
            </w:r>
            <w:r>
              <w:rPr>
                <w:rFonts w:eastAsia="宋体" w:cs="Times New Roman"/>
              </w:rPr>
              <w:fldChar w:fldCharType="separate"/>
            </w:r>
            <w:r>
              <w:rPr>
                <w:rFonts w:hint="eastAsia" w:eastAsia="宋体" w:cs="Times New Roman"/>
              </w:rPr>
              <w:t>②</w:t>
            </w:r>
            <w:r>
              <w:rPr>
                <w:rFonts w:eastAsia="宋体" w:cs="Times New Roman"/>
              </w:rPr>
              <w:fldChar w:fldCharType="end"/>
            </w:r>
            <w:r>
              <w:rPr>
                <w:rFonts w:hint="eastAsia" w:eastAsia="宋体" w:cs="Times New Roman"/>
              </w:rPr>
              <w:t>设备清洗水经沉淀池沉淀后用于周边植被绿化和晒水降尘；</w:t>
            </w:r>
          </w:p>
          <w:p w14:paraId="4F77CF0E">
            <w:pPr>
              <w:ind w:firstLine="480"/>
              <w:jc w:val="left"/>
              <w:rPr>
                <w:rFonts w:eastAsia="宋体" w:cs="Times New Roman"/>
              </w:rPr>
            </w:pPr>
            <w:r>
              <w:rPr>
                <w:rFonts w:hint="eastAsia" w:eastAsia="宋体" w:cs="Times New Roman"/>
              </w:rPr>
              <w:t>③工作人员产生的生活废水依托蚂蟥沟农村旱厕进行收集处理。</w:t>
            </w:r>
          </w:p>
          <w:p w14:paraId="6F6DD28D">
            <w:pPr>
              <w:ind w:firstLine="480"/>
              <w:jc w:val="left"/>
              <w:rPr>
                <w:rFonts w:eastAsia="宋体"/>
                <w:bCs/>
              </w:rPr>
            </w:pPr>
            <w:r>
              <w:rPr>
                <w:rFonts w:hint="eastAsia" w:eastAsia="宋体"/>
                <w:bCs/>
              </w:rPr>
              <w:t>（3）声环境</w:t>
            </w:r>
          </w:p>
          <w:p w14:paraId="6E283506">
            <w:pPr>
              <w:ind w:firstLine="480"/>
              <w:jc w:val="left"/>
              <w:rPr>
                <w:rFonts w:eastAsia="宋体"/>
                <w:bCs/>
              </w:rPr>
            </w:pPr>
            <w:r>
              <w:rPr>
                <w:rFonts w:hint="eastAsia" w:eastAsia="宋体"/>
                <w:bCs/>
              </w:rPr>
              <w:t>本项目在施工过程中应严格按照施工计划进行，在施工过程中，工人应做到：拿放物件轻拿轻放。设备定期进行保养，减少机械部件间摩擦产生的噪声。</w:t>
            </w:r>
          </w:p>
          <w:p w14:paraId="6B0D788E">
            <w:pPr>
              <w:ind w:firstLine="480"/>
              <w:jc w:val="left"/>
              <w:rPr>
                <w:rFonts w:eastAsia="宋体"/>
              </w:rPr>
            </w:pPr>
            <w:r>
              <w:rPr>
                <w:rFonts w:hint="eastAsia" w:eastAsia="宋体"/>
              </w:rPr>
              <w:t>（4）</w:t>
            </w:r>
            <w:r>
              <w:rPr>
                <w:rFonts w:eastAsia="宋体"/>
              </w:rPr>
              <w:t>固体废物</w:t>
            </w:r>
          </w:p>
          <w:p w14:paraId="05E92101">
            <w:pPr>
              <w:ind w:firstLine="480"/>
              <w:jc w:val="left"/>
              <w:rPr>
                <w:rFonts w:eastAsia="宋体"/>
              </w:rPr>
            </w:pPr>
            <w:r>
              <w:rPr>
                <w:rFonts w:hint="eastAsia" w:eastAsia="宋体"/>
              </w:rPr>
              <w:t>①槽探产生废</w:t>
            </w:r>
            <w:r>
              <w:rPr>
                <w:rFonts w:eastAsia="宋体"/>
              </w:rPr>
              <w:t>土石方</w:t>
            </w:r>
            <w:r>
              <w:rPr>
                <w:rFonts w:hint="eastAsia" w:eastAsia="宋体"/>
              </w:rPr>
              <w:t>堆放于探槽两侧，设废土石堆场，定期洒水降尘，探矿完成后全部用于回填；</w:t>
            </w:r>
            <w:r>
              <w:rPr>
                <w:rFonts w:eastAsia="宋体"/>
              </w:rPr>
              <w:t>钻探产生表土</w:t>
            </w:r>
            <w:r>
              <w:rPr>
                <w:rFonts w:eastAsia="宋体" w:cs="Times New Roman"/>
              </w:rPr>
              <w:t>集中堆放于钻探场地</w:t>
            </w:r>
            <w:r>
              <w:rPr>
                <w:rFonts w:hint="eastAsia" w:eastAsia="宋体" w:cs="Times New Roman"/>
              </w:rPr>
              <w:t>，定期洒水降尘，</w:t>
            </w:r>
            <w:r>
              <w:rPr>
                <w:rFonts w:eastAsia="宋体" w:cs="Times New Roman"/>
              </w:rPr>
              <w:t>探矿结束后作为绿化覆土</w:t>
            </w:r>
            <w:r>
              <w:rPr>
                <w:rFonts w:hint="eastAsia" w:eastAsia="宋体" w:cs="Times New Roman"/>
              </w:rPr>
              <w:t>。</w:t>
            </w:r>
          </w:p>
          <w:p w14:paraId="2FB364DE">
            <w:pPr>
              <w:ind w:firstLine="480"/>
              <w:jc w:val="left"/>
              <w:rPr>
                <w:rFonts w:eastAsia="宋体"/>
                <w:bCs/>
                <w:szCs w:val="23"/>
              </w:rPr>
            </w:pPr>
            <w:r>
              <w:rPr>
                <w:rFonts w:hint="eastAsia" w:eastAsia="宋体"/>
              </w:rPr>
              <w:t>②</w:t>
            </w:r>
            <w:r>
              <w:rPr>
                <w:rFonts w:hint="eastAsia" w:eastAsia="宋体"/>
                <w:bCs/>
                <w:szCs w:val="23"/>
              </w:rPr>
              <w:t>施工营地设置2个生活垃圾桶，统一收集工作人员产生的生活垃圾</w:t>
            </w:r>
            <w:r>
              <w:rPr>
                <w:rFonts w:hint="eastAsia" w:eastAsia="宋体"/>
              </w:rPr>
              <w:t>。</w:t>
            </w:r>
          </w:p>
          <w:p w14:paraId="67E86DEA">
            <w:pPr>
              <w:ind w:firstLine="480"/>
              <w:jc w:val="left"/>
              <w:rPr>
                <w:rFonts w:eastAsia="宋体"/>
                <w:bCs/>
                <w:szCs w:val="23"/>
              </w:rPr>
            </w:pPr>
            <w:r>
              <w:rPr>
                <w:rFonts w:hint="eastAsia" w:eastAsia="宋体"/>
                <w:bCs/>
                <w:szCs w:val="23"/>
              </w:rPr>
              <w:t>③各钻孔附近设置1个沉淀池，收集钻孔泥浆，沉淀后上清液回用，底泥干化后填埋，覆土绿化。</w:t>
            </w:r>
          </w:p>
          <w:p w14:paraId="231C64BF">
            <w:pPr>
              <w:ind w:firstLine="480"/>
              <w:jc w:val="left"/>
              <w:rPr>
                <w:rFonts w:eastAsia="宋体"/>
                <w:bCs/>
              </w:rPr>
            </w:pPr>
            <w:r>
              <w:rPr>
                <w:rFonts w:hint="eastAsia" w:eastAsia="宋体"/>
                <w:bCs/>
              </w:rPr>
              <w:t>（5）生态环境</w:t>
            </w:r>
          </w:p>
          <w:p w14:paraId="62EEBA4A">
            <w:pPr>
              <w:pStyle w:val="6"/>
              <w:ind w:firstLine="480"/>
            </w:pPr>
            <w:r>
              <w:rPr>
                <w:rFonts w:hint="eastAsia"/>
              </w:rPr>
              <w:t>施工人员在进入勘探区工作前，应加强环保教育，做到不</w:t>
            </w:r>
            <w:r>
              <w:rPr>
                <w:rFonts w:hint="eastAsia"/>
                <w:lang w:eastAsia="zh-CN"/>
              </w:rPr>
              <w:t>乱砍滥伐</w:t>
            </w:r>
            <w:r>
              <w:rPr>
                <w:rFonts w:hint="eastAsia"/>
              </w:rPr>
              <w:t>、私挖盗采、猎捕猎杀等，施工过程中减少施工对周边野生动物的惊吓，尽量减少对勘探区的生态环境影响。</w:t>
            </w:r>
          </w:p>
          <w:p w14:paraId="63E88742">
            <w:pPr>
              <w:ind w:firstLine="480"/>
              <w:jc w:val="left"/>
              <w:rPr>
                <w:rFonts w:eastAsia="宋体"/>
              </w:rPr>
            </w:pPr>
            <w:r>
              <w:rPr>
                <w:rFonts w:hint="eastAsia" w:eastAsia="宋体"/>
              </w:rPr>
              <w:t>（6）</w:t>
            </w:r>
            <w:r>
              <w:rPr>
                <w:rFonts w:eastAsia="宋体"/>
              </w:rPr>
              <w:t>探矿结束后的环保措施</w:t>
            </w:r>
          </w:p>
          <w:p w14:paraId="4F1FA9AB">
            <w:pPr>
              <w:ind w:firstLine="480"/>
              <w:jc w:val="left"/>
              <w:rPr>
                <w:rFonts w:eastAsia="宋体"/>
                <w:bCs/>
                <w:szCs w:val="23"/>
              </w:rPr>
            </w:pPr>
            <w:r>
              <w:rPr>
                <w:rFonts w:eastAsia="宋体"/>
                <w:bCs/>
                <w:szCs w:val="23"/>
              </w:rPr>
              <w:t>根据设计要求，各个钻孔钻探结束，现场验收合格后，由地质鉴定员下达封孔通知书，按照钻探的相关要求</w:t>
            </w:r>
            <w:r>
              <w:rPr>
                <w:rFonts w:hint="eastAsia" w:eastAsia="宋体"/>
                <w:bCs/>
                <w:szCs w:val="23"/>
              </w:rPr>
              <w:t>用水泥砂石填</w:t>
            </w:r>
            <w:r>
              <w:rPr>
                <w:rFonts w:eastAsia="宋体"/>
                <w:bCs/>
                <w:szCs w:val="23"/>
              </w:rPr>
              <w:t>进行</w:t>
            </w:r>
            <w:r>
              <w:rPr>
                <w:rFonts w:hint="eastAsia" w:eastAsia="宋体"/>
                <w:bCs/>
                <w:szCs w:val="23"/>
              </w:rPr>
              <w:t>回</w:t>
            </w:r>
            <w:r>
              <w:rPr>
                <w:rFonts w:eastAsia="宋体"/>
                <w:bCs/>
                <w:szCs w:val="23"/>
              </w:rPr>
              <w:t>封孔</w:t>
            </w:r>
            <w:r>
              <w:rPr>
                <w:rFonts w:hint="eastAsia" w:eastAsia="宋体"/>
                <w:bCs/>
                <w:szCs w:val="23"/>
              </w:rPr>
              <w:t>，回填平整或植被恢复，</w:t>
            </w:r>
            <w:r>
              <w:rPr>
                <w:rFonts w:eastAsia="宋体"/>
                <w:bCs/>
                <w:szCs w:val="23"/>
              </w:rPr>
              <w:t>严禁弃之不管。</w:t>
            </w:r>
          </w:p>
          <w:p w14:paraId="69162ECD">
            <w:pPr>
              <w:ind w:firstLine="480"/>
              <w:jc w:val="left"/>
              <w:rPr>
                <w:rFonts w:eastAsia="宋体"/>
                <w:bCs/>
                <w:szCs w:val="23"/>
              </w:rPr>
            </w:pPr>
            <w:r>
              <w:rPr>
                <w:rFonts w:eastAsia="宋体"/>
                <w:bCs/>
                <w:szCs w:val="23"/>
              </w:rPr>
              <w:t>探矿期间各个点勘探结束后，必须对场地内的临时设备进行移除。并根据《矿山生态环境保护与恢复治理技术规范(HJ651—2013)》中的相关要求进行生态恢复：</w:t>
            </w:r>
          </w:p>
          <w:p w14:paraId="7378D09C">
            <w:pPr>
              <w:ind w:firstLine="480"/>
              <w:jc w:val="left"/>
              <w:rPr>
                <w:rFonts w:eastAsia="宋体"/>
                <w:bCs/>
                <w:szCs w:val="23"/>
              </w:rPr>
            </w:pPr>
            <w:r>
              <w:rPr>
                <w:rFonts w:hint="eastAsia" w:eastAsia="宋体"/>
                <w:bCs/>
                <w:szCs w:val="23"/>
              </w:rPr>
              <w:t>①</w:t>
            </w:r>
            <w:r>
              <w:rPr>
                <w:rFonts w:eastAsia="宋体"/>
                <w:bCs/>
                <w:szCs w:val="23"/>
              </w:rPr>
              <w:t>探矿活动结束后，应根据景观相似原则，对探矿活动造成的土壤、植被和地表景观破坏进行恢复。</w:t>
            </w:r>
          </w:p>
          <w:p w14:paraId="17EB41D9">
            <w:pPr>
              <w:ind w:firstLine="480"/>
              <w:jc w:val="left"/>
              <w:rPr>
                <w:rFonts w:eastAsia="宋体"/>
                <w:bCs/>
                <w:szCs w:val="23"/>
              </w:rPr>
            </w:pPr>
            <w:r>
              <w:rPr>
                <w:rFonts w:hint="eastAsia" w:eastAsia="宋体"/>
                <w:bCs/>
                <w:szCs w:val="23"/>
              </w:rPr>
              <w:t>②</w:t>
            </w:r>
            <w:r>
              <w:rPr>
                <w:rFonts w:eastAsia="宋体"/>
                <w:bCs/>
                <w:szCs w:val="23"/>
              </w:rPr>
              <w:t>对水文地质条件、土地耕作及道路安全有影响或位于江、河、湖、海防护堤或重要建筑物附近的钻孔或坑井应予回填封闭，并恢复其原有生态功能。</w:t>
            </w:r>
          </w:p>
          <w:p w14:paraId="31A14707">
            <w:pPr>
              <w:ind w:firstLine="480"/>
              <w:jc w:val="left"/>
              <w:rPr>
                <w:rFonts w:eastAsia="宋体"/>
                <w:bCs/>
                <w:szCs w:val="23"/>
              </w:rPr>
            </w:pPr>
            <w:r>
              <w:rPr>
                <w:rFonts w:hint="eastAsia" w:eastAsia="宋体"/>
                <w:bCs/>
                <w:szCs w:val="23"/>
              </w:rPr>
              <w:t>③</w:t>
            </w:r>
            <w:r>
              <w:rPr>
                <w:rFonts w:eastAsia="宋体"/>
                <w:bCs/>
                <w:szCs w:val="23"/>
              </w:rPr>
              <w:t>探槽过程中产生的废弃土石方堆放于探槽两侧</w:t>
            </w:r>
            <w:r>
              <w:rPr>
                <w:rFonts w:hint="eastAsia" w:eastAsia="宋体"/>
                <w:bCs/>
                <w:szCs w:val="23"/>
              </w:rPr>
              <w:t>，</w:t>
            </w:r>
            <w:r>
              <w:rPr>
                <w:rFonts w:eastAsia="宋体"/>
                <w:bCs/>
                <w:szCs w:val="23"/>
              </w:rPr>
              <w:t>本环评建议</w:t>
            </w:r>
            <w:r>
              <w:rPr>
                <w:rFonts w:hint="eastAsia" w:eastAsia="宋体"/>
                <w:bCs/>
                <w:szCs w:val="23"/>
              </w:rPr>
              <w:t>定期洒水，待采样完毕后开挖的探槽内，覆土后恢复植被。</w:t>
            </w:r>
          </w:p>
          <w:p w14:paraId="5009D1F6">
            <w:pPr>
              <w:ind w:firstLine="480"/>
              <w:jc w:val="left"/>
              <w:rPr>
                <w:rFonts w:eastAsia="宋体"/>
              </w:rPr>
            </w:pPr>
            <w:r>
              <w:rPr>
                <w:rFonts w:hint="eastAsia" w:eastAsia="宋体"/>
                <w:bCs/>
                <w:szCs w:val="23"/>
              </w:rPr>
              <w:t>④</w:t>
            </w:r>
            <w:r>
              <w:rPr>
                <w:rFonts w:eastAsia="宋体"/>
              </w:rPr>
              <w:t>钻探产生表土</w:t>
            </w:r>
            <w:r>
              <w:rPr>
                <w:rFonts w:eastAsia="宋体" w:cs="Times New Roman"/>
              </w:rPr>
              <w:t>集中堆放于钻探场地</w:t>
            </w:r>
            <w:r>
              <w:rPr>
                <w:rFonts w:hint="eastAsia" w:eastAsia="宋体" w:cs="Times New Roman"/>
              </w:rPr>
              <w:t>，定期洒水，</w:t>
            </w:r>
            <w:r>
              <w:rPr>
                <w:rFonts w:eastAsia="宋体" w:cs="Times New Roman"/>
              </w:rPr>
              <w:t>探矿结束后作为绿化覆土</w:t>
            </w:r>
            <w:r>
              <w:rPr>
                <w:rFonts w:hint="eastAsia" w:eastAsia="宋体" w:cs="Times New Roman"/>
              </w:rPr>
              <w:t>。</w:t>
            </w:r>
          </w:p>
          <w:p w14:paraId="12EA00A1">
            <w:pPr>
              <w:ind w:firstLine="482"/>
              <w:jc w:val="left"/>
              <w:rPr>
                <w:rFonts w:eastAsia="宋体"/>
                <w:b/>
              </w:rPr>
            </w:pPr>
            <w:r>
              <w:rPr>
                <w:rFonts w:hint="eastAsia" w:eastAsia="宋体"/>
                <w:b/>
              </w:rPr>
              <w:t>6、</w:t>
            </w:r>
            <w:r>
              <w:rPr>
                <w:rFonts w:eastAsia="宋体"/>
                <w:b/>
              </w:rPr>
              <w:t>环境</w:t>
            </w:r>
            <w:r>
              <w:rPr>
                <w:rFonts w:hint="eastAsia" w:eastAsia="宋体"/>
                <w:b/>
              </w:rPr>
              <w:t>影响</w:t>
            </w:r>
            <w:r>
              <w:rPr>
                <w:rFonts w:eastAsia="宋体"/>
                <w:b/>
              </w:rPr>
              <w:t>评价</w:t>
            </w:r>
            <w:r>
              <w:rPr>
                <w:rFonts w:hint="eastAsia" w:eastAsia="宋体"/>
                <w:b/>
              </w:rPr>
              <w:t>总</w:t>
            </w:r>
            <w:r>
              <w:rPr>
                <w:rFonts w:eastAsia="宋体"/>
                <w:b/>
              </w:rPr>
              <w:t>结论</w:t>
            </w:r>
          </w:p>
          <w:p w14:paraId="272F60AA">
            <w:pPr>
              <w:ind w:firstLine="480"/>
              <w:jc w:val="left"/>
              <w:rPr>
                <w:rFonts w:eastAsia="宋体"/>
              </w:rPr>
            </w:pPr>
            <w:r>
              <w:rPr>
                <w:rFonts w:eastAsia="宋体"/>
              </w:rPr>
              <w:t>综上，</w:t>
            </w:r>
            <w:r>
              <w:rPr>
                <w:rFonts w:hint="eastAsia" w:eastAsia="宋体"/>
              </w:rPr>
              <w:t>项目区不涉及世界自然遗产地、自然保护区、水源保护区和风景名胜区等敏感区，不在云南省生态保护红线范围内，各勘探工程点位不涉及生态公益林；</w:t>
            </w:r>
            <w:r>
              <w:rPr>
                <w:rFonts w:eastAsia="宋体"/>
              </w:rPr>
              <w:t>项目符合国家产业政策</w:t>
            </w:r>
            <w:r>
              <w:rPr>
                <w:rFonts w:hint="eastAsia" w:eastAsia="宋体"/>
              </w:rPr>
              <w:t>、</w:t>
            </w:r>
            <w:r>
              <w:rPr>
                <w:rFonts w:eastAsia="宋体"/>
              </w:rPr>
              <w:t>相关规划及规定要求，</w:t>
            </w:r>
            <w:r>
              <w:rPr>
                <w:rFonts w:hint="eastAsia" w:eastAsia="宋体"/>
              </w:rPr>
              <w:t>选址</w:t>
            </w:r>
            <w:r>
              <w:rPr>
                <w:rFonts w:eastAsia="宋体"/>
              </w:rPr>
              <w:t>合理可行；在采取本环评所提措施的前提下</w:t>
            </w:r>
            <w:r>
              <w:rPr>
                <w:rFonts w:hint="eastAsia" w:eastAsia="宋体"/>
              </w:rPr>
              <w:t>，</w:t>
            </w:r>
            <w:r>
              <w:rPr>
                <w:rFonts w:eastAsia="宋体"/>
              </w:rPr>
              <w:t>项目产生废水处理后全部回用不外排</w:t>
            </w:r>
            <w:r>
              <w:rPr>
                <w:rFonts w:hint="eastAsia" w:eastAsia="宋体"/>
              </w:rPr>
              <w:t>；探矿产生少量扬尘经洒水降尘后对大气环境影响小，</w:t>
            </w:r>
            <w:r>
              <w:rPr>
                <w:rFonts w:eastAsia="宋体"/>
              </w:rPr>
              <w:t>固废处置率达100%，</w:t>
            </w:r>
            <w:r>
              <w:rPr>
                <w:rFonts w:hint="eastAsia" w:eastAsia="宋体"/>
              </w:rPr>
              <w:t>厂界</w:t>
            </w:r>
            <w:r>
              <w:rPr>
                <w:rFonts w:eastAsia="宋体"/>
              </w:rPr>
              <w:t>噪声可达标排放</w:t>
            </w:r>
            <w:r>
              <w:rPr>
                <w:rFonts w:hint="eastAsia" w:eastAsia="宋体"/>
              </w:rPr>
              <w:t>；探矿</w:t>
            </w:r>
            <w:r>
              <w:rPr>
                <w:rFonts w:eastAsia="宋体"/>
              </w:rPr>
              <w:t>对</w:t>
            </w:r>
            <w:r>
              <w:rPr>
                <w:rFonts w:hint="eastAsia" w:eastAsia="宋体"/>
              </w:rPr>
              <w:t>生态环境</w:t>
            </w:r>
            <w:r>
              <w:rPr>
                <w:rFonts w:eastAsia="宋体"/>
              </w:rPr>
              <w:t>影响小</w:t>
            </w:r>
            <w:r>
              <w:rPr>
                <w:rFonts w:hint="eastAsia" w:eastAsia="宋体"/>
              </w:rPr>
              <w:t>。项目的实施不会改变区域环境功能，</w:t>
            </w:r>
            <w:r>
              <w:rPr>
                <w:rFonts w:eastAsia="宋体"/>
              </w:rPr>
              <w:t>从环境保护角度看，项目的建设是可行的。</w:t>
            </w:r>
          </w:p>
          <w:p w14:paraId="4BE813E4">
            <w:pPr>
              <w:adjustRightInd/>
              <w:snapToGrid/>
              <w:ind w:firstLine="0" w:firstLineChars="0"/>
              <w:jc w:val="left"/>
              <w:rPr>
                <w:rFonts w:eastAsia="宋体" w:cs="Times New Roman"/>
                <w:b/>
              </w:rPr>
            </w:pPr>
            <w:r>
              <w:rPr>
                <w:rFonts w:hint="eastAsia" w:eastAsia="宋体" w:cs="Times New Roman"/>
                <w:b/>
              </w:rPr>
              <w:t>二、环境管理计划一览表</w:t>
            </w:r>
          </w:p>
          <w:p w14:paraId="19A9906B">
            <w:pPr>
              <w:adjustRightInd/>
              <w:snapToGrid/>
              <w:ind w:firstLine="480"/>
              <w:jc w:val="left"/>
              <w:rPr>
                <w:rFonts w:eastAsia="宋体" w:cs="Times New Roman"/>
                <w:szCs w:val="24"/>
              </w:rPr>
            </w:pPr>
            <w:r>
              <w:rPr>
                <w:rFonts w:hint="eastAsia" w:eastAsia="宋体" w:cs="Times New Roman"/>
                <w:szCs w:val="24"/>
              </w:rPr>
              <w:t>为便于建设项目的环境管理，建设项目环境监察计划列于表</w:t>
            </w:r>
            <w:r>
              <w:rPr>
                <w:rFonts w:eastAsia="宋体" w:cs="Times New Roman"/>
                <w:szCs w:val="24"/>
              </w:rPr>
              <w:t>9-1</w:t>
            </w:r>
            <w:r>
              <w:rPr>
                <w:rFonts w:hint="eastAsia" w:eastAsia="宋体" w:cs="Times New Roman"/>
                <w:szCs w:val="24"/>
              </w:rPr>
              <w:t>。</w:t>
            </w:r>
          </w:p>
          <w:p w14:paraId="155752B5">
            <w:pPr>
              <w:spacing w:line="240" w:lineRule="auto"/>
              <w:ind w:firstLine="0" w:firstLineChars="0"/>
              <w:jc w:val="center"/>
              <w:rPr>
                <w:rFonts w:eastAsia="宋体" w:cs="Times New Roman"/>
                <w:b/>
                <w:szCs w:val="24"/>
              </w:rPr>
            </w:pPr>
            <w:r>
              <w:rPr>
                <w:rFonts w:hint="eastAsia" w:eastAsia="宋体" w:cs="Times New Roman"/>
                <w:b/>
                <w:szCs w:val="24"/>
              </w:rPr>
              <w:t>表</w:t>
            </w:r>
            <w:r>
              <w:rPr>
                <w:rFonts w:eastAsia="宋体" w:cs="Times New Roman"/>
                <w:b/>
                <w:szCs w:val="24"/>
              </w:rPr>
              <w:t xml:space="preserve">9-1  </w:t>
            </w:r>
            <w:r>
              <w:rPr>
                <w:rFonts w:hint="eastAsia" w:eastAsia="宋体" w:cs="Times New Roman"/>
                <w:b/>
                <w:szCs w:val="24"/>
              </w:rPr>
              <w:t>环境管理计划表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204"/>
              <w:gridCol w:w="1447"/>
              <w:gridCol w:w="1127"/>
              <w:gridCol w:w="4856"/>
            </w:tblGrid>
            <w:tr w14:paraId="3A3C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pct"/>
                  <w:gridSpan w:val="2"/>
                  <w:tcBorders>
                    <w:top w:val="single" w:color="auto" w:sz="4" w:space="0"/>
                    <w:left w:val="single" w:color="auto" w:sz="4" w:space="0"/>
                    <w:bottom w:val="single" w:color="auto" w:sz="4" w:space="0"/>
                    <w:right w:val="single" w:color="auto" w:sz="4" w:space="0"/>
                  </w:tcBorders>
                  <w:vAlign w:val="center"/>
                </w:tcPr>
                <w:p w14:paraId="1075D076">
                  <w:pPr>
                    <w:spacing w:line="240" w:lineRule="auto"/>
                    <w:ind w:firstLine="0" w:firstLineChars="0"/>
                    <w:jc w:val="center"/>
                    <w:rPr>
                      <w:rFonts w:eastAsia="宋体" w:cs="Times New Roman"/>
                      <w:sz w:val="21"/>
                    </w:rPr>
                  </w:pPr>
                  <w:r>
                    <w:rPr>
                      <w:rFonts w:hint="eastAsia" w:eastAsia="宋体" w:cs="Times New Roman"/>
                      <w:sz w:val="21"/>
                    </w:rPr>
                    <w:t>监察对象</w:t>
                  </w:r>
                </w:p>
              </w:tc>
              <w:tc>
                <w:tcPr>
                  <w:tcW w:w="757" w:type="pct"/>
                  <w:tcBorders>
                    <w:top w:val="single" w:color="auto" w:sz="4" w:space="0"/>
                    <w:left w:val="single" w:color="auto" w:sz="4" w:space="0"/>
                    <w:bottom w:val="single" w:color="auto" w:sz="4" w:space="0"/>
                    <w:right w:val="single" w:color="auto" w:sz="4" w:space="0"/>
                  </w:tcBorders>
                  <w:vAlign w:val="center"/>
                </w:tcPr>
                <w:p w14:paraId="5727FA38">
                  <w:pPr>
                    <w:spacing w:line="240" w:lineRule="auto"/>
                    <w:ind w:firstLine="0" w:firstLineChars="0"/>
                    <w:jc w:val="center"/>
                    <w:rPr>
                      <w:rFonts w:eastAsia="宋体" w:cs="Times New Roman"/>
                      <w:sz w:val="21"/>
                    </w:rPr>
                  </w:pPr>
                  <w:r>
                    <w:rPr>
                      <w:rFonts w:hint="eastAsia" w:eastAsia="宋体" w:cs="Times New Roman"/>
                      <w:sz w:val="21"/>
                    </w:rPr>
                    <w:t>执行单位</w:t>
                  </w:r>
                </w:p>
              </w:tc>
              <w:tc>
                <w:tcPr>
                  <w:tcW w:w="590" w:type="pct"/>
                  <w:tcBorders>
                    <w:top w:val="single" w:color="auto" w:sz="4" w:space="0"/>
                    <w:left w:val="single" w:color="auto" w:sz="4" w:space="0"/>
                    <w:bottom w:val="single" w:color="auto" w:sz="4" w:space="0"/>
                    <w:right w:val="single" w:color="auto" w:sz="4" w:space="0"/>
                  </w:tcBorders>
                  <w:vAlign w:val="center"/>
                </w:tcPr>
                <w:p w14:paraId="0BE46DB1">
                  <w:pPr>
                    <w:spacing w:line="240" w:lineRule="auto"/>
                    <w:ind w:firstLine="0" w:firstLineChars="0"/>
                    <w:jc w:val="center"/>
                    <w:rPr>
                      <w:rFonts w:eastAsia="宋体" w:cs="Times New Roman"/>
                      <w:sz w:val="21"/>
                    </w:rPr>
                  </w:pPr>
                  <w:r>
                    <w:rPr>
                      <w:rFonts w:hint="eastAsia" w:eastAsia="宋体" w:cs="Times New Roman"/>
                      <w:sz w:val="21"/>
                    </w:rPr>
                    <w:t>监督</w:t>
                  </w:r>
                </w:p>
                <w:p w14:paraId="1A6B307B">
                  <w:pPr>
                    <w:spacing w:line="240" w:lineRule="auto"/>
                    <w:ind w:firstLine="0" w:firstLineChars="0"/>
                    <w:jc w:val="center"/>
                    <w:rPr>
                      <w:rFonts w:eastAsia="宋体" w:cs="Times New Roman"/>
                      <w:sz w:val="21"/>
                    </w:rPr>
                  </w:pPr>
                  <w:r>
                    <w:rPr>
                      <w:rFonts w:hint="eastAsia" w:eastAsia="宋体" w:cs="Times New Roman"/>
                      <w:sz w:val="21"/>
                    </w:rPr>
                    <w:t>单位</w:t>
                  </w:r>
                </w:p>
              </w:tc>
              <w:tc>
                <w:tcPr>
                  <w:tcW w:w="2542" w:type="pct"/>
                  <w:tcBorders>
                    <w:top w:val="single" w:color="auto" w:sz="4" w:space="0"/>
                    <w:left w:val="single" w:color="auto" w:sz="4" w:space="0"/>
                    <w:bottom w:val="single" w:color="auto" w:sz="4" w:space="0"/>
                    <w:right w:val="single" w:color="auto" w:sz="4" w:space="0"/>
                  </w:tcBorders>
                  <w:vAlign w:val="center"/>
                </w:tcPr>
                <w:p w14:paraId="456D4ECD">
                  <w:pPr>
                    <w:spacing w:line="240" w:lineRule="auto"/>
                    <w:ind w:firstLine="0" w:firstLineChars="0"/>
                    <w:jc w:val="center"/>
                    <w:rPr>
                      <w:rFonts w:eastAsia="宋体" w:cs="Times New Roman"/>
                      <w:sz w:val="21"/>
                    </w:rPr>
                  </w:pPr>
                  <w:r>
                    <w:rPr>
                      <w:rFonts w:hint="eastAsia" w:eastAsia="宋体" w:cs="Times New Roman"/>
                      <w:sz w:val="21"/>
                    </w:rPr>
                    <w:t>监察内容</w:t>
                  </w:r>
                </w:p>
              </w:tc>
            </w:tr>
            <w:tr w14:paraId="6D98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op w:val="single" w:color="auto" w:sz="4" w:space="0"/>
                    <w:left w:val="single" w:color="auto" w:sz="4" w:space="0"/>
                    <w:bottom w:val="single" w:color="auto" w:sz="4" w:space="0"/>
                    <w:right w:val="single" w:color="auto" w:sz="4" w:space="0"/>
                  </w:tcBorders>
                  <w:vAlign w:val="center"/>
                </w:tcPr>
                <w:p w14:paraId="64DA9D68">
                  <w:pPr>
                    <w:spacing w:line="240" w:lineRule="auto"/>
                    <w:ind w:firstLine="0" w:firstLineChars="0"/>
                    <w:jc w:val="center"/>
                    <w:rPr>
                      <w:rFonts w:eastAsia="宋体" w:cs="Times New Roman"/>
                      <w:sz w:val="21"/>
                    </w:rPr>
                  </w:pPr>
                  <w:r>
                    <w:rPr>
                      <w:rFonts w:hint="eastAsia" w:eastAsia="宋体" w:cs="Times New Roman"/>
                      <w:sz w:val="21"/>
                    </w:rPr>
                    <w:t>大气</w:t>
                  </w:r>
                </w:p>
              </w:tc>
              <w:tc>
                <w:tcPr>
                  <w:tcW w:w="630" w:type="pct"/>
                  <w:tcBorders>
                    <w:top w:val="single" w:color="auto" w:sz="4" w:space="0"/>
                    <w:left w:val="single" w:color="auto" w:sz="4" w:space="0"/>
                    <w:bottom w:val="single" w:color="auto" w:sz="4" w:space="0"/>
                    <w:right w:val="single" w:color="auto" w:sz="4" w:space="0"/>
                  </w:tcBorders>
                  <w:vAlign w:val="center"/>
                </w:tcPr>
                <w:p w14:paraId="5E33571B">
                  <w:pPr>
                    <w:spacing w:line="240" w:lineRule="auto"/>
                    <w:ind w:firstLine="0" w:firstLineChars="0"/>
                    <w:jc w:val="center"/>
                    <w:rPr>
                      <w:rFonts w:eastAsia="宋体" w:cs="Times New Roman"/>
                      <w:sz w:val="21"/>
                    </w:rPr>
                  </w:pPr>
                  <w:r>
                    <w:rPr>
                      <w:rFonts w:hint="eastAsia" w:eastAsia="宋体" w:cs="Times New Roman"/>
                      <w:sz w:val="21"/>
                    </w:rPr>
                    <w:t>扬尘、机械尾气</w:t>
                  </w:r>
                </w:p>
              </w:tc>
              <w:tc>
                <w:tcPr>
                  <w:tcW w:w="757" w:type="pct"/>
                  <w:tcBorders>
                    <w:top w:val="single" w:color="auto" w:sz="4" w:space="0"/>
                    <w:left w:val="single" w:color="auto" w:sz="4" w:space="0"/>
                    <w:bottom w:val="single" w:color="auto" w:sz="4" w:space="0"/>
                    <w:right w:val="single" w:color="auto" w:sz="4" w:space="0"/>
                  </w:tcBorders>
                  <w:vAlign w:val="center"/>
                </w:tcPr>
                <w:p w14:paraId="2C19C0B6">
                  <w:pPr>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1FF9739A">
                  <w:pPr>
                    <w:spacing w:line="240" w:lineRule="auto"/>
                    <w:ind w:firstLine="0" w:firstLineChars="0"/>
                    <w:jc w:val="center"/>
                    <w:rPr>
                      <w:rFonts w:eastAsia="宋体" w:cs="Times New Roman"/>
                      <w:sz w:val="21"/>
                    </w:rPr>
                  </w:pPr>
                  <w:r>
                    <w:rPr>
                      <w:rFonts w:hint="eastAsia" w:eastAsia="宋体" w:cs="Times New Roman"/>
                      <w:sz w:val="21"/>
                    </w:rPr>
                    <w:t>芒市</w:t>
                  </w:r>
                </w:p>
                <w:p w14:paraId="6E2369DF">
                  <w:pPr>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792ACA7E">
                  <w:pPr>
                    <w:spacing w:line="240" w:lineRule="auto"/>
                    <w:ind w:firstLine="0" w:firstLineChars="0"/>
                    <w:jc w:val="center"/>
                    <w:rPr>
                      <w:rFonts w:eastAsia="宋体" w:cs="Times New Roman"/>
                      <w:sz w:val="21"/>
                    </w:rPr>
                  </w:pPr>
                  <w:r>
                    <w:rPr>
                      <w:rFonts w:hint="eastAsia" w:eastAsia="宋体" w:cs="Times New Roman"/>
                      <w:sz w:val="21"/>
                    </w:rPr>
                    <w:t>采取洒水抑尘有效措施，减少探矿过程中扬尘及机械尾气对大气的污染。废气无组织排放达到《大气污染物综合排放标准》（</w:t>
                  </w:r>
                  <w:r>
                    <w:rPr>
                      <w:rFonts w:eastAsia="宋体" w:cs="Times New Roman"/>
                      <w:sz w:val="21"/>
                    </w:rPr>
                    <w:t>GB16297-1996</w:t>
                  </w:r>
                  <w:r>
                    <w:rPr>
                      <w:rFonts w:hint="eastAsia" w:eastAsia="宋体" w:cs="Times New Roman"/>
                      <w:sz w:val="21"/>
                    </w:rPr>
                    <w:t>）无组织排放浓度限值</w:t>
                  </w:r>
                </w:p>
              </w:tc>
            </w:tr>
            <w:tr w14:paraId="79F2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op w:val="single" w:color="auto" w:sz="4" w:space="0"/>
                    <w:left w:val="single" w:color="auto" w:sz="4" w:space="0"/>
                    <w:bottom w:val="single" w:color="auto" w:sz="4" w:space="0"/>
                    <w:right w:val="single" w:color="auto" w:sz="4" w:space="0"/>
                  </w:tcBorders>
                  <w:vAlign w:val="center"/>
                </w:tcPr>
                <w:p w14:paraId="4AC19B52">
                  <w:pPr>
                    <w:spacing w:line="240" w:lineRule="auto"/>
                    <w:ind w:firstLine="0" w:firstLineChars="0"/>
                    <w:jc w:val="center"/>
                    <w:rPr>
                      <w:rFonts w:eastAsia="宋体" w:cs="Times New Roman"/>
                      <w:sz w:val="21"/>
                    </w:rPr>
                  </w:pPr>
                  <w:r>
                    <w:rPr>
                      <w:rFonts w:hint="eastAsia" w:eastAsia="宋体" w:cs="Times New Roman"/>
                      <w:sz w:val="21"/>
                    </w:rPr>
                    <w:t>噪声</w:t>
                  </w:r>
                </w:p>
              </w:tc>
              <w:tc>
                <w:tcPr>
                  <w:tcW w:w="630" w:type="pct"/>
                  <w:tcBorders>
                    <w:top w:val="single" w:color="auto" w:sz="4" w:space="0"/>
                    <w:left w:val="single" w:color="auto" w:sz="4" w:space="0"/>
                    <w:bottom w:val="single" w:color="auto" w:sz="4" w:space="0"/>
                    <w:right w:val="single" w:color="auto" w:sz="4" w:space="0"/>
                  </w:tcBorders>
                  <w:vAlign w:val="center"/>
                </w:tcPr>
                <w:p w14:paraId="08649D22">
                  <w:pPr>
                    <w:spacing w:line="240" w:lineRule="auto"/>
                    <w:ind w:firstLine="0" w:firstLineChars="0"/>
                    <w:jc w:val="center"/>
                    <w:rPr>
                      <w:rFonts w:eastAsia="宋体" w:cs="Times New Roman"/>
                      <w:sz w:val="21"/>
                    </w:rPr>
                  </w:pPr>
                  <w:r>
                    <w:rPr>
                      <w:rFonts w:hint="eastAsia" w:eastAsia="宋体" w:cs="Times New Roman"/>
                      <w:sz w:val="21"/>
                    </w:rPr>
                    <w:t>噪声</w:t>
                  </w:r>
                </w:p>
              </w:tc>
              <w:tc>
                <w:tcPr>
                  <w:tcW w:w="757" w:type="pct"/>
                  <w:tcBorders>
                    <w:top w:val="single" w:color="auto" w:sz="4" w:space="0"/>
                    <w:left w:val="single" w:color="auto" w:sz="4" w:space="0"/>
                    <w:bottom w:val="single" w:color="auto" w:sz="4" w:space="0"/>
                    <w:right w:val="single" w:color="auto" w:sz="4" w:space="0"/>
                  </w:tcBorders>
                  <w:vAlign w:val="center"/>
                </w:tcPr>
                <w:p w14:paraId="6DF5EE73">
                  <w:pPr>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37EE71A7">
                  <w:pPr>
                    <w:spacing w:line="240" w:lineRule="auto"/>
                    <w:ind w:firstLine="0" w:firstLineChars="0"/>
                    <w:jc w:val="center"/>
                    <w:rPr>
                      <w:rFonts w:eastAsia="宋体" w:cs="Times New Roman"/>
                      <w:sz w:val="21"/>
                    </w:rPr>
                  </w:pPr>
                  <w:r>
                    <w:rPr>
                      <w:rFonts w:hint="eastAsia" w:eastAsia="宋体" w:cs="Times New Roman"/>
                      <w:sz w:val="21"/>
                    </w:rPr>
                    <w:t>芒市</w:t>
                  </w:r>
                </w:p>
                <w:p w14:paraId="48EDBFA9">
                  <w:pPr>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3527A61B">
                  <w:pPr>
                    <w:spacing w:line="240" w:lineRule="auto"/>
                    <w:ind w:firstLine="0" w:firstLineChars="0"/>
                    <w:jc w:val="center"/>
                    <w:rPr>
                      <w:rFonts w:eastAsia="宋体" w:cs="Times New Roman"/>
                      <w:sz w:val="21"/>
                    </w:rPr>
                  </w:pPr>
                  <w:r>
                    <w:rPr>
                      <w:rFonts w:hint="eastAsia" w:eastAsia="宋体" w:cs="Times New Roman"/>
                      <w:sz w:val="21"/>
                    </w:rPr>
                    <w:t>合理安排作业时间，厂界噪声达到《工业企业厂界环境噪声排放标准》（</w:t>
                  </w:r>
                  <w:r>
                    <w:rPr>
                      <w:rFonts w:eastAsia="宋体" w:cs="Times New Roman"/>
                      <w:sz w:val="21"/>
                    </w:rPr>
                    <w:t>GB12348- 2008</w:t>
                  </w:r>
                  <w:r>
                    <w:rPr>
                      <w:rFonts w:hint="eastAsia" w:eastAsia="宋体" w:cs="Times New Roman"/>
                      <w:sz w:val="21"/>
                    </w:rPr>
                    <w:t>）执行</w:t>
                  </w:r>
                  <w:r>
                    <w:rPr>
                      <w:rFonts w:eastAsia="宋体" w:cs="Times New Roman"/>
                      <w:sz w:val="21"/>
                    </w:rPr>
                    <w:t>2</w:t>
                  </w:r>
                  <w:r>
                    <w:rPr>
                      <w:rFonts w:hint="eastAsia" w:eastAsia="宋体" w:cs="Times New Roman"/>
                      <w:sz w:val="21"/>
                    </w:rPr>
                    <w:t>类标准</w:t>
                  </w:r>
                </w:p>
              </w:tc>
            </w:tr>
            <w:tr w14:paraId="0524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restart"/>
                  <w:tcBorders>
                    <w:top w:val="single" w:color="auto" w:sz="4" w:space="0"/>
                    <w:left w:val="single" w:color="auto" w:sz="4" w:space="0"/>
                    <w:bottom w:val="single" w:color="auto" w:sz="4" w:space="0"/>
                    <w:right w:val="single" w:color="auto" w:sz="4" w:space="0"/>
                  </w:tcBorders>
                  <w:vAlign w:val="center"/>
                </w:tcPr>
                <w:p w14:paraId="48909EB5">
                  <w:pPr>
                    <w:spacing w:line="240" w:lineRule="auto"/>
                    <w:ind w:firstLine="0" w:firstLineChars="0"/>
                    <w:jc w:val="center"/>
                    <w:rPr>
                      <w:rFonts w:eastAsia="宋体" w:cs="Times New Roman"/>
                      <w:sz w:val="21"/>
                    </w:rPr>
                  </w:pPr>
                  <w:r>
                    <w:rPr>
                      <w:rFonts w:hint="eastAsia" w:eastAsia="宋体" w:cs="Times New Roman"/>
                      <w:sz w:val="21"/>
                    </w:rPr>
                    <w:t>固体废物</w:t>
                  </w:r>
                </w:p>
              </w:tc>
              <w:tc>
                <w:tcPr>
                  <w:tcW w:w="630" w:type="pct"/>
                  <w:tcBorders>
                    <w:top w:val="single" w:color="auto" w:sz="4" w:space="0"/>
                    <w:left w:val="single" w:color="auto" w:sz="4" w:space="0"/>
                    <w:bottom w:val="single" w:color="auto" w:sz="4" w:space="0"/>
                    <w:right w:val="single" w:color="auto" w:sz="4" w:space="0"/>
                  </w:tcBorders>
                  <w:vAlign w:val="center"/>
                </w:tcPr>
                <w:p w14:paraId="5B56E3DF">
                  <w:pPr>
                    <w:spacing w:line="240" w:lineRule="auto"/>
                    <w:ind w:firstLine="0" w:firstLineChars="0"/>
                    <w:jc w:val="center"/>
                    <w:rPr>
                      <w:rFonts w:eastAsia="宋体" w:cs="Times New Roman"/>
                      <w:sz w:val="21"/>
                    </w:rPr>
                  </w:pPr>
                  <w:r>
                    <w:rPr>
                      <w:rFonts w:hint="eastAsia" w:eastAsia="宋体" w:cs="Times New Roman"/>
                      <w:sz w:val="21"/>
                    </w:rPr>
                    <w:t>槽探土石方</w:t>
                  </w:r>
                </w:p>
              </w:tc>
              <w:tc>
                <w:tcPr>
                  <w:tcW w:w="757" w:type="pct"/>
                  <w:tcBorders>
                    <w:top w:val="single" w:color="auto" w:sz="4" w:space="0"/>
                    <w:left w:val="single" w:color="auto" w:sz="4" w:space="0"/>
                    <w:bottom w:val="single" w:color="auto" w:sz="4" w:space="0"/>
                    <w:right w:val="single" w:color="auto" w:sz="4" w:space="0"/>
                  </w:tcBorders>
                  <w:vAlign w:val="center"/>
                </w:tcPr>
                <w:p w14:paraId="7EF861EA">
                  <w:pPr>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67F4AE39">
                  <w:pPr>
                    <w:spacing w:line="240" w:lineRule="auto"/>
                    <w:ind w:firstLine="0" w:firstLineChars="0"/>
                    <w:jc w:val="center"/>
                    <w:rPr>
                      <w:rFonts w:eastAsia="宋体" w:cs="Times New Roman"/>
                      <w:sz w:val="21"/>
                    </w:rPr>
                  </w:pPr>
                  <w:r>
                    <w:rPr>
                      <w:rFonts w:hint="eastAsia" w:eastAsia="宋体" w:cs="Times New Roman"/>
                      <w:sz w:val="21"/>
                    </w:rPr>
                    <w:t>芒市</w:t>
                  </w:r>
                </w:p>
                <w:p w14:paraId="06E85056">
                  <w:pPr>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70147DD6">
                  <w:pPr>
                    <w:spacing w:line="240" w:lineRule="auto"/>
                    <w:ind w:firstLine="0" w:firstLineChars="0"/>
                    <w:jc w:val="center"/>
                    <w:rPr>
                      <w:rFonts w:eastAsia="宋体" w:cs="Times New Roman"/>
                      <w:sz w:val="21"/>
                    </w:rPr>
                  </w:pPr>
                  <w:r>
                    <w:rPr>
                      <w:rFonts w:hint="eastAsia" w:eastAsia="宋体" w:cs="Times New Roman"/>
                      <w:sz w:val="21"/>
                    </w:rPr>
                    <w:t>堆于探槽两侧，定期洒水，采样完后及时回填于开挖的探槽内，覆土后恢复植被。</w:t>
                  </w:r>
                </w:p>
              </w:tc>
            </w:tr>
            <w:tr w14:paraId="34F1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op w:val="single" w:color="auto" w:sz="4" w:space="0"/>
                    <w:left w:val="single" w:color="auto" w:sz="4" w:space="0"/>
                    <w:bottom w:val="single" w:color="auto" w:sz="4" w:space="0"/>
                    <w:right w:val="single" w:color="auto" w:sz="4" w:space="0"/>
                  </w:tcBorders>
                  <w:vAlign w:val="center"/>
                </w:tcPr>
                <w:p w14:paraId="7AD906E1">
                  <w:pPr>
                    <w:adjustRightInd/>
                    <w:snapToGrid/>
                    <w:spacing w:line="240" w:lineRule="auto"/>
                    <w:ind w:firstLine="0" w:firstLineChars="0"/>
                    <w:jc w:val="center"/>
                    <w:rPr>
                      <w:rFonts w:eastAsia="宋体" w:cs="Times New Roman"/>
                      <w:sz w:val="21"/>
                    </w:rPr>
                  </w:pPr>
                </w:p>
              </w:tc>
              <w:tc>
                <w:tcPr>
                  <w:tcW w:w="630" w:type="pct"/>
                  <w:tcBorders>
                    <w:top w:val="single" w:color="auto" w:sz="4" w:space="0"/>
                    <w:left w:val="single" w:color="auto" w:sz="4" w:space="0"/>
                    <w:bottom w:val="single" w:color="auto" w:sz="4" w:space="0"/>
                    <w:right w:val="single" w:color="auto" w:sz="4" w:space="0"/>
                  </w:tcBorders>
                  <w:vAlign w:val="center"/>
                </w:tcPr>
                <w:p w14:paraId="356C403B">
                  <w:pPr>
                    <w:adjustRightInd/>
                    <w:snapToGrid/>
                    <w:spacing w:line="240" w:lineRule="auto"/>
                    <w:ind w:firstLine="0" w:firstLineChars="0"/>
                    <w:jc w:val="center"/>
                    <w:rPr>
                      <w:rFonts w:eastAsia="宋体" w:cs="Times New Roman"/>
                      <w:sz w:val="21"/>
                    </w:rPr>
                  </w:pPr>
                  <w:r>
                    <w:rPr>
                      <w:rFonts w:hint="eastAsia" w:eastAsia="宋体" w:cs="Times New Roman"/>
                      <w:sz w:val="21"/>
                    </w:rPr>
                    <w:t>钻探表土</w:t>
                  </w:r>
                </w:p>
              </w:tc>
              <w:tc>
                <w:tcPr>
                  <w:tcW w:w="757" w:type="pct"/>
                  <w:tcBorders>
                    <w:top w:val="single" w:color="auto" w:sz="4" w:space="0"/>
                    <w:left w:val="single" w:color="auto" w:sz="4" w:space="0"/>
                    <w:bottom w:val="single" w:color="auto" w:sz="4" w:space="0"/>
                    <w:right w:val="single" w:color="auto" w:sz="4" w:space="0"/>
                  </w:tcBorders>
                  <w:vAlign w:val="center"/>
                </w:tcPr>
                <w:p w14:paraId="587166A1">
                  <w:pPr>
                    <w:adjustRightInd/>
                    <w:snapToGrid/>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158F47DA">
                  <w:pPr>
                    <w:spacing w:line="240" w:lineRule="auto"/>
                    <w:ind w:firstLine="0" w:firstLineChars="0"/>
                    <w:jc w:val="center"/>
                    <w:rPr>
                      <w:rFonts w:eastAsia="宋体" w:cs="Times New Roman"/>
                      <w:sz w:val="21"/>
                    </w:rPr>
                  </w:pPr>
                  <w:r>
                    <w:rPr>
                      <w:rFonts w:hint="eastAsia" w:eastAsia="宋体" w:cs="Times New Roman"/>
                      <w:sz w:val="21"/>
                    </w:rPr>
                    <w:t>芒市</w:t>
                  </w:r>
                </w:p>
                <w:p w14:paraId="76784698">
                  <w:pPr>
                    <w:adjustRightInd/>
                    <w:snapToGrid/>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769E0C8D">
                  <w:pPr>
                    <w:adjustRightInd/>
                    <w:snapToGrid/>
                    <w:spacing w:line="240" w:lineRule="auto"/>
                    <w:ind w:firstLine="0" w:firstLineChars="0"/>
                    <w:jc w:val="center"/>
                    <w:rPr>
                      <w:rFonts w:eastAsia="宋体" w:cs="Times New Roman"/>
                      <w:sz w:val="21"/>
                    </w:rPr>
                  </w:pPr>
                  <w:r>
                    <w:rPr>
                      <w:rFonts w:hint="eastAsia" w:eastAsia="宋体" w:cs="Times New Roman"/>
                      <w:sz w:val="21"/>
                    </w:rPr>
                    <w:t>集中堆放于钻探场地，定期洒水，探矿结束后作为绿化覆土。</w:t>
                  </w:r>
                </w:p>
              </w:tc>
            </w:tr>
            <w:tr w14:paraId="691A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op w:val="single" w:color="auto" w:sz="4" w:space="0"/>
                    <w:left w:val="single" w:color="auto" w:sz="4" w:space="0"/>
                    <w:bottom w:val="single" w:color="auto" w:sz="4" w:space="0"/>
                    <w:right w:val="single" w:color="auto" w:sz="4" w:space="0"/>
                  </w:tcBorders>
                  <w:vAlign w:val="center"/>
                </w:tcPr>
                <w:p w14:paraId="3B517665">
                  <w:pPr>
                    <w:adjustRightInd/>
                    <w:snapToGrid/>
                    <w:spacing w:line="240" w:lineRule="auto"/>
                    <w:ind w:firstLine="0" w:firstLineChars="0"/>
                    <w:jc w:val="center"/>
                    <w:rPr>
                      <w:rFonts w:eastAsia="宋体" w:cs="Times New Roman"/>
                      <w:bCs/>
                      <w:sz w:val="21"/>
                    </w:rPr>
                  </w:pPr>
                </w:p>
              </w:tc>
              <w:tc>
                <w:tcPr>
                  <w:tcW w:w="630" w:type="pct"/>
                  <w:tcBorders>
                    <w:top w:val="single" w:color="auto" w:sz="4" w:space="0"/>
                    <w:left w:val="single" w:color="auto" w:sz="4" w:space="0"/>
                    <w:bottom w:val="single" w:color="auto" w:sz="4" w:space="0"/>
                    <w:right w:val="single" w:color="auto" w:sz="4" w:space="0"/>
                  </w:tcBorders>
                  <w:vAlign w:val="center"/>
                </w:tcPr>
                <w:p w14:paraId="4B9D63D4">
                  <w:pPr>
                    <w:adjustRightInd/>
                    <w:snapToGrid/>
                    <w:spacing w:line="240" w:lineRule="auto"/>
                    <w:ind w:firstLine="0" w:firstLineChars="0"/>
                    <w:jc w:val="center"/>
                    <w:rPr>
                      <w:rFonts w:eastAsia="宋体" w:cs="Times New Roman"/>
                      <w:sz w:val="21"/>
                    </w:rPr>
                  </w:pPr>
                  <w:r>
                    <w:rPr>
                      <w:rFonts w:hint="eastAsia" w:eastAsia="宋体" w:cs="Times New Roman"/>
                      <w:sz w:val="21"/>
                    </w:rPr>
                    <w:t>钻孔泥浆</w:t>
                  </w:r>
                </w:p>
              </w:tc>
              <w:tc>
                <w:tcPr>
                  <w:tcW w:w="757" w:type="pct"/>
                  <w:tcBorders>
                    <w:top w:val="single" w:color="auto" w:sz="4" w:space="0"/>
                    <w:left w:val="single" w:color="auto" w:sz="4" w:space="0"/>
                    <w:bottom w:val="single" w:color="auto" w:sz="4" w:space="0"/>
                    <w:right w:val="single" w:color="auto" w:sz="4" w:space="0"/>
                  </w:tcBorders>
                  <w:vAlign w:val="center"/>
                </w:tcPr>
                <w:p w14:paraId="2117D768">
                  <w:pPr>
                    <w:adjustRightInd/>
                    <w:snapToGrid/>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43C6E0C4">
                  <w:pPr>
                    <w:spacing w:line="240" w:lineRule="auto"/>
                    <w:ind w:firstLine="0" w:firstLineChars="0"/>
                    <w:jc w:val="center"/>
                    <w:rPr>
                      <w:rFonts w:eastAsia="宋体" w:cs="Times New Roman"/>
                      <w:sz w:val="21"/>
                    </w:rPr>
                  </w:pPr>
                  <w:r>
                    <w:rPr>
                      <w:rFonts w:hint="eastAsia" w:eastAsia="宋体" w:cs="Times New Roman"/>
                      <w:sz w:val="21"/>
                    </w:rPr>
                    <w:t>芒市</w:t>
                  </w:r>
                </w:p>
                <w:p w14:paraId="6AB7E6F4">
                  <w:pPr>
                    <w:adjustRightInd/>
                    <w:snapToGrid/>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1BE7407C">
                  <w:pPr>
                    <w:adjustRightInd/>
                    <w:snapToGrid/>
                    <w:spacing w:line="240" w:lineRule="auto"/>
                    <w:ind w:firstLine="0" w:firstLineChars="0"/>
                    <w:jc w:val="center"/>
                    <w:rPr>
                      <w:rFonts w:eastAsia="宋体" w:cs="Times New Roman"/>
                      <w:sz w:val="21"/>
                    </w:rPr>
                  </w:pPr>
                  <w:r>
                    <w:rPr>
                      <w:rFonts w:hint="eastAsia" w:eastAsia="宋体" w:cs="Times New Roman"/>
                      <w:bCs/>
                      <w:sz w:val="21"/>
                      <w:szCs w:val="23"/>
                    </w:rPr>
                    <w:t>钻孔附近设置</w:t>
                  </w:r>
                  <w:r>
                    <w:rPr>
                      <w:rFonts w:eastAsia="宋体" w:cs="Times New Roman"/>
                      <w:bCs/>
                      <w:sz w:val="21"/>
                      <w:szCs w:val="23"/>
                    </w:rPr>
                    <w:t>1</w:t>
                  </w:r>
                  <w:r>
                    <w:rPr>
                      <w:rFonts w:hint="eastAsia" w:eastAsia="宋体" w:cs="Times New Roman"/>
                      <w:bCs/>
                      <w:sz w:val="21"/>
                      <w:szCs w:val="23"/>
                    </w:rPr>
                    <w:t>个</w:t>
                  </w:r>
                  <w:r>
                    <w:rPr>
                      <w:rFonts w:eastAsia="宋体" w:cs="Times New Roman"/>
                      <w:bCs/>
                      <w:sz w:val="21"/>
                      <w:szCs w:val="23"/>
                    </w:rPr>
                    <w:t>2</w:t>
                  </w:r>
                  <w:r>
                    <w:rPr>
                      <w:rFonts w:hint="eastAsia" w:eastAsia="宋体" w:cs="Times New Roman"/>
                      <w:bCs/>
                      <w:sz w:val="21"/>
                      <w:szCs w:val="23"/>
                    </w:rPr>
                    <w:t>0</w:t>
                  </w:r>
                  <w:r>
                    <w:rPr>
                      <w:rFonts w:eastAsia="宋体" w:cs="Times New Roman"/>
                      <w:bCs/>
                      <w:sz w:val="21"/>
                      <w:szCs w:val="23"/>
                    </w:rPr>
                    <w:t>m</w:t>
                  </w:r>
                  <w:r>
                    <w:rPr>
                      <w:rFonts w:eastAsia="宋体" w:cs="Times New Roman"/>
                      <w:bCs/>
                      <w:sz w:val="21"/>
                      <w:szCs w:val="23"/>
                      <w:vertAlign w:val="superscript"/>
                    </w:rPr>
                    <w:t>3</w:t>
                  </w:r>
                  <w:r>
                    <w:rPr>
                      <w:rFonts w:hint="eastAsia" w:eastAsia="宋体" w:cs="Times New Roman"/>
                      <w:bCs/>
                      <w:sz w:val="21"/>
                      <w:szCs w:val="23"/>
                    </w:rPr>
                    <w:t>沉淀池，收集钻孔泥浆，沉淀后上清液回用，底泥干化后填埋，覆土绿化。</w:t>
                  </w:r>
                </w:p>
              </w:tc>
            </w:tr>
            <w:tr w14:paraId="29DB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op w:val="single" w:color="auto" w:sz="4" w:space="0"/>
                    <w:left w:val="single" w:color="auto" w:sz="4" w:space="0"/>
                    <w:bottom w:val="single" w:color="auto" w:sz="4" w:space="0"/>
                    <w:right w:val="single" w:color="auto" w:sz="4" w:space="0"/>
                  </w:tcBorders>
                  <w:vAlign w:val="center"/>
                </w:tcPr>
                <w:p w14:paraId="3B2A0B69">
                  <w:pPr>
                    <w:adjustRightInd/>
                    <w:snapToGrid/>
                    <w:spacing w:line="240" w:lineRule="auto"/>
                    <w:ind w:firstLine="0" w:firstLineChars="0"/>
                    <w:jc w:val="center"/>
                    <w:rPr>
                      <w:rFonts w:eastAsia="宋体" w:cs="Times New Roman"/>
                      <w:sz w:val="21"/>
                    </w:rPr>
                  </w:pPr>
                </w:p>
              </w:tc>
              <w:tc>
                <w:tcPr>
                  <w:tcW w:w="630" w:type="pct"/>
                  <w:tcBorders>
                    <w:top w:val="single" w:color="auto" w:sz="4" w:space="0"/>
                    <w:left w:val="single" w:color="auto" w:sz="4" w:space="0"/>
                    <w:bottom w:val="single" w:color="auto" w:sz="4" w:space="0"/>
                    <w:right w:val="single" w:color="auto" w:sz="4" w:space="0"/>
                  </w:tcBorders>
                  <w:vAlign w:val="center"/>
                </w:tcPr>
                <w:p w14:paraId="381F04AF">
                  <w:pPr>
                    <w:adjustRightInd/>
                    <w:snapToGrid/>
                    <w:spacing w:line="240" w:lineRule="auto"/>
                    <w:ind w:firstLine="0" w:firstLineChars="0"/>
                    <w:jc w:val="center"/>
                    <w:rPr>
                      <w:rFonts w:eastAsia="宋体" w:cs="Times New Roman"/>
                      <w:sz w:val="21"/>
                    </w:rPr>
                  </w:pPr>
                  <w:r>
                    <w:rPr>
                      <w:rFonts w:hint="eastAsia" w:eastAsia="宋体" w:cs="Times New Roman"/>
                      <w:sz w:val="21"/>
                    </w:rPr>
                    <w:t>生活垃圾</w:t>
                  </w:r>
                </w:p>
              </w:tc>
              <w:tc>
                <w:tcPr>
                  <w:tcW w:w="757" w:type="pct"/>
                  <w:tcBorders>
                    <w:top w:val="single" w:color="auto" w:sz="4" w:space="0"/>
                    <w:left w:val="single" w:color="auto" w:sz="4" w:space="0"/>
                    <w:bottom w:val="single" w:color="auto" w:sz="4" w:space="0"/>
                    <w:right w:val="single" w:color="auto" w:sz="4" w:space="0"/>
                  </w:tcBorders>
                  <w:vAlign w:val="center"/>
                </w:tcPr>
                <w:p w14:paraId="114FF21A">
                  <w:pPr>
                    <w:adjustRightInd/>
                    <w:snapToGrid/>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3BF2656B">
                  <w:pPr>
                    <w:spacing w:line="240" w:lineRule="auto"/>
                    <w:ind w:firstLine="0" w:firstLineChars="0"/>
                    <w:jc w:val="center"/>
                    <w:rPr>
                      <w:rFonts w:eastAsia="宋体" w:cs="Times New Roman"/>
                      <w:sz w:val="21"/>
                    </w:rPr>
                  </w:pPr>
                  <w:r>
                    <w:rPr>
                      <w:rFonts w:hint="eastAsia" w:eastAsia="宋体" w:cs="Times New Roman"/>
                      <w:sz w:val="21"/>
                    </w:rPr>
                    <w:t>芒市</w:t>
                  </w:r>
                </w:p>
                <w:p w14:paraId="669E7029">
                  <w:pPr>
                    <w:adjustRightInd/>
                    <w:snapToGrid/>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34EA99CA">
                  <w:pPr>
                    <w:adjustRightInd/>
                    <w:snapToGrid/>
                    <w:spacing w:line="240" w:lineRule="auto"/>
                    <w:ind w:firstLine="0" w:firstLineChars="0"/>
                    <w:jc w:val="center"/>
                    <w:rPr>
                      <w:rFonts w:eastAsia="宋体" w:cs="Times New Roman"/>
                      <w:sz w:val="21"/>
                    </w:rPr>
                  </w:pPr>
                  <w:r>
                    <w:rPr>
                      <w:rFonts w:hint="eastAsia" w:eastAsia="宋体" w:cs="Times New Roman"/>
                      <w:sz w:val="21"/>
                    </w:rPr>
                    <w:t>采用垃圾桶收集，运至村内集中处置点处置</w:t>
                  </w:r>
                  <w:r>
                    <w:rPr>
                      <w:rFonts w:hint="eastAsia" w:eastAsia="宋体" w:cs="Times New Roman"/>
                      <w:bCs/>
                      <w:sz w:val="21"/>
                      <w:szCs w:val="23"/>
                    </w:rPr>
                    <w:t>。</w:t>
                  </w:r>
                </w:p>
              </w:tc>
            </w:tr>
            <w:tr w14:paraId="1BBC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restart"/>
                  <w:tcBorders>
                    <w:top w:val="single" w:color="auto" w:sz="4" w:space="0"/>
                    <w:left w:val="single" w:color="auto" w:sz="4" w:space="0"/>
                    <w:bottom w:val="single" w:color="auto" w:sz="4" w:space="0"/>
                    <w:right w:val="single" w:color="auto" w:sz="4" w:space="0"/>
                  </w:tcBorders>
                  <w:vAlign w:val="center"/>
                </w:tcPr>
                <w:p w14:paraId="2824F5A2">
                  <w:pPr>
                    <w:spacing w:line="240" w:lineRule="auto"/>
                    <w:ind w:firstLine="0" w:firstLineChars="0"/>
                    <w:jc w:val="center"/>
                    <w:rPr>
                      <w:rFonts w:eastAsia="宋体" w:cs="Times New Roman"/>
                      <w:sz w:val="21"/>
                    </w:rPr>
                  </w:pPr>
                  <w:r>
                    <w:rPr>
                      <w:rFonts w:hint="eastAsia" w:eastAsia="宋体" w:cs="Times New Roman"/>
                      <w:sz w:val="21"/>
                    </w:rPr>
                    <w:t>水环境</w:t>
                  </w:r>
                </w:p>
              </w:tc>
              <w:tc>
                <w:tcPr>
                  <w:tcW w:w="630" w:type="pct"/>
                  <w:tcBorders>
                    <w:top w:val="single" w:color="auto" w:sz="4" w:space="0"/>
                    <w:left w:val="single" w:color="auto" w:sz="4" w:space="0"/>
                    <w:bottom w:val="single" w:color="auto" w:sz="4" w:space="0"/>
                    <w:right w:val="single" w:color="auto" w:sz="4" w:space="0"/>
                  </w:tcBorders>
                  <w:vAlign w:val="center"/>
                </w:tcPr>
                <w:p w14:paraId="48FF14AE">
                  <w:pPr>
                    <w:spacing w:line="240" w:lineRule="auto"/>
                    <w:ind w:firstLine="0" w:firstLineChars="0"/>
                    <w:jc w:val="center"/>
                    <w:rPr>
                      <w:rFonts w:eastAsia="宋体" w:cs="Times New Roman"/>
                      <w:sz w:val="21"/>
                    </w:rPr>
                  </w:pPr>
                  <w:r>
                    <w:rPr>
                      <w:rFonts w:hint="eastAsia" w:eastAsia="宋体" w:cs="Times New Roman"/>
                      <w:sz w:val="21"/>
                    </w:rPr>
                    <w:t>生活废水</w:t>
                  </w:r>
                </w:p>
              </w:tc>
              <w:tc>
                <w:tcPr>
                  <w:tcW w:w="757" w:type="pct"/>
                  <w:tcBorders>
                    <w:top w:val="single" w:color="auto" w:sz="4" w:space="0"/>
                    <w:left w:val="single" w:color="auto" w:sz="4" w:space="0"/>
                    <w:bottom w:val="single" w:color="auto" w:sz="4" w:space="0"/>
                    <w:right w:val="single" w:color="auto" w:sz="4" w:space="0"/>
                  </w:tcBorders>
                  <w:vAlign w:val="center"/>
                </w:tcPr>
                <w:p w14:paraId="08820563">
                  <w:pPr>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46F3B601">
                  <w:pPr>
                    <w:spacing w:line="240" w:lineRule="auto"/>
                    <w:ind w:firstLine="0" w:firstLineChars="0"/>
                    <w:jc w:val="center"/>
                    <w:rPr>
                      <w:rFonts w:eastAsia="宋体" w:cs="Times New Roman"/>
                      <w:sz w:val="21"/>
                    </w:rPr>
                  </w:pPr>
                  <w:r>
                    <w:rPr>
                      <w:rFonts w:hint="eastAsia" w:eastAsia="宋体" w:cs="Times New Roman"/>
                      <w:sz w:val="21"/>
                    </w:rPr>
                    <w:t>芒市</w:t>
                  </w:r>
                </w:p>
                <w:p w14:paraId="3E1E9D03">
                  <w:pPr>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5771D550">
                  <w:pPr>
                    <w:spacing w:line="240" w:lineRule="auto"/>
                    <w:ind w:firstLine="0" w:firstLineChars="0"/>
                    <w:jc w:val="center"/>
                    <w:rPr>
                      <w:rFonts w:eastAsia="宋体" w:cs="Times New Roman"/>
                      <w:sz w:val="21"/>
                    </w:rPr>
                  </w:pPr>
                  <w:r>
                    <w:rPr>
                      <w:rFonts w:hint="eastAsia" w:ascii="宋体" w:hAnsi="宋体" w:eastAsia="宋体" w:cs="Times New Roman"/>
                      <w:sz w:val="21"/>
                    </w:rPr>
                    <w:t>依托蚂蟥沟已有旱厕处理，旱厕定期清掏作农家肥。</w:t>
                  </w:r>
                </w:p>
              </w:tc>
            </w:tr>
            <w:tr w14:paraId="1406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op w:val="single" w:color="auto" w:sz="4" w:space="0"/>
                    <w:left w:val="single" w:color="auto" w:sz="4" w:space="0"/>
                    <w:bottom w:val="single" w:color="auto" w:sz="4" w:space="0"/>
                    <w:right w:val="single" w:color="auto" w:sz="4" w:space="0"/>
                  </w:tcBorders>
                  <w:vAlign w:val="center"/>
                </w:tcPr>
                <w:p w14:paraId="6B3C6033">
                  <w:pPr>
                    <w:spacing w:line="240" w:lineRule="auto"/>
                    <w:ind w:firstLine="0" w:firstLineChars="0"/>
                    <w:jc w:val="center"/>
                    <w:rPr>
                      <w:rFonts w:eastAsia="宋体" w:cs="Times New Roman"/>
                      <w:sz w:val="21"/>
                    </w:rPr>
                  </w:pPr>
                </w:p>
              </w:tc>
              <w:tc>
                <w:tcPr>
                  <w:tcW w:w="630" w:type="pct"/>
                  <w:tcBorders>
                    <w:top w:val="single" w:color="auto" w:sz="4" w:space="0"/>
                    <w:left w:val="single" w:color="auto" w:sz="4" w:space="0"/>
                    <w:bottom w:val="single" w:color="auto" w:sz="4" w:space="0"/>
                    <w:right w:val="single" w:color="auto" w:sz="4" w:space="0"/>
                  </w:tcBorders>
                  <w:vAlign w:val="center"/>
                </w:tcPr>
                <w:p w14:paraId="7965902C">
                  <w:pPr>
                    <w:spacing w:line="240" w:lineRule="auto"/>
                    <w:ind w:firstLine="0" w:firstLineChars="0"/>
                    <w:jc w:val="center"/>
                    <w:rPr>
                      <w:rFonts w:eastAsia="宋体" w:cs="Times New Roman"/>
                      <w:sz w:val="21"/>
                    </w:rPr>
                  </w:pPr>
                  <w:r>
                    <w:rPr>
                      <w:rFonts w:hint="eastAsia" w:eastAsia="宋体" w:cs="Times New Roman"/>
                      <w:sz w:val="21"/>
                    </w:rPr>
                    <w:t>设备清洗废水</w:t>
                  </w:r>
                </w:p>
              </w:tc>
              <w:tc>
                <w:tcPr>
                  <w:tcW w:w="757" w:type="pct"/>
                  <w:tcBorders>
                    <w:top w:val="single" w:color="auto" w:sz="4" w:space="0"/>
                    <w:left w:val="single" w:color="auto" w:sz="4" w:space="0"/>
                    <w:bottom w:val="single" w:color="auto" w:sz="4" w:space="0"/>
                    <w:right w:val="single" w:color="auto" w:sz="4" w:space="0"/>
                  </w:tcBorders>
                  <w:vAlign w:val="center"/>
                </w:tcPr>
                <w:p w14:paraId="47C1F255">
                  <w:pPr>
                    <w:spacing w:line="240" w:lineRule="auto"/>
                    <w:ind w:firstLine="0" w:firstLineChars="0"/>
                    <w:jc w:val="center"/>
                    <w:rPr>
                      <w:rFonts w:eastAsia="宋体" w:cs="Times New Roman"/>
                      <w:sz w:val="21"/>
                    </w:rPr>
                  </w:pPr>
                  <w:r>
                    <w:rPr>
                      <w:rFonts w:hint="eastAsia" w:eastAsia="宋体" w:cs="Times New Roman"/>
                      <w:sz w:val="21"/>
                    </w:rPr>
                    <w:t>建设单位</w:t>
                  </w:r>
                </w:p>
              </w:tc>
              <w:tc>
                <w:tcPr>
                  <w:tcW w:w="590" w:type="pct"/>
                  <w:tcBorders>
                    <w:top w:val="single" w:color="auto" w:sz="4" w:space="0"/>
                    <w:left w:val="single" w:color="auto" w:sz="4" w:space="0"/>
                    <w:bottom w:val="single" w:color="auto" w:sz="4" w:space="0"/>
                    <w:right w:val="single" w:color="auto" w:sz="4" w:space="0"/>
                  </w:tcBorders>
                  <w:vAlign w:val="center"/>
                </w:tcPr>
                <w:p w14:paraId="0D6E9323">
                  <w:pPr>
                    <w:spacing w:line="240" w:lineRule="auto"/>
                    <w:ind w:firstLine="0" w:firstLineChars="0"/>
                    <w:jc w:val="center"/>
                    <w:rPr>
                      <w:rFonts w:eastAsia="宋体" w:cs="Times New Roman"/>
                      <w:sz w:val="21"/>
                    </w:rPr>
                  </w:pPr>
                  <w:r>
                    <w:rPr>
                      <w:rFonts w:hint="eastAsia" w:eastAsia="宋体" w:cs="Times New Roman"/>
                      <w:sz w:val="21"/>
                    </w:rPr>
                    <w:t>芒市</w:t>
                  </w:r>
                </w:p>
                <w:p w14:paraId="740502D6">
                  <w:pPr>
                    <w:spacing w:line="240" w:lineRule="auto"/>
                    <w:ind w:firstLine="0" w:firstLineChars="0"/>
                    <w:jc w:val="center"/>
                    <w:rPr>
                      <w:rFonts w:eastAsia="宋体" w:cs="Times New Roman"/>
                      <w:sz w:val="21"/>
                    </w:rPr>
                  </w:pPr>
                  <w:r>
                    <w:rPr>
                      <w:rFonts w:hint="eastAsia" w:eastAsia="宋体" w:cs="Times New Roman"/>
                      <w:sz w:val="21"/>
                    </w:rPr>
                    <w:t>环保局</w:t>
                  </w:r>
                </w:p>
              </w:tc>
              <w:tc>
                <w:tcPr>
                  <w:tcW w:w="2542" w:type="pct"/>
                  <w:tcBorders>
                    <w:top w:val="single" w:color="auto" w:sz="4" w:space="0"/>
                    <w:left w:val="single" w:color="auto" w:sz="4" w:space="0"/>
                    <w:bottom w:val="single" w:color="auto" w:sz="4" w:space="0"/>
                    <w:right w:val="single" w:color="auto" w:sz="4" w:space="0"/>
                  </w:tcBorders>
                  <w:vAlign w:val="center"/>
                </w:tcPr>
                <w:p w14:paraId="620B5209">
                  <w:pPr>
                    <w:spacing w:line="240" w:lineRule="auto"/>
                    <w:ind w:firstLine="0" w:firstLineChars="0"/>
                    <w:jc w:val="center"/>
                    <w:rPr>
                      <w:rFonts w:ascii="宋体" w:hAnsi="宋体" w:eastAsia="宋体" w:cs="Times New Roman"/>
                      <w:sz w:val="21"/>
                    </w:rPr>
                  </w:pPr>
                  <w:r>
                    <w:rPr>
                      <w:rFonts w:hint="eastAsia" w:eastAsia="宋体" w:cs="Times New Roman"/>
                      <w:sz w:val="21"/>
                    </w:rPr>
                    <w:t>沉淀池收集处理后用于周边植被绿化</w:t>
                  </w:r>
                </w:p>
              </w:tc>
            </w:tr>
          </w:tbl>
          <w:p w14:paraId="36E4133F">
            <w:pPr>
              <w:spacing w:before="156" w:beforeLines="50"/>
              <w:ind w:firstLine="0" w:firstLineChars="0"/>
              <w:jc w:val="left"/>
              <w:rPr>
                <w:rFonts w:eastAsia="宋体" w:cs="Times New Roman"/>
                <w:b/>
              </w:rPr>
            </w:pPr>
            <w:r>
              <w:rPr>
                <w:rFonts w:hint="eastAsia" w:eastAsia="宋体" w:cs="Times New Roman"/>
                <w:b/>
              </w:rPr>
              <w:t>三、竣工环境保护验收一览表</w:t>
            </w:r>
          </w:p>
          <w:p w14:paraId="05159D3E">
            <w:pPr>
              <w:ind w:firstLine="480"/>
              <w:jc w:val="left"/>
              <w:rPr>
                <w:rFonts w:eastAsia="宋体" w:cs="Times New Roman"/>
                <w:b/>
              </w:rPr>
            </w:pPr>
            <w:r>
              <w:rPr>
                <w:rFonts w:hint="eastAsia" w:eastAsia="宋体" w:cs="Times New Roman"/>
              </w:rPr>
              <w:t>项目竣工验收一览表见表</w:t>
            </w:r>
            <w:r>
              <w:rPr>
                <w:rFonts w:eastAsia="宋体" w:cs="Times New Roman"/>
              </w:rPr>
              <w:t>9-2</w:t>
            </w:r>
            <w:r>
              <w:rPr>
                <w:rFonts w:hint="eastAsia" w:eastAsia="宋体" w:cs="Times New Roman"/>
              </w:rPr>
              <w:t>。</w:t>
            </w:r>
          </w:p>
          <w:p w14:paraId="68769C78">
            <w:pPr>
              <w:spacing w:line="240" w:lineRule="auto"/>
              <w:ind w:firstLine="0" w:firstLineChars="0"/>
              <w:jc w:val="center"/>
              <w:rPr>
                <w:rFonts w:eastAsia="宋体" w:cs="Times New Roman"/>
                <w:b/>
                <w:szCs w:val="24"/>
              </w:rPr>
            </w:pPr>
            <w:r>
              <w:rPr>
                <w:rFonts w:hint="eastAsia" w:eastAsia="宋体" w:cs="Times New Roman"/>
                <w:b/>
                <w:szCs w:val="24"/>
              </w:rPr>
              <w:t>表</w:t>
            </w:r>
            <w:r>
              <w:rPr>
                <w:rFonts w:eastAsia="宋体" w:cs="Times New Roman"/>
                <w:b/>
                <w:szCs w:val="24"/>
              </w:rPr>
              <w:t xml:space="preserve">9-2  </w:t>
            </w:r>
            <w:r>
              <w:rPr>
                <w:rFonts w:hint="eastAsia" w:eastAsia="宋体" w:cs="Times New Roman"/>
                <w:b/>
                <w:szCs w:val="24"/>
              </w:rPr>
              <w:t>建设项目“三同时”竣工环境保护验收一览表</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535"/>
              <w:gridCol w:w="4198"/>
              <w:gridCol w:w="2677"/>
            </w:tblGrid>
            <w:tr w14:paraId="0D647F8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40" w:hRule="atLeast"/>
                <w:jc w:val="center"/>
              </w:trPr>
              <w:tc>
                <w:tcPr>
                  <w:tcW w:w="599" w:type="pct"/>
                  <w:tcBorders>
                    <w:top w:val="single" w:color="000000" w:sz="4" w:space="0"/>
                    <w:left w:val="single" w:color="000000" w:sz="4" w:space="0"/>
                    <w:bottom w:val="single" w:color="000000" w:sz="6" w:space="0"/>
                    <w:right w:val="single" w:color="000000" w:sz="6" w:space="0"/>
                  </w:tcBorders>
                  <w:vAlign w:val="center"/>
                </w:tcPr>
                <w:p w14:paraId="66F25E64">
                  <w:pPr>
                    <w:spacing w:line="240" w:lineRule="auto"/>
                    <w:ind w:firstLine="0" w:firstLineChars="0"/>
                    <w:jc w:val="center"/>
                    <w:rPr>
                      <w:rFonts w:eastAsia="宋体" w:cs="Times New Roman"/>
                      <w:sz w:val="21"/>
                    </w:rPr>
                  </w:pPr>
                  <w:r>
                    <w:rPr>
                      <w:rFonts w:hint="eastAsia" w:eastAsia="宋体" w:cs="Times New Roman"/>
                      <w:sz w:val="21"/>
                    </w:rPr>
                    <w:t>项目</w:t>
                  </w:r>
                </w:p>
              </w:tc>
              <w:tc>
                <w:tcPr>
                  <w:tcW w:w="803" w:type="pct"/>
                  <w:tcBorders>
                    <w:top w:val="single" w:color="000000" w:sz="4" w:space="0"/>
                    <w:left w:val="single" w:color="000000" w:sz="6" w:space="0"/>
                    <w:bottom w:val="single" w:color="000000" w:sz="6" w:space="0"/>
                    <w:right w:val="single" w:color="000000" w:sz="6" w:space="0"/>
                  </w:tcBorders>
                  <w:vAlign w:val="center"/>
                </w:tcPr>
                <w:p w14:paraId="4923D170">
                  <w:pPr>
                    <w:spacing w:line="240" w:lineRule="auto"/>
                    <w:ind w:firstLine="0" w:firstLineChars="0"/>
                    <w:jc w:val="center"/>
                    <w:rPr>
                      <w:rFonts w:eastAsia="宋体" w:cs="Times New Roman"/>
                      <w:sz w:val="21"/>
                    </w:rPr>
                  </w:pPr>
                  <w:r>
                    <w:rPr>
                      <w:rFonts w:hint="eastAsia" w:eastAsia="宋体" w:cs="Times New Roman"/>
                      <w:sz w:val="21"/>
                    </w:rPr>
                    <w:t>防治对象</w:t>
                  </w:r>
                </w:p>
              </w:tc>
              <w:tc>
                <w:tcPr>
                  <w:tcW w:w="2197" w:type="pct"/>
                  <w:tcBorders>
                    <w:top w:val="single" w:color="000000" w:sz="4" w:space="0"/>
                    <w:left w:val="single" w:color="000000" w:sz="6" w:space="0"/>
                    <w:bottom w:val="single" w:color="000000" w:sz="6" w:space="0"/>
                    <w:right w:val="single" w:color="000000" w:sz="6" w:space="0"/>
                  </w:tcBorders>
                  <w:vAlign w:val="center"/>
                </w:tcPr>
                <w:p w14:paraId="49973595">
                  <w:pPr>
                    <w:spacing w:line="240" w:lineRule="auto"/>
                    <w:ind w:firstLine="0" w:firstLineChars="0"/>
                    <w:jc w:val="center"/>
                    <w:rPr>
                      <w:rFonts w:eastAsia="宋体" w:cs="Times New Roman"/>
                      <w:sz w:val="21"/>
                    </w:rPr>
                  </w:pPr>
                  <w:r>
                    <w:rPr>
                      <w:rFonts w:hint="eastAsia" w:eastAsia="宋体" w:cs="Times New Roman"/>
                      <w:sz w:val="21"/>
                    </w:rPr>
                    <w:t>验收内容</w:t>
                  </w:r>
                </w:p>
              </w:tc>
              <w:tc>
                <w:tcPr>
                  <w:tcW w:w="1401" w:type="pct"/>
                  <w:tcBorders>
                    <w:top w:val="single" w:color="000000" w:sz="4" w:space="0"/>
                    <w:left w:val="single" w:color="000000" w:sz="6" w:space="0"/>
                    <w:bottom w:val="single" w:color="000000" w:sz="6" w:space="0"/>
                    <w:right w:val="single" w:color="000000" w:sz="4" w:space="0"/>
                  </w:tcBorders>
                  <w:vAlign w:val="center"/>
                </w:tcPr>
                <w:p w14:paraId="0CEEA1A0">
                  <w:pPr>
                    <w:spacing w:line="240" w:lineRule="auto"/>
                    <w:ind w:firstLine="0" w:firstLineChars="0"/>
                    <w:jc w:val="center"/>
                    <w:rPr>
                      <w:rFonts w:eastAsia="宋体" w:cs="Times New Roman"/>
                      <w:sz w:val="21"/>
                    </w:rPr>
                  </w:pPr>
                  <w:r>
                    <w:rPr>
                      <w:rFonts w:hint="eastAsia" w:eastAsia="宋体" w:cs="Times New Roman"/>
                      <w:sz w:val="21"/>
                    </w:rPr>
                    <w:t>预期治理效果</w:t>
                  </w:r>
                </w:p>
              </w:tc>
            </w:tr>
            <w:tr w14:paraId="06E39F0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9" w:type="pct"/>
                  <w:tcBorders>
                    <w:top w:val="single" w:color="000000" w:sz="6" w:space="0"/>
                    <w:left w:val="single" w:color="000000" w:sz="4" w:space="0"/>
                    <w:bottom w:val="single" w:color="000000" w:sz="6" w:space="0"/>
                    <w:right w:val="single" w:color="000000" w:sz="6" w:space="0"/>
                  </w:tcBorders>
                  <w:vAlign w:val="center"/>
                </w:tcPr>
                <w:p w14:paraId="667CACED">
                  <w:pPr>
                    <w:spacing w:line="240" w:lineRule="auto"/>
                    <w:ind w:firstLine="0" w:firstLineChars="0"/>
                    <w:jc w:val="center"/>
                    <w:rPr>
                      <w:rFonts w:eastAsia="宋体" w:cs="Times New Roman"/>
                      <w:sz w:val="21"/>
                    </w:rPr>
                  </w:pPr>
                  <w:r>
                    <w:rPr>
                      <w:rFonts w:hint="eastAsia" w:eastAsia="宋体" w:cs="Times New Roman"/>
                      <w:sz w:val="21"/>
                    </w:rPr>
                    <w:t>废气</w:t>
                  </w:r>
                </w:p>
              </w:tc>
              <w:tc>
                <w:tcPr>
                  <w:tcW w:w="803" w:type="pct"/>
                  <w:tcBorders>
                    <w:top w:val="single" w:color="000000" w:sz="6" w:space="0"/>
                    <w:left w:val="single" w:color="000000" w:sz="6" w:space="0"/>
                    <w:bottom w:val="single" w:color="000000" w:sz="6" w:space="0"/>
                    <w:right w:val="single" w:color="000000" w:sz="6" w:space="0"/>
                  </w:tcBorders>
                  <w:vAlign w:val="center"/>
                </w:tcPr>
                <w:p w14:paraId="7B405E3E">
                  <w:pPr>
                    <w:spacing w:line="240" w:lineRule="auto"/>
                    <w:ind w:firstLine="0" w:firstLineChars="0"/>
                    <w:jc w:val="center"/>
                    <w:rPr>
                      <w:rFonts w:eastAsia="宋体" w:cs="Times New Roman"/>
                      <w:sz w:val="21"/>
                    </w:rPr>
                  </w:pPr>
                  <w:r>
                    <w:rPr>
                      <w:rFonts w:hint="eastAsia" w:eastAsia="宋体" w:cs="Times New Roman"/>
                      <w:sz w:val="21"/>
                    </w:rPr>
                    <w:t>扬尘</w:t>
                  </w:r>
                </w:p>
              </w:tc>
              <w:tc>
                <w:tcPr>
                  <w:tcW w:w="2197" w:type="pct"/>
                  <w:tcBorders>
                    <w:top w:val="single" w:color="000000" w:sz="6" w:space="0"/>
                    <w:left w:val="single" w:color="000000" w:sz="6" w:space="0"/>
                    <w:bottom w:val="single" w:color="000000" w:sz="6" w:space="0"/>
                    <w:right w:val="single" w:color="000000" w:sz="6" w:space="0"/>
                  </w:tcBorders>
                  <w:vAlign w:val="center"/>
                </w:tcPr>
                <w:p w14:paraId="2137D4BF">
                  <w:pPr>
                    <w:spacing w:line="240" w:lineRule="auto"/>
                    <w:ind w:firstLine="0" w:firstLineChars="0"/>
                    <w:jc w:val="center"/>
                    <w:rPr>
                      <w:rFonts w:eastAsia="宋体" w:cs="Times New Roman"/>
                      <w:sz w:val="21"/>
                    </w:rPr>
                  </w:pPr>
                  <w:r>
                    <w:rPr>
                      <w:rFonts w:hint="eastAsia" w:eastAsia="宋体" w:cs="Times New Roman"/>
                      <w:sz w:val="21"/>
                    </w:rPr>
                    <w:t>洒水降尘</w:t>
                  </w:r>
                </w:p>
              </w:tc>
              <w:tc>
                <w:tcPr>
                  <w:tcW w:w="1401" w:type="pct"/>
                  <w:tcBorders>
                    <w:top w:val="single" w:color="000000" w:sz="6" w:space="0"/>
                    <w:left w:val="single" w:color="000000" w:sz="6" w:space="0"/>
                    <w:bottom w:val="single" w:color="000000" w:sz="6" w:space="0"/>
                    <w:right w:val="single" w:color="000000" w:sz="4" w:space="0"/>
                  </w:tcBorders>
                  <w:vAlign w:val="center"/>
                </w:tcPr>
                <w:p w14:paraId="26116CD8">
                  <w:pPr>
                    <w:spacing w:line="240" w:lineRule="auto"/>
                    <w:ind w:firstLine="0" w:firstLineChars="0"/>
                    <w:jc w:val="center"/>
                    <w:rPr>
                      <w:rFonts w:eastAsia="宋体" w:cs="Times New Roman"/>
                      <w:sz w:val="21"/>
                    </w:rPr>
                  </w:pPr>
                  <w:r>
                    <w:rPr>
                      <w:rFonts w:hint="eastAsia" w:eastAsia="宋体" w:cs="Times New Roman"/>
                      <w:sz w:val="21"/>
                    </w:rPr>
                    <w:t>达标排放</w:t>
                  </w:r>
                </w:p>
              </w:tc>
            </w:tr>
            <w:tr w14:paraId="14E7D71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9" w:type="pct"/>
                  <w:vMerge w:val="restart"/>
                  <w:tcBorders>
                    <w:top w:val="single" w:color="000000" w:sz="6" w:space="0"/>
                    <w:left w:val="single" w:color="000000" w:sz="4" w:space="0"/>
                    <w:bottom w:val="single" w:color="000000" w:sz="6" w:space="0"/>
                    <w:right w:val="single" w:color="000000" w:sz="6" w:space="0"/>
                  </w:tcBorders>
                  <w:vAlign w:val="center"/>
                </w:tcPr>
                <w:p w14:paraId="664C4777">
                  <w:pPr>
                    <w:spacing w:line="240" w:lineRule="auto"/>
                    <w:ind w:firstLine="0" w:firstLineChars="0"/>
                    <w:jc w:val="center"/>
                    <w:rPr>
                      <w:rFonts w:eastAsia="宋体" w:cs="Times New Roman"/>
                      <w:sz w:val="21"/>
                    </w:rPr>
                  </w:pPr>
                  <w:r>
                    <w:rPr>
                      <w:rFonts w:hint="eastAsia" w:eastAsia="宋体" w:cs="Times New Roman"/>
                      <w:sz w:val="21"/>
                    </w:rPr>
                    <w:t>废水</w:t>
                  </w:r>
                </w:p>
              </w:tc>
              <w:tc>
                <w:tcPr>
                  <w:tcW w:w="803" w:type="pct"/>
                  <w:tcBorders>
                    <w:top w:val="single" w:color="000000" w:sz="6" w:space="0"/>
                    <w:left w:val="single" w:color="000000" w:sz="6" w:space="0"/>
                    <w:bottom w:val="single" w:color="000000" w:sz="6" w:space="0"/>
                    <w:right w:val="single" w:color="000000" w:sz="6" w:space="0"/>
                  </w:tcBorders>
                  <w:vAlign w:val="center"/>
                </w:tcPr>
                <w:p w14:paraId="678E0A24">
                  <w:pPr>
                    <w:spacing w:line="240" w:lineRule="auto"/>
                    <w:ind w:firstLine="0" w:firstLineChars="0"/>
                    <w:jc w:val="center"/>
                    <w:rPr>
                      <w:rFonts w:eastAsia="宋体" w:cs="Times New Roman"/>
                      <w:sz w:val="21"/>
                    </w:rPr>
                  </w:pPr>
                  <w:r>
                    <w:rPr>
                      <w:rFonts w:hint="eastAsia" w:eastAsia="宋体" w:cs="Times New Roman"/>
                      <w:sz w:val="21"/>
                    </w:rPr>
                    <w:t>生活废水</w:t>
                  </w:r>
                </w:p>
              </w:tc>
              <w:tc>
                <w:tcPr>
                  <w:tcW w:w="2197" w:type="pct"/>
                  <w:tcBorders>
                    <w:top w:val="single" w:color="000000" w:sz="6" w:space="0"/>
                    <w:left w:val="single" w:color="000000" w:sz="6" w:space="0"/>
                    <w:bottom w:val="single" w:color="000000" w:sz="6" w:space="0"/>
                    <w:right w:val="single" w:color="000000" w:sz="6" w:space="0"/>
                  </w:tcBorders>
                  <w:vAlign w:val="center"/>
                </w:tcPr>
                <w:p w14:paraId="7DF35B84">
                  <w:pPr>
                    <w:spacing w:line="240" w:lineRule="auto"/>
                    <w:ind w:firstLine="0" w:firstLineChars="0"/>
                    <w:jc w:val="center"/>
                    <w:rPr>
                      <w:rFonts w:eastAsia="宋体" w:cs="Times New Roman"/>
                      <w:sz w:val="21"/>
                    </w:rPr>
                  </w:pPr>
                  <w:r>
                    <w:rPr>
                      <w:rFonts w:hint="eastAsia" w:ascii="宋体" w:hAnsi="宋体" w:eastAsia="宋体" w:cs="Times New Roman"/>
                      <w:sz w:val="21"/>
                    </w:rPr>
                    <w:t>蚂蟥沟已有农村旱厕</w:t>
                  </w:r>
                </w:p>
              </w:tc>
              <w:tc>
                <w:tcPr>
                  <w:tcW w:w="1401" w:type="pct"/>
                  <w:tcBorders>
                    <w:top w:val="single" w:color="000000" w:sz="6" w:space="0"/>
                    <w:left w:val="single" w:color="000000" w:sz="6" w:space="0"/>
                    <w:bottom w:val="single" w:color="000000" w:sz="6" w:space="0"/>
                    <w:right w:val="single" w:color="000000" w:sz="4" w:space="0"/>
                  </w:tcBorders>
                  <w:vAlign w:val="center"/>
                </w:tcPr>
                <w:p w14:paraId="4460C8D1">
                  <w:pPr>
                    <w:spacing w:line="240" w:lineRule="auto"/>
                    <w:ind w:firstLine="0" w:firstLineChars="0"/>
                    <w:jc w:val="center"/>
                    <w:rPr>
                      <w:rFonts w:eastAsia="宋体" w:cs="Times New Roman"/>
                      <w:sz w:val="21"/>
                    </w:rPr>
                  </w:pPr>
                  <w:r>
                    <w:rPr>
                      <w:rFonts w:hint="eastAsia" w:eastAsia="宋体" w:cs="Times New Roman"/>
                      <w:sz w:val="21"/>
                    </w:rPr>
                    <w:t>肥田，综合利用</w:t>
                  </w:r>
                </w:p>
              </w:tc>
            </w:tr>
            <w:tr w14:paraId="16EA70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9" w:type="pct"/>
                  <w:vMerge w:val="continue"/>
                  <w:tcBorders>
                    <w:top w:val="single" w:color="000000" w:sz="6" w:space="0"/>
                    <w:left w:val="single" w:color="000000" w:sz="4" w:space="0"/>
                    <w:bottom w:val="single" w:color="000000" w:sz="6" w:space="0"/>
                    <w:right w:val="single" w:color="000000" w:sz="6" w:space="0"/>
                  </w:tcBorders>
                  <w:vAlign w:val="center"/>
                </w:tcPr>
                <w:p w14:paraId="507AB0C1">
                  <w:pPr>
                    <w:spacing w:line="240" w:lineRule="auto"/>
                    <w:ind w:firstLine="0" w:firstLineChars="0"/>
                    <w:jc w:val="center"/>
                    <w:rPr>
                      <w:rFonts w:eastAsia="宋体" w:cs="Times New Roman"/>
                      <w:sz w:val="21"/>
                    </w:rPr>
                  </w:pPr>
                </w:p>
              </w:tc>
              <w:tc>
                <w:tcPr>
                  <w:tcW w:w="803" w:type="pct"/>
                  <w:tcBorders>
                    <w:top w:val="single" w:color="000000" w:sz="6" w:space="0"/>
                    <w:left w:val="single" w:color="000000" w:sz="6" w:space="0"/>
                    <w:bottom w:val="single" w:color="000000" w:sz="6" w:space="0"/>
                    <w:right w:val="single" w:color="000000" w:sz="6" w:space="0"/>
                  </w:tcBorders>
                  <w:vAlign w:val="center"/>
                </w:tcPr>
                <w:p w14:paraId="6F77A005">
                  <w:pPr>
                    <w:spacing w:line="240" w:lineRule="auto"/>
                    <w:ind w:firstLine="0" w:firstLineChars="0"/>
                    <w:jc w:val="center"/>
                    <w:rPr>
                      <w:rFonts w:eastAsia="宋体" w:cs="Times New Roman"/>
                      <w:sz w:val="21"/>
                    </w:rPr>
                  </w:pPr>
                  <w:r>
                    <w:rPr>
                      <w:rFonts w:hint="eastAsia" w:eastAsia="宋体" w:cs="Times New Roman"/>
                      <w:sz w:val="21"/>
                    </w:rPr>
                    <w:t>生产废水</w:t>
                  </w:r>
                </w:p>
              </w:tc>
              <w:tc>
                <w:tcPr>
                  <w:tcW w:w="2197" w:type="pct"/>
                  <w:tcBorders>
                    <w:top w:val="single" w:color="000000" w:sz="6" w:space="0"/>
                    <w:left w:val="single" w:color="000000" w:sz="6" w:space="0"/>
                    <w:bottom w:val="single" w:color="000000" w:sz="6" w:space="0"/>
                    <w:right w:val="single" w:color="000000" w:sz="6" w:space="0"/>
                  </w:tcBorders>
                  <w:vAlign w:val="center"/>
                </w:tcPr>
                <w:p w14:paraId="0F88321D">
                  <w:pPr>
                    <w:spacing w:line="240" w:lineRule="auto"/>
                    <w:ind w:firstLine="0" w:firstLineChars="0"/>
                    <w:jc w:val="center"/>
                    <w:rPr>
                      <w:rFonts w:eastAsia="宋体" w:cs="Times New Roman"/>
                      <w:sz w:val="21"/>
                    </w:rPr>
                  </w:pPr>
                  <w:r>
                    <w:rPr>
                      <w:rFonts w:hint="eastAsia" w:eastAsia="宋体" w:cs="Times New Roman"/>
                      <w:sz w:val="21"/>
                    </w:rPr>
                    <w:t>根据项目区工程布置图设置</w:t>
                  </w:r>
                  <w:r>
                    <w:rPr>
                      <w:rFonts w:eastAsia="宋体" w:cs="Times New Roman"/>
                      <w:sz w:val="21"/>
                    </w:rPr>
                    <w:t>1</w:t>
                  </w:r>
                  <w:r>
                    <w:rPr>
                      <w:rFonts w:hint="eastAsia" w:eastAsia="宋体" w:cs="Times New Roman"/>
                      <w:sz w:val="21"/>
                    </w:rPr>
                    <w:t>0个</w:t>
                  </w:r>
                  <w:r>
                    <w:rPr>
                      <w:rFonts w:eastAsia="宋体" w:cs="Times New Roman"/>
                      <w:sz w:val="21"/>
                    </w:rPr>
                    <w:t>2</w:t>
                  </w:r>
                  <w:r>
                    <w:rPr>
                      <w:rFonts w:hint="eastAsia" w:eastAsia="宋体" w:cs="Times New Roman"/>
                      <w:sz w:val="21"/>
                    </w:rPr>
                    <w:t>0</w:t>
                  </w:r>
                  <w:r>
                    <w:rPr>
                      <w:rFonts w:eastAsia="宋体" w:cs="Times New Roman"/>
                      <w:sz w:val="21"/>
                    </w:rPr>
                    <w:t>m</w:t>
                  </w:r>
                  <w:r>
                    <w:rPr>
                      <w:rFonts w:eastAsia="宋体" w:cs="Times New Roman"/>
                      <w:sz w:val="21"/>
                      <w:vertAlign w:val="superscript"/>
                    </w:rPr>
                    <w:t>3</w:t>
                  </w:r>
                  <w:r>
                    <w:rPr>
                      <w:rFonts w:hint="eastAsia" w:eastAsia="宋体" w:cs="Times New Roman"/>
                      <w:sz w:val="21"/>
                    </w:rPr>
                    <w:t>沉淀池</w:t>
                  </w:r>
                </w:p>
              </w:tc>
              <w:tc>
                <w:tcPr>
                  <w:tcW w:w="1401" w:type="pct"/>
                  <w:tcBorders>
                    <w:top w:val="single" w:color="000000" w:sz="6" w:space="0"/>
                    <w:left w:val="single" w:color="000000" w:sz="6" w:space="0"/>
                    <w:bottom w:val="single" w:color="000000" w:sz="6" w:space="0"/>
                    <w:right w:val="single" w:color="000000" w:sz="4" w:space="0"/>
                  </w:tcBorders>
                  <w:vAlign w:val="center"/>
                </w:tcPr>
                <w:p w14:paraId="020BD1E3">
                  <w:pPr>
                    <w:spacing w:line="240" w:lineRule="auto"/>
                    <w:ind w:firstLine="0" w:firstLineChars="0"/>
                    <w:jc w:val="center"/>
                    <w:rPr>
                      <w:rFonts w:eastAsia="宋体" w:cs="Times New Roman"/>
                      <w:sz w:val="21"/>
                    </w:rPr>
                  </w:pPr>
                  <w:r>
                    <w:rPr>
                      <w:rFonts w:hint="eastAsia" w:eastAsia="宋体" w:cs="Times New Roman"/>
                      <w:sz w:val="21"/>
                    </w:rPr>
                    <w:t>用于周边植被绿化或洒水降尘，不外排</w:t>
                  </w:r>
                </w:p>
              </w:tc>
            </w:tr>
            <w:tr w14:paraId="0B10964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9" w:type="pct"/>
                  <w:vMerge w:val="restart"/>
                  <w:tcBorders>
                    <w:top w:val="single" w:color="000000" w:sz="6" w:space="0"/>
                    <w:left w:val="single" w:color="000000" w:sz="4" w:space="0"/>
                    <w:bottom w:val="single" w:color="000000" w:sz="6" w:space="0"/>
                    <w:right w:val="single" w:color="000000" w:sz="6" w:space="0"/>
                  </w:tcBorders>
                  <w:vAlign w:val="center"/>
                </w:tcPr>
                <w:p w14:paraId="6D05E219">
                  <w:pPr>
                    <w:spacing w:line="240" w:lineRule="auto"/>
                    <w:ind w:firstLine="0" w:firstLineChars="0"/>
                    <w:jc w:val="center"/>
                    <w:rPr>
                      <w:rFonts w:eastAsia="宋体" w:cs="Times New Roman"/>
                      <w:sz w:val="21"/>
                    </w:rPr>
                  </w:pPr>
                  <w:r>
                    <w:rPr>
                      <w:rFonts w:hint="eastAsia" w:eastAsia="宋体" w:cs="Times New Roman"/>
                      <w:sz w:val="21"/>
                    </w:rPr>
                    <w:t>固废</w:t>
                  </w:r>
                </w:p>
              </w:tc>
              <w:tc>
                <w:tcPr>
                  <w:tcW w:w="803" w:type="pct"/>
                  <w:tcBorders>
                    <w:top w:val="single" w:color="000000" w:sz="6" w:space="0"/>
                    <w:left w:val="single" w:color="000000" w:sz="6" w:space="0"/>
                    <w:bottom w:val="single" w:color="000000" w:sz="6" w:space="0"/>
                    <w:right w:val="single" w:color="000000" w:sz="6" w:space="0"/>
                  </w:tcBorders>
                  <w:vAlign w:val="center"/>
                </w:tcPr>
                <w:p w14:paraId="2FE73F45">
                  <w:pPr>
                    <w:spacing w:line="240" w:lineRule="auto"/>
                    <w:ind w:firstLine="0" w:firstLineChars="0"/>
                    <w:jc w:val="center"/>
                    <w:rPr>
                      <w:rFonts w:eastAsia="宋体" w:cs="Times New Roman"/>
                      <w:sz w:val="21"/>
                    </w:rPr>
                  </w:pPr>
                  <w:r>
                    <w:rPr>
                      <w:rFonts w:hint="eastAsia" w:eastAsia="宋体" w:cs="Times New Roman"/>
                      <w:sz w:val="21"/>
                    </w:rPr>
                    <w:t>废土石方</w:t>
                  </w:r>
                </w:p>
              </w:tc>
              <w:tc>
                <w:tcPr>
                  <w:tcW w:w="2197" w:type="pct"/>
                  <w:tcBorders>
                    <w:top w:val="single" w:color="000000" w:sz="6" w:space="0"/>
                    <w:left w:val="single" w:color="000000" w:sz="6" w:space="0"/>
                    <w:bottom w:val="single" w:color="000000" w:sz="6" w:space="0"/>
                    <w:right w:val="single" w:color="000000" w:sz="6" w:space="0"/>
                  </w:tcBorders>
                  <w:vAlign w:val="center"/>
                </w:tcPr>
                <w:p w14:paraId="34473FC9">
                  <w:pPr>
                    <w:spacing w:line="240" w:lineRule="auto"/>
                    <w:ind w:firstLine="0" w:firstLineChars="0"/>
                    <w:jc w:val="center"/>
                    <w:rPr>
                      <w:rFonts w:eastAsia="宋体" w:cs="Times New Roman"/>
                      <w:sz w:val="21"/>
                    </w:rPr>
                  </w:pPr>
                  <w:r>
                    <w:rPr>
                      <w:rFonts w:hint="eastAsia" w:eastAsia="宋体" w:cs="Times New Roman"/>
                      <w:sz w:val="21"/>
                    </w:rPr>
                    <w:t>20个废土石方堆场</w:t>
                  </w:r>
                </w:p>
              </w:tc>
              <w:tc>
                <w:tcPr>
                  <w:tcW w:w="1401" w:type="pct"/>
                  <w:vMerge w:val="restart"/>
                  <w:tcBorders>
                    <w:top w:val="single" w:color="000000" w:sz="6" w:space="0"/>
                    <w:left w:val="single" w:color="000000" w:sz="6" w:space="0"/>
                    <w:bottom w:val="single" w:color="000000" w:sz="6" w:space="0"/>
                    <w:right w:val="single" w:color="000000" w:sz="4" w:space="0"/>
                  </w:tcBorders>
                  <w:vAlign w:val="center"/>
                </w:tcPr>
                <w:p w14:paraId="28A751C3">
                  <w:pPr>
                    <w:spacing w:line="240" w:lineRule="auto"/>
                    <w:ind w:firstLine="0" w:firstLineChars="0"/>
                    <w:jc w:val="center"/>
                    <w:rPr>
                      <w:rFonts w:eastAsia="宋体" w:cs="Times New Roman"/>
                      <w:sz w:val="21"/>
                    </w:rPr>
                  </w:pPr>
                  <w:r>
                    <w:rPr>
                      <w:rFonts w:hint="eastAsia" w:eastAsia="宋体" w:cs="Times New Roman"/>
                      <w:sz w:val="21"/>
                    </w:rPr>
                    <w:t>处置率</w:t>
                  </w:r>
                  <w:r>
                    <w:rPr>
                      <w:rFonts w:eastAsia="宋体" w:cs="Times New Roman"/>
                      <w:sz w:val="21"/>
                    </w:rPr>
                    <w:t xml:space="preserve">100% </w:t>
                  </w:r>
                </w:p>
              </w:tc>
            </w:tr>
            <w:tr w14:paraId="2D506F9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9" w:type="pct"/>
                  <w:vMerge w:val="continue"/>
                  <w:tcBorders>
                    <w:top w:val="single" w:color="000000" w:sz="6" w:space="0"/>
                    <w:left w:val="single" w:color="000000" w:sz="4" w:space="0"/>
                    <w:bottom w:val="single" w:color="000000" w:sz="6" w:space="0"/>
                    <w:right w:val="single" w:color="000000" w:sz="6" w:space="0"/>
                  </w:tcBorders>
                  <w:vAlign w:val="center"/>
                </w:tcPr>
                <w:p w14:paraId="0F39914C">
                  <w:pPr>
                    <w:spacing w:line="240" w:lineRule="auto"/>
                    <w:ind w:firstLine="0" w:firstLineChars="0"/>
                    <w:jc w:val="center"/>
                    <w:rPr>
                      <w:rFonts w:eastAsia="宋体" w:cs="Times New Roman"/>
                      <w:sz w:val="21"/>
                    </w:rPr>
                  </w:pPr>
                </w:p>
              </w:tc>
              <w:tc>
                <w:tcPr>
                  <w:tcW w:w="803" w:type="pct"/>
                  <w:tcBorders>
                    <w:top w:val="single" w:color="000000" w:sz="6" w:space="0"/>
                    <w:left w:val="single" w:color="000000" w:sz="6" w:space="0"/>
                    <w:bottom w:val="single" w:color="000000" w:sz="6" w:space="0"/>
                    <w:right w:val="single" w:color="000000" w:sz="6" w:space="0"/>
                  </w:tcBorders>
                  <w:vAlign w:val="center"/>
                </w:tcPr>
                <w:p w14:paraId="25AC14C5">
                  <w:pPr>
                    <w:spacing w:line="240" w:lineRule="auto"/>
                    <w:ind w:firstLine="0" w:firstLineChars="0"/>
                    <w:jc w:val="center"/>
                    <w:rPr>
                      <w:rFonts w:hint="eastAsia" w:eastAsia="宋体" w:cs="Times New Roman"/>
                      <w:sz w:val="21"/>
                      <w:lang w:val="en-US" w:eastAsia="zh-CN"/>
                    </w:rPr>
                  </w:pPr>
                  <w:r>
                    <w:rPr>
                      <w:rFonts w:hint="eastAsia" w:eastAsia="宋体" w:cs="Times New Roman"/>
                      <w:sz w:val="21"/>
                    </w:rPr>
                    <w:t>生活垃圾</w:t>
                  </w:r>
                  <w:r>
                    <w:rPr>
                      <w:rFonts w:hint="eastAsia" w:eastAsia="宋体" w:cs="Times New Roman"/>
                      <w:sz w:val="21"/>
                      <w:lang w:val="en-US" w:eastAsia="zh-CN"/>
                    </w:rPr>
                    <w:t xml:space="preserve"> </w:t>
                  </w:r>
                  <w:bookmarkStart w:id="46" w:name="_GoBack"/>
                  <w:bookmarkEnd w:id="46"/>
                </w:p>
              </w:tc>
              <w:tc>
                <w:tcPr>
                  <w:tcW w:w="2197" w:type="pct"/>
                  <w:tcBorders>
                    <w:top w:val="single" w:color="000000" w:sz="6" w:space="0"/>
                    <w:left w:val="single" w:color="000000" w:sz="6" w:space="0"/>
                    <w:bottom w:val="single" w:color="000000" w:sz="6" w:space="0"/>
                    <w:right w:val="single" w:color="000000" w:sz="6" w:space="0"/>
                  </w:tcBorders>
                  <w:vAlign w:val="center"/>
                </w:tcPr>
                <w:p w14:paraId="02BF5556">
                  <w:pPr>
                    <w:spacing w:line="240" w:lineRule="auto"/>
                    <w:ind w:firstLine="0" w:firstLineChars="0"/>
                    <w:jc w:val="center"/>
                    <w:rPr>
                      <w:rFonts w:eastAsia="宋体" w:cs="Times New Roman"/>
                      <w:sz w:val="21"/>
                    </w:rPr>
                  </w:pPr>
                  <w:r>
                    <w:rPr>
                      <w:rFonts w:hint="eastAsia" w:eastAsia="宋体" w:cs="Times New Roman"/>
                      <w:sz w:val="21"/>
                    </w:rPr>
                    <w:t>垃圾桶统一收集，运至下邦瓦村垃圾收集点</w:t>
                  </w:r>
                </w:p>
              </w:tc>
              <w:tc>
                <w:tcPr>
                  <w:tcW w:w="1401" w:type="pct"/>
                  <w:vMerge w:val="continue"/>
                  <w:tcBorders>
                    <w:top w:val="single" w:color="000000" w:sz="6" w:space="0"/>
                    <w:left w:val="single" w:color="000000" w:sz="6" w:space="0"/>
                    <w:bottom w:val="single" w:color="000000" w:sz="6" w:space="0"/>
                    <w:right w:val="single" w:color="000000" w:sz="4" w:space="0"/>
                  </w:tcBorders>
                  <w:vAlign w:val="center"/>
                </w:tcPr>
                <w:p w14:paraId="3A90AF53">
                  <w:pPr>
                    <w:spacing w:line="240" w:lineRule="auto"/>
                    <w:ind w:firstLine="0" w:firstLineChars="0"/>
                    <w:jc w:val="center"/>
                    <w:rPr>
                      <w:rFonts w:eastAsia="宋体" w:cs="Times New Roman"/>
                      <w:sz w:val="21"/>
                    </w:rPr>
                  </w:pPr>
                </w:p>
              </w:tc>
            </w:tr>
            <w:tr w14:paraId="4F6A8DC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40" w:hRule="atLeast"/>
                <w:jc w:val="center"/>
              </w:trPr>
              <w:tc>
                <w:tcPr>
                  <w:tcW w:w="599" w:type="pct"/>
                  <w:tcBorders>
                    <w:top w:val="single" w:color="000000" w:sz="6" w:space="0"/>
                    <w:left w:val="single" w:color="000000" w:sz="4" w:space="0"/>
                    <w:bottom w:val="single" w:color="000000" w:sz="6" w:space="0"/>
                    <w:right w:val="single" w:color="000000" w:sz="6" w:space="0"/>
                  </w:tcBorders>
                  <w:vAlign w:val="center"/>
                </w:tcPr>
                <w:p w14:paraId="2F34EAD4">
                  <w:pPr>
                    <w:spacing w:line="240" w:lineRule="auto"/>
                    <w:ind w:firstLine="0" w:firstLineChars="0"/>
                    <w:jc w:val="center"/>
                    <w:rPr>
                      <w:rFonts w:eastAsia="宋体" w:cs="Times New Roman"/>
                      <w:sz w:val="21"/>
                    </w:rPr>
                  </w:pPr>
                  <w:r>
                    <w:rPr>
                      <w:rFonts w:hint="eastAsia" w:eastAsia="宋体" w:cs="Times New Roman"/>
                      <w:sz w:val="21"/>
                    </w:rPr>
                    <w:t>噪声</w:t>
                  </w:r>
                </w:p>
              </w:tc>
              <w:tc>
                <w:tcPr>
                  <w:tcW w:w="803" w:type="pct"/>
                  <w:tcBorders>
                    <w:top w:val="single" w:color="000000" w:sz="6" w:space="0"/>
                    <w:left w:val="single" w:color="000000" w:sz="6" w:space="0"/>
                    <w:bottom w:val="single" w:color="000000" w:sz="6" w:space="0"/>
                    <w:right w:val="single" w:color="000000" w:sz="6" w:space="0"/>
                  </w:tcBorders>
                  <w:vAlign w:val="center"/>
                </w:tcPr>
                <w:p w14:paraId="76062603">
                  <w:pPr>
                    <w:spacing w:line="240" w:lineRule="auto"/>
                    <w:ind w:firstLine="0" w:firstLineChars="0"/>
                    <w:jc w:val="center"/>
                    <w:rPr>
                      <w:rFonts w:eastAsia="宋体" w:cs="Times New Roman"/>
                      <w:sz w:val="21"/>
                    </w:rPr>
                  </w:pPr>
                  <w:r>
                    <w:rPr>
                      <w:rFonts w:hint="eastAsia" w:eastAsia="宋体" w:cs="Times New Roman"/>
                      <w:sz w:val="21"/>
                    </w:rPr>
                    <w:t>设备</w:t>
                  </w:r>
                </w:p>
              </w:tc>
              <w:tc>
                <w:tcPr>
                  <w:tcW w:w="2197" w:type="pct"/>
                  <w:tcBorders>
                    <w:top w:val="single" w:color="000000" w:sz="6" w:space="0"/>
                    <w:left w:val="single" w:color="000000" w:sz="6" w:space="0"/>
                    <w:bottom w:val="single" w:color="000000" w:sz="6" w:space="0"/>
                    <w:right w:val="single" w:color="000000" w:sz="6" w:space="0"/>
                  </w:tcBorders>
                  <w:vAlign w:val="center"/>
                </w:tcPr>
                <w:p w14:paraId="6D206622">
                  <w:pPr>
                    <w:spacing w:line="240" w:lineRule="auto"/>
                    <w:ind w:firstLine="0" w:firstLineChars="0"/>
                    <w:jc w:val="center"/>
                    <w:rPr>
                      <w:rFonts w:eastAsia="宋体" w:cs="Times New Roman"/>
                      <w:sz w:val="21"/>
                    </w:rPr>
                  </w:pPr>
                  <w:r>
                    <w:rPr>
                      <w:rFonts w:hint="eastAsia" w:eastAsia="宋体" w:cs="Times New Roman"/>
                      <w:sz w:val="21"/>
                    </w:rPr>
                    <w:t>合理布局、减振措施、山林隔声</w:t>
                  </w:r>
                </w:p>
              </w:tc>
              <w:tc>
                <w:tcPr>
                  <w:tcW w:w="1401" w:type="pct"/>
                  <w:tcBorders>
                    <w:top w:val="single" w:color="000000" w:sz="6" w:space="0"/>
                    <w:left w:val="single" w:color="000000" w:sz="6" w:space="0"/>
                    <w:bottom w:val="single" w:color="000000" w:sz="6" w:space="0"/>
                    <w:right w:val="single" w:color="000000" w:sz="4" w:space="0"/>
                  </w:tcBorders>
                  <w:vAlign w:val="center"/>
                </w:tcPr>
                <w:p w14:paraId="23DB7F38">
                  <w:pPr>
                    <w:spacing w:line="240" w:lineRule="auto"/>
                    <w:ind w:firstLine="0" w:firstLineChars="0"/>
                    <w:jc w:val="center"/>
                    <w:rPr>
                      <w:rFonts w:eastAsia="宋体" w:cs="Times New Roman"/>
                      <w:sz w:val="21"/>
                    </w:rPr>
                  </w:pPr>
                  <w:r>
                    <w:rPr>
                      <w:rFonts w:hint="eastAsia" w:eastAsia="宋体" w:cs="Times New Roman"/>
                      <w:sz w:val="21"/>
                    </w:rPr>
                    <w:t>不扰民</w:t>
                  </w:r>
                </w:p>
              </w:tc>
            </w:tr>
            <w:tr w14:paraId="42E7AE0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02" w:type="pct"/>
                  <w:gridSpan w:val="2"/>
                  <w:tcBorders>
                    <w:top w:val="single" w:color="000000" w:sz="6" w:space="0"/>
                    <w:left w:val="single" w:color="000000" w:sz="4" w:space="0"/>
                    <w:bottom w:val="single" w:color="000000" w:sz="6" w:space="0"/>
                    <w:right w:val="single" w:color="000000" w:sz="6" w:space="0"/>
                  </w:tcBorders>
                  <w:vAlign w:val="center"/>
                </w:tcPr>
                <w:p w14:paraId="1E218A6E">
                  <w:pPr>
                    <w:spacing w:line="240" w:lineRule="auto"/>
                    <w:ind w:firstLine="0" w:firstLineChars="0"/>
                    <w:jc w:val="center"/>
                    <w:rPr>
                      <w:rFonts w:eastAsia="宋体" w:cs="Times New Roman"/>
                      <w:sz w:val="21"/>
                    </w:rPr>
                  </w:pPr>
                  <w:r>
                    <w:rPr>
                      <w:rFonts w:hint="eastAsia" w:eastAsia="宋体" w:cs="Times New Roman"/>
                      <w:sz w:val="21"/>
                    </w:rPr>
                    <w:t>生态</w:t>
                  </w:r>
                </w:p>
              </w:tc>
              <w:tc>
                <w:tcPr>
                  <w:tcW w:w="2197" w:type="pct"/>
                  <w:tcBorders>
                    <w:top w:val="single" w:color="000000" w:sz="6" w:space="0"/>
                    <w:left w:val="single" w:color="000000" w:sz="6" w:space="0"/>
                    <w:bottom w:val="single" w:color="000000" w:sz="6" w:space="0"/>
                    <w:right w:val="single" w:color="000000" w:sz="6" w:space="0"/>
                  </w:tcBorders>
                  <w:vAlign w:val="center"/>
                </w:tcPr>
                <w:p w14:paraId="273E3F2F">
                  <w:pPr>
                    <w:spacing w:line="240" w:lineRule="auto"/>
                    <w:ind w:firstLine="0" w:firstLineChars="0"/>
                    <w:jc w:val="center"/>
                    <w:rPr>
                      <w:rFonts w:eastAsia="宋体" w:cs="Times New Roman"/>
                      <w:sz w:val="21"/>
                    </w:rPr>
                  </w:pPr>
                  <w:r>
                    <w:rPr>
                      <w:rFonts w:hint="eastAsia" w:eastAsia="宋体" w:cs="Times New Roman"/>
                      <w:sz w:val="21"/>
                    </w:rPr>
                    <w:t>对项目施工钻探产生钻孔进行封堵、对槽探产生的探槽进行回填绿化，裸露地表进行绿化</w:t>
                  </w:r>
                </w:p>
              </w:tc>
              <w:tc>
                <w:tcPr>
                  <w:tcW w:w="1401" w:type="pct"/>
                  <w:tcBorders>
                    <w:top w:val="single" w:color="000000" w:sz="6" w:space="0"/>
                    <w:left w:val="single" w:color="000000" w:sz="6" w:space="0"/>
                    <w:bottom w:val="single" w:color="000000" w:sz="6" w:space="0"/>
                    <w:right w:val="single" w:color="000000" w:sz="4" w:space="0"/>
                  </w:tcBorders>
                  <w:vAlign w:val="center"/>
                </w:tcPr>
                <w:p w14:paraId="159EED8A">
                  <w:pPr>
                    <w:spacing w:line="240" w:lineRule="auto"/>
                    <w:ind w:firstLine="0" w:firstLineChars="0"/>
                    <w:jc w:val="center"/>
                    <w:rPr>
                      <w:rFonts w:eastAsia="宋体" w:cs="Times New Roman"/>
                      <w:sz w:val="21"/>
                    </w:rPr>
                  </w:pPr>
                  <w:r>
                    <w:rPr>
                      <w:rFonts w:hint="eastAsia" w:eastAsia="宋体" w:cs="Times New Roman"/>
                      <w:sz w:val="21"/>
                    </w:rPr>
                    <w:t>恢复项目区生态</w:t>
                  </w:r>
                </w:p>
              </w:tc>
            </w:tr>
          </w:tbl>
          <w:p w14:paraId="112D3F60">
            <w:pPr>
              <w:spacing w:before="156" w:beforeLines="50"/>
              <w:ind w:firstLine="0" w:firstLineChars="0"/>
              <w:jc w:val="left"/>
              <w:rPr>
                <w:rFonts w:eastAsia="宋体" w:cs="Times New Roman"/>
                <w:b/>
              </w:rPr>
            </w:pPr>
            <w:r>
              <w:rPr>
                <w:rFonts w:hint="eastAsia" w:eastAsia="宋体" w:cs="Times New Roman"/>
                <w:b/>
              </w:rPr>
              <w:t>四、建议</w:t>
            </w:r>
          </w:p>
          <w:p w14:paraId="13AA5662">
            <w:pPr>
              <w:ind w:firstLine="480"/>
              <w:jc w:val="left"/>
              <w:rPr>
                <w:rFonts w:eastAsia="宋体" w:cs="Times New Roman"/>
              </w:rPr>
            </w:pPr>
            <w:r>
              <w:rPr>
                <w:rFonts w:eastAsia="宋体" w:cs="Times New Roman"/>
              </w:rPr>
              <w:t>1</w:t>
            </w:r>
            <w:r>
              <w:rPr>
                <w:rFonts w:hint="eastAsia" w:eastAsia="宋体" w:cs="Times New Roman"/>
              </w:rPr>
              <w:t>、企业要严格按照国土资源厅核定的探矿范围普查探矿，不得超范围探矿。</w:t>
            </w:r>
          </w:p>
          <w:p w14:paraId="1B725E94">
            <w:pPr>
              <w:adjustRightInd/>
              <w:snapToGrid/>
              <w:ind w:firstLine="480"/>
              <w:jc w:val="left"/>
              <w:rPr>
                <w:rFonts w:eastAsia="宋体" w:cs="Times New Roman"/>
              </w:rPr>
            </w:pPr>
            <w:r>
              <w:rPr>
                <w:rFonts w:eastAsia="宋体" w:cs="Times New Roman"/>
              </w:rPr>
              <w:t>2</w:t>
            </w:r>
            <w:r>
              <w:rPr>
                <w:rFonts w:hint="eastAsia" w:eastAsia="宋体" w:cs="Times New Roman"/>
              </w:rPr>
              <w:t>、建议制定探矿风险事故防范预案，对探矿期间可能出现风险事故的地方要制定预防措施，对出现事故后的减灾等措施要有具体的方案；</w:t>
            </w:r>
          </w:p>
          <w:p w14:paraId="50691FE1">
            <w:pPr>
              <w:adjustRightInd/>
              <w:snapToGrid/>
              <w:ind w:firstLine="480"/>
              <w:jc w:val="left"/>
              <w:rPr>
                <w:rFonts w:eastAsia="宋体" w:cs="Times New Roman"/>
              </w:rPr>
            </w:pPr>
            <w:r>
              <w:rPr>
                <w:rFonts w:eastAsia="宋体" w:cs="Times New Roman"/>
              </w:rPr>
              <w:t>3</w:t>
            </w:r>
            <w:r>
              <w:rPr>
                <w:rFonts w:hint="eastAsia" w:eastAsia="宋体" w:cs="Times New Roman"/>
              </w:rPr>
              <w:t>、建设方应设置专职或兼职人员专门负责环保工作，保证环保措施的正常执行，保证污染物达标排放，杜绝污染和生态破坏事故的发生。</w:t>
            </w:r>
          </w:p>
          <w:p w14:paraId="7DC81A6C">
            <w:pPr>
              <w:adjustRightInd/>
              <w:snapToGrid/>
              <w:ind w:firstLine="480"/>
              <w:jc w:val="left"/>
              <w:rPr>
                <w:rFonts w:eastAsia="宋体" w:cs="Times New Roman"/>
                <w:b/>
              </w:rPr>
            </w:pPr>
            <w:r>
              <w:rPr>
                <w:rFonts w:eastAsia="宋体" w:cs="Times New Roman"/>
              </w:rPr>
              <w:t>4</w:t>
            </w:r>
            <w:r>
              <w:rPr>
                <w:rFonts w:hint="eastAsia" w:eastAsia="宋体" w:cs="Times New Roman"/>
              </w:rPr>
              <w:t>、探矿工程应严格执行“三同时”，即探矿主体工程与环保工程同时设计、同时施工、同时投入运行。各项措施落实之后应及时记录，项目完成后，应主动提交钻探期间的措施落实情况和相关记录，请环保部门组织竣工验收。</w:t>
            </w:r>
          </w:p>
          <w:p w14:paraId="75AB6ECC">
            <w:pPr>
              <w:adjustRightInd/>
              <w:snapToGrid/>
              <w:ind w:firstLine="0" w:firstLineChars="0"/>
              <w:jc w:val="left"/>
              <w:rPr>
                <w:rFonts w:eastAsia="宋体" w:cs="Times New Roman"/>
              </w:rPr>
            </w:pPr>
          </w:p>
          <w:p w14:paraId="5F68FF08">
            <w:pPr>
              <w:adjustRightInd/>
              <w:snapToGrid/>
              <w:ind w:firstLine="0" w:firstLineChars="0"/>
              <w:jc w:val="left"/>
              <w:rPr>
                <w:rFonts w:eastAsia="宋体"/>
              </w:rPr>
            </w:pPr>
          </w:p>
          <w:p w14:paraId="438B8A21">
            <w:pPr>
              <w:adjustRightInd/>
              <w:snapToGrid/>
              <w:ind w:firstLine="0" w:firstLineChars="0"/>
              <w:jc w:val="left"/>
              <w:rPr>
                <w:rFonts w:eastAsia="宋体"/>
              </w:rPr>
            </w:pPr>
          </w:p>
          <w:p w14:paraId="097C2AD1">
            <w:pPr>
              <w:adjustRightInd/>
              <w:snapToGrid/>
              <w:ind w:firstLine="0" w:firstLineChars="0"/>
              <w:jc w:val="left"/>
              <w:rPr>
                <w:rFonts w:eastAsia="宋体"/>
              </w:rPr>
            </w:pPr>
          </w:p>
          <w:p w14:paraId="0650BC91">
            <w:pPr>
              <w:adjustRightInd/>
              <w:snapToGrid/>
              <w:ind w:firstLine="0" w:firstLineChars="0"/>
              <w:jc w:val="left"/>
              <w:rPr>
                <w:rFonts w:eastAsia="宋体"/>
              </w:rPr>
            </w:pPr>
          </w:p>
          <w:p w14:paraId="7BDDF7F0">
            <w:pPr>
              <w:adjustRightInd/>
              <w:snapToGrid/>
              <w:ind w:firstLine="0" w:firstLineChars="0"/>
              <w:jc w:val="left"/>
              <w:rPr>
                <w:rFonts w:eastAsia="宋体"/>
              </w:rPr>
            </w:pPr>
          </w:p>
          <w:p w14:paraId="0822A677">
            <w:pPr>
              <w:adjustRightInd/>
              <w:snapToGrid/>
              <w:ind w:firstLine="0" w:firstLineChars="0"/>
              <w:jc w:val="left"/>
              <w:rPr>
                <w:rFonts w:eastAsia="宋体"/>
              </w:rPr>
            </w:pPr>
          </w:p>
          <w:p w14:paraId="63DFA55F">
            <w:pPr>
              <w:adjustRightInd/>
              <w:snapToGrid/>
              <w:ind w:firstLine="0" w:firstLineChars="0"/>
              <w:jc w:val="left"/>
              <w:rPr>
                <w:rFonts w:eastAsia="宋体"/>
              </w:rPr>
            </w:pPr>
          </w:p>
          <w:p w14:paraId="05417F47">
            <w:pPr>
              <w:adjustRightInd/>
              <w:snapToGrid/>
              <w:ind w:firstLine="0" w:firstLineChars="0"/>
              <w:jc w:val="left"/>
              <w:rPr>
                <w:rFonts w:eastAsia="宋体"/>
              </w:rPr>
            </w:pPr>
          </w:p>
          <w:p w14:paraId="57F8F10F">
            <w:pPr>
              <w:adjustRightInd/>
              <w:snapToGrid/>
              <w:ind w:firstLine="0" w:firstLineChars="0"/>
              <w:jc w:val="left"/>
              <w:rPr>
                <w:rFonts w:eastAsia="宋体"/>
              </w:rPr>
            </w:pPr>
          </w:p>
          <w:p w14:paraId="6432A05F">
            <w:pPr>
              <w:adjustRightInd/>
              <w:snapToGrid/>
              <w:ind w:firstLine="0" w:firstLineChars="0"/>
              <w:jc w:val="left"/>
              <w:rPr>
                <w:rFonts w:eastAsia="宋体"/>
              </w:rPr>
            </w:pPr>
          </w:p>
          <w:p w14:paraId="25BA011E">
            <w:pPr>
              <w:adjustRightInd/>
              <w:snapToGrid/>
              <w:ind w:firstLine="0" w:firstLineChars="0"/>
              <w:jc w:val="left"/>
              <w:rPr>
                <w:rFonts w:eastAsia="宋体"/>
              </w:rPr>
            </w:pPr>
          </w:p>
          <w:p w14:paraId="29D3D296">
            <w:pPr>
              <w:adjustRightInd/>
              <w:snapToGrid/>
              <w:ind w:firstLine="0" w:firstLineChars="0"/>
              <w:jc w:val="left"/>
              <w:rPr>
                <w:rFonts w:eastAsia="宋体"/>
              </w:rPr>
            </w:pPr>
          </w:p>
          <w:p w14:paraId="2F1541E2">
            <w:pPr>
              <w:adjustRightInd/>
              <w:snapToGrid/>
              <w:ind w:firstLine="0" w:firstLineChars="0"/>
              <w:jc w:val="left"/>
              <w:rPr>
                <w:rFonts w:eastAsia="宋体"/>
              </w:rPr>
            </w:pPr>
          </w:p>
          <w:p w14:paraId="48A713BE">
            <w:pPr>
              <w:adjustRightInd/>
              <w:snapToGrid/>
              <w:ind w:firstLine="0" w:firstLineChars="0"/>
              <w:jc w:val="left"/>
              <w:rPr>
                <w:rFonts w:eastAsia="宋体"/>
              </w:rPr>
            </w:pPr>
          </w:p>
          <w:p w14:paraId="26F5AB3E">
            <w:pPr>
              <w:adjustRightInd/>
              <w:snapToGrid/>
              <w:ind w:firstLine="0" w:firstLineChars="0"/>
              <w:jc w:val="left"/>
              <w:rPr>
                <w:rFonts w:eastAsia="宋体"/>
              </w:rPr>
            </w:pPr>
          </w:p>
          <w:p w14:paraId="0FFDC14C">
            <w:pPr>
              <w:adjustRightInd/>
              <w:snapToGrid/>
              <w:ind w:firstLine="0" w:firstLineChars="0"/>
              <w:jc w:val="left"/>
              <w:rPr>
                <w:rFonts w:eastAsia="宋体"/>
              </w:rPr>
            </w:pPr>
          </w:p>
          <w:p w14:paraId="78941EB8">
            <w:pPr>
              <w:adjustRightInd/>
              <w:snapToGrid/>
              <w:ind w:firstLine="0" w:firstLineChars="0"/>
              <w:jc w:val="left"/>
              <w:rPr>
                <w:rFonts w:eastAsia="宋体"/>
              </w:rPr>
            </w:pPr>
          </w:p>
        </w:tc>
      </w:tr>
    </w:tbl>
    <w:p w14:paraId="1EB3605C">
      <w:pPr>
        <w:adjustRightInd/>
        <w:snapToGrid/>
        <w:ind w:firstLine="0" w:firstLineChars="0"/>
        <w:jc w:val="left"/>
        <w:rPr>
          <w:rFonts w:eastAsia="宋体"/>
          <w:b/>
          <w:sz w:val="28"/>
          <w:szCs w:val="28"/>
        </w:rPr>
        <w:sectPr>
          <w:pgSz w:w="11906" w:h="16838"/>
          <w:pgMar w:top="1440" w:right="1800" w:bottom="1440" w:left="1800" w:header="851" w:footer="992" w:gutter="0"/>
          <w:cols w:space="425" w:num="1"/>
          <w:docGrid w:type="lines" w:linePitch="312" w:charSpace="0"/>
        </w:sectPr>
      </w:pPr>
    </w:p>
    <w:tbl>
      <w:tblPr>
        <w:tblStyle w:val="14"/>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14:paraId="5879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14:paraId="3100DEFE">
            <w:pPr>
              <w:adjustRightInd/>
              <w:snapToGrid/>
              <w:ind w:firstLine="0" w:firstLineChars="0"/>
              <w:jc w:val="left"/>
              <w:rPr>
                <w:rFonts w:eastAsia="宋体"/>
                <w:b/>
                <w:sz w:val="28"/>
                <w:szCs w:val="28"/>
              </w:rPr>
            </w:pPr>
            <w:r>
              <w:rPr>
                <w:rFonts w:eastAsia="宋体"/>
                <w:b/>
                <w:sz w:val="28"/>
                <w:szCs w:val="28"/>
              </w:rPr>
              <w:t>预审意见：</w:t>
            </w:r>
          </w:p>
          <w:p w14:paraId="4EB36887">
            <w:pPr>
              <w:adjustRightInd/>
              <w:snapToGrid/>
              <w:ind w:firstLine="560"/>
              <w:jc w:val="left"/>
              <w:rPr>
                <w:rFonts w:eastAsia="宋体"/>
                <w:sz w:val="28"/>
                <w:szCs w:val="28"/>
              </w:rPr>
            </w:pPr>
          </w:p>
          <w:p w14:paraId="1025FF19">
            <w:pPr>
              <w:adjustRightInd/>
              <w:snapToGrid/>
              <w:ind w:firstLine="560"/>
              <w:jc w:val="left"/>
              <w:rPr>
                <w:rFonts w:eastAsia="宋体"/>
                <w:sz w:val="28"/>
                <w:szCs w:val="28"/>
              </w:rPr>
            </w:pPr>
          </w:p>
          <w:p w14:paraId="1CD4BDF1">
            <w:pPr>
              <w:adjustRightInd/>
              <w:snapToGrid/>
              <w:ind w:firstLine="560"/>
              <w:jc w:val="left"/>
              <w:rPr>
                <w:rFonts w:eastAsia="宋体"/>
                <w:sz w:val="28"/>
                <w:szCs w:val="28"/>
              </w:rPr>
            </w:pPr>
          </w:p>
          <w:p w14:paraId="1F97B612">
            <w:pPr>
              <w:adjustRightInd/>
              <w:snapToGrid/>
              <w:ind w:firstLine="560"/>
              <w:jc w:val="left"/>
              <w:rPr>
                <w:rFonts w:eastAsia="宋体"/>
                <w:sz w:val="28"/>
                <w:szCs w:val="28"/>
              </w:rPr>
            </w:pPr>
          </w:p>
          <w:p w14:paraId="68A18B02">
            <w:pPr>
              <w:adjustRightInd/>
              <w:snapToGrid/>
              <w:ind w:firstLine="560"/>
              <w:jc w:val="left"/>
              <w:rPr>
                <w:rFonts w:eastAsia="宋体"/>
                <w:sz w:val="28"/>
                <w:szCs w:val="28"/>
              </w:rPr>
            </w:pPr>
          </w:p>
          <w:p w14:paraId="1EF2405E">
            <w:pPr>
              <w:adjustRightInd/>
              <w:snapToGrid/>
              <w:ind w:firstLine="560"/>
              <w:jc w:val="left"/>
              <w:rPr>
                <w:rFonts w:eastAsia="宋体"/>
                <w:sz w:val="28"/>
                <w:szCs w:val="28"/>
              </w:rPr>
            </w:pPr>
          </w:p>
          <w:p w14:paraId="0D966FFE">
            <w:pPr>
              <w:adjustRightInd/>
              <w:snapToGrid/>
              <w:ind w:firstLine="560"/>
              <w:jc w:val="left"/>
              <w:rPr>
                <w:rFonts w:eastAsia="宋体"/>
                <w:sz w:val="28"/>
                <w:szCs w:val="28"/>
              </w:rPr>
            </w:pPr>
          </w:p>
          <w:p w14:paraId="1EDF9177">
            <w:pPr>
              <w:adjustRightInd/>
              <w:snapToGrid/>
              <w:ind w:firstLine="6637" w:firstLineChars="2361"/>
              <w:jc w:val="left"/>
              <w:rPr>
                <w:rFonts w:eastAsia="宋体"/>
                <w:b/>
                <w:sz w:val="28"/>
                <w:szCs w:val="28"/>
              </w:rPr>
            </w:pPr>
            <w:r>
              <w:rPr>
                <w:rFonts w:eastAsia="宋体"/>
                <w:b/>
                <w:sz w:val="28"/>
                <w:szCs w:val="28"/>
              </w:rPr>
              <w:t>公章</w:t>
            </w:r>
          </w:p>
          <w:p w14:paraId="32D01301">
            <w:pPr>
              <w:adjustRightInd/>
              <w:snapToGrid/>
              <w:ind w:firstLine="0" w:firstLineChars="0"/>
              <w:jc w:val="left"/>
              <w:rPr>
                <w:rFonts w:eastAsia="宋体"/>
                <w:b/>
                <w:sz w:val="28"/>
                <w:szCs w:val="28"/>
              </w:rPr>
            </w:pPr>
            <w:r>
              <w:rPr>
                <w:rFonts w:eastAsia="宋体"/>
                <w:b/>
                <w:sz w:val="28"/>
                <w:szCs w:val="28"/>
              </w:rPr>
              <w:t>经办人：</w:t>
            </w:r>
            <w:r>
              <w:rPr>
                <w:rFonts w:hint="eastAsia" w:eastAsia="宋体"/>
                <w:b/>
                <w:sz w:val="28"/>
                <w:szCs w:val="28"/>
              </w:rPr>
              <w:t xml:space="preserve">                                     </w:t>
            </w:r>
            <w:r>
              <w:rPr>
                <w:rFonts w:eastAsia="宋体"/>
                <w:b/>
                <w:sz w:val="28"/>
                <w:szCs w:val="28"/>
              </w:rPr>
              <w:t>年</w:t>
            </w:r>
            <w:r>
              <w:rPr>
                <w:rFonts w:hint="eastAsia" w:eastAsia="宋体"/>
                <w:b/>
                <w:sz w:val="28"/>
                <w:szCs w:val="28"/>
              </w:rPr>
              <w:t xml:space="preserve">   </w:t>
            </w:r>
            <w:r>
              <w:rPr>
                <w:rFonts w:eastAsia="宋体"/>
                <w:b/>
                <w:sz w:val="28"/>
                <w:szCs w:val="28"/>
              </w:rPr>
              <w:t>月</w:t>
            </w:r>
            <w:r>
              <w:rPr>
                <w:rFonts w:hint="eastAsia" w:eastAsia="宋体"/>
                <w:b/>
                <w:sz w:val="28"/>
                <w:szCs w:val="28"/>
              </w:rPr>
              <w:t xml:space="preserve">   </w:t>
            </w:r>
            <w:r>
              <w:rPr>
                <w:rFonts w:eastAsia="宋体"/>
                <w:b/>
                <w:sz w:val="28"/>
                <w:szCs w:val="28"/>
              </w:rPr>
              <w:t>日</w:t>
            </w:r>
          </w:p>
        </w:tc>
      </w:tr>
      <w:tr w14:paraId="52CA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14:paraId="25126025">
            <w:pPr>
              <w:adjustRightInd/>
              <w:snapToGrid/>
              <w:ind w:firstLine="0" w:firstLineChars="0"/>
              <w:jc w:val="left"/>
              <w:rPr>
                <w:rFonts w:eastAsia="宋体"/>
                <w:b/>
                <w:sz w:val="28"/>
                <w:szCs w:val="28"/>
              </w:rPr>
            </w:pPr>
            <w:r>
              <w:rPr>
                <w:rFonts w:eastAsia="宋体"/>
                <w:b/>
                <w:sz w:val="28"/>
                <w:szCs w:val="28"/>
              </w:rPr>
              <w:t>下一级环境保护行政主管部门审查意见：</w:t>
            </w:r>
          </w:p>
          <w:p w14:paraId="554A4437">
            <w:pPr>
              <w:adjustRightInd/>
              <w:snapToGrid/>
              <w:ind w:firstLine="560"/>
              <w:jc w:val="left"/>
              <w:rPr>
                <w:rFonts w:eastAsia="宋体"/>
                <w:sz w:val="28"/>
                <w:szCs w:val="28"/>
              </w:rPr>
            </w:pPr>
          </w:p>
          <w:p w14:paraId="05058793">
            <w:pPr>
              <w:adjustRightInd/>
              <w:snapToGrid/>
              <w:ind w:firstLine="560"/>
              <w:jc w:val="left"/>
              <w:rPr>
                <w:rFonts w:eastAsia="宋体"/>
                <w:sz w:val="28"/>
                <w:szCs w:val="28"/>
              </w:rPr>
            </w:pPr>
          </w:p>
          <w:p w14:paraId="41E65F53">
            <w:pPr>
              <w:adjustRightInd/>
              <w:snapToGrid/>
              <w:ind w:firstLine="560"/>
              <w:jc w:val="left"/>
              <w:rPr>
                <w:rFonts w:eastAsia="宋体"/>
                <w:sz w:val="28"/>
                <w:szCs w:val="28"/>
              </w:rPr>
            </w:pPr>
          </w:p>
          <w:p w14:paraId="28BDDDDF">
            <w:pPr>
              <w:adjustRightInd/>
              <w:snapToGrid/>
              <w:ind w:firstLine="560"/>
              <w:jc w:val="left"/>
              <w:rPr>
                <w:rFonts w:eastAsia="宋体"/>
                <w:sz w:val="28"/>
                <w:szCs w:val="28"/>
              </w:rPr>
            </w:pPr>
          </w:p>
          <w:p w14:paraId="661C47E6">
            <w:pPr>
              <w:adjustRightInd/>
              <w:snapToGrid/>
              <w:ind w:firstLine="560"/>
              <w:jc w:val="left"/>
              <w:rPr>
                <w:rFonts w:eastAsia="宋体"/>
                <w:sz w:val="28"/>
                <w:szCs w:val="28"/>
              </w:rPr>
            </w:pPr>
          </w:p>
          <w:p w14:paraId="4B216124">
            <w:pPr>
              <w:adjustRightInd/>
              <w:snapToGrid/>
              <w:ind w:firstLine="0" w:firstLineChars="0"/>
              <w:jc w:val="left"/>
              <w:rPr>
                <w:rFonts w:eastAsia="宋体"/>
                <w:sz w:val="28"/>
                <w:szCs w:val="28"/>
              </w:rPr>
            </w:pPr>
          </w:p>
          <w:p w14:paraId="42E4EB72">
            <w:pPr>
              <w:adjustRightInd/>
              <w:snapToGrid/>
              <w:ind w:firstLine="0" w:firstLineChars="0"/>
              <w:jc w:val="left"/>
              <w:rPr>
                <w:rFonts w:eastAsia="宋体"/>
                <w:sz w:val="28"/>
                <w:szCs w:val="28"/>
              </w:rPr>
            </w:pPr>
          </w:p>
          <w:p w14:paraId="49C99F0D">
            <w:pPr>
              <w:adjustRightInd/>
              <w:snapToGrid/>
              <w:ind w:firstLine="0" w:firstLineChars="0"/>
              <w:jc w:val="left"/>
              <w:rPr>
                <w:rFonts w:eastAsia="宋体"/>
                <w:b/>
                <w:sz w:val="28"/>
                <w:szCs w:val="28"/>
              </w:rPr>
            </w:pPr>
          </w:p>
          <w:p w14:paraId="17FDA7D3">
            <w:pPr>
              <w:adjustRightInd/>
              <w:snapToGrid/>
              <w:ind w:firstLine="6873" w:firstLineChars="2445"/>
              <w:jc w:val="left"/>
              <w:rPr>
                <w:rFonts w:eastAsia="宋体"/>
                <w:b/>
                <w:sz w:val="28"/>
                <w:szCs w:val="28"/>
              </w:rPr>
            </w:pPr>
            <w:r>
              <w:rPr>
                <w:rFonts w:eastAsia="宋体"/>
                <w:b/>
                <w:sz w:val="28"/>
                <w:szCs w:val="28"/>
              </w:rPr>
              <w:t>公章</w:t>
            </w:r>
          </w:p>
          <w:p w14:paraId="01906192">
            <w:pPr>
              <w:adjustRightInd/>
              <w:snapToGrid/>
              <w:ind w:firstLine="0" w:firstLineChars="0"/>
              <w:jc w:val="left"/>
              <w:rPr>
                <w:rFonts w:eastAsia="宋体"/>
                <w:b/>
                <w:sz w:val="28"/>
                <w:szCs w:val="28"/>
              </w:rPr>
            </w:pPr>
            <w:r>
              <w:rPr>
                <w:rFonts w:eastAsia="宋体"/>
                <w:b/>
                <w:sz w:val="28"/>
                <w:szCs w:val="28"/>
              </w:rPr>
              <w:t>经办人：</w:t>
            </w:r>
            <w:r>
              <w:rPr>
                <w:rFonts w:hint="eastAsia" w:eastAsia="宋体"/>
                <w:b/>
                <w:sz w:val="28"/>
                <w:szCs w:val="28"/>
              </w:rPr>
              <w:t xml:space="preserve">                                      </w:t>
            </w:r>
            <w:r>
              <w:rPr>
                <w:rFonts w:eastAsia="宋体"/>
                <w:b/>
                <w:sz w:val="28"/>
                <w:szCs w:val="28"/>
              </w:rPr>
              <w:t>年</w:t>
            </w:r>
            <w:r>
              <w:rPr>
                <w:rFonts w:hint="eastAsia" w:eastAsia="宋体"/>
                <w:b/>
                <w:sz w:val="28"/>
                <w:szCs w:val="28"/>
              </w:rPr>
              <w:t xml:space="preserve">   </w:t>
            </w:r>
            <w:r>
              <w:rPr>
                <w:rFonts w:eastAsia="宋体"/>
                <w:b/>
                <w:sz w:val="28"/>
                <w:szCs w:val="28"/>
              </w:rPr>
              <w:t>月</w:t>
            </w:r>
            <w:r>
              <w:rPr>
                <w:rFonts w:hint="eastAsia" w:eastAsia="宋体"/>
                <w:b/>
                <w:sz w:val="28"/>
                <w:szCs w:val="28"/>
              </w:rPr>
              <w:t xml:space="preserve">   </w:t>
            </w:r>
            <w:r>
              <w:rPr>
                <w:rFonts w:eastAsia="宋体"/>
                <w:b/>
                <w:sz w:val="28"/>
                <w:szCs w:val="28"/>
              </w:rPr>
              <w:t>日</w:t>
            </w:r>
          </w:p>
        </w:tc>
      </w:tr>
    </w:tbl>
    <w:p w14:paraId="7107A881">
      <w:pPr>
        <w:adjustRightInd/>
        <w:snapToGrid/>
        <w:ind w:firstLine="0" w:firstLineChars="0"/>
        <w:jc w:val="left"/>
        <w:rPr>
          <w:rFonts w:eastAsia="宋体"/>
          <w:b/>
          <w:sz w:val="28"/>
          <w:szCs w:val="28"/>
        </w:rPr>
        <w:sectPr>
          <w:pgSz w:w="11906" w:h="16838"/>
          <w:pgMar w:top="1440" w:right="1800" w:bottom="1440" w:left="1800" w:header="851" w:footer="992" w:gutter="0"/>
          <w:cols w:space="425" w:num="1"/>
          <w:docGrid w:type="lines" w:linePitch="312" w:charSpace="0"/>
        </w:sectPr>
      </w:pPr>
    </w:p>
    <w:tbl>
      <w:tblPr>
        <w:tblStyle w:val="14"/>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14:paraId="1DE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14:paraId="20293252">
            <w:pPr>
              <w:adjustRightInd/>
              <w:snapToGrid/>
              <w:ind w:firstLine="0" w:firstLineChars="0"/>
              <w:jc w:val="left"/>
              <w:rPr>
                <w:rFonts w:eastAsia="宋体"/>
                <w:b/>
                <w:sz w:val="28"/>
                <w:szCs w:val="28"/>
              </w:rPr>
            </w:pPr>
            <w:r>
              <w:rPr>
                <w:rFonts w:eastAsia="宋体"/>
                <w:b/>
                <w:sz w:val="28"/>
                <w:szCs w:val="28"/>
              </w:rPr>
              <w:t>审批意见：</w:t>
            </w:r>
          </w:p>
          <w:p w14:paraId="0721B2E4">
            <w:pPr>
              <w:adjustRightInd/>
              <w:snapToGrid/>
              <w:ind w:firstLine="560"/>
              <w:jc w:val="left"/>
              <w:rPr>
                <w:rFonts w:eastAsia="宋体"/>
                <w:sz w:val="28"/>
                <w:szCs w:val="28"/>
              </w:rPr>
            </w:pPr>
          </w:p>
          <w:p w14:paraId="7CDAF7B4">
            <w:pPr>
              <w:adjustRightInd/>
              <w:snapToGrid/>
              <w:ind w:firstLine="560"/>
              <w:jc w:val="left"/>
              <w:rPr>
                <w:rFonts w:eastAsia="宋体"/>
                <w:sz w:val="28"/>
                <w:szCs w:val="28"/>
              </w:rPr>
            </w:pPr>
          </w:p>
          <w:p w14:paraId="508127D6">
            <w:pPr>
              <w:adjustRightInd/>
              <w:snapToGrid/>
              <w:ind w:firstLine="560"/>
              <w:jc w:val="left"/>
              <w:rPr>
                <w:rFonts w:eastAsia="宋体"/>
                <w:sz w:val="28"/>
                <w:szCs w:val="28"/>
              </w:rPr>
            </w:pPr>
          </w:p>
          <w:p w14:paraId="67E47F22">
            <w:pPr>
              <w:adjustRightInd/>
              <w:snapToGrid/>
              <w:ind w:firstLine="560"/>
              <w:jc w:val="left"/>
              <w:rPr>
                <w:rFonts w:eastAsia="宋体"/>
                <w:sz w:val="28"/>
                <w:szCs w:val="28"/>
              </w:rPr>
            </w:pPr>
          </w:p>
          <w:p w14:paraId="4F4A1E1C">
            <w:pPr>
              <w:adjustRightInd/>
              <w:snapToGrid/>
              <w:ind w:firstLine="560"/>
              <w:jc w:val="left"/>
              <w:rPr>
                <w:rFonts w:eastAsia="宋体"/>
                <w:sz w:val="28"/>
                <w:szCs w:val="28"/>
              </w:rPr>
            </w:pPr>
          </w:p>
          <w:p w14:paraId="5013C584">
            <w:pPr>
              <w:adjustRightInd/>
              <w:snapToGrid/>
              <w:ind w:firstLine="560"/>
              <w:jc w:val="left"/>
              <w:rPr>
                <w:rFonts w:eastAsia="宋体"/>
                <w:sz w:val="28"/>
                <w:szCs w:val="28"/>
              </w:rPr>
            </w:pPr>
          </w:p>
          <w:p w14:paraId="2CC3971D">
            <w:pPr>
              <w:adjustRightInd/>
              <w:snapToGrid/>
              <w:ind w:firstLine="560"/>
              <w:jc w:val="left"/>
              <w:rPr>
                <w:rFonts w:eastAsia="宋体"/>
                <w:sz w:val="28"/>
                <w:szCs w:val="28"/>
              </w:rPr>
            </w:pPr>
          </w:p>
          <w:p w14:paraId="38D6CC13">
            <w:pPr>
              <w:adjustRightInd/>
              <w:snapToGrid/>
              <w:ind w:firstLine="560"/>
              <w:jc w:val="left"/>
              <w:rPr>
                <w:rFonts w:eastAsia="宋体"/>
                <w:sz w:val="28"/>
                <w:szCs w:val="28"/>
              </w:rPr>
            </w:pPr>
          </w:p>
          <w:p w14:paraId="4C811979">
            <w:pPr>
              <w:adjustRightInd/>
              <w:snapToGrid/>
              <w:ind w:firstLine="560"/>
              <w:jc w:val="left"/>
              <w:rPr>
                <w:rFonts w:eastAsia="宋体"/>
                <w:sz w:val="28"/>
                <w:szCs w:val="28"/>
              </w:rPr>
            </w:pPr>
          </w:p>
          <w:p w14:paraId="262BA5E6">
            <w:pPr>
              <w:adjustRightInd/>
              <w:snapToGrid/>
              <w:ind w:firstLine="560"/>
              <w:jc w:val="left"/>
              <w:rPr>
                <w:rFonts w:eastAsia="宋体"/>
                <w:sz w:val="28"/>
                <w:szCs w:val="28"/>
              </w:rPr>
            </w:pPr>
          </w:p>
          <w:p w14:paraId="3AB8289B">
            <w:pPr>
              <w:adjustRightInd/>
              <w:snapToGrid/>
              <w:ind w:firstLine="560"/>
              <w:jc w:val="left"/>
              <w:rPr>
                <w:rFonts w:eastAsia="宋体"/>
                <w:sz w:val="28"/>
                <w:szCs w:val="28"/>
              </w:rPr>
            </w:pPr>
          </w:p>
          <w:p w14:paraId="3331D89C">
            <w:pPr>
              <w:adjustRightInd/>
              <w:snapToGrid/>
              <w:ind w:firstLine="560"/>
              <w:jc w:val="left"/>
              <w:rPr>
                <w:rFonts w:eastAsia="宋体"/>
                <w:sz w:val="28"/>
                <w:szCs w:val="28"/>
              </w:rPr>
            </w:pPr>
          </w:p>
          <w:p w14:paraId="4E7522C0">
            <w:pPr>
              <w:adjustRightInd/>
              <w:snapToGrid/>
              <w:ind w:firstLine="560"/>
              <w:jc w:val="left"/>
              <w:rPr>
                <w:rFonts w:eastAsia="宋体"/>
                <w:sz w:val="28"/>
                <w:szCs w:val="28"/>
              </w:rPr>
            </w:pPr>
          </w:p>
          <w:p w14:paraId="11F45FB2">
            <w:pPr>
              <w:adjustRightInd/>
              <w:snapToGrid/>
              <w:ind w:firstLine="560"/>
              <w:jc w:val="left"/>
              <w:rPr>
                <w:rFonts w:eastAsia="宋体"/>
                <w:sz w:val="28"/>
                <w:szCs w:val="28"/>
              </w:rPr>
            </w:pPr>
          </w:p>
          <w:p w14:paraId="269CFCC3">
            <w:pPr>
              <w:adjustRightInd/>
              <w:snapToGrid/>
              <w:ind w:firstLine="0" w:firstLineChars="0"/>
              <w:jc w:val="left"/>
              <w:rPr>
                <w:rFonts w:eastAsia="宋体"/>
                <w:sz w:val="28"/>
                <w:szCs w:val="28"/>
              </w:rPr>
            </w:pPr>
          </w:p>
          <w:p w14:paraId="327BFE9C">
            <w:pPr>
              <w:adjustRightInd/>
              <w:snapToGrid/>
              <w:ind w:firstLine="560"/>
              <w:jc w:val="left"/>
              <w:rPr>
                <w:rFonts w:eastAsia="宋体"/>
                <w:sz w:val="28"/>
                <w:szCs w:val="28"/>
              </w:rPr>
            </w:pPr>
          </w:p>
          <w:p w14:paraId="00D072D1">
            <w:pPr>
              <w:adjustRightInd/>
              <w:snapToGrid/>
              <w:ind w:firstLine="480"/>
              <w:jc w:val="left"/>
              <w:rPr>
                <w:rFonts w:eastAsia="宋体"/>
                <w:szCs w:val="21"/>
              </w:rPr>
            </w:pPr>
          </w:p>
          <w:p w14:paraId="732DCDF5">
            <w:pPr>
              <w:adjustRightInd/>
              <w:snapToGrid/>
              <w:ind w:firstLine="480"/>
              <w:jc w:val="left"/>
              <w:rPr>
                <w:rFonts w:eastAsia="宋体"/>
                <w:szCs w:val="21"/>
              </w:rPr>
            </w:pPr>
          </w:p>
          <w:p w14:paraId="76713A18">
            <w:pPr>
              <w:adjustRightInd/>
              <w:snapToGrid/>
              <w:ind w:firstLine="6873" w:firstLineChars="2445"/>
              <w:jc w:val="left"/>
              <w:rPr>
                <w:rFonts w:eastAsia="宋体"/>
                <w:b/>
                <w:sz w:val="28"/>
                <w:szCs w:val="28"/>
              </w:rPr>
            </w:pPr>
            <w:r>
              <w:rPr>
                <w:rFonts w:eastAsia="宋体"/>
                <w:b/>
                <w:sz w:val="28"/>
                <w:szCs w:val="28"/>
              </w:rPr>
              <w:t>公章</w:t>
            </w:r>
          </w:p>
          <w:p w14:paraId="3542C921">
            <w:pPr>
              <w:adjustRightInd/>
              <w:snapToGrid/>
              <w:ind w:firstLine="0" w:firstLineChars="0"/>
              <w:jc w:val="left"/>
              <w:rPr>
                <w:rFonts w:eastAsia="宋体"/>
              </w:rPr>
            </w:pPr>
            <w:r>
              <w:rPr>
                <w:rFonts w:eastAsia="宋体"/>
                <w:b/>
                <w:sz w:val="28"/>
                <w:szCs w:val="28"/>
              </w:rPr>
              <w:t>经办人：</w:t>
            </w:r>
            <w:r>
              <w:rPr>
                <w:rFonts w:hint="eastAsia" w:eastAsia="宋体"/>
                <w:b/>
                <w:sz w:val="28"/>
                <w:szCs w:val="28"/>
              </w:rPr>
              <w:t xml:space="preserve">                                     </w:t>
            </w:r>
            <w:r>
              <w:rPr>
                <w:rFonts w:eastAsia="宋体"/>
                <w:b/>
                <w:sz w:val="28"/>
                <w:szCs w:val="28"/>
              </w:rPr>
              <w:t>年</w:t>
            </w:r>
            <w:r>
              <w:rPr>
                <w:rFonts w:hint="eastAsia" w:eastAsia="宋体"/>
                <w:b/>
                <w:sz w:val="28"/>
                <w:szCs w:val="28"/>
              </w:rPr>
              <w:t xml:space="preserve">   </w:t>
            </w:r>
            <w:r>
              <w:rPr>
                <w:rFonts w:eastAsia="宋体"/>
                <w:b/>
                <w:sz w:val="28"/>
                <w:szCs w:val="28"/>
              </w:rPr>
              <w:t>月</w:t>
            </w:r>
            <w:r>
              <w:rPr>
                <w:rFonts w:hint="eastAsia" w:eastAsia="宋体"/>
                <w:b/>
                <w:sz w:val="28"/>
                <w:szCs w:val="28"/>
              </w:rPr>
              <w:t xml:space="preserve">   </w:t>
            </w:r>
            <w:r>
              <w:rPr>
                <w:rFonts w:eastAsia="宋体"/>
                <w:b/>
                <w:sz w:val="28"/>
                <w:szCs w:val="28"/>
              </w:rPr>
              <w:t>日</w:t>
            </w:r>
          </w:p>
        </w:tc>
      </w:tr>
    </w:tbl>
    <w:p w14:paraId="58616497">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99E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0E85">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F2F5">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1E9C">
    <w:pPr>
      <w:pStyle w:val="8"/>
      <w:ind w:firstLine="360"/>
    </w:pPr>
    <w:r>
      <w:ptab w:relativeTo="margin" w:alignment="center" w:leader="none"/>
    </w:r>
    <w:r>
      <w:rPr>
        <w:b/>
      </w:rPr>
      <w:ptab w:relativeTo="margin" w:alignment="center" w:leader="none"/>
    </w:r>
    <w:r>
      <w:rPr>
        <w:b/>
      </w:rPr>
      <w:fldChar w:fldCharType="begin"/>
    </w:r>
    <w:r>
      <w:rPr>
        <w:b/>
      </w:rPr>
      <w:instrText xml:space="preserve">PAGE   \* MERGEFORMAT</w:instrText>
    </w:r>
    <w:r>
      <w:rPr>
        <w:b/>
      </w:rPr>
      <w:fldChar w:fldCharType="separate"/>
    </w:r>
    <w:r>
      <w:rPr>
        <w:b/>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AE5E">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F818F">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3EF4">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C907FF"/>
    <w:rsid w:val="000006AC"/>
    <w:rsid w:val="00001BDB"/>
    <w:rsid w:val="00006982"/>
    <w:rsid w:val="0001285D"/>
    <w:rsid w:val="0002181D"/>
    <w:rsid w:val="00021ACD"/>
    <w:rsid w:val="00021FB3"/>
    <w:rsid w:val="00032F89"/>
    <w:rsid w:val="00034239"/>
    <w:rsid w:val="0003539F"/>
    <w:rsid w:val="00037EEF"/>
    <w:rsid w:val="000408CA"/>
    <w:rsid w:val="00047A21"/>
    <w:rsid w:val="00047CAE"/>
    <w:rsid w:val="0005190B"/>
    <w:rsid w:val="000538C7"/>
    <w:rsid w:val="00054B24"/>
    <w:rsid w:val="00060030"/>
    <w:rsid w:val="00062D21"/>
    <w:rsid w:val="000679C9"/>
    <w:rsid w:val="00074FF0"/>
    <w:rsid w:val="00075161"/>
    <w:rsid w:val="000751E0"/>
    <w:rsid w:val="00077663"/>
    <w:rsid w:val="00077C86"/>
    <w:rsid w:val="000834E5"/>
    <w:rsid w:val="0008387B"/>
    <w:rsid w:val="00087760"/>
    <w:rsid w:val="0009242C"/>
    <w:rsid w:val="00094526"/>
    <w:rsid w:val="000953E1"/>
    <w:rsid w:val="000972A8"/>
    <w:rsid w:val="00097648"/>
    <w:rsid w:val="000A08DB"/>
    <w:rsid w:val="000A1D75"/>
    <w:rsid w:val="000A6E1B"/>
    <w:rsid w:val="000B023A"/>
    <w:rsid w:val="000B15BF"/>
    <w:rsid w:val="000B53FF"/>
    <w:rsid w:val="000B56FA"/>
    <w:rsid w:val="000C2336"/>
    <w:rsid w:val="000C4DCF"/>
    <w:rsid w:val="000D2F1D"/>
    <w:rsid w:val="000F0018"/>
    <w:rsid w:val="000F3390"/>
    <w:rsid w:val="000F4782"/>
    <w:rsid w:val="000F5C8B"/>
    <w:rsid w:val="000F78A5"/>
    <w:rsid w:val="0010115C"/>
    <w:rsid w:val="00107472"/>
    <w:rsid w:val="00112AC9"/>
    <w:rsid w:val="00113EC1"/>
    <w:rsid w:val="00115480"/>
    <w:rsid w:val="00116463"/>
    <w:rsid w:val="00120EBE"/>
    <w:rsid w:val="00123A60"/>
    <w:rsid w:val="00127311"/>
    <w:rsid w:val="00127553"/>
    <w:rsid w:val="0013096C"/>
    <w:rsid w:val="00131904"/>
    <w:rsid w:val="00132DB9"/>
    <w:rsid w:val="00153399"/>
    <w:rsid w:val="001610AE"/>
    <w:rsid w:val="00161F6D"/>
    <w:rsid w:val="0016254D"/>
    <w:rsid w:val="001658A3"/>
    <w:rsid w:val="001727FA"/>
    <w:rsid w:val="00174937"/>
    <w:rsid w:val="00176849"/>
    <w:rsid w:val="00176A41"/>
    <w:rsid w:val="00177F0B"/>
    <w:rsid w:val="00180671"/>
    <w:rsid w:val="001812AA"/>
    <w:rsid w:val="00181CD5"/>
    <w:rsid w:val="00184AD4"/>
    <w:rsid w:val="0018709E"/>
    <w:rsid w:val="001919DC"/>
    <w:rsid w:val="001A452D"/>
    <w:rsid w:val="001A6C2F"/>
    <w:rsid w:val="001B1E66"/>
    <w:rsid w:val="001B4255"/>
    <w:rsid w:val="001B62F7"/>
    <w:rsid w:val="001B696F"/>
    <w:rsid w:val="001B6F6E"/>
    <w:rsid w:val="001D0AB9"/>
    <w:rsid w:val="001D2DCB"/>
    <w:rsid w:val="001D58DB"/>
    <w:rsid w:val="001D7766"/>
    <w:rsid w:val="001E05B0"/>
    <w:rsid w:val="001E08F6"/>
    <w:rsid w:val="001E18AB"/>
    <w:rsid w:val="001E1BA2"/>
    <w:rsid w:val="001E2140"/>
    <w:rsid w:val="001E6D73"/>
    <w:rsid w:val="001E70F5"/>
    <w:rsid w:val="001F65DE"/>
    <w:rsid w:val="00200893"/>
    <w:rsid w:val="002044F3"/>
    <w:rsid w:val="002050E9"/>
    <w:rsid w:val="00205F02"/>
    <w:rsid w:val="00206A25"/>
    <w:rsid w:val="00206CCC"/>
    <w:rsid w:val="00207BC6"/>
    <w:rsid w:val="00214E31"/>
    <w:rsid w:val="00225880"/>
    <w:rsid w:val="00225997"/>
    <w:rsid w:val="0022631D"/>
    <w:rsid w:val="00232AE6"/>
    <w:rsid w:val="002344B3"/>
    <w:rsid w:val="00251D95"/>
    <w:rsid w:val="00252BAC"/>
    <w:rsid w:val="0025448A"/>
    <w:rsid w:val="002552AC"/>
    <w:rsid w:val="00255F55"/>
    <w:rsid w:val="00264DCB"/>
    <w:rsid w:val="00265821"/>
    <w:rsid w:val="002659B5"/>
    <w:rsid w:val="002748ED"/>
    <w:rsid w:val="002822D1"/>
    <w:rsid w:val="00290DC0"/>
    <w:rsid w:val="002934A2"/>
    <w:rsid w:val="002A1DFE"/>
    <w:rsid w:val="002A4E23"/>
    <w:rsid w:val="002A5FD8"/>
    <w:rsid w:val="002B6A59"/>
    <w:rsid w:val="002C30C2"/>
    <w:rsid w:val="002C5C41"/>
    <w:rsid w:val="002C7013"/>
    <w:rsid w:val="002D0D0D"/>
    <w:rsid w:val="002D30EE"/>
    <w:rsid w:val="002D58DD"/>
    <w:rsid w:val="002D65E1"/>
    <w:rsid w:val="002E2283"/>
    <w:rsid w:val="002F5266"/>
    <w:rsid w:val="00305F47"/>
    <w:rsid w:val="0031440F"/>
    <w:rsid w:val="00314581"/>
    <w:rsid w:val="003266B0"/>
    <w:rsid w:val="00330D47"/>
    <w:rsid w:val="003317A5"/>
    <w:rsid w:val="00335977"/>
    <w:rsid w:val="0034127B"/>
    <w:rsid w:val="0034203E"/>
    <w:rsid w:val="00347F68"/>
    <w:rsid w:val="00351D1D"/>
    <w:rsid w:val="00353FB3"/>
    <w:rsid w:val="003548FC"/>
    <w:rsid w:val="00366689"/>
    <w:rsid w:val="00380D31"/>
    <w:rsid w:val="00387384"/>
    <w:rsid w:val="00387981"/>
    <w:rsid w:val="00392A85"/>
    <w:rsid w:val="0039328B"/>
    <w:rsid w:val="003932B7"/>
    <w:rsid w:val="0039768A"/>
    <w:rsid w:val="003A3E8F"/>
    <w:rsid w:val="003A7EEC"/>
    <w:rsid w:val="003B1560"/>
    <w:rsid w:val="003B4753"/>
    <w:rsid w:val="003C1472"/>
    <w:rsid w:val="003C21D8"/>
    <w:rsid w:val="003C4E3F"/>
    <w:rsid w:val="003C6340"/>
    <w:rsid w:val="003D09D3"/>
    <w:rsid w:val="003D22EE"/>
    <w:rsid w:val="003D7DE4"/>
    <w:rsid w:val="003F0A74"/>
    <w:rsid w:val="003F4218"/>
    <w:rsid w:val="003F47C7"/>
    <w:rsid w:val="003F6EE7"/>
    <w:rsid w:val="003F77BA"/>
    <w:rsid w:val="0040136A"/>
    <w:rsid w:val="00402BAC"/>
    <w:rsid w:val="0041099E"/>
    <w:rsid w:val="00410D63"/>
    <w:rsid w:val="00411DBC"/>
    <w:rsid w:val="00413E67"/>
    <w:rsid w:val="00414ED2"/>
    <w:rsid w:val="00415E1A"/>
    <w:rsid w:val="0041684B"/>
    <w:rsid w:val="00416DA5"/>
    <w:rsid w:val="004175EF"/>
    <w:rsid w:val="00441E0E"/>
    <w:rsid w:val="00450259"/>
    <w:rsid w:val="00451B77"/>
    <w:rsid w:val="00464866"/>
    <w:rsid w:val="00465F03"/>
    <w:rsid w:val="004715CC"/>
    <w:rsid w:val="00481803"/>
    <w:rsid w:val="00484B80"/>
    <w:rsid w:val="004A04DA"/>
    <w:rsid w:val="004A0BA5"/>
    <w:rsid w:val="004A3E1C"/>
    <w:rsid w:val="004A7902"/>
    <w:rsid w:val="004B0270"/>
    <w:rsid w:val="004B3038"/>
    <w:rsid w:val="004C7297"/>
    <w:rsid w:val="004D1DE6"/>
    <w:rsid w:val="004D3DC6"/>
    <w:rsid w:val="004D6274"/>
    <w:rsid w:val="004E6A4F"/>
    <w:rsid w:val="004E7F0D"/>
    <w:rsid w:val="004F092B"/>
    <w:rsid w:val="004F0B78"/>
    <w:rsid w:val="004F1D3B"/>
    <w:rsid w:val="004F60F4"/>
    <w:rsid w:val="004F6281"/>
    <w:rsid w:val="00505C08"/>
    <w:rsid w:val="00505ECB"/>
    <w:rsid w:val="00507504"/>
    <w:rsid w:val="0051558C"/>
    <w:rsid w:val="00515639"/>
    <w:rsid w:val="00517506"/>
    <w:rsid w:val="00522D38"/>
    <w:rsid w:val="00524BB4"/>
    <w:rsid w:val="00525B0B"/>
    <w:rsid w:val="00530351"/>
    <w:rsid w:val="005328E8"/>
    <w:rsid w:val="00534627"/>
    <w:rsid w:val="00535C13"/>
    <w:rsid w:val="00541DEF"/>
    <w:rsid w:val="00543E0C"/>
    <w:rsid w:val="00543F2A"/>
    <w:rsid w:val="00551BE2"/>
    <w:rsid w:val="00562322"/>
    <w:rsid w:val="005717D5"/>
    <w:rsid w:val="0058533C"/>
    <w:rsid w:val="005870A7"/>
    <w:rsid w:val="00594DF0"/>
    <w:rsid w:val="005A4919"/>
    <w:rsid w:val="005B14CA"/>
    <w:rsid w:val="005B4EEC"/>
    <w:rsid w:val="005B6425"/>
    <w:rsid w:val="005C5658"/>
    <w:rsid w:val="005C6455"/>
    <w:rsid w:val="005D118E"/>
    <w:rsid w:val="005D3FD4"/>
    <w:rsid w:val="005D4970"/>
    <w:rsid w:val="005E30A6"/>
    <w:rsid w:val="005F34F3"/>
    <w:rsid w:val="005F7A63"/>
    <w:rsid w:val="006046C4"/>
    <w:rsid w:val="0061076A"/>
    <w:rsid w:val="00610EAA"/>
    <w:rsid w:val="00612251"/>
    <w:rsid w:val="00613AEE"/>
    <w:rsid w:val="00622A84"/>
    <w:rsid w:val="006274BB"/>
    <w:rsid w:val="00631420"/>
    <w:rsid w:val="00644BB2"/>
    <w:rsid w:val="00646A20"/>
    <w:rsid w:val="00646EA9"/>
    <w:rsid w:val="00652062"/>
    <w:rsid w:val="0065335B"/>
    <w:rsid w:val="0065555B"/>
    <w:rsid w:val="00672C89"/>
    <w:rsid w:val="00674EF3"/>
    <w:rsid w:val="006759BE"/>
    <w:rsid w:val="00680D56"/>
    <w:rsid w:val="00682B69"/>
    <w:rsid w:val="00682FE6"/>
    <w:rsid w:val="00684C05"/>
    <w:rsid w:val="00690388"/>
    <w:rsid w:val="006970A1"/>
    <w:rsid w:val="006977BD"/>
    <w:rsid w:val="006A2DCC"/>
    <w:rsid w:val="006A30CD"/>
    <w:rsid w:val="006B1C54"/>
    <w:rsid w:val="006B1D02"/>
    <w:rsid w:val="006B6B53"/>
    <w:rsid w:val="006C0EC8"/>
    <w:rsid w:val="006C25BD"/>
    <w:rsid w:val="006C5257"/>
    <w:rsid w:val="006D0678"/>
    <w:rsid w:val="006D0BB1"/>
    <w:rsid w:val="006D401B"/>
    <w:rsid w:val="006E12D0"/>
    <w:rsid w:val="006E1D23"/>
    <w:rsid w:val="006E30B8"/>
    <w:rsid w:val="006E42C2"/>
    <w:rsid w:val="006E7E08"/>
    <w:rsid w:val="006F011A"/>
    <w:rsid w:val="006F0476"/>
    <w:rsid w:val="006F2CA4"/>
    <w:rsid w:val="006F3F35"/>
    <w:rsid w:val="006F677A"/>
    <w:rsid w:val="0070360E"/>
    <w:rsid w:val="00704A15"/>
    <w:rsid w:val="0071223A"/>
    <w:rsid w:val="0071781E"/>
    <w:rsid w:val="007233DD"/>
    <w:rsid w:val="00730EA2"/>
    <w:rsid w:val="00731523"/>
    <w:rsid w:val="00734904"/>
    <w:rsid w:val="007349DA"/>
    <w:rsid w:val="00740C4B"/>
    <w:rsid w:val="00742E17"/>
    <w:rsid w:val="0074524C"/>
    <w:rsid w:val="00746303"/>
    <w:rsid w:val="00747442"/>
    <w:rsid w:val="00753BDC"/>
    <w:rsid w:val="00753E1F"/>
    <w:rsid w:val="0075780C"/>
    <w:rsid w:val="007633C3"/>
    <w:rsid w:val="007666F8"/>
    <w:rsid w:val="0076764B"/>
    <w:rsid w:val="007702C3"/>
    <w:rsid w:val="00771D7B"/>
    <w:rsid w:val="007A4D87"/>
    <w:rsid w:val="007B343B"/>
    <w:rsid w:val="007B3A9B"/>
    <w:rsid w:val="007B4334"/>
    <w:rsid w:val="007C0008"/>
    <w:rsid w:val="007C0374"/>
    <w:rsid w:val="007D4C6C"/>
    <w:rsid w:val="007D4EAA"/>
    <w:rsid w:val="007D5897"/>
    <w:rsid w:val="007D7E85"/>
    <w:rsid w:val="007E00D2"/>
    <w:rsid w:val="007E26F5"/>
    <w:rsid w:val="007E2875"/>
    <w:rsid w:val="007E2E81"/>
    <w:rsid w:val="007E7315"/>
    <w:rsid w:val="007F1F19"/>
    <w:rsid w:val="007F5D21"/>
    <w:rsid w:val="007F70D1"/>
    <w:rsid w:val="00801622"/>
    <w:rsid w:val="0080170D"/>
    <w:rsid w:val="008030F2"/>
    <w:rsid w:val="00803105"/>
    <w:rsid w:val="00803B23"/>
    <w:rsid w:val="008061E0"/>
    <w:rsid w:val="0081052D"/>
    <w:rsid w:val="008125DD"/>
    <w:rsid w:val="0082150F"/>
    <w:rsid w:val="0083070F"/>
    <w:rsid w:val="00840669"/>
    <w:rsid w:val="00841627"/>
    <w:rsid w:val="00845395"/>
    <w:rsid w:val="00850A8D"/>
    <w:rsid w:val="0086384E"/>
    <w:rsid w:val="008642BC"/>
    <w:rsid w:val="008644D4"/>
    <w:rsid w:val="008674CC"/>
    <w:rsid w:val="00873C41"/>
    <w:rsid w:val="00875311"/>
    <w:rsid w:val="00875CF8"/>
    <w:rsid w:val="008823F4"/>
    <w:rsid w:val="00884C21"/>
    <w:rsid w:val="0088601B"/>
    <w:rsid w:val="00890BCA"/>
    <w:rsid w:val="008929F2"/>
    <w:rsid w:val="008934FE"/>
    <w:rsid w:val="008B0484"/>
    <w:rsid w:val="008C3968"/>
    <w:rsid w:val="008C468D"/>
    <w:rsid w:val="008C6745"/>
    <w:rsid w:val="008D37E0"/>
    <w:rsid w:val="008D4179"/>
    <w:rsid w:val="008E0E9D"/>
    <w:rsid w:val="008E49F9"/>
    <w:rsid w:val="008E6315"/>
    <w:rsid w:val="008E6D83"/>
    <w:rsid w:val="008F20A2"/>
    <w:rsid w:val="008F3810"/>
    <w:rsid w:val="009042E9"/>
    <w:rsid w:val="00904B25"/>
    <w:rsid w:val="00914994"/>
    <w:rsid w:val="0091643B"/>
    <w:rsid w:val="00920EBC"/>
    <w:rsid w:val="00921C6D"/>
    <w:rsid w:val="00925F53"/>
    <w:rsid w:val="00927A18"/>
    <w:rsid w:val="00937FCB"/>
    <w:rsid w:val="0094089C"/>
    <w:rsid w:val="00942AE3"/>
    <w:rsid w:val="00942CCB"/>
    <w:rsid w:val="00950214"/>
    <w:rsid w:val="00950C3D"/>
    <w:rsid w:val="00953B3A"/>
    <w:rsid w:val="009565CA"/>
    <w:rsid w:val="009572F0"/>
    <w:rsid w:val="00957385"/>
    <w:rsid w:val="00960952"/>
    <w:rsid w:val="009628B4"/>
    <w:rsid w:val="00965069"/>
    <w:rsid w:val="00967740"/>
    <w:rsid w:val="0096774C"/>
    <w:rsid w:val="00974092"/>
    <w:rsid w:val="00982FEC"/>
    <w:rsid w:val="0098677C"/>
    <w:rsid w:val="00990330"/>
    <w:rsid w:val="009A1DB5"/>
    <w:rsid w:val="009A2B66"/>
    <w:rsid w:val="009A6B9E"/>
    <w:rsid w:val="009B0DD5"/>
    <w:rsid w:val="009B37B3"/>
    <w:rsid w:val="009C64B1"/>
    <w:rsid w:val="009C66FE"/>
    <w:rsid w:val="009D257E"/>
    <w:rsid w:val="009D60B0"/>
    <w:rsid w:val="009D7873"/>
    <w:rsid w:val="009D7BE0"/>
    <w:rsid w:val="009E5966"/>
    <w:rsid w:val="009E660C"/>
    <w:rsid w:val="009F59E0"/>
    <w:rsid w:val="009F5E4C"/>
    <w:rsid w:val="00A00038"/>
    <w:rsid w:val="00A022B3"/>
    <w:rsid w:val="00A02C2D"/>
    <w:rsid w:val="00A04228"/>
    <w:rsid w:val="00A04679"/>
    <w:rsid w:val="00A111D5"/>
    <w:rsid w:val="00A1624E"/>
    <w:rsid w:val="00A17E03"/>
    <w:rsid w:val="00A26876"/>
    <w:rsid w:val="00A32CED"/>
    <w:rsid w:val="00A378C7"/>
    <w:rsid w:val="00A534BD"/>
    <w:rsid w:val="00A5365F"/>
    <w:rsid w:val="00A57790"/>
    <w:rsid w:val="00A60C52"/>
    <w:rsid w:val="00A627F6"/>
    <w:rsid w:val="00A7033E"/>
    <w:rsid w:val="00A71794"/>
    <w:rsid w:val="00A741BB"/>
    <w:rsid w:val="00A7427B"/>
    <w:rsid w:val="00A76ABC"/>
    <w:rsid w:val="00A8082D"/>
    <w:rsid w:val="00A86F88"/>
    <w:rsid w:val="00A92E30"/>
    <w:rsid w:val="00A93805"/>
    <w:rsid w:val="00AB0143"/>
    <w:rsid w:val="00AB43A4"/>
    <w:rsid w:val="00AB5AA5"/>
    <w:rsid w:val="00AC333D"/>
    <w:rsid w:val="00AC78FA"/>
    <w:rsid w:val="00AD2D2E"/>
    <w:rsid w:val="00AE45F8"/>
    <w:rsid w:val="00AF1FAC"/>
    <w:rsid w:val="00AF3E0E"/>
    <w:rsid w:val="00AF713B"/>
    <w:rsid w:val="00B0074B"/>
    <w:rsid w:val="00B02F56"/>
    <w:rsid w:val="00B06E90"/>
    <w:rsid w:val="00B07A7B"/>
    <w:rsid w:val="00B27214"/>
    <w:rsid w:val="00B3094A"/>
    <w:rsid w:val="00B316B9"/>
    <w:rsid w:val="00B329F0"/>
    <w:rsid w:val="00B45CE3"/>
    <w:rsid w:val="00B50BC1"/>
    <w:rsid w:val="00B56664"/>
    <w:rsid w:val="00B752CA"/>
    <w:rsid w:val="00B800C3"/>
    <w:rsid w:val="00B80B89"/>
    <w:rsid w:val="00B821F0"/>
    <w:rsid w:val="00B83D16"/>
    <w:rsid w:val="00B87235"/>
    <w:rsid w:val="00B91E02"/>
    <w:rsid w:val="00BA1902"/>
    <w:rsid w:val="00BA2AF0"/>
    <w:rsid w:val="00BA71CF"/>
    <w:rsid w:val="00BB514C"/>
    <w:rsid w:val="00BB5D7E"/>
    <w:rsid w:val="00BC5692"/>
    <w:rsid w:val="00BC7E1D"/>
    <w:rsid w:val="00BD1169"/>
    <w:rsid w:val="00BD76ED"/>
    <w:rsid w:val="00BE2040"/>
    <w:rsid w:val="00BE5A9E"/>
    <w:rsid w:val="00BF2DFB"/>
    <w:rsid w:val="00BF6934"/>
    <w:rsid w:val="00BF7097"/>
    <w:rsid w:val="00BF7FA0"/>
    <w:rsid w:val="00C00C74"/>
    <w:rsid w:val="00C210BD"/>
    <w:rsid w:val="00C21AAC"/>
    <w:rsid w:val="00C252C1"/>
    <w:rsid w:val="00C25925"/>
    <w:rsid w:val="00C25F0D"/>
    <w:rsid w:val="00C3117A"/>
    <w:rsid w:val="00C3769C"/>
    <w:rsid w:val="00C44992"/>
    <w:rsid w:val="00C44F49"/>
    <w:rsid w:val="00C47698"/>
    <w:rsid w:val="00C501DF"/>
    <w:rsid w:val="00C53C4C"/>
    <w:rsid w:val="00C55EC7"/>
    <w:rsid w:val="00C60E7C"/>
    <w:rsid w:val="00C61ECA"/>
    <w:rsid w:val="00C66B02"/>
    <w:rsid w:val="00C708B3"/>
    <w:rsid w:val="00C84B49"/>
    <w:rsid w:val="00C907FF"/>
    <w:rsid w:val="00C93EF3"/>
    <w:rsid w:val="00C96AE5"/>
    <w:rsid w:val="00CA190A"/>
    <w:rsid w:val="00CA32B3"/>
    <w:rsid w:val="00CA4D47"/>
    <w:rsid w:val="00CB09B7"/>
    <w:rsid w:val="00CC02E3"/>
    <w:rsid w:val="00CC0F8D"/>
    <w:rsid w:val="00CC2A03"/>
    <w:rsid w:val="00CC4F5C"/>
    <w:rsid w:val="00CC688D"/>
    <w:rsid w:val="00CC76B0"/>
    <w:rsid w:val="00CD39F0"/>
    <w:rsid w:val="00CE1AA9"/>
    <w:rsid w:val="00CE4545"/>
    <w:rsid w:val="00CF6D63"/>
    <w:rsid w:val="00D020DC"/>
    <w:rsid w:val="00D03716"/>
    <w:rsid w:val="00D04194"/>
    <w:rsid w:val="00D1230E"/>
    <w:rsid w:val="00D13583"/>
    <w:rsid w:val="00D13A7D"/>
    <w:rsid w:val="00D170A5"/>
    <w:rsid w:val="00D205DD"/>
    <w:rsid w:val="00D24EC6"/>
    <w:rsid w:val="00D31367"/>
    <w:rsid w:val="00D3724A"/>
    <w:rsid w:val="00D525F6"/>
    <w:rsid w:val="00D5724F"/>
    <w:rsid w:val="00D6270C"/>
    <w:rsid w:val="00D63B30"/>
    <w:rsid w:val="00D64B5C"/>
    <w:rsid w:val="00D72279"/>
    <w:rsid w:val="00D760CF"/>
    <w:rsid w:val="00D762E3"/>
    <w:rsid w:val="00D825EA"/>
    <w:rsid w:val="00D923EE"/>
    <w:rsid w:val="00D953FE"/>
    <w:rsid w:val="00DA019B"/>
    <w:rsid w:val="00DA13C4"/>
    <w:rsid w:val="00DB0E60"/>
    <w:rsid w:val="00DB2525"/>
    <w:rsid w:val="00DC034A"/>
    <w:rsid w:val="00DC0808"/>
    <w:rsid w:val="00DC183A"/>
    <w:rsid w:val="00DC4475"/>
    <w:rsid w:val="00DC45B8"/>
    <w:rsid w:val="00DC6422"/>
    <w:rsid w:val="00DC73BE"/>
    <w:rsid w:val="00DD214C"/>
    <w:rsid w:val="00DE1D18"/>
    <w:rsid w:val="00DE37FC"/>
    <w:rsid w:val="00DE709E"/>
    <w:rsid w:val="00DF1D36"/>
    <w:rsid w:val="00DF61D6"/>
    <w:rsid w:val="00E006B1"/>
    <w:rsid w:val="00E04105"/>
    <w:rsid w:val="00E04991"/>
    <w:rsid w:val="00E06706"/>
    <w:rsid w:val="00E06A7D"/>
    <w:rsid w:val="00E217F8"/>
    <w:rsid w:val="00E25DFD"/>
    <w:rsid w:val="00E301C4"/>
    <w:rsid w:val="00E41410"/>
    <w:rsid w:val="00E467AA"/>
    <w:rsid w:val="00E5120E"/>
    <w:rsid w:val="00E525BE"/>
    <w:rsid w:val="00E53523"/>
    <w:rsid w:val="00E544CF"/>
    <w:rsid w:val="00E54A9E"/>
    <w:rsid w:val="00E600EF"/>
    <w:rsid w:val="00E637BD"/>
    <w:rsid w:val="00E64AED"/>
    <w:rsid w:val="00E64E38"/>
    <w:rsid w:val="00E70479"/>
    <w:rsid w:val="00E70D63"/>
    <w:rsid w:val="00E721AC"/>
    <w:rsid w:val="00E840F6"/>
    <w:rsid w:val="00E8638F"/>
    <w:rsid w:val="00E91FE5"/>
    <w:rsid w:val="00EA3F4C"/>
    <w:rsid w:val="00EB55A3"/>
    <w:rsid w:val="00EB56D7"/>
    <w:rsid w:val="00EB66AB"/>
    <w:rsid w:val="00EB7163"/>
    <w:rsid w:val="00EC333D"/>
    <w:rsid w:val="00EC5033"/>
    <w:rsid w:val="00ED0E53"/>
    <w:rsid w:val="00EE3E6D"/>
    <w:rsid w:val="00EE44ED"/>
    <w:rsid w:val="00EE7883"/>
    <w:rsid w:val="00EF0ED2"/>
    <w:rsid w:val="00EF748D"/>
    <w:rsid w:val="00F033F7"/>
    <w:rsid w:val="00F11D8B"/>
    <w:rsid w:val="00F14376"/>
    <w:rsid w:val="00F14853"/>
    <w:rsid w:val="00F155C3"/>
    <w:rsid w:val="00F16598"/>
    <w:rsid w:val="00F165E4"/>
    <w:rsid w:val="00F171F9"/>
    <w:rsid w:val="00F203E4"/>
    <w:rsid w:val="00F237A4"/>
    <w:rsid w:val="00F32DE6"/>
    <w:rsid w:val="00F35267"/>
    <w:rsid w:val="00F50861"/>
    <w:rsid w:val="00F524F0"/>
    <w:rsid w:val="00F60063"/>
    <w:rsid w:val="00F639EB"/>
    <w:rsid w:val="00F66BCE"/>
    <w:rsid w:val="00F66CFA"/>
    <w:rsid w:val="00F670F0"/>
    <w:rsid w:val="00F714B9"/>
    <w:rsid w:val="00F74541"/>
    <w:rsid w:val="00F761F5"/>
    <w:rsid w:val="00F82C79"/>
    <w:rsid w:val="00F8474A"/>
    <w:rsid w:val="00F87526"/>
    <w:rsid w:val="00F95398"/>
    <w:rsid w:val="00F96013"/>
    <w:rsid w:val="00FA388D"/>
    <w:rsid w:val="00FA5BDF"/>
    <w:rsid w:val="00FB424F"/>
    <w:rsid w:val="00FC26E0"/>
    <w:rsid w:val="00FC4480"/>
    <w:rsid w:val="00FC4EEA"/>
    <w:rsid w:val="00FC6865"/>
    <w:rsid w:val="00FD24F3"/>
    <w:rsid w:val="00FD55EA"/>
    <w:rsid w:val="00FE5483"/>
    <w:rsid w:val="00FE7662"/>
    <w:rsid w:val="00FE7E62"/>
    <w:rsid w:val="00FF718B"/>
    <w:rsid w:val="025F5FAA"/>
    <w:rsid w:val="168F07D4"/>
    <w:rsid w:val="249B4171"/>
    <w:rsid w:val="37943BCC"/>
    <w:rsid w:val="51A840D2"/>
    <w:rsid w:val="5C4D48A6"/>
    <w:rsid w:val="78C7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8"/>
    <w:qFormat/>
    <w:uiPriority w:val="9"/>
    <w:pPr>
      <w:keepNext/>
      <w:keepLines/>
      <w:spacing w:before="50" w:beforeLines="50" w:after="50" w:afterLines="50"/>
      <w:ind w:firstLine="0" w:firstLineChars="0"/>
      <w:jc w:val="left"/>
      <w:outlineLvl w:val="0"/>
    </w:pPr>
    <w:rPr>
      <w:b/>
      <w:bCs/>
      <w:kern w:val="44"/>
      <w:sz w:val="32"/>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0"/>
    <w:pPr>
      <w:keepNext/>
      <w:keepLines/>
      <w:spacing w:before="260" w:after="260"/>
      <w:jc w:val="left"/>
      <w:outlineLvl w:val="2"/>
    </w:pPr>
    <w:rPr>
      <w:rFonts w:eastAsia="宋体" w:cs="Times New Roman"/>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3"/>
    <w:qFormat/>
    <w:uiPriority w:val="0"/>
    <w:pPr>
      <w:ind w:firstLine="420"/>
    </w:pPr>
    <w:rPr>
      <w:rFonts w:eastAsia="宋体" w:cs="Times New Roman"/>
      <w:sz w:val="28"/>
      <w:szCs w:val="20"/>
    </w:rPr>
  </w:style>
  <w:style w:type="paragraph" w:styleId="6">
    <w:name w:val="annotation text"/>
    <w:basedOn w:val="1"/>
    <w:link w:val="29"/>
    <w:unhideWhenUsed/>
    <w:qFormat/>
    <w:uiPriority w:val="99"/>
    <w:pPr>
      <w:jc w:val="left"/>
    </w:pPr>
  </w:style>
  <w:style w:type="paragraph" w:styleId="7">
    <w:name w:val="Balloon Text"/>
    <w:basedOn w:val="1"/>
    <w:link w:val="21"/>
    <w:unhideWhenUsed/>
    <w:qFormat/>
    <w:uiPriority w:val="99"/>
    <w:rPr>
      <w:sz w:val="18"/>
      <w:szCs w:val="18"/>
    </w:rPr>
  </w:style>
  <w:style w:type="paragraph" w:styleId="8">
    <w:name w:val="footer"/>
    <w:basedOn w:val="1"/>
    <w:link w:val="20"/>
    <w:unhideWhenUsed/>
    <w:qFormat/>
    <w:uiPriority w:val="99"/>
    <w:pPr>
      <w:tabs>
        <w:tab w:val="center" w:pos="4153"/>
        <w:tab w:val="right" w:pos="8306"/>
      </w:tabs>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3">
    <w:name w:val="annotation subject"/>
    <w:basedOn w:val="6"/>
    <w:next w:val="6"/>
    <w:link w:val="30"/>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basedOn w:val="16"/>
    <w:unhideWhenUsed/>
    <w:qFormat/>
    <w:uiPriority w:val="99"/>
    <w:rPr>
      <w:sz w:val="21"/>
      <w:szCs w:val="21"/>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sz w:val="18"/>
      <w:szCs w:val="18"/>
    </w:rPr>
  </w:style>
  <w:style w:type="character" w:customStyle="1" w:styleId="22">
    <w:name w:val="标题 3 Char"/>
    <w:basedOn w:val="16"/>
    <w:link w:val="4"/>
    <w:qFormat/>
    <w:uiPriority w:val="0"/>
    <w:rPr>
      <w:rFonts w:ascii="Times New Roman" w:hAnsi="Times New Roman" w:eastAsia="宋体" w:cs="Times New Roman"/>
      <w:b/>
      <w:sz w:val="28"/>
      <w:szCs w:val="20"/>
    </w:rPr>
  </w:style>
  <w:style w:type="character" w:customStyle="1" w:styleId="23">
    <w:name w:val="正文缩进 Char"/>
    <w:basedOn w:val="16"/>
    <w:link w:val="5"/>
    <w:qFormat/>
    <w:uiPriority w:val="0"/>
    <w:rPr>
      <w:rFonts w:ascii="Times New Roman" w:hAnsi="Times New Roman" w:eastAsia="宋体" w:cs="Times New Roman"/>
      <w:sz w:val="28"/>
      <w:szCs w:val="20"/>
    </w:rPr>
  </w:style>
  <w:style w:type="character" w:customStyle="1" w:styleId="24">
    <w:name w:val="apple-converted-space"/>
    <w:basedOn w:val="16"/>
    <w:qFormat/>
    <w:uiPriority w:val="0"/>
  </w:style>
  <w:style w:type="character" w:customStyle="1" w:styleId="25">
    <w:name w:val="标题 2 Char"/>
    <w:basedOn w:val="16"/>
    <w:link w:val="3"/>
    <w:qFormat/>
    <w:uiPriority w:val="9"/>
    <w:rPr>
      <w:rFonts w:asciiTheme="majorHAnsi" w:hAnsiTheme="majorHAnsi" w:eastAsiaTheme="majorEastAsia" w:cstheme="majorBidi"/>
      <w:b/>
      <w:bCs/>
      <w:sz w:val="32"/>
      <w:szCs w:val="32"/>
    </w:rPr>
  </w:style>
  <w:style w:type="paragraph" w:customStyle="1" w:styleId="26">
    <w:name w:val="表格内容"/>
    <w:basedOn w:val="1"/>
    <w:link w:val="27"/>
    <w:qFormat/>
    <w:uiPriority w:val="0"/>
    <w:pPr>
      <w:spacing w:line="240" w:lineRule="auto"/>
      <w:ind w:firstLine="0" w:firstLineChars="0"/>
      <w:jc w:val="center"/>
    </w:pPr>
    <w:rPr>
      <w:rFonts w:eastAsia="宋体"/>
      <w:sz w:val="21"/>
    </w:rPr>
  </w:style>
  <w:style w:type="character" w:customStyle="1" w:styleId="27">
    <w:name w:val="表格内容 Char"/>
    <w:basedOn w:val="16"/>
    <w:link w:val="26"/>
    <w:qFormat/>
    <w:uiPriority w:val="0"/>
    <w:rPr>
      <w:rFonts w:ascii="Times New Roman" w:hAnsi="Times New Roman" w:eastAsia="宋体"/>
    </w:rPr>
  </w:style>
  <w:style w:type="character" w:customStyle="1" w:styleId="28">
    <w:name w:val="标题 1 Char"/>
    <w:basedOn w:val="16"/>
    <w:link w:val="2"/>
    <w:qFormat/>
    <w:uiPriority w:val="9"/>
    <w:rPr>
      <w:rFonts w:ascii="Times New Roman" w:hAnsi="Times New Roman"/>
      <w:b/>
      <w:bCs/>
      <w:kern w:val="44"/>
      <w:sz w:val="32"/>
      <w:szCs w:val="44"/>
    </w:rPr>
  </w:style>
  <w:style w:type="character" w:customStyle="1" w:styleId="29">
    <w:name w:val="批注文字 Char"/>
    <w:basedOn w:val="16"/>
    <w:link w:val="6"/>
    <w:qFormat/>
    <w:uiPriority w:val="99"/>
    <w:rPr>
      <w:rFonts w:ascii="Times New Roman" w:hAnsi="Times New Roman"/>
      <w:sz w:val="24"/>
    </w:rPr>
  </w:style>
  <w:style w:type="character" w:customStyle="1" w:styleId="30">
    <w:name w:val="批注主题 Char"/>
    <w:basedOn w:val="29"/>
    <w:link w:val="13"/>
    <w:semiHidden/>
    <w:qFormat/>
    <w:uiPriority w:val="99"/>
    <w:rPr>
      <w:rFonts w:ascii="Times New Roman" w:hAnsi="Times New Roman"/>
      <w:b/>
      <w:bCs/>
      <w:sz w:val="24"/>
    </w:rPr>
  </w:style>
  <w:style w:type="paragraph" w:customStyle="1" w:styleId="31">
    <w:name w:val="TOC 标题1"/>
    <w:basedOn w:val="2"/>
    <w:next w:val="1"/>
    <w:unhideWhenUsed/>
    <w:qFormat/>
    <w:uiPriority w:val="39"/>
    <w:pPr>
      <w:widowControl/>
      <w:adjustRightInd/>
      <w:snapToGrid/>
      <w:spacing w:before="480" w:beforeLines="0" w:after="0" w:afterLines="0" w:line="276" w:lineRule="auto"/>
      <w:outlineLvl w:val="9"/>
    </w:pPr>
    <w:rPr>
      <w:rFonts w:asciiTheme="majorHAnsi" w:hAnsiTheme="majorHAnsi" w:eastAsiaTheme="majorEastAsia" w:cstheme="majorBidi"/>
      <w:color w:val="376092" w:themeColor="accent1" w:themeShade="BF"/>
      <w:kern w:val="0"/>
      <w:sz w:val="28"/>
      <w:szCs w:val="28"/>
    </w:rPr>
  </w:style>
  <w:style w:type="character" w:styleId="32">
    <w:name w:val="Placeholder Text"/>
    <w:basedOn w:val="16"/>
    <w:unhideWhenUsed/>
    <w:qFormat/>
    <w:uiPriority w:val="99"/>
    <w:rPr>
      <w:color w:val="808080"/>
    </w:rPr>
  </w:style>
  <w:style w:type="paragraph" w:customStyle="1" w:styleId="33">
    <w:name w:val="表内容"/>
    <w:basedOn w:val="1"/>
    <w:qFormat/>
    <w:uiPriority w:val="0"/>
    <w:pPr>
      <w:adjustRightInd/>
      <w:snapToGrid/>
      <w:spacing w:line="240" w:lineRule="auto"/>
      <w:ind w:firstLine="0" w:firstLineChars="0"/>
      <w:jc w:val="center"/>
    </w:pPr>
    <w:rPr>
      <w:rFonts w:eastAsia="宋体" w:cs="Times New Roman"/>
      <w:color w:val="000000"/>
      <w:kern w:val="0"/>
      <w:sz w:val="21"/>
      <w:szCs w:val="20"/>
    </w:rPr>
  </w:style>
  <w:style w:type="table" w:customStyle="1" w:styleId="34">
    <w:name w:val="网格型1"/>
    <w:basedOn w:val="1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3.bin"/><Relationship Id="rId17" Type="http://schemas.openxmlformats.org/officeDocument/2006/relationships/image" Target="media/image3.emf"/><Relationship Id="rId16" Type="http://schemas.openxmlformats.org/officeDocument/2006/relationships/oleObject" Target="embeddings/oleObject2.bin"/><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5DCB9-08D5-44E1-9630-7C19AC3172E8}">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29947</Words>
  <Characters>34852</Characters>
  <Lines>278</Lines>
  <Paragraphs>78</Paragraphs>
  <TotalTime>7028</TotalTime>
  <ScaleCrop>false</ScaleCrop>
  <LinksUpToDate>false</LinksUpToDate>
  <CharactersWithSpaces>35603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2017-10-19T08:03:00Z</dcterms:created>
  <dc:creator>zhu</dc:creator>
  <cp:lastModifiedBy>刘变香</cp:lastModifiedBy>
  <dcterms:modified xsi:type="dcterms:W3CDTF">2024-11-17T11:43:10Z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B100FDB0C72B43F8A52E4A34689230AD</vt:lpwstr>
  </property>
</Properties>
</file>