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color w:val="000000" w:themeColor="text1"/>
          <w:sz w:val="30"/>
          <w:szCs w:val="30"/>
          <w14:textFill>
            <w14:solidFill>
              <w14:schemeClr w14:val="tx1"/>
            </w14:solidFill>
          </w14:textFill>
        </w:rPr>
      </w:pPr>
      <w:r>
        <w:rPr>
          <w:rFonts w:ascii="Times New Roman" w:hAnsi="Times New Roman" w:eastAsia="宋体" w:cs="Times New Roman"/>
          <w:b/>
          <w:color w:val="000000" w:themeColor="text1"/>
          <w:sz w:val="30"/>
          <w:szCs w:val="30"/>
          <w14:textFill>
            <w14:solidFill>
              <w14:schemeClr w14:val="tx1"/>
            </w14:solidFill>
          </w14:textFill>
        </w:rPr>
        <w:t>《建设项目环境影响报告表》编制说明</w:t>
      </w:r>
    </w:p>
    <w:p>
      <w:pPr>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《建设项目环境影响报告表》由具有从事环境影响评价工作资质的单位编制。</w:t>
      </w:r>
    </w:p>
    <w:p>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1.项目名称--指项目立项批复时的名称，应不超过30个字(两个英文字段作一个汉字)。</w:t>
      </w:r>
    </w:p>
    <w:p>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2.建设地点--指项目所在地详细地址，公路、铁路应填写起止地点。</w:t>
      </w:r>
    </w:p>
    <w:p>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3.行业类别--按国标填写。</w:t>
      </w:r>
    </w:p>
    <w:p>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4.总投资--指项目投资总额。</w:t>
      </w:r>
    </w:p>
    <w:p>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5.主要环境保护目标--指项目区周围一定范围内集中居民住宅区、学校、医院、保护文物、风景名胜区、水源地和生态敏感点等，应尽可能给出保护目标、性质、规模和距厂界距离等。</w:t>
      </w:r>
    </w:p>
    <w:p>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6.结论与建议--给出本项目清洁生产、达标排放和总量控制的分析结论，确定污染防治措施的有效性，说明本项目对环境造成的影响，给出建设项目环境可行性的明确结论。同时提出减少环境影响的其他建议。</w:t>
      </w:r>
    </w:p>
    <w:p>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7.预审意见--由行业主管部门填写答复意见，无主管部门项目，可不填。</w:t>
      </w:r>
    </w:p>
    <w:p>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8.审批意见--由负责审批该项目的环境保护行政主管部门批复。</w:t>
      </w:r>
    </w:p>
    <w:p>
      <w:pPr>
        <w:widowControl/>
        <w:jc w:val="left"/>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br w:type="page"/>
      </w:r>
      <w:r>
        <w:rPr>
          <w:rFonts w:ascii="Times New Roman" w:hAnsi="Times New Roman" w:eastAsia="宋体" w:cs="Times New Roman"/>
          <w:bCs/>
          <w:color w:val="000000" w:themeColor="text1"/>
          <w:kern w:val="44"/>
          <w:sz w:val="28"/>
          <w:szCs w:val="28"/>
          <w:lang w:val="zh-CN"/>
          <w14:textFill>
            <w14:solidFill>
              <w14:schemeClr w14:val="tx1"/>
            </w14:solidFill>
          </w14:textFill>
        </w:rPr>
        <w:br w:type="page"/>
      </w:r>
    </w:p>
    <w:p>
      <w:pPr>
        <w:widowControl/>
        <w:jc w:val="left"/>
        <w:rPr>
          <w:rFonts w:ascii="Times New Roman" w:hAnsi="Times New Roman" w:eastAsia="宋体" w:cs="Times New Roman"/>
          <w:bCs/>
          <w:color w:val="000000" w:themeColor="text1"/>
          <w:kern w:val="44"/>
          <w:sz w:val="28"/>
          <w:szCs w:val="28"/>
          <w:lang w:val="zh-CN"/>
          <w14:textFill>
            <w14:solidFill>
              <w14:schemeClr w14:val="tx1"/>
            </w14:solidFill>
          </w14:textFill>
        </w:rPr>
      </w:pPr>
    </w:p>
    <w:p>
      <w:pPr>
        <w:pStyle w:val="24"/>
        <w:tabs>
          <w:tab w:val="right" w:leader="dot" w:pos="8296"/>
        </w:tabs>
        <w:jc w:val="center"/>
        <w:rPr>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目 录</w:t>
      </w:r>
    </w:p>
    <w:p>
      <w:pPr>
        <w:pStyle w:val="24"/>
        <w:tabs>
          <w:tab w:val="right" w:leader="dot" w:pos="8296"/>
        </w:tabs>
        <w:spacing w:line="360" w:lineRule="auto"/>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fldChar w:fldCharType="begin"/>
      </w:r>
      <w:r>
        <w:rPr>
          <w:b/>
          <w:color w:val="000000" w:themeColor="text1"/>
          <w:sz w:val="28"/>
          <w:szCs w:val="28"/>
          <w14:textFill>
            <w14:solidFill>
              <w14:schemeClr w14:val="tx1"/>
            </w14:solidFill>
          </w14:textFill>
        </w:rPr>
        <w:instrText xml:space="preserve"> TOC \o "1-1" \h \z \u </w:instrText>
      </w:r>
      <w:r>
        <w:rPr>
          <w:b/>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"_Toc47258237" </w:instrText>
      </w:r>
      <w:r>
        <w:rPr>
          <w:color w:val="000000" w:themeColor="text1"/>
          <w14:textFill>
            <w14:solidFill>
              <w14:schemeClr w14:val="tx1"/>
            </w14:solidFill>
          </w14:textFill>
        </w:rPr>
        <w:fldChar w:fldCharType="separate"/>
      </w:r>
      <w:r>
        <w:rPr>
          <w:rStyle w:val="46"/>
          <w:bCs/>
          <w:color w:val="000000" w:themeColor="text1"/>
          <w:kern w:val="44"/>
          <w:sz w:val="28"/>
          <w:szCs w:val="28"/>
          <w:lang w:val="zh-CN"/>
          <w14:textFill>
            <w14:solidFill>
              <w14:schemeClr w14:val="tx1"/>
            </w14:solidFill>
          </w14:textFill>
        </w:rPr>
        <w:t>表一、建设项目基本情况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_Toc47258237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296"/>
        </w:tabs>
        <w:spacing w:line="360" w:lineRule="auto"/>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"_Toc47258238" </w:instrText>
      </w:r>
      <w:r>
        <w:rPr>
          <w:color w:val="000000" w:themeColor="text1"/>
          <w14:textFill>
            <w14:solidFill>
              <w14:schemeClr w14:val="tx1"/>
            </w14:solidFill>
          </w14:textFill>
        </w:rPr>
        <w:fldChar w:fldCharType="separate"/>
      </w:r>
      <w:r>
        <w:rPr>
          <w:rStyle w:val="46"/>
          <w:bCs/>
          <w:color w:val="000000" w:themeColor="text1"/>
          <w:kern w:val="44"/>
          <w:sz w:val="28"/>
          <w:szCs w:val="28"/>
          <w:lang w:val="zh-CN"/>
          <w14:textFill>
            <w14:solidFill>
              <w14:schemeClr w14:val="tx1"/>
            </w14:solidFill>
          </w14:textFill>
        </w:rPr>
        <w:t>表二、建设项目所在地自然环境社会环境简况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_Toc47258238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296"/>
        </w:tabs>
        <w:spacing w:line="360" w:lineRule="auto"/>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"_Toc47258239" </w:instrText>
      </w:r>
      <w:r>
        <w:rPr>
          <w:color w:val="000000" w:themeColor="text1"/>
          <w14:textFill>
            <w14:solidFill>
              <w14:schemeClr w14:val="tx1"/>
            </w14:solidFill>
          </w14:textFill>
        </w:rPr>
        <w:fldChar w:fldCharType="separate"/>
      </w:r>
      <w:r>
        <w:rPr>
          <w:rStyle w:val="46"/>
          <w:bCs/>
          <w:color w:val="000000" w:themeColor="text1"/>
          <w:kern w:val="44"/>
          <w:sz w:val="28"/>
          <w:szCs w:val="28"/>
          <w:lang w:val="zh-CN"/>
          <w14:textFill>
            <w14:solidFill>
              <w14:schemeClr w14:val="tx1"/>
            </w14:solidFill>
          </w14:textFill>
        </w:rPr>
        <w:t>表三、环境质量状况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_Toc47258239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296"/>
        </w:tabs>
        <w:spacing w:line="360" w:lineRule="auto"/>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"_Toc47258240" </w:instrText>
      </w:r>
      <w:r>
        <w:rPr>
          <w:color w:val="000000" w:themeColor="text1"/>
          <w14:textFill>
            <w14:solidFill>
              <w14:schemeClr w14:val="tx1"/>
            </w14:solidFill>
          </w14:textFill>
        </w:rPr>
        <w:fldChar w:fldCharType="separate"/>
      </w:r>
      <w:r>
        <w:rPr>
          <w:rStyle w:val="46"/>
          <w:bCs/>
          <w:color w:val="000000" w:themeColor="text1"/>
          <w:kern w:val="44"/>
          <w:sz w:val="28"/>
          <w:szCs w:val="28"/>
          <w:lang w:val="zh-CN"/>
          <w14:textFill>
            <w14:solidFill>
              <w14:schemeClr w14:val="tx1"/>
            </w14:solidFill>
          </w14:textFill>
        </w:rPr>
        <w:t>表四、评价适用标准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_Toc47258240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296"/>
        </w:tabs>
        <w:spacing w:line="360" w:lineRule="auto"/>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"_Toc47258241" </w:instrText>
      </w:r>
      <w:r>
        <w:rPr>
          <w:color w:val="000000" w:themeColor="text1"/>
          <w14:textFill>
            <w14:solidFill>
              <w14:schemeClr w14:val="tx1"/>
            </w14:solidFill>
          </w14:textFill>
        </w:rPr>
        <w:fldChar w:fldCharType="separate"/>
      </w:r>
      <w:r>
        <w:rPr>
          <w:rStyle w:val="46"/>
          <w:color w:val="000000" w:themeColor="text1"/>
          <w:sz w:val="28"/>
          <w:szCs w:val="28"/>
          <w14:textFill>
            <w14:solidFill>
              <w14:schemeClr w14:val="tx1"/>
            </w14:solidFill>
          </w14:textFill>
        </w:rPr>
        <w:t>表五、建设项目工程分析及工艺流程简述</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_Toc47258241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296"/>
        </w:tabs>
        <w:spacing w:line="360" w:lineRule="auto"/>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"_Toc47258243" </w:instrText>
      </w:r>
      <w:r>
        <w:rPr>
          <w:color w:val="000000" w:themeColor="text1"/>
          <w14:textFill>
            <w14:solidFill>
              <w14:schemeClr w14:val="tx1"/>
            </w14:solidFill>
          </w14:textFill>
        </w:rPr>
        <w:fldChar w:fldCharType="separate"/>
      </w:r>
      <w:r>
        <w:rPr>
          <w:rStyle w:val="46"/>
          <w:bCs/>
          <w:color w:val="000000" w:themeColor="text1"/>
          <w:kern w:val="44"/>
          <w:sz w:val="28"/>
          <w:szCs w:val="28"/>
          <w:lang w:val="zh-CN"/>
          <w14:textFill>
            <w14:solidFill>
              <w14:schemeClr w14:val="tx1"/>
            </w14:solidFill>
          </w14:textFill>
        </w:rPr>
        <w:t>表六、项目主要污染物产生及预计排放情况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_Toc47258243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296"/>
        </w:tabs>
        <w:spacing w:line="360" w:lineRule="auto"/>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"_Toc47258244" </w:instrText>
      </w:r>
      <w:r>
        <w:rPr>
          <w:color w:val="000000" w:themeColor="text1"/>
          <w14:textFill>
            <w14:solidFill>
              <w14:schemeClr w14:val="tx1"/>
            </w14:solidFill>
          </w14:textFill>
        </w:rPr>
        <w:fldChar w:fldCharType="separate"/>
      </w:r>
      <w:r>
        <w:rPr>
          <w:rStyle w:val="46"/>
          <w:bCs/>
          <w:color w:val="000000" w:themeColor="text1"/>
          <w:kern w:val="44"/>
          <w:sz w:val="28"/>
          <w:szCs w:val="28"/>
          <w:lang w:val="zh-CN"/>
          <w14:textFill>
            <w14:solidFill>
              <w14:schemeClr w14:val="tx1"/>
            </w14:solidFill>
          </w14:textFill>
        </w:rPr>
        <w:t>表七、环境影响分析</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_Toc47258244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296"/>
        </w:tabs>
        <w:spacing w:line="360" w:lineRule="auto"/>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"_Toc47258301" </w:instrText>
      </w:r>
      <w:r>
        <w:rPr>
          <w:color w:val="000000" w:themeColor="text1"/>
          <w14:textFill>
            <w14:solidFill>
              <w14:schemeClr w14:val="tx1"/>
            </w14:solidFill>
          </w14:textFill>
        </w:rPr>
        <w:fldChar w:fldCharType="separate"/>
      </w:r>
      <w:r>
        <w:rPr>
          <w:rStyle w:val="46"/>
          <w:bCs/>
          <w:color w:val="000000" w:themeColor="text1"/>
          <w:kern w:val="44"/>
          <w:sz w:val="28"/>
          <w:szCs w:val="28"/>
          <w14:textFill>
            <w14:solidFill>
              <w14:schemeClr w14:val="tx1"/>
            </w14:solidFill>
          </w14:textFill>
        </w:rPr>
        <w:t>表八、建设项目拟采取的防治措施及预期治理效果</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_Toc47258301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59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296"/>
        </w:tabs>
        <w:spacing w:line="360" w:lineRule="auto"/>
        <w:rPr>
          <w:b/>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"_Toc47258302" </w:instrText>
      </w:r>
      <w:r>
        <w:rPr>
          <w:color w:val="000000" w:themeColor="text1"/>
          <w14:textFill>
            <w14:solidFill>
              <w14:schemeClr w14:val="tx1"/>
            </w14:solidFill>
          </w14:textFill>
        </w:rPr>
        <w:fldChar w:fldCharType="separate"/>
      </w:r>
      <w:r>
        <w:rPr>
          <w:rStyle w:val="46"/>
          <w:bCs/>
          <w:color w:val="000000" w:themeColor="text1"/>
          <w:kern w:val="44"/>
          <w:sz w:val="28"/>
          <w:szCs w:val="28"/>
          <w14:textFill>
            <w14:solidFill>
              <w14:schemeClr w14:val="tx1"/>
            </w14:solidFill>
          </w14:textFill>
        </w:rPr>
        <w:t>表九、结论与建议</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_Toc47258302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widowControl/>
        <w:spacing w:line="360" w:lineRule="auto"/>
        <w:ind w:firstLine="562" w:firstLineChars="20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fldChar w:fldCharType="end"/>
      </w:r>
    </w:p>
    <w:p>
      <w:pPr>
        <w:widowControl/>
        <w:jc w:val="left"/>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br w:type="page"/>
      </w:r>
    </w:p>
    <w:p>
      <w:pPr>
        <w:pStyle w:val="180"/>
        <w:ind w:firstLine="482"/>
        <w:rPr>
          <w:b/>
          <w:color w:val="000000" w:themeColor="text1"/>
          <w14:textFill>
            <w14:solidFill>
              <w14:schemeClr w14:val="tx1"/>
            </w14:solidFill>
          </w14:textFill>
        </w:rPr>
      </w:pPr>
      <w:r>
        <w:rPr>
          <w:b/>
          <w:color w:val="000000" w:themeColor="text1"/>
          <w14:textFill>
            <w14:solidFill>
              <w14:schemeClr w14:val="tx1"/>
            </w14:solidFill>
          </w14:textFill>
        </w:rPr>
        <w:t>附表：</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附表1  建设项目环评审批基础信息表</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附表</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 xml:space="preserve">  地表水环境影响评价自查表</w:t>
      </w:r>
    </w:p>
    <w:p>
      <w:pPr>
        <w:spacing w:line="360" w:lineRule="auto"/>
        <w:ind w:firstLine="482"/>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附表3  大气环境影响评价自查表</w:t>
      </w:r>
    </w:p>
    <w:p>
      <w:pPr>
        <w:spacing w:line="360" w:lineRule="auto"/>
        <w:ind w:firstLine="482"/>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附表4  建设项目环境风险自查表</w:t>
      </w:r>
    </w:p>
    <w:p>
      <w:pPr>
        <w:spacing w:line="360" w:lineRule="auto"/>
        <w:ind w:firstLine="482"/>
        <w:rPr>
          <w:rFonts w:ascii="Times New Roman" w:hAnsi="Times New Roman" w:eastAsia="宋体" w:cs="Times New Roman"/>
          <w:b/>
          <w:color w:val="000000" w:themeColor="text1"/>
          <w:sz w:val="24"/>
          <w14:textFill>
            <w14:solidFill>
              <w14:schemeClr w14:val="tx1"/>
            </w14:solidFill>
          </w14:textFill>
        </w:rPr>
      </w:pPr>
    </w:p>
    <w:p>
      <w:pPr>
        <w:spacing w:line="360" w:lineRule="auto"/>
        <w:ind w:firstLine="482"/>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附图：</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附图1  项目地理位置图</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附图2  项目基本信息底图</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附图3  项目基本信息图</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附图4  项目水系图</w:t>
      </w:r>
    </w:p>
    <w:p>
      <w:pPr>
        <w:pStyle w:val="210"/>
        <w:ind w:firstLine="480"/>
        <w:rPr>
          <w:rFonts w:ascii="Times New Roman" w:hAnsi="Times New Roman" w:cs="Times New Roman"/>
          <w:color w:val="000000" w:themeColor="text1"/>
          <w14:textFill>
            <w14:solidFill>
              <w14:schemeClr w14:val="tx1"/>
            </w14:solidFill>
          </w14:textFill>
        </w:rPr>
      </w:pPr>
    </w:p>
    <w:p>
      <w:pPr>
        <w:pStyle w:val="21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附件:</w:t>
      </w:r>
    </w:p>
    <w:p>
      <w:pPr>
        <w:spacing w:line="360" w:lineRule="auto"/>
        <w:ind w:firstLine="48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附件1  委托书</w:t>
      </w:r>
    </w:p>
    <w:p>
      <w:pPr>
        <w:pStyle w:val="180"/>
        <w:framePr w:vAnchor="margin" w:yAlign="inline"/>
        <w:ind w:firstLine="480"/>
        <w:rPr>
          <w:rFonts w:hint="default" w:eastAsia="宋体"/>
          <w:color w:val="000000" w:themeColor="text1"/>
          <w:lang w:val="en-US" w:eastAsia="zh-CN"/>
          <w14:textFill>
            <w14:solidFill>
              <w14:schemeClr w14:val="tx1"/>
            </w14:solidFill>
          </w14:textFill>
        </w:rPr>
      </w:pPr>
      <w:r>
        <w:rPr>
          <w:color w:val="000000" w:themeColor="text1"/>
          <w:lang w:val="en-US"/>
          <w14:textFill>
            <w14:solidFill>
              <w14:schemeClr w14:val="tx1"/>
            </w14:solidFill>
          </w14:textFill>
        </w:rPr>
        <w:t xml:space="preserve">附件2  </w:t>
      </w:r>
      <w:r>
        <w:rPr>
          <w:rFonts w:hint="eastAsia"/>
          <w:color w:val="000000" w:themeColor="text1"/>
          <w:lang w:val="en-US" w:eastAsia="zh-CN"/>
          <w14:textFill>
            <w14:solidFill>
              <w14:schemeClr w14:val="tx1"/>
            </w14:solidFill>
          </w14:textFill>
        </w:rPr>
        <w:t>事业单位法人证书</w:t>
      </w:r>
    </w:p>
    <w:p>
      <w:pPr>
        <w:pStyle w:val="180"/>
        <w:framePr w:vAnchor="margin" w:yAlign="inline"/>
        <w:pBdr>
          <w:top w:val="none" w:color="auto" w:sz="0" w:space="0"/>
          <w:left w:val="none" w:color="auto" w:sz="0" w:space="0"/>
          <w:bottom w:val="none" w:color="auto" w:sz="0" w:space="0"/>
          <w:right w:val="none" w:color="auto" w:sz="0" w:space="0"/>
        </w:pBdr>
        <w:ind w:left="1439" w:leftChars="228" w:hanging="960" w:hangingChars="400"/>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附件3  </w:t>
      </w:r>
      <w:r>
        <w:rPr>
          <w:rFonts w:hint="eastAsia"/>
          <w:color w:val="000000" w:themeColor="text1"/>
          <w:lang w:val="en-US"/>
          <w14:textFill>
            <w14:solidFill>
              <w14:schemeClr w14:val="tx1"/>
            </w14:solidFill>
          </w14:textFill>
        </w:rPr>
        <w:t>德宏州发展和改革委员会关于德宏州民族实验中学体育馆及附属设施建设项目可行性研究报告的批复</w:t>
      </w:r>
    </w:p>
    <w:p>
      <w:pPr>
        <w:pStyle w:val="180"/>
        <w:framePr w:vAnchor="margin" w:yAlign="inline"/>
        <w:ind w:firstLine="480"/>
        <w:rPr>
          <w:rFonts w:hint="eastAsia"/>
          <w:color w:val="000000" w:themeColor="text1"/>
          <w:lang w:val="en-US" w:eastAsia="zh-CN"/>
          <w14:textFill>
            <w14:solidFill>
              <w14:schemeClr w14:val="tx1"/>
            </w14:solidFill>
          </w14:textFill>
        </w:rPr>
      </w:pPr>
      <w:r>
        <w:rPr>
          <w:color w:val="000000" w:themeColor="text1"/>
          <w:lang w:val="en-US"/>
          <w14:textFill>
            <w14:solidFill>
              <w14:schemeClr w14:val="tx1"/>
            </w14:solidFill>
          </w14:textFill>
        </w:rPr>
        <w:t xml:space="preserve">附件4  </w:t>
      </w:r>
      <w:r>
        <w:rPr>
          <w:rFonts w:hint="eastAsia"/>
          <w:color w:val="000000" w:themeColor="text1"/>
          <w:lang w:val="en-US" w:eastAsia="zh-CN"/>
          <w14:textFill>
            <w14:solidFill>
              <w14:schemeClr w14:val="tx1"/>
            </w14:solidFill>
          </w14:textFill>
        </w:rPr>
        <w:t>建设工程规划许可证</w:t>
      </w:r>
    </w:p>
    <w:p>
      <w:pPr>
        <w:pStyle w:val="180"/>
        <w:framePr w:vAnchor="margin" w:yAlign="inline"/>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附件5  一期建设项目环境影响登记表</w:t>
      </w:r>
    </w:p>
    <w:p>
      <w:pPr>
        <w:pStyle w:val="180"/>
        <w:framePr w:vAnchor="margin" w:yAlign="inline"/>
        <w:pBdr>
          <w:top w:val="none" w:color="auto" w:sz="0" w:space="0"/>
          <w:left w:val="none" w:color="auto" w:sz="0" w:space="0"/>
          <w:bottom w:val="none" w:color="auto" w:sz="0" w:space="0"/>
          <w:right w:val="none" w:color="auto" w:sz="0" w:space="0"/>
        </w:pBd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附件6  二期建设项目环境影响登记表</w:t>
      </w:r>
    </w:p>
    <w:p>
      <w:pPr>
        <w:pStyle w:val="180"/>
        <w:framePr w:vAnchor="margin" w:yAlign="inline"/>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附件7  环境影响评价技术合同</w:t>
      </w:r>
    </w:p>
    <w:p>
      <w:pPr>
        <w:pStyle w:val="180"/>
        <w:framePr w:vAnchor="margin" w:yAlign="in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附件8  内审表、进度表</w:t>
      </w:r>
    </w:p>
    <w:p>
      <w:pPr>
        <w:pStyle w:val="180"/>
        <w:framePr w:vAnchor="margin" w:yAlign="inline"/>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附件9  评审会会议纪要</w:t>
      </w:r>
    </w:p>
    <w:p>
      <w:pPr>
        <w:pStyle w:val="180"/>
        <w:framePr w:vAnchor="margin" w:yAlign="inline"/>
        <w:rPr>
          <w:rFonts w:hint="default"/>
          <w:color w:val="000000" w:themeColor="text1"/>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upperRoman" w:start="1"/>
          <w:cols w:space="425" w:num="1"/>
          <w:docGrid w:type="lines" w:linePitch="312" w:charSpace="0"/>
        </w:sectPr>
      </w:pPr>
      <w:r>
        <w:rPr>
          <w:rFonts w:hint="eastAsia"/>
          <w:color w:val="000000" w:themeColor="text1"/>
          <w:lang w:val="en-US" w:eastAsia="zh-CN"/>
          <w14:textFill>
            <w14:solidFill>
              <w14:schemeClr w14:val="tx1"/>
            </w14:solidFill>
          </w14:textFill>
        </w:rPr>
        <w:t>附件10 修改清单</w:t>
      </w:r>
    </w:p>
    <w:p>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0" w:name="_Toc47258237"/>
      <w:r>
        <w:rPr>
          <w:rFonts w:ascii="Times New Roman" w:hAnsi="Times New Roman" w:eastAsia="宋体" w:cs="Times New Roman"/>
          <w:b/>
          <w:bCs/>
          <w:color w:val="000000" w:themeColor="text1"/>
          <w:kern w:val="44"/>
          <w:sz w:val="30"/>
          <w:szCs w:val="44"/>
          <w:lang w:val="zh-CN"/>
          <w14:textFill>
            <w14:solidFill>
              <w14:schemeClr w14:val="tx1"/>
            </w14:solidFill>
          </w14:textFill>
        </w:rPr>
        <w:t>表一、建设项目基本情况</w:t>
      </w:r>
      <w:bookmarkEnd w:id="0"/>
    </w:p>
    <w:tbl>
      <w:tblPr>
        <w:tblStyle w:val="39"/>
        <w:tblW w:w="99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618"/>
        <w:gridCol w:w="1706"/>
        <w:gridCol w:w="1592"/>
        <w:gridCol w:w="1796"/>
        <w:gridCol w:w="1811"/>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项目名称</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德宏</w:t>
            </w:r>
            <w:r>
              <w:rPr>
                <w:rFonts w:hint="eastAsia" w:ascii="Times New Roman" w:hAnsi="Times New Roman" w:eastAsia="宋体" w:cs="Times New Roman"/>
                <w:color w:val="000000" w:themeColor="text1"/>
                <w:sz w:val="24"/>
                <w:lang w:val="en-US" w:eastAsia="zh-CN"/>
                <w14:textFill>
                  <w14:solidFill>
                    <w14:schemeClr w14:val="tx1"/>
                  </w14:solidFill>
                </w14:textFill>
              </w:rPr>
              <w:t>州民族实验中学体育馆及附属设施</w:t>
            </w:r>
            <w:r>
              <w:rPr>
                <w:rFonts w:hint="default" w:ascii="Times New Roman" w:hAnsi="Times New Roman" w:eastAsia="宋体" w:cs="Times New Roman"/>
                <w:color w:val="000000" w:themeColor="text1"/>
                <w:sz w:val="24"/>
                <w14:textFill>
                  <w14:solidFill>
                    <w14:schemeClr w14:val="tx1"/>
                  </w14:solidFill>
                </w14:textFill>
              </w:rPr>
              <w:t>建设项目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建设单位</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德宏</w:t>
            </w:r>
            <w:r>
              <w:rPr>
                <w:rFonts w:hint="eastAsia" w:ascii="Times New Roman" w:hAnsi="Times New Roman" w:eastAsia="宋体" w:cs="Times New Roman"/>
                <w:color w:val="000000" w:themeColor="text1"/>
                <w:sz w:val="24"/>
                <w:lang w:val="en-US" w:eastAsia="zh-CN"/>
                <w14:textFill>
                  <w14:solidFill>
                    <w14:schemeClr w14:val="tx1"/>
                  </w14:solidFill>
                </w14:textFill>
              </w:rPr>
              <w:t>州民族实验中学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法人代表</w:t>
            </w:r>
          </w:p>
        </w:tc>
        <w:tc>
          <w:tcPr>
            <w:tcW w:w="3298"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蒋晓炜</w:t>
            </w:r>
          </w:p>
        </w:tc>
        <w:tc>
          <w:tcPr>
            <w:tcW w:w="179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联系人</w:t>
            </w:r>
          </w:p>
        </w:tc>
        <w:tc>
          <w:tcPr>
            <w:tcW w:w="3228"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李辉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通讯地址</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德宏州芒市</w:t>
            </w:r>
            <w:r>
              <w:rPr>
                <w:rFonts w:hint="eastAsia" w:ascii="Times New Roman" w:hAnsi="Times New Roman" w:eastAsia="宋体" w:cs="Times New Roman"/>
                <w:bCs/>
                <w:color w:val="000000" w:themeColor="text1"/>
                <w:sz w:val="24"/>
                <w:lang w:val="en-US" w:eastAsia="zh-CN"/>
                <w14:textFill>
                  <w14:solidFill>
                    <w14:schemeClr w14:val="tx1"/>
                  </w14:solidFill>
                </w14:textFill>
              </w:rPr>
              <w:t>仙池路14号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联系电话</w:t>
            </w:r>
          </w:p>
        </w:tc>
        <w:tc>
          <w:tcPr>
            <w:tcW w:w="17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147</w:t>
            </w:r>
            <w:r>
              <w:rPr>
                <w:rFonts w:hint="eastAsia" w:ascii="Times New Roman" w:hAnsi="Times New Roman" w:eastAsia="宋体" w:cs="Times New Roman"/>
                <w:bCs/>
                <w:color w:val="000000" w:themeColor="text1"/>
                <w:sz w:val="24"/>
                <w:lang w:val="en-US"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802</w:t>
            </w:r>
          </w:p>
        </w:tc>
        <w:tc>
          <w:tcPr>
            <w:tcW w:w="159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传真</w:t>
            </w:r>
          </w:p>
        </w:tc>
        <w:tc>
          <w:tcPr>
            <w:tcW w:w="179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w:t>
            </w:r>
          </w:p>
        </w:tc>
        <w:tc>
          <w:tcPr>
            <w:tcW w:w="181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邮编</w:t>
            </w:r>
          </w:p>
        </w:tc>
        <w:tc>
          <w:tcPr>
            <w:tcW w:w="1417"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000000" w:themeColor="text1"/>
                <w:sz w:val="24"/>
                <w:lang w:eastAsia="zh-CN"/>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67840</w:t>
            </w:r>
            <w:r>
              <w:rPr>
                <w:rFonts w:hint="eastAsia" w:ascii="Times New Roman" w:hAnsi="Times New Roman" w:eastAsia="宋体" w:cs="Times New Roman"/>
                <w:bCs/>
                <w:color w:val="000000" w:themeColor="text1"/>
                <w:sz w:val="24"/>
                <w:lang w:val="en-US" w:eastAsia="zh-CN"/>
                <w14:textFill>
                  <w14:solidFill>
                    <w14:schemeClr w14:val="tx1"/>
                  </w14:solidFill>
                </w14:textFill>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建设地点</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芒市仙池路14号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立项审批部门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德宏傣族景颇族自治州</w:t>
            </w:r>
            <w:r>
              <w:rPr>
                <w:rFonts w:hint="default" w:ascii="Times New Roman" w:hAnsi="Times New Roman" w:eastAsia="宋体" w:cs="Times New Roman"/>
                <w:color w:val="000000" w:themeColor="text1"/>
                <w:sz w:val="24"/>
                <w14:textFill>
                  <w14:solidFill>
                    <w14:schemeClr w14:val="tx1"/>
                  </w14:solidFill>
                </w14:textFill>
              </w:rPr>
              <w:t>发展和改革</w:t>
            </w:r>
            <w:r>
              <w:rPr>
                <w:rFonts w:hint="eastAsia" w:ascii="Times New Roman" w:hAnsi="Times New Roman" w:eastAsia="宋体" w:cs="Times New Roman"/>
                <w:color w:val="000000" w:themeColor="text1"/>
                <w:sz w:val="24"/>
                <w:lang w:val="en-US" w:eastAsia="zh-CN"/>
                <w14:textFill>
                  <w14:solidFill>
                    <w14:schemeClr w14:val="tx1"/>
                  </w14:solidFill>
                </w14:textFill>
              </w:rPr>
              <w:t>委员会</w:t>
            </w:r>
          </w:p>
        </w:tc>
        <w:tc>
          <w:tcPr>
            <w:tcW w:w="179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备案项目编号</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备案号：</w:t>
            </w:r>
            <w:r>
              <w:rPr>
                <w:rFonts w:hint="eastAsia" w:ascii="Times New Roman" w:hAnsi="Times New Roman" w:eastAsia="宋体" w:cs="Times New Roman"/>
                <w:color w:val="000000" w:themeColor="text1"/>
                <w:sz w:val="24"/>
                <w:lang w:val="en-US" w:eastAsia="zh-CN"/>
                <w14:textFill>
                  <w14:solidFill>
                    <w14:schemeClr w14:val="tx1"/>
                  </w14:solidFill>
                </w14:textFill>
              </w:rPr>
              <w:t>德发改社会【2020】70号</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项目代码：20</w:t>
            </w:r>
            <w:r>
              <w:rPr>
                <w:rFonts w:hint="eastAsia" w:ascii="Times New Roman" w:hAnsi="Times New Roman" w:eastAsia="宋体" w:cs="Times New Roman"/>
                <w:color w:val="000000" w:themeColor="text1"/>
                <w:sz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14:textFill>
                  <w14:solidFill>
                    <w14:schemeClr w14:val="tx1"/>
                  </w14:solidFill>
                </w14:textFill>
              </w:rPr>
              <w:t>-533103-</w:t>
            </w:r>
            <w:r>
              <w:rPr>
                <w:rFonts w:hint="eastAsia" w:ascii="Times New Roman" w:hAnsi="Times New Roman" w:eastAsia="宋体" w:cs="Times New Roman"/>
                <w:color w:val="000000" w:themeColor="text1"/>
                <w:sz w:val="24"/>
                <w:lang w:val="en-US" w:eastAsia="zh-CN"/>
                <w14:textFill>
                  <w14:solidFill>
                    <w14:schemeClr w14:val="tx1"/>
                  </w14:solidFill>
                </w14:textFill>
              </w:rPr>
              <w:t>83</w:t>
            </w:r>
            <w:r>
              <w:rPr>
                <w:rFonts w:hint="default" w:ascii="Times New Roman" w:hAnsi="Times New Roman" w:eastAsia="宋体" w:cs="Times New Roman"/>
                <w:color w:val="000000" w:themeColor="text1"/>
                <w:sz w:val="24"/>
                <w14:textFill>
                  <w14:solidFill>
                    <w14:schemeClr w14:val="tx1"/>
                  </w14:solidFill>
                </w14:textFill>
              </w:rPr>
              <w:t>-0</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-0</w:t>
            </w:r>
            <w:r>
              <w:rPr>
                <w:rFonts w:hint="eastAsia" w:ascii="Times New Roman" w:hAnsi="Times New Roman" w:eastAsia="宋体" w:cs="Times New Roman"/>
                <w:color w:val="000000" w:themeColor="text1"/>
                <w:sz w:val="24"/>
                <w:lang w:val="en-US" w:eastAsia="zh-CN"/>
                <w14:textFill>
                  <w14:solidFill>
                    <w14:schemeClr w14:val="tx1"/>
                  </w14:solidFill>
                </w14:textFill>
              </w:rPr>
              <w:t>19856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建设性质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新建口 改扩建√  技改口</w:t>
            </w:r>
          </w:p>
        </w:tc>
        <w:tc>
          <w:tcPr>
            <w:tcW w:w="179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行业类别及代码</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P8331普通初中教育</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P8334普通高中教育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占地面积</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(平方米)</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4359.44</w:t>
            </w:r>
          </w:p>
        </w:tc>
        <w:tc>
          <w:tcPr>
            <w:tcW w:w="179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绿化面积</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(平方米)</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总投资</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(万元)</w:t>
            </w:r>
          </w:p>
        </w:tc>
        <w:tc>
          <w:tcPr>
            <w:tcW w:w="17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2503</w:t>
            </w:r>
          </w:p>
        </w:tc>
        <w:tc>
          <w:tcPr>
            <w:tcW w:w="15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其中：环保投资(万元)</w:t>
            </w:r>
          </w:p>
        </w:tc>
        <w:tc>
          <w:tcPr>
            <w:tcW w:w="179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64</w:t>
            </w:r>
          </w:p>
        </w:tc>
        <w:tc>
          <w:tcPr>
            <w:tcW w:w="181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环保投资占总投资比例%</w:t>
            </w:r>
          </w:p>
        </w:tc>
        <w:tc>
          <w:tcPr>
            <w:tcW w:w="141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评价经费</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(万元)</w:t>
            </w:r>
          </w:p>
        </w:tc>
        <w:tc>
          <w:tcPr>
            <w:tcW w:w="17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2.2</w:t>
            </w:r>
          </w:p>
        </w:tc>
        <w:tc>
          <w:tcPr>
            <w:tcW w:w="15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预期投</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产日期</w:t>
            </w:r>
          </w:p>
        </w:tc>
        <w:tc>
          <w:tcPr>
            <w:tcW w:w="5024"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2021年</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9940" w:type="dxa"/>
            <w:gridSpan w:val="6"/>
            <w:tcBorders>
              <w:top w:val="single" w:color="auto" w:sz="6" w:space="0"/>
              <w:left w:val="single" w:color="auto" w:sz="6" w:space="0"/>
              <w:bottom w:val="single" w:color="auto" w:sz="6" w:space="0"/>
              <w:right w:val="single" w:color="auto" w:sz="6" w:space="0"/>
            </w:tcBorders>
          </w:tcPr>
          <w:p>
            <w:pPr>
              <w:pStyle w:val="79"/>
              <w:keepNext w:val="0"/>
              <w:keepLines w:val="0"/>
              <w:suppressLineNumbers w:val="0"/>
              <w:spacing w:before="0" w:beforeAutospacing="0" w:after="0" w:afterAutospacing="0" w:line="360" w:lineRule="auto"/>
              <w:ind w:left="0" w:right="0" w:firstLine="482" w:firstLineChars="200"/>
              <w:jc w:val="left"/>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1、项目概况</w:t>
            </w:r>
          </w:p>
          <w:p>
            <w:pPr>
              <w:keepNext w:val="0"/>
              <w:keepLines w:val="0"/>
              <w:suppressLineNumbers w:val="0"/>
              <w:spacing w:before="0" w:beforeAutospacing="0" w:after="0" w:afterAutospacing="0" w:line="360" w:lineRule="auto"/>
              <w:ind w:left="0" w:right="0" w:firstLine="482"/>
              <w:jc w:val="left"/>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（1）项目背景</w:t>
            </w:r>
          </w:p>
          <w:p>
            <w:pPr>
              <w:pStyle w:val="79"/>
              <w:keepNext w:val="0"/>
              <w:keepLines w:val="0"/>
              <w:suppressLineNumbers w:val="0"/>
              <w:spacing w:before="0" w:beforeAutospacing="0" w:after="0" w:afterAutospacing="0" w:line="360" w:lineRule="auto"/>
              <w:ind w:left="0" w:right="0" w:firstLine="480" w:firstLineChars="200"/>
              <w:jc w:val="left"/>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德宏州民族实验中学是由德宏州教育体育局主管，依托德宏师范高等专科学校而筹建的一所寄宿制完全中学，是经德宏州委2017年第15次常委会和德宏州人民政府2017年566次常务会决定</w:t>
            </w:r>
            <w:r>
              <w:rPr>
                <w:rFonts w:hint="eastAsia"/>
                <w:bCs/>
                <w:color w:val="000000" w:themeColor="text1"/>
                <w:sz w:val="24"/>
                <w:lang w:eastAsia="zh-CN"/>
                <w14:textFill>
                  <w14:solidFill>
                    <w14:schemeClr w14:val="tx1"/>
                  </w14:solidFill>
                </w14:textFill>
              </w:rPr>
              <w:t>：</w:t>
            </w:r>
            <w:r>
              <w:rPr>
                <w:rFonts w:hint="eastAsia"/>
                <w:bCs/>
                <w:color w:val="000000" w:themeColor="text1"/>
                <w:sz w:val="24"/>
                <w14:textFill>
                  <w14:solidFill>
                    <w14:schemeClr w14:val="tx1"/>
                  </w14:solidFill>
                </w14:textFill>
              </w:rPr>
              <w:t>在德宏师范高等专科学校原址上新建一所能容纳1800名普通高中学生、1200 名初中学生的德宏州民族实验中学。学校硬件设施不足的问题已是当前影响学校发展的重要瓶径。同时随着瑞丽开发开放试验区建设的推进和经济的不断发展，全州常住人口和流动人口都在增加，生源将还有大幅增加的趋势。德宏州教育体育局经充分论证并多次讨论研究，为了改善办学条件，扩大办学规模，提高教育质量，促进德宏州普通初高中教育快速健康发展，决定改善德宏州民族实验中学办学条件，优化学生的学习环境，满足周边群众不断增长的就学需求，使学生享受到良好的教学资源，为提高教学质量奠定坚实基础。</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（2）</w:t>
            </w:r>
            <w:r>
              <w:rPr>
                <w:rFonts w:hint="eastAsia" w:ascii="Times New Roman" w:hAnsi="Times New Roman" w:eastAsia="宋体" w:cs="Times New Roman"/>
                <w:b/>
                <w:color w:val="000000" w:themeColor="text1"/>
                <w:sz w:val="24"/>
                <w:lang w:val="en-US" w:eastAsia="zh-CN"/>
                <w14:textFill>
                  <w14:solidFill>
                    <w14:schemeClr w14:val="tx1"/>
                  </w14:solidFill>
                </w14:textFill>
              </w:rPr>
              <w:t>原有项目</w:t>
            </w:r>
            <w:r>
              <w:rPr>
                <w:rFonts w:hint="eastAsia" w:ascii="Times New Roman" w:hAnsi="Times New Roman" w:eastAsia="宋体" w:cs="Times New Roman"/>
                <w:b/>
                <w:color w:val="000000" w:themeColor="text1"/>
                <w:sz w:val="24"/>
                <w14:textFill>
                  <w14:solidFill>
                    <w14:schemeClr w14:val="tx1"/>
                  </w14:solidFill>
                </w14:textFill>
              </w:rPr>
              <w:t>简介</w:t>
            </w:r>
            <w:r>
              <w:rPr>
                <w:rFonts w:hint="eastAsia" w:ascii="Times New Roman" w:hAnsi="Times New Roman" w:eastAsia="宋体" w:cs="Times New Roman"/>
                <w:b/>
                <w:color w:val="000000" w:themeColor="text1"/>
                <w:sz w:val="24"/>
                <w:lang w:val="en-US" w:eastAsia="zh-CN"/>
                <w14:textFill>
                  <w14:solidFill>
                    <w14:schemeClr w14:val="tx1"/>
                  </w14:solidFill>
                </w14:textFill>
              </w:rPr>
              <w:t>及环保手续办理</w:t>
            </w:r>
          </w:p>
          <w:p>
            <w:pPr>
              <w:pStyle w:val="79"/>
              <w:keepNext w:val="0"/>
              <w:keepLines w:val="0"/>
              <w:suppressLineNumbers w:val="0"/>
              <w:spacing w:before="0" w:beforeAutospacing="0" w:after="0" w:afterAutospacing="0" w:line="360" w:lineRule="auto"/>
              <w:ind w:left="0" w:right="0" w:firstLine="480" w:firstLineChars="200"/>
              <w:jc w:val="left"/>
              <w:rPr>
                <w:rFonts w:hint="eastAsia"/>
                <w:color w:val="000000" w:themeColor="text1"/>
                <w:sz w:val="24"/>
                <w:lang w:val="en-US" w:eastAsia="zh-CN"/>
                <w14:textFill>
                  <w14:solidFill>
                    <w14:schemeClr w14:val="tx1"/>
                  </w14:solidFill>
                </w14:textFill>
              </w:rPr>
            </w:pPr>
            <w:r>
              <w:rPr>
                <w:rFonts w:hint="eastAsia"/>
                <w:bCs/>
                <w:color w:val="000000" w:themeColor="text1"/>
                <w:sz w:val="24"/>
                <w14:textFill>
                  <w14:solidFill>
                    <w14:schemeClr w14:val="tx1"/>
                  </w14:solidFill>
                </w14:textFill>
              </w:rPr>
              <w:t>德宏州民族实验中学</w:t>
            </w:r>
            <w:r>
              <w:rPr>
                <w:rFonts w:hint="default"/>
                <w:color w:val="000000" w:themeColor="text1"/>
                <w:sz w:val="24"/>
                <w14:textFill>
                  <w14:solidFill>
                    <w14:schemeClr w14:val="tx1"/>
                  </w14:solidFill>
                </w14:textFill>
              </w:rPr>
              <w:t>位于</w:t>
            </w:r>
            <w:r>
              <w:rPr>
                <w:rFonts w:hint="default"/>
                <w:bCs/>
                <w:color w:val="000000" w:themeColor="text1"/>
                <w:sz w:val="24"/>
                <w14:textFill>
                  <w14:solidFill>
                    <w14:schemeClr w14:val="tx1"/>
                  </w14:solidFill>
                </w14:textFill>
              </w:rPr>
              <w:t>德宏州芒市</w:t>
            </w:r>
            <w:r>
              <w:rPr>
                <w:rFonts w:hint="eastAsia"/>
                <w:bCs/>
                <w:color w:val="000000" w:themeColor="text1"/>
                <w:sz w:val="24"/>
                <w:lang w:val="en-US" w:eastAsia="zh-CN"/>
                <w14:textFill>
                  <w14:solidFill>
                    <w14:schemeClr w14:val="tx1"/>
                  </w14:solidFill>
                </w14:textFill>
              </w:rPr>
              <w:t>仙池路14号，</w:t>
            </w:r>
            <w:r>
              <w:rPr>
                <w:rFonts w:hint="eastAsia"/>
                <w:color w:val="000000" w:themeColor="text1"/>
                <w:sz w:val="24"/>
                <w14:textFill>
                  <w14:solidFill>
                    <w14:schemeClr w14:val="tx1"/>
                  </w14:solidFill>
                </w14:textFill>
              </w:rPr>
              <w:t>项目</w:t>
            </w:r>
            <w:r>
              <w:rPr>
                <w:rFonts w:hint="eastAsia"/>
                <w:color w:val="000000" w:themeColor="text1"/>
                <w:sz w:val="24"/>
                <w:lang w:val="en-US" w:eastAsia="zh-CN"/>
                <w14:textFill>
                  <w14:solidFill>
                    <w14:schemeClr w14:val="tx1"/>
                  </w14:solidFill>
                </w14:textFill>
              </w:rPr>
              <w:t>在</w:t>
            </w:r>
            <w:r>
              <w:rPr>
                <w:rFonts w:hint="eastAsia"/>
                <w:bCs/>
                <w:color w:val="000000" w:themeColor="text1"/>
                <w:sz w:val="24"/>
                <w14:textFill>
                  <w14:solidFill>
                    <w14:schemeClr w14:val="tx1"/>
                  </w14:solidFill>
                </w14:textFill>
              </w:rPr>
              <w:t>德宏师范高等专科学校原址上</w:t>
            </w:r>
            <w:r>
              <w:rPr>
                <w:rFonts w:hint="eastAsia"/>
                <w:color w:val="000000" w:themeColor="text1"/>
                <w:sz w:val="24"/>
                <w:lang w:val="en-US" w:eastAsia="zh-CN"/>
                <w14:textFill>
                  <w14:solidFill>
                    <w14:schemeClr w14:val="tx1"/>
                  </w14:solidFill>
                </w14:textFill>
              </w:rPr>
              <w:t>分三期进行建设。</w:t>
            </w:r>
          </w:p>
          <w:p>
            <w:pPr>
              <w:pStyle w:val="79"/>
              <w:keepNext w:val="0"/>
              <w:keepLines w:val="0"/>
              <w:suppressLineNumbers w:val="0"/>
              <w:spacing w:before="0" w:beforeAutospacing="0" w:after="0" w:afterAutospacing="0" w:line="360" w:lineRule="auto"/>
              <w:ind w:left="0" w:right="0" w:firstLine="482" w:firstLineChars="200"/>
              <w:jc w:val="left"/>
              <w:rPr>
                <w:rFonts w:hint="eastAsia"/>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一期建设内容：</w:t>
            </w:r>
            <w:r>
              <w:rPr>
                <w:rFonts w:hint="eastAsia"/>
                <w:color w:val="000000" w:themeColor="text1"/>
                <w:sz w:val="24"/>
                <w:lang w:val="en-US" w:eastAsia="zh-CN"/>
                <w14:textFill>
                  <w14:solidFill>
                    <w14:schemeClr w14:val="tx1"/>
                  </w14:solidFill>
                </w14:textFill>
              </w:rPr>
              <w:t>主要为</w:t>
            </w:r>
            <w:r>
              <w:rPr>
                <w:rFonts w:hint="eastAsia"/>
                <w:bCs/>
                <w:color w:val="000000" w:themeColor="text1"/>
                <w:sz w:val="24"/>
                <w14:textFill>
                  <w14:solidFill>
                    <w14:schemeClr w14:val="tx1"/>
                  </w14:solidFill>
                </w14:textFill>
              </w:rPr>
              <w:t>德宏师范高等专科学校</w:t>
            </w:r>
            <w:r>
              <w:rPr>
                <w:rFonts w:hint="eastAsia"/>
                <w:color w:val="000000" w:themeColor="text1"/>
                <w:sz w:val="24"/>
                <w:lang w:val="en-US" w:eastAsia="zh-CN"/>
                <w14:textFill>
                  <w14:solidFill>
                    <w14:schemeClr w14:val="tx1"/>
                  </w14:solidFill>
                </w14:textFill>
              </w:rPr>
              <w:t>原有校舍的维修改造（包括教学楼、图书馆、系部办公室、行政办公楼、校门等）和部分校舍的新建（包括学生宿舍、食堂、公厕）。</w:t>
            </w:r>
          </w:p>
          <w:p>
            <w:pPr>
              <w:pStyle w:val="79"/>
              <w:keepNext w:val="0"/>
              <w:keepLines w:val="0"/>
              <w:suppressLineNumbers w:val="0"/>
              <w:spacing w:before="0" w:beforeAutospacing="0" w:after="0" w:afterAutospacing="0" w:line="360" w:lineRule="auto"/>
              <w:ind w:left="0" w:right="0" w:firstLine="482" w:firstLineChars="200"/>
              <w:jc w:val="left"/>
              <w:rPr>
                <w:rFonts w:hint="eastAsia"/>
                <w:b/>
                <w:bCs/>
                <w:color w:val="000000" w:themeColor="text1"/>
                <w:sz w:val="24"/>
                <w:lang w:val="en-US" w:eastAsia="zh-CN"/>
                <w14:textFill>
                  <w14:solidFill>
                    <w14:schemeClr w14:val="tx1"/>
                  </w14:solidFill>
                </w14:textFill>
              </w:rPr>
            </w:pPr>
            <w:r>
              <w:rPr>
                <w:rFonts w:hint="eastAsia"/>
                <w:b/>
                <w:bCs w:val="0"/>
                <w:color w:val="000000" w:themeColor="text1"/>
                <w:sz w:val="24"/>
                <w:lang w:val="en-US" w:eastAsia="zh-CN"/>
                <w14:textFill>
                  <w14:solidFill>
                    <w14:schemeClr w14:val="tx1"/>
                  </w14:solidFill>
                </w14:textFill>
              </w:rPr>
              <w:t>一期环保手续：</w:t>
            </w:r>
            <w:r>
              <w:rPr>
                <w:rFonts w:hint="eastAsia"/>
                <w:b w:val="0"/>
                <w:bCs/>
                <w:color w:val="000000" w:themeColor="text1"/>
                <w:sz w:val="24"/>
                <w:lang w:val="en-US" w:eastAsia="zh-CN"/>
                <w14:textFill>
                  <w14:solidFill>
                    <w14:schemeClr w14:val="tx1"/>
                  </w14:solidFill>
                </w14:textFill>
              </w:rPr>
              <w:t>一期建设已完成建设项目环境影响登记表备案，备案编号：</w:t>
            </w:r>
            <w:r>
              <w:rPr>
                <w:rFonts w:hint="default" w:ascii="Times New Roman" w:hAnsi="Times New Roman" w:cs="Times New Roman"/>
                <w:bCs/>
                <w:color w:val="000000" w:themeColor="text1"/>
                <w:sz w:val="24"/>
                <w:lang w:val="en-US" w:eastAsia="zh-CN"/>
                <w14:textFill>
                  <w14:solidFill>
                    <w14:schemeClr w14:val="tx1"/>
                  </w14:solidFill>
                </w14:textFill>
              </w:rPr>
              <w:t>201753310300000008</w:t>
            </w:r>
            <w:r>
              <w:rPr>
                <w:rFonts w:hint="eastAsia" w:ascii="Times New Roman" w:hAnsi="Times New Roman" w:cs="Times New Roman"/>
                <w:bCs/>
                <w:color w:val="000000" w:themeColor="text1"/>
                <w:sz w:val="24"/>
                <w:lang w:val="en-US" w:eastAsia="zh-CN"/>
                <w14:textFill>
                  <w14:solidFill>
                    <w14:schemeClr w14:val="tx1"/>
                  </w14:solidFill>
                </w14:textFill>
              </w:rPr>
              <w:t>。（见附件5）</w:t>
            </w:r>
          </w:p>
          <w:p>
            <w:pPr>
              <w:pStyle w:val="79"/>
              <w:keepNext w:val="0"/>
              <w:keepLines w:val="0"/>
              <w:suppressLineNumbers w:val="0"/>
              <w:spacing w:before="0" w:beforeAutospacing="0" w:after="0" w:afterAutospacing="0" w:line="360" w:lineRule="auto"/>
              <w:ind w:left="0" w:right="0" w:firstLine="482" w:firstLineChars="200"/>
              <w:jc w:val="left"/>
              <w:rPr>
                <w:rFonts w:hint="eastAsia"/>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二期建设内容：</w:t>
            </w:r>
            <w:r>
              <w:rPr>
                <w:rFonts w:hint="eastAsia"/>
                <w:color w:val="000000" w:themeColor="text1"/>
                <w:sz w:val="24"/>
                <w:lang w:val="en-US" w:eastAsia="zh-CN"/>
                <w14:textFill>
                  <w14:solidFill>
                    <w14:schemeClr w14:val="tx1"/>
                  </w14:solidFill>
                </w14:textFill>
              </w:rPr>
              <w:t>新建一幢综合楼、一幢学生宿舍、一个门卫室及运动场等基础设施。</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二期环保手续：</w:t>
            </w:r>
            <w:r>
              <w:rPr>
                <w:rFonts w:hint="eastAsia" w:ascii="Times New Roman" w:hAnsi="Times New Roman" w:cs="Times New Roman"/>
                <w:bCs/>
                <w:color w:val="000000" w:themeColor="text1"/>
                <w:sz w:val="24"/>
                <w:lang w:val="en-US" w:eastAsia="zh-CN"/>
                <w14:textFill>
                  <w14:solidFill>
                    <w14:schemeClr w14:val="tx1"/>
                  </w14:solidFill>
                </w14:textFill>
              </w:rPr>
              <w:t>二</w:t>
            </w:r>
            <w:r>
              <w:rPr>
                <w:rFonts w:hint="eastAsia"/>
                <w:bCs/>
                <w:color w:val="000000" w:themeColor="text1"/>
                <w:sz w:val="24"/>
                <w:lang w:val="en-US" w:eastAsia="zh-CN"/>
                <w14:textFill>
                  <w14:solidFill>
                    <w14:schemeClr w14:val="tx1"/>
                  </w14:solidFill>
                </w14:textFill>
              </w:rPr>
              <w:t>期建设已完成建设项目环境影响登记表备案，备案编号：</w:t>
            </w:r>
            <w:r>
              <w:rPr>
                <w:rFonts w:hint="default" w:ascii="Times New Roman" w:hAnsi="Times New Roman" w:cs="Times New Roman"/>
                <w:bCs/>
                <w:color w:val="000000" w:themeColor="text1"/>
                <w:sz w:val="24"/>
                <w:lang w:val="en-US" w:eastAsia="zh-CN"/>
                <w14:textFill>
                  <w14:solidFill>
                    <w14:schemeClr w14:val="tx1"/>
                  </w14:solidFill>
                </w14:textFill>
              </w:rPr>
              <w:t>201853310300000305。</w:t>
            </w:r>
            <w:r>
              <w:rPr>
                <w:rFonts w:hint="eastAsia" w:ascii="Times New Roman" w:hAnsi="Times New Roman" w:cs="Times New Roman"/>
                <w:bCs/>
                <w:color w:val="000000" w:themeColor="text1"/>
                <w:sz w:val="24"/>
                <w:lang w:val="en-US" w:eastAsia="zh-CN"/>
                <w14:textFill>
                  <w14:solidFill>
                    <w14:schemeClr w14:val="tx1"/>
                  </w14:solidFill>
                </w14:textFill>
              </w:rPr>
              <w:t>（见附件6）</w:t>
            </w:r>
          </w:p>
          <w:p>
            <w:pPr>
              <w:pStyle w:val="79"/>
              <w:keepNext w:val="0"/>
              <w:keepLines w:val="0"/>
              <w:suppressLineNumbers w:val="0"/>
              <w:spacing w:before="0" w:beforeAutospacing="0" w:after="0" w:afterAutospacing="0" w:line="360" w:lineRule="auto"/>
              <w:ind w:left="0" w:right="0" w:firstLine="482" w:firstLineChars="200"/>
              <w:jc w:val="left"/>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（3）本次项目概况</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本项目为</w:t>
            </w:r>
            <w:r>
              <w:rPr>
                <w:rFonts w:hint="eastAsia"/>
                <w:bCs/>
                <w:color w:val="000000" w:themeColor="text1"/>
                <w:sz w:val="24"/>
                <w14:textFill>
                  <w14:solidFill>
                    <w14:schemeClr w14:val="tx1"/>
                  </w14:solidFill>
                </w14:textFill>
              </w:rPr>
              <w:t>德宏州民族实验中学</w:t>
            </w:r>
            <w:r>
              <w:rPr>
                <w:rFonts w:hint="eastAsia"/>
                <w:color w:val="000000" w:themeColor="text1"/>
                <w:sz w:val="24"/>
                <w14:textFill>
                  <w14:solidFill>
                    <w14:schemeClr w14:val="tx1"/>
                  </w14:solidFill>
                </w14:textFill>
              </w:rPr>
              <w:t>三期建设项目</w:t>
            </w:r>
            <w:r>
              <w:rPr>
                <w:rFonts w:hint="default" w:ascii="Times New Roman" w:hAnsi="Times New Roman" w:cs="Times New Roman"/>
                <w:color w:val="000000" w:themeColor="text1"/>
                <w:sz w:val="24"/>
                <w14:textFill>
                  <w14:solidFill>
                    <w14:schemeClr w14:val="tx1"/>
                  </w14:solidFill>
                </w14:textFill>
              </w:rPr>
              <w:t>，于2020年3月取</w:t>
            </w:r>
            <w:r>
              <w:rPr>
                <w:rFonts w:hint="eastAsia"/>
                <w:color w:val="000000" w:themeColor="text1"/>
                <w:sz w:val="24"/>
                <w14:textFill>
                  <w14:solidFill>
                    <w14:schemeClr w14:val="tx1"/>
                  </w14:solidFill>
                </w14:textFill>
              </w:rPr>
              <w:t>得</w:t>
            </w:r>
            <w:r>
              <w:rPr>
                <w:rFonts w:hint="eastAsia" w:ascii="Times New Roman" w:hAnsi="Times New Roman" w:cs="Times New Roman"/>
                <w:bCs/>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eastAsia="zh-CN"/>
                <w14:textFill>
                  <w14:solidFill>
                    <w14:schemeClr w14:val="tx1"/>
                  </w14:solidFill>
                </w14:textFill>
              </w:rPr>
              <w:t>德宏傣族景颇族自治州</w:t>
            </w:r>
            <w:r>
              <w:rPr>
                <w:rFonts w:hint="default" w:ascii="Times New Roman" w:hAnsi="Times New Roman" w:eastAsia="宋体" w:cs="Times New Roman"/>
                <w:color w:val="000000" w:themeColor="text1"/>
                <w:sz w:val="24"/>
                <w14:textFill>
                  <w14:solidFill>
                    <w14:schemeClr w14:val="tx1"/>
                  </w14:solidFill>
                </w14:textFill>
              </w:rPr>
              <w:t>发展和改革</w:t>
            </w:r>
            <w:r>
              <w:rPr>
                <w:rFonts w:hint="eastAsia" w:ascii="Times New Roman" w:hAnsi="Times New Roman" w:eastAsia="宋体" w:cs="Times New Roman"/>
                <w:color w:val="000000" w:themeColor="text1"/>
                <w:sz w:val="24"/>
                <w14:textFill>
                  <w14:solidFill>
                    <w14:schemeClr w14:val="tx1"/>
                  </w14:solidFill>
                </w14:textFill>
              </w:rPr>
              <w:t>委员会关于</w:t>
            </w:r>
            <w:r>
              <w:rPr>
                <w:rFonts w:hint="default" w:ascii="Times New Roman" w:hAnsi="Times New Roman" w:eastAsia="宋体" w:cs="Times New Roman"/>
                <w:color w:val="000000" w:themeColor="text1"/>
                <w:sz w:val="24"/>
                <w14:textFill>
                  <w14:solidFill>
                    <w14:schemeClr w14:val="tx1"/>
                  </w14:solidFill>
                </w14:textFill>
              </w:rPr>
              <w:t>德宏</w:t>
            </w:r>
            <w:r>
              <w:rPr>
                <w:rFonts w:hint="eastAsia" w:ascii="Times New Roman" w:hAnsi="Times New Roman" w:eastAsia="宋体" w:cs="Times New Roman"/>
                <w:color w:val="000000" w:themeColor="text1"/>
                <w:sz w:val="24"/>
                <w14:textFill>
                  <w14:solidFill>
                    <w14:schemeClr w14:val="tx1"/>
                  </w14:solidFill>
                </w14:textFill>
              </w:rPr>
              <w:t>州民族实验中学体育馆及附属设施</w:t>
            </w:r>
            <w:r>
              <w:rPr>
                <w:rFonts w:hint="default" w:ascii="Times New Roman" w:hAnsi="Times New Roman" w:eastAsia="宋体" w:cs="Times New Roman"/>
                <w:color w:val="000000" w:themeColor="text1"/>
                <w:sz w:val="24"/>
                <w14:textFill>
                  <w14:solidFill>
                    <w14:schemeClr w14:val="tx1"/>
                  </w14:solidFill>
                </w14:textFill>
              </w:rPr>
              <w:t>建设项目</w:t>
            </w:r>
            <w:r>
              <w:rPr>
                <w:rFonts w:hint="eastAsia" w:ascii="Times New Roman" w:hAnsi="Times New Roman" w:eastAsia="宋体" w:cs="Times New Roman"/>
                <w:color w:val="000000" w:themeColor="text1"/>
                <w:sz w:val="24"/>
                <w14:textFill>
                  <w14:solidFill>
                    <w14:schemeClr w14:val="tx1"/>
                  </w14:solidFill>
                </w14:textFill>
              </w:rPr>
              <w:t>可行性研究报告的批复》德发改社会【2020】70号（项目代码：2020-533103-83-01-019856）（见附件3）；</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于2</w:t>
            </w:r>
            <w:r>
              <w:rPr>
                <w:rFonts w:hint="default" w:ascii="Times New Roman" w:hAnsi="Times New Roman" w:eastAsia="宋体" w:cs="Times New Roman"/>
                <w:color w:val="000000" w:themeColor="text1"/>
                <w:sz w:val="24"/>
                <w14:textFill>
                  <w14:solidFill>
                    <w14:schemeClr w14:val="tx1"/>
                  </w14:solidFill>
                </w14:textFill>
              </w:rPr>
              <w:t>020</w:t>
            </w:r>
            <w:r>
              <w:rPr>
                <w:rFonts w:hint="eastAsia" w:ascii="Times New Roman" w:hAnsi="Times New Roman" w:eastAsia="宋体" w:cs="Times New Roman"/>
                <w:color w:val="000000" w:themeColor="text1"/>
                <w:sz w:val="24"/>
                <w14:textFill>
                  <w14:solidFill>
                    <w14:schemeClr w14:val="tx1"/>
                  </w14:solidFill>
                </w14:textFill>
              </w:rPr>
              <w:t>年6月，取得芒市自然资源局颁发的《中华人民共和国建设工程规划许可证》（建字第【芒市202000180】号）（见附件4）</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建设内容如下：</w:t>
            </w:r>
          </w:p>
          <w:p>
            <w:pPr>
              <w:pStyle w:val="79"/>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总投资2</w:t>
            </w:r>
            <w:r>
              <w:rPr>
                <w:rFonts w:hint="default"/>
                <w:color w:val="000000" w:themeColor="text1"/>
                <w:sz w:val="24"/>
                <w14:textFill>
                  <w14:solidFill>
                    <w14:schemeClr w14:val="tx1"/>
                  </w14:solidFill>
                </w14:textFill>
              </w:rPr>
              <w:t>503</w:t>
            </w:r>
            <w:r>
              <w:rPr>
                <w:rFonts w:hint="eastAsia"/>
                <w:color w:val="000000" w:themeColor="text1"/>
                <w:sz w:val="24"/>
                <w14:textFill>
                  <w14:solidFill>
                    <w14:schemeClr w14:val="tx1"/>
                  </w14:solidFill>
                </w14:textFill>
              </w:rPr>
              <w:t>万元，主要建设内容为新建</w:t>
            </w:r>
            <w:r>
              <w:rPr>
                <w:rFonts w:hint="eastAsia"/>
                <w:bCs/>
                <w:color w:val="000000" w:themeColor="text1"/>
                <w:sz w:val="24"/>
                <w14:textFill>
                  <w14:solidFill>
                    <w14:schemeClr w14:val="tx1"/>
                  </w14:solidFill>
                </w14:textFill>
              </w:rPr>
              <w:t>1幢1</w:t>
            </w:r>
            <w:r>
              <w:rPr>
                <w:rFonts w:hint="default"/>
                <w:bCs/>
                <w:color w:val="000000" w:themeColor="text1"/>
                <w:sz w:val="24"/>
                <w14:textFill>
                  <w14:solidFill>
                    <w14:schemeClr w14:val="tx1"/>
                  </w14:solidFill>
                </w14:textFill>
              </w:rPr>
              <w:t>F</w:t>
            </w:r>
            <w:r>
              <w:rPr>
                <w:rFonts w:hint="eastAsia"/>
                <w:bCs/>
                <w:color w:val="000000" w:themeColor="text1"/>
                <w:sz w:val="24"/>
                <w14:textFill>
                  <w14:solidFill>
                    <w14:schemeClr w14:val="tx1"/>
                  </w14:solidFill>
                </w14:textFill>
              </w:rPr>
              <w:t>体育馆（建筑面积4359.44m</w:t>
            </w:r>
            <w:r>
              <w:rPr>
                <w:rFonts w:hint="eastAsia"/>
                <w:bCs/>
                <w:color w:val="000000" w:themeColor="text1"/>
                <w:sz w:val="24"/>
                <w:vertAlign w:val="superscript"/>
                <w14:textFill>
                  <w14:solidFill>
                    <w14:schemeClr w14:val="tx1"/>
                  </w14:solidFill>
                </w14:textFill>
              </w:rPr>
              <w:t>2</w:t>
            </w:r>
            <w:r>
              <w:rPr>
                <w:rFonts w:hint="eastAsia"/>
                <w:bCs/>
                <w:color w:val="000000" w:themeColor="text1"/>
                <w:sz w:val="24"/>
                <w14:textFill>
                  <w14:solidFill>
                    <w14:schemeClr w14:val="tx1"/>
                  </w14:solidFill>
                </w14:textFill>
              </w:rPr>
              <w:t>），在该中学已建设的生本楼一楼、二楼新建初高中物理、生物、化学</w:t>
            </w:r>
            <w:r>
              <w:rPr>
                <w:rFonts w:hint="eastAsia"/>
                <w:color w:val="000000" w:themeColor="text1"/>
                <w:sz w:val="24"/>
                <w14:textFill>
                  <w14:solidFill>
                    <w14:schemeClr w14:val="tx1"/>
                  </w14:solidFill>
                </w14:textFill>
              </w:rPr>
              <w:t>实验室，共12间，同时配套建设室外给排水及消防、绿化、道路硬化等。</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Cs/>
                <w:color w:val="000000" w:themeColor="text1"/>
                <w:sz w:val="24"/>
                <w:szCs w:val="28"/>
                <w:lang w:eastAsia="zh-CN"/>
                <w14:textFill>
                  <w14:solidFill>
                    <w14:schemeClr w14:val="tx1"/>
                  </w14:solidFill>
                </w14:textFill>
              </w:rPr>
            </w:pPr>
            <w:r>
              <w:rPr>
                <w:rFonts w:hint="default" w:ascii="Times New Roman" w:hAnsi="Times New Roman" w:eastAsia="宋体" w:cs="Times New Roman"/>
                <w:bCs/>
                <w:color w:val="000000" w:themeColor="text1"/>
                <w:sz w:val="24"/>
                <w:szCs w:val="28"/>
                <w14:textFill>
                  <w14:solidFill>
                    <w14:schemeClr w14:val="tx1"/>
                  </w14:solidFill>
                </w14:textFill>
              </w:rPr>
              <w:t>根据2020年</w:t>
            </w:r>
            <w:r>
              <w:rPr>
                <w:rFonts w:hint="eastAsia" w:ascii="Times New Roman" w:hAnsi="Times New Roman" w:eastAsia="宋体" w:cs="Times New Roman"/>
                <w:bCs/>
                <w:color w:val="000000" w:themeColor="text1"/>
                <w:sz w:val="24"/>
                <w:szCs w:val="28"/>
                <w:lang w:val="en-US" w:eastAsia="zh-CN"/>
                <w14:textFill>
                  <w14:solidFill>
                    <w14:schemeClr w14:val="tx1"/>
                  </w14:solidFill>
                </w14:textFill>
              </w:rPr>
              <w:t>9</w:t>
            </w:r>
            <w:r>
              <w:rPr>
                <w:rFonts w:hint="default" w:ascii="Times New Roman" w:hAnsi="Times New Roman" w:eastAsia="宋体" w:cs="Times New Roman"/>
                <w:bCs/>
                <w:color w:val="000000" w:themeColor="text1"/>
                <w:sz w:val="24"/>
                <w:szCs w:val="28"/>
                <w14:textFill>
                  <w14:solidFill>
                    <w14:schemeClr w14:val="tx1"/>
                  </w14:solidFill>
                </w14:textFill>
              </w:rPr>
              <w:t>月现场勘察，项目</w:t>
            </w:r>
            <w:r>
              <w:rPr>
                <w:rFonts w:hint="eastAsia" w:ascii="Times New Roman" w:hAnsi="Times New Roman" w:eastAsia="宋体" w:cs="Times New Roman"/>
                <w:bCs/>
                <w:color w:val="000000" w:themeColor="text1"/>
                <w:sz w:val="24"/>
                <w:szCs w:val="28"/>
                <w:lang w:val="en-US" w:eastAsia="zh-CN"/>
                <w14:textFill>
                  <w14:solidFill>
                    <w14:schemeClr w14:val="tx1"/>
                  </w14:solidFill>
                </w14:textFill>
              </w:rPr>
              <w:t>一期、二期已建设完成，已开展正常教学活动，本次三期项目</w:t>
            </w:r>
            <w:r>
              <w:rPr>
                <w:rFonts w:hint="default" w:ascii="Times New Roman" w:hAnsi="Times New Roman" w:eastAsia="宋体" w:cs="Times New Roman"/>
                <w:bCs/>
                <w:color w:val="000000" w:themeColor="text1"/>
                <w:sz w:val="24"/>
                <w:szCs w:val="28"/>
                <w14:textFill>
                  <w14:solidFill>
                    <w14:schemeClr w14:val="tx1"/>
                  </w14:solidFill>
                </w14:textFill>
              </w:rPr>
              <w:t>尚未建设</w:t>
            </w:r>
            <w:r>
              <w:rPr>
                <w:rFonts w:hint="eastAsia" w:ascii="Times New Roman" w:hAnsi="Times New Roman" w:eastAsia="宋体" w:cs="Times New Roman"/>
                <w:bCs/>
                <w:color w:val="000000" w:themeColor="text1"/>
                <w:sz w:val="24"/>
                <w:szCs w:val="28"/>
                <w:lang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szCs w:val="28"/>
                <w14:textFill>
                  <w14:solidFill>
                    <w14:schemeClr w14:val="tx1"/>
                  </w14:solidFill>
                </w14:textFill>
              </w:rPr>
              <w:t>（4）环评程序</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中华人民共和国环境保护法》、《中华人民共和国环境影响评价法》和《建设项目环境保护管理条例》（国务院令第682号）的规定，本项目应进行环境影响评价；根据《建设项目环境影响评价分类管理名录》，本项目属于“</w:t>
            </w:r>
            <w:r>
              <w:rPr>
                <w:rFonts w:hint="eastAsia" w:ascii="Times New Roman" w:hAnsi="Times New Roman" w:eastAsia="宋体" w:cs="Times New Roman"/>
                <w:color w:val="000000" w:themeColor="text1"/>
                <w:sz w:val="24"/>
                <w:lang w:val="en-US" w:eastAsia="zh-CN"/>
                <w14:textFill>
                  <w14:solidFill>
                    <w14:schemeClr w14:val="tx1"/>
                  </w14:solidFill>
                </w14:textFill>
              </w:rPr>
              <w:t>四十</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社会事业与服务业</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113</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学校、幼儿园、托儿所、福利院、养老院中有化学、生物等实验室的学校</w:t>
            </w:r>
            <w:r>
              <w:rPr>
                <w:rFonts w:hint="default" w:ascii="Times New Roman" w:hAnsi="Times New Roman" w:eastAsia="宋体" w:cs="Times New Roman"/>
                <w:color w:val="000000" w:themeColor="text1"/>
                <w:sz w:val="24"/>
                <w14:textFill>
                  <w14:solidFill>
                    <w14:schemeClr w14:val="tx1"/>
                  </w14:solidFill>
                </w14:textFill>
              </w:rPr>
              <w:t>”，本项目应编制环境影响报告表。</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环评类别见表1-1。</w:t>
            </w:r>
          </w:p>
          <w:p>
            <w:pPr>
              <w:keepNext w:val="0"/>
              <w:keepLines w:val="0"/>
              <w:suppressLineNumbers w:val="0"/>
              <w:tabs>
                <w:tab w:val="left" w:pos="2395"/>
              </w:tabs>
              <w:spacing w:before="0" w:beforeAutospacing="0" w:after="0" w:afterAutospacing="0"/>
              <w:ind w:left="0" w:right="0" w:firstLine="482"/>
              <w:jc w:val="center"/>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表1-1  环评类别一览表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316"/>
              <w:gridCol w:w="2226"/>
              <w:gridCol w:w="2168"/>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4" w:type="pct"/>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 xml:space="preserve">            环评类别</w:t>
                  </w:r>
                </w:p>
                <w:p>
                  <w:pPr>
                    <w:keepNext w:val="0"/>
                    <w:keepLines w:val="0"/>
                    <w:suppressLineNumbers w:val="0"/>
                    <w:tabs>
                      <w:tab w:val="left" w:pos="2395"/>
                    </w:tabs>
                    <w:spacing w:before="0" w:beforeAutospacing="0" w:after="0" w:afterAutospacing="0"/>
                    <w:ind w:left="0" w:right="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项目类别</w:t>
                  </w: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报告书</w:t>
                  </w:r>
                </w:p>
              </w:tc>
              <w:tc>
                <w:tcPr>
                  <w:tcW w:w="109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报告表</w:t>
                  </w:r>
                </w:p>
              </w:tc>
              <w:tc>
                <w:tcPr>
                  <w:tcW w:w="101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
                      <w:bCs w:val="0"/>
                      <w:color w:val="000000" w:themeColor="text1"/>
                      <w:szCs w:val="21"/>
                      <w14:textFill>
                        <w14:solidFill>
                          <w14:schemeClr w14:val="tx1"/>
                        </w14:solidFill>
                      </w14:textFill>
                    </w:rPr>
                    <w:t>四十、社会事业与服务业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113</w:t>
                  </w:r>
                </w:p>
              </w:tc>
              <w:tc>
                <w:tcPr>
                  <w:tcW w:w="11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学校、幼儿园、托儿所、福利院、养老院</w:t>
                  </w: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zCs w:val="21"/>
                      <w14:textFill>
                        <w14:solidFill>
                          <w14:schemeClr w14:val="tx1"/>
                        </w14:solidFill>
                      </w14:textFill>
                    </w:rPr>
                    <w:t xml:space="preserve"> </w:t>
                  </w:r>
                </w:p>
              </w:tc>
              <w:tc>
                <w:tcPr>
                  <w:tcW w:w="109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val="0"/>
                      <w:color w:val="000000" w:themeColor="text1"/>
                      <w:szCs w:val="21"/>
                      <w:lang w:val="en-US" w:eastAsia="zh-CN"/>
                      <w14:textFill>
                        <w14:solidFill>
                          <w14:schemeClr w14:val="tx1"/>
                        </w14:solidFill>
                      </w14:textFill>
                    </w:rPr>
                    <w:t>涉及环境敏感区的；有化学、生物等实验室的学校</w:t>
                  </w:r>
                </w:p>
              </w:tc>
              <w:tc>
                <w:tcPr>
                  <w:tcW w:w="101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其他（建筑面积5000平方米以下的除外）</w:t>
                  </w:r>
                </w:p>
              </w:tc>
            </w:tr>
          </w:tbl>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为此，受建设方委托，云南百源众环环保科技有限公司（以下简称“我单位”）承担了该项目环境影响报告表的编制工作。我单位接到委托后，在现场踏勘和收集相关资料的基础上，编制完成了《德宏</w:t>
            </w:r>
            <w:r>
              <w:rPr>
                <w:rFonts w:hint="eastAsia" w:ascii="Times New Roman" w:hAnsi="Times New Roman" w:eastAsia="宋体" w:cs="Times New Roman"/>
                <w:color w:val="000000" w:themeColor="text1"/>
                <w:sz w:val="24"/>
                <w:lang w:val="en-US" w:eastAsia="zh-CN"/>
                <w14:textFill>
                  <w14:solidFill>
                    <w14:schemeClr w14:val="tx1"/>
                  </w14:solidFill>
                </w14:textFill>
              </w:rPr>
              <w:t>州民族实验中学体育馆及附属设施</w:t>
            </w:r>
            <w:r>
              <w:rPr>
                <w:rFonts w:hint="default" w:ascii="Times New Roman" w:hAnsi="Times New Roman" w:eastAsia="宋体" w:cs="Times New Roman"/>
                <w:color w:val="000000" w:themeColor="text1"/>
                <w:sz w:val="24"/>
                <w14:textFill>
                  <w14:solidFill>
                    <w14:schemeClr w14:val="tx1"/>
                  </w14:solidFill>
                </w14:textFill>
              </w:rPr>
              <w:t>建设项目环境影响报告表》，供建设单位上报环境主管部门审批，作为该项目环境管理的依据。</w:t>
            </w:r>
          </w:p>
          <w:p>
            <w:pPr>
              <w:pStyle w:val="79"/>
              <w:keepNext w:val="0"/>
              <w:keepLines w:val="0"/>
              <w:suppressLineNumbers w:val="0"/>
              <w:spacing w:before="0" w:beforeAutospacing="0" w:after="0" w:afterAutospacing="0" w:line="360" w:lineRule="auto"/>
              <w:ind w:left="0" w:right="0" w:firstLine="482" w:firstLineChars="200"/>
              <w:jc w:val="left"/>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2、建设规模及内容</w:t>
            </w:r>
          </w:p>
          <w:p>
            <w:pPr>
              <w:keepNext w:val="0"/>
              <w:keepLines w:val="0"/>
              <w:suppressLineNumbers w:val="0"/>
              <w:tabs>
                <w:tab w:val="left" w:pos="2395"/>
              </w:tabs>
              <w:spacing w:before="0" w:beforeAutospacing="0" w:after="0" w:afterAutospacing="0" w:line="360" w:lineRule="auto"/>
              <w:ind w:left="0" w:right="0" w:firstLine="482"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项目名称：</w:t>
            </w:r>
            <w:r>
              <w:rPr>
                <w:rFonts w:hint="default" w:ascii="Times New Roman" w:hAnsi="Times New Roman" w:eastAsia="宋体" w:cs="Times New Roman"/>
                <w:color w:val="000000" w:themeColor="text1"/>
                <w:sz w:val="24"/>
                <w14:textFill>
                  <w14:solidFill>
                    <w14:schemeClr w14:val="tx1"/>
                  </w14:solidFill>
                </w14:textFill>
              </w:rPr>
              <w:t>德宏</w:t>
            </w:r>
            <w:r>
              <w:rPr>
                <w:rFonts w:hint="eastAsia" w:ascii="Times New Roman" w:hAnsi="Times New Roman" w:eastAsia="宋体" w:cs="Times New Roman"/>
                <w:color w:val="000000" w:themeColor="text1"/>
                <w:sz w:val="24"/>
                <w:lang w:val="en-US" w:eastAsia="zh-CN"/>
                <w14:textFill>
                  <w14:solidFill>
                    <w14:schemeClr w14:val="tx1"/>
                  </w14:solidFill>
                </w14:textFill>
              </w:rPr>
              <w:t>州民族实验中学体育馆及附属设施</w:t>
            </w:r>
            <w:r>
              <w:rPr>
                <w:rFonts w:hint="default" w:ascii="Times New Roman" w:hAnsi="Times New Roman" w:eastAsia="宋体" w:cs="Times New Roman"/>
                <w:color w:val="000000" w:themeColor="text1"/>
                <w:sz w:val="24"/>
                <w14:textFill>
                  <w14:solidFill>
                    <w14:schemeClr w14:val="tx1"/>
                  </w14:solidFill>
                </w14:textFill>
              </w:rPr>
              <w:t>建设项目</w:t>
            </w:r>
          </w:p>
          <w:p>
            <w:pPr>
              <w:keepNext w:val="0"/>
              <w:keepLines w:val="0"/>
              <w:suppressLineNumbers w:val="0"/>
              <w:tabs>
                <w:tab w:val="left" w:pos="2395"/>
              </w:tabs>
              <w:spacing w:before="0" w:beforeAutospacing="0" w:after="0" w:afterAutospacing="0" w:line="360" w:lineRule="auto"/>
              <w:ind w:left="0" w:right="0" w:firstLine="482"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建设单位：</w:t>
            </w:r>
            <w:r>
              <w:rPr>
                <w:rFonts w:hint="default" w:ascii="Times New Roman" w:hAnsi="Times New Roman" w:eastAsia="宋体" w:cs="Times New Roman"/>
                <w:color w:val="000000" w:themeColor="text1"/>
                <w:sz w:val="24"/>
                <w14:textFill>
                  <w14:solidFill>
                    <w14:schemeClr w14:val="tx1"/>
                  </w14:solidFill>
                </w14:textFill>
              </w:rPr>
              <w:t>德宏</w:t>
            </w:r>
            <w:r>
              <w:rPr>
                <w:rFonts w:hint="eastAsia" w:ascii="Times New Roman" w:hAnsi="Times New Roman" w:eastAsia="宋体" w:cs="Times New Roman"/>
                <w:color w:val="000000" w:themeColor="text1"/>
                <w:sz w:val="24"/>
                <w:lang w:val="en-US" w:eastAsia="zh-CN"/>
                <w14:textFill>
                  <w14:solidFill>
                    <w14:schemeClr w14:val="tx1"/>
                  </w14:solidFill>
                </w14:textFill>
              </w:rPr>
              <w:t>州民族实验中学</w:t>
            </w:r>
          </w:p>
          <w:p>
            <w:pPr>
              <w:keepNext w:val="0"/>
              <w:keepLines w:val="0"/>
              <w:suppressLineNumbers w:val="0"/>
              <w:tabs>
                <w:tab w:val="left" w:pos="2395"/>
              </w:tabs>
              <w:spacing w:before="0" w:beforeAutospacing="0" w:after="0" w:afterAutospacing="0" w:line="360" w:lineRule="auto"/>
              <w:ind w:left="0" w:right="0" w:firstLine="482" w:firstLineChars="200"/>
              <w:jc w:val="left"/>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建设地点：</w:t>
            </w:r>
            <w:r>
              <w:rPr>
                <w:rFonts w:hint="eastAsia" w:ascii="Times New Roman" w:hAnsi="Times New Roman" w:eastAsia="宋体" w:cs="Times New Roman"/>
                <w:bCs/>
                <w:color w:val="000000" w:themeColor="text1"/>
                <w:sz w:val="24"/>
                <w:lang w:val="en-US" w:eastAsia="zh-CN"/>
                <w14:textFill>
                  <w14:solidFill>
                    <w14:schemeClr w14:val="tx1"/>
                  </w14:solidFill>
                </w14:textFill>
              </w:rPr>
              <w:t>芒市仙池路14号</w:t>
            </w:r>
          </w:p>
          <w:p>
            <w:pPr>
              <w:keepNext w:val="0"/>
              <w:keepLines w:val="0"/>
              <w:suppressLineNumbers w:val="0"/>
              <w:tabs>
                <w:tab w:val="left" w:pos="2395"/>
              </w:tabs>
              <w:spacing w:before="0" w:beforeAutospacing="0" w:after="0" w:afterAutospacing="0" w:line="360" w:lineRule="auto"/>
              <w:ind w:left="0" w:right="0" w:firstLine="482"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建设性质：</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改扩</w:t>
            </w:r>
            <w:r>
              <w:rPr>
                <w:rFonts w:hint="default" w:ascii="Times New Roman" w:hAnsi="Times New Roman" w:eastAsia="宋体" w:cs="Times New Roman"/>
                <w:b w:val="0"/>
                <w:bCs/>
                <w:color w:val="000000" w:themeColor="text1"/>
                <w:sz w:val="24"/>
                <w14:textFill>
                  <w14:solidFill>
                    <w14:schemeClr w14:val="tx1"/>
                  </w14:solidFill>
                </w14:textFill>
              </w:rPr>
              <w:t>建</w:t>
            </w:r>
          </w:p>
          <w:p>
            <w:pPr>
              <w:keepNext w:val="0"/>
              <w:keepLines w:val="0"/>
              <w:suppressLineNumbers w:val="0"/>
              <w:tabs>
                <w:tab w:val="left" w:pos="2395"/>
              </w:tabs>
              <w:spacing w:before="0" w:beforeAutospacing="0" w:after="0" w:afterAutospacing="0" w:line="360" w:lineRule="auto"/>
              <w:ind w:left="0" w:right="0" w:firstLine="482"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投资总额：</w:t>
            </w:r>
            <w:r>
              <w:rPr>
                <w:rFonts w:hint="eastAsia" w:ascii="Times New Roman" w:hAnsi="Times New Roman" w:eastAsia="宋体" w:cs="Times New Roman"/>
                <w:color w:val="000000" w:themeColor="text1"/>
                <w:sz w:val="24"/>
                <w:lang w:val="en-US" w:eastAsia="zh-CN"/>
                <w14:textFill>
                  <w14:solidFill>
                    <w14:schemeClr w14:val="tx1"/>
                  </w14:solidFill>
                </w14:textFill>
              </w:rPr>
              <w:t>2503</w:t>
            </w:r>
            <w:r>
              <w:rPr>
                <w:rFonts w:hint="default" w:ascii="Times New Roman" w:hAnsi="Times New Roman" w:eastAsia="宋体" w:cs="Times New Roman"/>
                <w:color w:val="000000" w:themeColor="text1"/>
                <w:sz w:val="24"/>
                <w14:textFill>
                  <w14:solidFill>
                    <w14:schemeClr w14:val="tx1"/>
                  </w14:solidFill>
                </w14:textFill>
              </w:rPr>
              <w:t>万元</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建设内容</w:t>
            </w:r>
            <w:r>
              <w:rPr>
                <w:rFonts w:hint="default" w:ascii="Times New Roman" w:hAnsi="Times New Roman" w:eastAsia="宋体" w:cs="Times New Roman"/>
                <w:b/>
                <w:color w:val="000000" w:themeColor="text1"/>
                <w:sz w:val="24"/>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rPr>
                <w:rFonts w:hint="default" w:ascii="Times New Roman" w:hAnsi="Times New Roman" w:eastAsia="宋体" w:cs="Times New Roman"/>
                <w:b w:val="0"/>
                <w:bCs/>
                <w:color w:val="000000" w:themeColor="text1"/>
                <w:sz w:val="24"/>
                <w:vertAlign w:val="baseli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lang w:val="en-US" w:eastAsia="zh-CN"/>
                <w14:textFill>
                  <w14:solidFill>
                    <w14:schemeClr w14:val="tx1"/>
                  </w14:solidFill>
                </w14:textFill>
              </w:rPr>
              <w:t>本次项目</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新</w:t>
            </w:r>
            <w:r>
              <w:rPr>
                <w:rFonts w:hint="default" w:ascii="Times New Roman" w:hAnsi="Times New Roman" w:eastAsia="宋体" w:cs="Times New Roman"/>
                <w:b w:val="0"/>
                <w:bCs/>
                <w:color w:val="000000" w:themeColor="text1"/>
                <w:sz w:val="24"/>
                <w:lang w:val="en-US" w:eastAsia="zh-CN"/>
                <w14:textFill>
                  <w14:solidFill>
                    <w14:schemeClr w14:val="tx1"/>
                  </w14:solidFill>
                </w14:textFill>
              </w:rPr>
              <w:t>建体育馆1幢，地上一层，下部采用钢筋混凝土框架结构，屋顶采用钢桁架结构，建筑面积4359.44m</w:t>
            </w:r>
            <w:r>
              <w:rPr>
                <w:rFonts w:hint="default" w:ascii="Times New Roman" w:hAnsi="Times New Roman" w:eastAsia="宋体" w:cs="Times New Roman"/>
                <w:b w:val="0"/>
                <w:bCs/>
                <w:color w:val="000000" w:themeColor="text1"/>
                <w:sz w:val="24"/>
                <w:vertAlign w:val="superscript"/>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vertAlign w:val="baseline"/>
                <w:lang w:val="en-US" w:eastAsia="zh-CN"/>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b/>
                <w:bCs w:val="0"/>
                <w:color w:val="000000" w:themeColor="text1"/>
                <w:sz w:val="24"/>
                <w:vertAlign w:val="baseline"/>
                <w:lang w:val="en-US" w:eastAsia="zh-CN"/>
                <w14:textFill>
                  <w14:solidFill>
                    <w14:schemeClr w14:val="tx1"/>
                  </w14:solidFill>
                </w14:textFill>
              </w:rPr>
              <w:t>（2）</w:t>
            </w:r>
            <w:r>
              <w:rPr>
                <w:rFonts w:hint="default" w:ascii="Times New Roman" w:hAnsi="Times New Roman" w:cs="Times New Roman"/>
                <w:b w:val="0"/>
                <w:bCs/>
                <w:color w:val="000000" w:themeColor="text1"/>
                <w:sz w:val="24"/>
                <w:vertAlign w:val="baseline"/>
                <w:lang w:val="en-US" w:eastAsia="zh-CN"/>
                <w14:textFill>
                  <w14:solidFill>
                    <w14:schemeClr w14:val="tx1"/>
                  </w14:solidFill>
                </w14:textFill>
              </w:rPr>
              <w:t>在</w:t>
            </w:r>
            <w:r>
              <w:rPr>
                <w:rFonts w:hint="eastAsia" w:ascii="Times New Roman" w:hAnsi="Times New Roman" w:cs="Times New Roman"/>
                <w:b w:val="0"/>
                <w:bCs/>
                <w:color w:val="000000" w:themeColor="text1"/>
                <w:sz w:val="24"/>
                <w:vertAlign w:val="baseline"/>
                <w:lang w:val="en-US" w:eastAsia="zh-CN"/>
                <w14:textFill>
                  <w14:solidFill>
                    <w14:schemeClr w14:val="tx1"/>
                  </w14:solidFill>
                </w14:textFill>
              </w:rPr>
              <w:t>学校</w:t>
            </w:r>
            <w:r>
              <w:rPr>
                <w:rFonts w:hint="default" w:ascii="Times New Roman" w:hAnsi="Times New Roman" w:cs="Times New Roman"/>
                <w:b w:val="0"/>
                <w:bCs/>
                <w:color w:val="000000" w:themeColor="text1"/>
                <w:sz w:val="24"/>
                <w:vertAlign w:val="baseline"/>
                <w:lang w:val="en-US" w:eastAsia="zh-CN"/>
                <w14:textFill>
                  <w14:solidFill>
                    <w14:schemeClr w14:val="tx1"/>
                  </w14:solidFill>
                </w14:textFill>
              </w:rPr>
              <w:t>西南侧</w:t>
            </w:r>
            <w:r>
              <w:rPr>
                <w:rFonts w:hint="eastAsia" w:ascii="Times New Roman" w:hAnsi="Times New Roman" w:cs="Times New Roman"/>
                <w:b w:val="0"/>
                <w:bCs/>
                <w:color w:val="000000" w:themeColor="text1"/>
                <w:sz w:val="24"/>
                <w:vertAlign w:val="baseline"/>
                <w:lang w:val="en-US" w:eastAsia="zh-CN"/>
                <w14:textFill>
                  <w14:solidFill>
                    <w14:schemeClr w14:val="tx1"/>
                  </w14:solidFill>
                </w14:textFill>
              </w:rPr>
              <w:t>已建设</w:t>
            </w:r>
            <w:r>
              <w:rPr>
                <w:rFonts w:hint="default" w:ascii="Times New Roman" w:hAnsi="Times New Roman" w:cs="Times New Roman"/>
                <w:b w:val="0"/>
                <w:bCs/>
                <w:color w:val="000000" w:themeColor="text1"/>
                <w:sz w:val="24"/>
                <w:vertAlign w:val="baseline"/>
                <w:lang w:val="en-US" w:eastAsia="zh-CN"/>
                <w14:textFill>
                  <w14:solidFill>
                    <w14:schemeClr w14:val="tx1"/>
                  </w14:solidFill>
                </w14:textFill>
              </w:rPr>
              <w:t>生本楼一楼、二楼设置初高中物理、生物、化学</w:t>
            </w:r>
            <w:r>
              <w:rPr>
                <w:rFonts w:hint="default" w:ascii="Times New Roman" w:hAnsi="Times New Roman" w:cs="Times New Roman"/>
                <w:color w:val="000000" w:themeColor="text1"/>
                <w:sz w:val="24"/>
                <w:lang w:val="en-US" w:eastAsia="zh-CN"/>
                <w14:textFill>
                  <w14:solidFill>
                    <w14:schemeClr w14:val="tx1"/>
                  </w14:solidFill>
                </w14:textFill>
              </w:rPr>
              <w:t>实验室共12间，实验楼实验室设备购入及安装、室外给排水及消防、绿化、道路硬化等。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b/>
                <w:color w:val="000000" w:themeColor="text1"/>
                <w:sz w:val="24"/>
                <w:lang w:val="en-US"/>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学校食堂采用电能，校内不设置医务室。</w:t>
            </w:r>
          </w:p>
          <w:p>
            <w:pPr>
              <w:keepNext w:val="0"/>
              <w:keepLines w:val="0"/>
              <w:pageBreakBefore w:val="0"/>
              <w:widowControl w:val="0"/>
              <w:suppressLineNumbers w:val="0"/>
              <w:tabs>
                <w:tab w:val="left" w:pos="2395"/>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项目工程内容组成见表1-2。</w:t>
            </w:r>
          </w:p>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表1-2  项目建设内容一览表</w:t>
            </w:r>
          </w:p>
          <w:tbl>
            <w:tblPr>
              <w:tblStyle w:val="40"/>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87"/>
              <w:gridCol w:w="692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7" w:type="pct"/>
                  <w:vAlign w:val="center"/>
                </w:tcPr>
                <w:p>
                  <w:pPr>
                    <w:pStyle w:val="79"/>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类别</w:t>
                  </w:r>
                </w:p>
              </w:tc>
              <w:tc>
                <w:tcPr>
                  <w:tcW w:w="654" w:type="pct"/>
                  <w:vAlign w:val="center"/>
                </w:tcPr>
                <w:p>
                  <w:pPr>
                    <w:pStyle w:val="79"/>
                    <w:keepNext w:val="0"/>
                    <w:keepLines w:val="0"/>
                    <w:suppressLineNumbers w:val="0"/>
                    <w:spacing w:before="0" w:beforeAutospacing="0" w:after="0" w:afterAutospacing="0"/>
                    <w:ind w:left="0" w:right="0"/>
                    <w:jc w:val="center"/>
                    <w:rPr>
                      <w:rFonts w:hint="eastAsia" w:eastAsia="宋体"/>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工程名称</w:t>
                  </w:r>
                </w:p>
              </w:tc>
              <w:tc>
                <w:tcPr>
                  <w:tcW w:w="3518" w:type="pct"/>
                  <w:vAlign w:val="center"/>
                </w:tcPr>
                <w:p>
                  <w:pPr>
                    <w:pStyle w:val="79"/>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建设内容</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主体工程</w:t>
                  </w: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体育馆</w:t>
                  </w:r>
                </w:p>
              </w:tc>
              <w:tc>
                <w:tcPr>
                  <w:tcW w:w="3518" w:type="pct"/>
                  <w:vAlign w:val="center"/>
                </w:tcPr>
                <w:p>
                  <w:pPr>
                    <w:pStyle w:val="79"/>
                    <w:keepNext w:val="0"/>
                    <w:keepLines w:val="0"/>
                    <w:suppressLineNumbers w:val="0"/>
                    <w:spacing w:before="0" w:beforeAutospacing="0" w:after="0" w:afterAutospacing="0"/>
                    <w:ind w:left="0" w:right="0" w:firstLine="422" w:firstLineChars="200"/>
                    <w:jc w:val="left"/>
                    <w:rPr>
                      <w:rFonts w:hint="eastAsia"/>
                      <w:color w:val="000000" w:themeColor="text1"/>
                      <w:szCs w:val="21"/>
                      <w:lang w:val="en-US" w:eastAsia="zh-CN"/>
                      <w14:textFill>
                        <w14:solidFill>
                          <w14:schemeClr w14:val="tx1"/>
                        </w14:solidFill>
                      </w14:textFill>
                    </w:rPr>
                  </w:pPr>
                  <w:r>
                    <w:rPr>
                      <w:rFonts w:hint="eastAsia"/>
                      <w:b/>
                      <w:color w:val="000000" w:themeColor="text1"/>
                      <w:szCs w:val="21"/>
                      <w14:textFill>
                        <w14:solidFill>
                          <w14:schemeClr w14:val="tx1"/>
                        </w14:solidFill>
                      </w14:textFill>
                    </w:rPr>
                    <w:t>位于</w:t>
                  </w:r>
                  <w:r>
                    <w:rPr>
                      <w:rFonts w:hint="eastAsia"/>
                      <w:b/>
                      <w:color w:val="000000" w:themeColor="text1"/>
                      <w:szCs w:val="21"/>
                      <w:lang w:val="en-US" w:eastAsia="zh-CN"/>
                      <w14:textFill>
                        <w14:solidFill>
                          <w14:schemeClr w14:val="tx1"/>
                        </w14:solidFill>
                      </w14:textFill>
                    </w:rPr>
                    <w:t>志强</w:t>
                  </w:r>
                  <w:r>
                    <w:rPr>
                      <w:rFonts w:hint="eastAsia"/>
                      <w:b/>
                      <w:color w:val="000000" w:themeColor="text1"/>
                      <w:szCs w:val="21"/>
                      <w14:textFill>
                        <w14:solidFill>
                          <w14:schemeClr w14:val="tx1"/>
                        </w14:solidFill>
                      </w14:textFill>
                    </w:rPr>
                    <w:t>楼及</w:t>
                  </w:r>
                  <w:r>
                    <w:rPr>
                      <w:rFonts w:hint="eastAsia"/>
                      <w:b/>
                      <w:color w:val="000000" w:themeColor="text1"/>
                      <w:szCs w:val="21"/>
                      <w:lang w:val="en-US" w:eastAsia="zh-CN"/>
                      <w14:textFill>
                        <w14:solidFill>
                          <w14:schemeClr w14:val="tx1"/>
                        </w14:solidFill>
                      </w14:textFill>
                    </w:rPr>
                    <w:t>坚卓</w:t>
                  </w:r>
                  <w:r>
                    <w:rPr>
                      <w:rFonts w:hint="eastAsia"/>
                      <w:b/>
                      <w:color w:val="000000" w:themeColor="text1"/>
                      <w:szCs w:val="21"/>
                      <w14:textFill>
                        <w14:solidFill>
                          <w14:schemeClr w14:val="tx1"/>
                        </w14:solidFill>
                      </w14:textFill>
                    </w:rPr>
                    <w:t>楼之间，</w:t>
                  </w:r>
                  <w:r>
                    <w:rPr>
                      <w:rFonts w:hint="default"/>
                      <w:b/>
                      <w:color w:val="000000" w:themeColor="text1"/>
                      <w:szCs w:val="21"/>
                      <w14:textFill>
                        <w14:solidFill>
                          <w14:schemeClr w14:val="tx1"/>
                        </w14:solidFill>
                      </w14:textFill>
                    </w:rPr>
                    <w:t>1F ，</w:t>
                  </w:r>
                  <w:r>
                    <w:rPr>
                      <w:rFonts w:hint="eastAsia"/>
                      <w:b/>
                      <w:color w:val="000000" w:themeColor="text1"/>
                      <w:szCs w:val="21"/>
                      <w14:textFill>
                        <w14:solidFill>
                          <w14:schemeClr w14:val="tx1"/>
                        </w14:solidFill>
                      </w14:textFill>
                    </w:rPr>
                    <w:t>下部采用钢筋混凝土框架结构，屋顶采用钢桁架结构，建筑高度18.32m（含室内外高差1.5m，坡屋顶高度4.82m），</w:t>
                  </w:r>
                  <w:r>
                    <w:rPr>
                      <w:rFonts w:hint="default"/>
                      <w:b/>
                      <w:color w:val="000000" w:themeColor="text1"/>
                      <w:szCs w:val="21"/>
                      <w14:textFill>
                        <w14:solidFill>
                          <w14:schemeClr w14:val="tx1"/>
                        </w14:solidFill>
                      </w14:textFill>
                    </w:rPr>
                    <w:t>建筑面积</w:t>
                  </w:r>
                  <w:r>
                    <w:rPr>
                      <w:rFonts w:hint="eastAsia"/>
                      <w:b/>
                      <w:color w:val="000000" w:themeColor="text1"/>
                      <w:kern w:val="0"/>
                      <w:szCs w:val="21"/>
                      <w14:textFill>
                        <w14:solidFill>
                          <w14:schemeClr w14:val="tx1"/>
                        </w14:solidFill>
                      </w14:textFill>
                    </w:rPr>
                    <w:t>4359.44</w:t>
                  </w:r>
                  <w:r>
                    <w:rPr>
                      <w:rFonts w:hint="default"/>
                      <w:b/>
                      <w:color w:val="000000" w:themeColor="text1"/>
                      <w:szCs w:val="21"/>
                      <w14:textFill>
                        <w14:solidFill>
                          <w14:schemeClr w14:val="tx1"/>
                        </w14:solidFill>
                      </w14:textFill>
                    </w:rPr>
                    <w:t>m</w:t>
                  </w:r>
                  <w:r>
                    <w:rPr>
                      <w:rFonts w:hint="default"/>
                      <w:b/>
                      <w:color w:val="000000" w:themeColor="text1"/>
                      <w:szCs w:val="21"/>
                      <w:vertAlign w:val="superscript"/>
                      <w14:textFill>
                        <w14:solidFill>
                          <w14:schemeClr w14:val="tx1"/>
                        </w14:solidFill>
                      </w14:textFill>
                    </w:rPr>
                    <w:t>2</w:t>
                  </w:r>
                  <w:r>
                    <w:rPr>
                      <w:rFonts w:hint="eastAsia"/>
                      <w:b/>
                      <w:color w:val="000000" w:themeColor="text1"/>
                      <w:szCs w:val="21"/>
                      <w14:textFill>
                        <w14:solidFill>
                          <w14:schemeClr w14:val="tx1"/>
                        </w14:solidFill>
                      </w14:textFill>
                    </w:rPr>
                    <w:t>。</w:t>
                  </w:r>
                  <w:r>
                    <w:rPr>
                      <w:rFonts w:hint="default"/>
                      <w:b/>
                      <w:color w:val="000000" w:themeColor="text1"/>
                      <w:szCs w:val="21"/>
                      <w14:textFill>
                        <w14:solidFill>
                          <w14:schemeClr w14:val="tx1"/>
                        </w14:solidFill>
                      </w14:textFill>
                    </w:rPr>
                    <w:t>主要用于</w:t>
                  </w:r>
                  <w:r>
                    <w:rPr>
                      <w:rFonts w:hint="eastAsia"/>
                      <w:b/>
                      <w:color w:val="000000" w:themeColor="text1"/>
                      <w:szCs w:val="21"/>
                      <w14:textFill>
                        <w14:solidFill>
                          <w14:schemeClr w14:val="tx1"/>
                        </w14:solidFill>
                      </w14:textFill>
                    </w:rPr>
                    <w:t>学生室内活动</w:t>
                  </w:r>
                  <w:r>
                    <w:rPr>
                      <w:rFonts w:hint="default"/>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建设有杂物间、音控间、更衣室、主席台、室内篮球场、卫生间、楼梯间，供教学使用。</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生本楼</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位于项目区西南侧，1栋，5F，建筑面积7256.43m</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作</w:t>
                  </w:r>
                  <w:r>
                    <w:rPr>
                      <w:rFonts w:hint="eastAsia"/>
                      <w:color w:val="000000" w:themeColor="text1"/>
                      <w:szCs w:val="21"/>
                      <w14:textFill>
                        <w14:solidFill>
                          <w14:schemeClr w14:val="tx1"/>
                        </w14:solidFill>
                      </w14:textFill>
                    </w:rPr>
                    <w:t>为学校高中学生教学使用</w:t>
                  </w:r>
                  <w:r>
                    <w:rPr>
                      <w:rFonts w:hint="eastAsia"/>
                      <w:color w:val="000000" w:themeColor="text1"/>
                      <w:szCs w:val="21"/>
                      <w:lang w:val="en-US" w:eastAsia="zh-CN"/>
                      <w14:textFill>
                        <w14:solidFill>
                          <w14:schemeClr w14:val="tx1"/>
                        </w14:solidFill>
                      </w14:textFill>
                    </w:rPr>
                    <w:t>及设置实验室</w:t>
                  </w:r>
                  <w:r>
                    <w:rPr>
                      <w:rFonts w:hint="eastAsia"/>
                      <w:color w:val="000000" w:themeColor="text1"/>
                      <w:szCs w:val="21"/>
                      <w14:textFill>
                        <w14:solidFill>
                          <w14:schemeClr w14:val="tx1"/>
                        </w14:solidFill>
                      </w14:textFill>
                    </w:rPr>
                    <w:t>。</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Merge w:val="continue"/>
                  <w:vAlign w:val="center"/>
                </w:tcPr>
                <w:p>
                  <w:pPr>
                    <w:pStyle w:val="79"/>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p>
              </w:tc>
              <w:tc>
                <w:tcPr>
                  <w:tcW w:w="3518" w:type="pct"/>
                  <w:vAlign w:val="center"/>
                </w:tcPr>
                <w:p>
                  <w:pPr>
                    <w:pStyle w:val="79"/>
                    <w:keepNext w:val="0"/>
                    <w:keepLines w:val="0"/>
                    <w:suppressLineNumbers w:val="0"/>
                    <w:spacing w:before="0" w:beforeAutospacing="0" w:after="0" w:afterAutospacing="0"/>
                    <w:ind w:left="0" w:right="0" w:firstLine="422" w:firstLineChars="200"/>
                    <w:jc w:val="left"/>
                    <w:rPr>
                      <w:rFonts w:hint="default"/>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本次在</w:t>
                  </w:r>
                  <w:r>
                    <w:rPr>
                      <w:rFonts w:hint="eastAsia"/>
                      <w:b/>
                      <w:bCs/>
                      <w:color w:val="000000" w:themeColor="text1"/>
                      <w:szCs w:val="21"/>
                      <w:lang w:val="en-US" w:eastAsia="zh-CN"/>
                      <w14:textFill>
                        <w14:solidFill>
                          <w14:schemeClr w14:val="tx1"/>
                        </w14:solidFill>
                      </w14:textFill>
                    </w:rPr>
                    <w:t>生本</w:t>
                  </w:r>
                  <w:r>
                    <w:rPr>
                      <w:rFonts w:hint="eastAsia"/>
                      <w:b/>
                      <w:bCs/>
                      <w:color w:val="000000" w:themeColor="text1"/>
                      <w:szCs w:val="21"/>
                      <w14:textFill>
                        <w14:solidFill>
                          <w14:schemeClr w14:val="tx1"/>
                        </w14:solidFill>
                      </w14:textFill>
                    </w:rPr>
                    <w:t>楼</w:t>
                  </w:r>
                  <w:r>
                    <w:rPr>
                      <w:rFonts w:hint="eastAsia"/>
                      <w:b/>
                      <w:bCs/>
                      <w:color w:val="000000" w:themeColor="text1"/>
                      <w:szCs w:val="21"/>
                      <w:lang w:val="en-US" w:eastAsia="zh-CN"/>
                      <w14:textFill>
                        <w14:solidFill>
                          <w14:schemeClr w14:val="tx1"/>
                        </w14:solidFill>
                      </w14:textFill>
                    </w:rPr>
                    <w:t>一楼、二楼</w:t>
                  </w:r>
                  <w:r>
                    <w:rPr>
                      <w:rFonts w:hint="eastAsia"/>
                      <w:b/>
                      <w:bCs/>
                      <w:color w:val="000000" w:themeColor="text1"/>
                      <w:szCs w:val="21"/>
                      <w14:textFill>
                        <w14:solidFill>
                          <w14:schemeClr w14:val="tx1"/>
                        </w14:solidFill>
                      </w14:textFill>
                    </w:rPr>
                    <w:t>设置初高中物理、化学、生物实验室共12间，仅在建好的教室内进行实验室设备的安装。用于一般性教学实验授课使用。其中：</w:t>
                  </w:r>
                </w:p>
                <w:p>
                  <w:pPr>
                    <w:pStyle w:val="79"/>
                    <w:keepNext w:val="0"/>
                    <w:keepLines w:val="0"/>
                    <w:suppressLineNumbers w:val="0"/>
                    <w:spacing w:before="0" w:beforeAutospacing="0" w:after="0" w:afterAutospacing="0"/>
                    <w:ind w:left="0" w:right="0" w:firstLine="422" w:firstLineChars="200"/>
                    <w:jc w:val="left"/>
                    <w:rPr>
                      <w:rFonts w:hint="default"/>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初中设置物理、化学、生物实验室各两间，全部位于1楼。</w:t>
                  </w:r>
                </w:p>
                <w:p>
                  <w:pPr>
                    <w:pStyle w:val="79"/>
                    <w:keepNext w:val="0"/>
                    <w:keepLines w:val="0"/>
                    <w:suppressLineNumbers w:val="0"/>
                    <w:spacing w:before="0" w:beforeAutospacing="0" w:after="0" w:afterAutospacing="0"/>
                    <w:ind w:left="0" w:right="0" w:firstLine="422" w:firstLineChars="200"/>
                    <w:jc w:val="left"/>
                    <w:rPr>
                      <w:rFonts w:hint="eastAsia"/>
                      <w:b/>
                      <w:bCs/>
                      <w:color w:val="000000" w:themeColor="text1"/>
                      <w:szCs w:val="21"/>
                      <w:lang w:val="en-US" w:eastAsia="zh-CN"/>
                      <w14:textFill>
                        <w14:solidFill>
                          <w14:schemeClr w14:val="tx1"/>
                        </w14:solidFill>
                      </w14:textFill>
                    </w:rPr>
                  </w:pPr>
                  <w:r>
                    <w:rPr>
                      <w:rFonts w:hint="eastAsia"/>
                      <w:b/>
                      <w:bCs/>
                      <w:color w:val="000000" w:themeColor="text1"/>
                      <w:szCs w:val="21"/>
                      <w14:textFill>
                        <w14:solidFill>
                          <w14:schemeClr w14:val="tx1"/>
                        </w14:solidFill>
                      </w14:textFill>
                    </w:rPr>
                    <w:t>高中设置物理、化学、生物实验室各两间，1楼2间，2楼4间。</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智达楼</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位于项目区西北侧，设置有3栋，分别为2F、4F、5F，建筑面积3262m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，三栋教学楼设置楼道相互连通。为学校初三学生教学使用。</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志强楼</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位于项目区中部，</w:t>
                  </w:r>
                  <w:r>
                    <w:rPr>
                      <w:rFonts w:hint="eastAsia"/>
                      <w:color w:val="000000" w:themeColor="text1"/>
                      <w:szCs w:val="21"/>
                      <w:vertAlign w:val="baseline"/>
                      <w:lang w:val="en-US" w:eastAsia="zh-CN"/>
                      <w14:textFill>
                        <w14:solidFill>
                          <w14:schemeClr w14:val="tx1"/>
                        </w14:solidFill>
                      </w14:textFill>
                    </w:rPr>
                    <w:t>5F，</w:t>
                  </w:r>
                  <w:r>
                    <w:rPr>
                      <w:rFonts w:hint="eastAsia"/>
                      <w:color w:val="000000" w:themeColor="text1"/>
                      <w:szCs w:val="21"/>
                      <w:lang w:val="en-US" w:eastAsia="zh-CN"/>
                      <w14:textFill>
                        <w14:solidFill>
                          <w14:schemeClr w14:val="tx1"/>
                        </w14:solidFill>
                      </w14:textFill>
                    </w:rPr>
                    <w:t>建筑面积7801m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vertAlign w:val="baseline"/>
                      <w:lang w:val="en-US" w:eastAsia="zh-CN"/>
                      <w14:textFill>
                        <w14:solidFill>
                          <w14:schemeClr w14:val="tx1"/>
                        </w14:solidFill>
                      </w14:textFill>
                    </w:rPr>
                    <w:t>，为学校初一、初二学生教学使用。</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天成楼</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vertAlign w:val="baseli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位于项目区东北侧，2栋，分别为3F、4F，建筑面积5145m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vertAlign w:val="baseline"/>
                      <w:lang w:val="en-US" w:eastAsia="zh-CN"/>
                      <w14:textFill>
                        <w14:solidFill>
                          <w14:schemeClr w14:val="tx1"/>
                        </w14:solidFill>
                      </w14:textFill>
                    </w:rPr>
                    <w:t>。为学校图书馆，供学生、老师查阅资料等使用。</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综合楼</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vertAlign w:val="baseli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位于项目区东南侧，1栋，6F，建筑面积10025m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vertAlign w:val="baseline"/>
                      <w:lang w:val="en-US" w:eastAsia="zh-CN"/>
                      <w14:textFill>
                        <w14:solidFill>
                          <w14:schemeClr w14:val="tx1"/>
                        </w14:solidFill>
                      </w14:textFill>
                    </w:rPr>
                    <w:t>。设置有系部办公室、行政办公室等。</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17" w:type="pct"/>
                  <w:vMerge w:val="continue"/>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14:textFill>
                        <w14:solidFill>
                          <w14:schemeClr w14:val="tx1"/>
                        </w14:solidFill>
                      </w14:textFill>
                    </w:rPr>
                  </w:pPr>
                </w:p>
              </w:tc>
              <w:tc>
                <w:tcPr>
                  <w:tcW w:w="654"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学生宿舍</w:t>
                  </w: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位于项目区东南侧，共3栋，均为5F，建筑面积</w:t>
                  </w:r>
                  <w:r>
                    <w:rPr>
                      <w:rFonts w:hint="eastAsia" w:ascii="Times New Roman" w:hAnsi="Times New Roman" w:cs="Times New Roman"/>
                      <w:color w:val="000000" w:themeColor="text1"/>
                      <w:vertAlign w:val="baseline"/>
                      <w:lang w:val="en-US" w:eastAsia="zh-CN"/>
                      <w14:textFill>
                        <w14:solidFill>
                          <w14:schemeClr w14:val="tx1"/>
                        </w14:solidFill>
                      </w14:textFill>
                    </w:rPr>
                    <w:t>11014.98</w:t>
                  </w:r>
                  <w:r>
                    <w:rPr>
                      <w:rFonts w:hint="eastAsia" w:cs="Times New Roman"/>
                      <w:color w:val="000000" w:themeColor="text1"/>
                      <w:vertAlign w:val="baseline"/>
                      <w:lang w:val="en-US" w:eastAsia="zh-CN"/>
                      <w14:textFill>
                        <w14:solidFill>
                          <w14:schemeClr w14:val="tx1"/>
                        </w14:solidFill>
                      </w14:textFill>
                    </w:rPr>
                    <w:t>m</w:t>
                  </w:r>
                  <w:r>
                    <w:rPr>
                      <w:rFonts w:hint="eastAsia" w:cs="Times New Roman"/>
                      <w:color w:val="000000" w:themeColor="text1"/>
                      <w:vertAlign w:val="superscript"/>
                      <w:lang w:val="en-US" w:eastAsia="zh-CN"/>
                      <w14:textFill>
                        <w14:solidFill>
                          <w14:schemeClr w14:val="tx1"/>
                        </w14:solidFill>
                      </w14:textFill>
                    </w:rPr>
                    <w:t>2</w:t>
                  </w:r>
                  <w:r>
                    <w:rPr>
                      <w:rFonts w:hint="eastAsia" w:cs="Times New Roman"/>
                      <w:color w:val="000000" w:themeColor="text1"/>
                      <w:vertAlign w:val="baseline"/>
                      <w:lang w:val="en-US" w:eastAsia="zh-CN"/>
                      <w14:textFill>
                        <w14:solidFill>
                          <w14:schemeClr w14:val="tx1"/>
                        </w14:solidFill>
                      </w14:textFill>
                    </w:rPr>
                    <w:t>。供学生住宿使用。</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17" w:type="pct"/>
                  <w:vMerge w:val="continue"/>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14:textFill>
                        <w14:solidFill>
                          <w14:schemeClr w14:val="tx1"/>
                        </w14:solidFill>
                      </w14:textFill>
                    </w:rPr>
                  </w:pPr>
                </w:p>
              </w:tc>
              <w:tc>
                <w:tcPr>
                  <w:tcW w:w="654"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坚卓楼</w:t>
                  </w: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位于综合楼西侧，紧邻综合楼，2F，建筑面积4200m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。为学校食堂，供学生及老师就餐使用。</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运动场</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位于项目区南侧，包括足球场、环形跑道等，占地面积8400m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。供学生娱乐及老师教学使用。</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篮球场</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位于项目区西北侧，占地面积1500m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。供学生娱乐及老师教学使用。</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7"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配套工程</w:t>
                  </w:r>
                </w:p>
              </w:tc>
              <w:tc>
                <w:tcPr>
                  <w:tcW w:w="65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color w:val="000000" w:themeColor="text1"/>
                      <w:szCs w:val="21"/>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公厕</w:t>
                  </w: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在高中教学楼南侧，图书馆东北侧均设置有公厕，均为1F，总建筑面积200m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7" w:type="pct"/>
                  <w:vMerge w:val="continue"/>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14:textFill>
                        <w14:solidFill>
                          <w14:schemeClr w14:val="tx1"/>
                        </w14:solidFill>
                      </w14:textFill>
                    </w:rPr>
                  </w:pPr>
                </w:p>
              </w:tc>
              <w:tc>
                <w:tcPr>
                  <w:tcW w:w="65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color w:val="000000" w:themeColor="text1"/>
                      <w:szCs w:val="21"/>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主席台</w:t>
                  </w: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位于运动场南侧，1F，建筑面积190m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7" w:type="pct"/>
                  <w:vMerge w:val="continue"/>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14:textFill>
                        <w14:solidFill>
                          <w14:schemeClr w14:val="tx1"/>
                        </w14:solidFill>
                      </w14:textFill>
                    </w:rPr>
                  </w:pPr>
                </w:p>
              </w:tc>
              <w:tc>
                <w:tcPr>
                  <w:tcW w:w="65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color w:val="000000" w:themeColor="text1"/>
                      <w:szCs w:val="21"/>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门卫室</w:t>
                  </w: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位于项目区北侧，图书馆西侧，1F，建筑面积24m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7" w:type="pct"/>
                  <w:vMerge w:val="continue"/>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14:textFill>
                        <w14:solidFill>
                          <w14:schemeClr w14:val="tx1"/>
                        </w14:solidFill>
                      </w14:textFill>
                    </w:rPr>
                  </w:pPr>
                </w:p>
              </w:tc>
              <w:tc>
                <w:tcPr>
                  <w:tcW w:w="65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停车场</w:t>
                  </w: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位于项目区北侧，占地面积1300m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公用</w:t>
                  </w:r>
                  <w:r>
                    <w:rPr>
                      <w:rFonts w:hint="default"/>
                      <w:color w:val="000000" w:themeColor="text1"/>
                      <w:szCs w:val="21"/>
                      <w14:textFill>
                        <w14:solidFill>
                          <w14:schemeClr w14:val="tx1"/>
                        </w14:solidFill>
                      </w14:textFill>
                    </w:rPr>
                    <w:t>工程</w:t>
                  </w: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供水</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由自来水管网供给。</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依托原有已建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排水</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eastAsia="宋体"/>
                      <w:color w:val="000000" w:themeColor="text1"/>
                      <w:szCs w:val="21"/>
                      <w:lang w:val="en-US" w:eastAsia="zh-CN"/>
                      <w14:textFill>
                        <w14:solidFill>
                          <w14:schemeClr w14:val="tx1"/>
                        </w14:solidFill>
                      </w14:textFill>
                    </w:rPr>
                  </w:pPr>
                  <w:r>
                    <w:rPr>
                      <w:rFonts w:hint="default"/>
                      <w:color w:val="000000" w:themeColor="text1"/>
                      <w:szCs w:val="21"/>
                      <w14:textFill>
                        <w14:solidFill>
                          <w14:schemeClr w14:val="tx1"/>
                        </w14:solidFill>
                      </w14:textFill>
                    </w:rPr>
                    <w:t>项目区实行雨污分流；</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b w:val="0"/>
                      <w:bCs/>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依托原有已建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7" w:type="pct"/>
                  <w:vMerge w:val="continue"/>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14:textFill>
                        <w14:solidFill>
                          <w14:schemeClr w14:val="tx1"/>
                        </w14:solidFill>
                      </w14:textFill>
                    </w:rPr>
                  </w:pPr>
                </w:p>
              </w:tc>
              <w:tc>
                <w:tcPr>
                  <w:tcW w:w="654" w:type="pct"/>
                  <w:vMerge w:val="continue"/>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14:textFill>
                        <w14:solidFill>
                          <w14:schemeClr w14:val="tx1"/>
                        </w14:solidFill>
                      </w14:textFill>
                    </w:rPr>
                  </w:pPr>
                </w:p>
              </w:tc>
              <w:tc>
                <w:tcPr>
                  <w:tcW w:w="35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eastAsia="宋体"/>
                      <w:color w:val="000000" w:themeColor="text1"/>
                      <w:szCs w:val="21"/>
                      <w:lang w:val="en-US" w:eastAsia="zh-CN"/>
                      <w14:textFill>
                        <w14:solidFill>
                          <w14:schemeClr w14:val="tx1"/>
                        </w14:solidFill>
                      </w14:textFill>
                    </w:rPr>
                  </w:pPr>
                  <w:r>
                    <w:rPr>
                      <w:rFonts w:hint="default"/>
                      <w:b/>
                      <w:color w:val="000000" w:themeColor="text1"/>
                      <w:sz w:val="21"/>
                      <w:szCs w:val="21"/>
                      <w14:textFill>
                        <w14:solidFill>
                          <w14:schemeClr w14:val="tx1"/>
                        </w14:solidFill>
                      </w14:textFill>
                    </w:rPr>
                    <w:t>生活污水：</w:t>
                  </w:r>
                  <w:r>
                    <w:rPr>
                      <w:rFonts w:hint="eastAsia" w:ascii="Times New Roman" w:hAnsi="Times New Roman" w:eastAsia="宋体" w:cs="Times New Roman"/>
                      <w:b w:val="0"/>
                      <w:bCs/>
                      <w:color w:val="000000" w:themeColor="text1"/>
                      <w:sz w:val="21"/>
                      <w:szCs w:val="21"/>
                      <w14:textFill>
                        <w14:solidFill>
                          <w14:schemeClr w14:val="tx1"/>
                        </w14:solidFill>
                      </w14:textFill>
                    </w:rPr>
                    <w:t>生活污水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其</w:t>
                  </w:r>
                  <w:r>
                    <w:rPr>
                      <w:rFonts w:hint="eastAsia" w:ascii="Times New Roman" w:hAnsi="Times New Roman" w:eastAsia="宋体" w:cs="Times New Roman"/>
                      <w:b w:val="0"/>
                      <w:bCs/>
                      <w:color w:val="000000" w:themeColor="text1"/>
                      <w:sz w:val="21"/>
                      <w:szCs w:val="21"/>
                      <w14:textFill>
                        <w14:solidFill>
                          <w14:schemeClr w14:val="tx1"/>
                        </w14:solidFill>
                      </w14:textFill>
                    </w:rPr>
                    <w:t>中食堂废水先经隔油池（</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1"/>
                      <w:szCs w:val="21"/>
                      <w14:textFill>
                        <w14:solidFill>
                          <w14:schemeClr w14:val="tx1"/>
                        </w14:solidFill>
                      </w14:textFill>
                    </w:rPr>
                    <w:t>m</w:t>
                  </w:r>
                  <w:r>
                    <w:rPr>
                      <w:rFonts w:hint="eastAsia"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1"/>
                      <w:szCs w:val="21"/>
                      <w14:textFill>
                        <w14:solidFill>
                          <w14:schemeClr w14:val="tx1"/>
                        </w14:solidFill>
                      </w14:textFill>
                    </w:rPr>
                    <w:t>）处理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14:textFill>
                        <w14:solidFill>
                          <w14:schemeClr w14:val="tx1"/>
                        </w14:solidFill>
                      </w14:textFill>
                    </w:rPr>
                    <w:t>排入化粪池（</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学校化粪池总容积400</w:t>
                  </w:r>
                  <w:r>
                    <w:rPr>
                      <w:rFonts w:hint="eastAsia" w:ascii="Times New Roman" w:hAnsi="Times New Roman" w:eastAsia="宋体" w:cs="Times New Roman"/>
                      <w:b w:val="0"/>
                      <w:bCs/>
                      <w:color w:val="000000" w:themeColor="text1"/>
                      <w:sz w:val="21"/>
                      <w:szCs w:val="21"/>
                      <w14:textFill>
                        <w14:solidFill>
                          <w14:schemeClr w14:val="tx1"/>
                        </w14:solidFill>
                      </w14:textFill>
                    </w:rPr>
                    <w:t>m</w:t>
                  </w:r>
                  <w:r>
                    <w:rPr>
                      <w:rFonts w:hint="eastAsia"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1"/>
                      <w:szCs w:val="21"/>
                      <w14:textFill>
                        <w14:solidFill>
                          <w14:schemeClr w14:val="tx1"/>
                        </w14:solidFill>
                      </w14:textFill>
                    </w:rPr>
                    <w:t>），经化粪池处理后</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进入仙池路市政污水管网，最终进入芒市污水处理厂</w:t>
                  </w:r>
                  <w:r>
                    <w:rPr>
                      <w:rFonts w:hint="eastAsia" w:ascii="Times New Roman" w:hAnsi="Times New Roman" w:eastAsia="宋体" w:cs="Times New Roman"/>
                      <w:b w:val="0"/>
                      <w:bCs/>
                      <w:color w:val="000000" w:themeColor="text1"/>
                      <w:sz w:val="21"/>
                      <w:szCs w:val="21"/>
                      <w14:textFill>
                        <w14:solidFill>
                          <w14:schemeClr w14:val="tx1"/>
                        </w14:solidFill>
                      </w14:textFill>
                    </w:rPr>
                    <w:t>。</w:t>
                  </w:r>
                </w:p>
              </w:tc>
              <w:tc>
                <w:tcPr>
                  <w:tcW w:w="610" w:type="pct"/>
                  <w:vAlign w:val="center"/>
                </w:tcPr>
                <w:p>
                  <w:pPr>
                    <w:pStyle w:val="79"/>
                    <w:keepNext w:val="0"/>
                    <w:keepLines w:val="0"/>
                    <w:suppressLineNumbers w:val="0"/>
                    <w:spacing w:before="0" w:beforeAutospacing="0" w:after="0" w:afterAutospacing="0"/>
                    <w:ind w:left="0" w:right="0"/>
                    <w:jc w:val="center"/>
                    <w:rPr>
                      <w:rFonts w:hint="default" w:eastAsia="宋体"/>
                      <w:b w:val="0"/>
                      <w:bCs/>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17" w:type="pct"/>
                  <w:vMerge w:val="continue"/>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14:textFill>
                        <w14:solidFill>
                          <w14:schemeClr w14:val="tx1"/>
                        </w14:solidFill>
                      </w14:textFill>
                    </w:rPr>
                  </w:pPr>
                </w:p>
              </w:tc>
              <w:tc>
                <w:tcPr>
                  <w:tcW w:w="654" w:type="pct"/>
                  <w:vMerge w:val="continue"/>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14:textFill>
                        <w14:solidFill>
                          <w14:schemeClr w14:val="tx1"/>
                        </w14:solidFill>
                      </w14:textFill>
                    </w:rPr>
                  </w:pP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jc w:val="both"/>
                    <w:textAlignment w:val="auto"/>
                    <w:rPr>
                      <w:rFonts w:hint="default"/>
                      <w:color w:val="000000" w:themeColor="text1"/>
                      <w14:textFill>
                        <w14:solidFill>
                          <w14:schemeClr w14:val="tx1"/>
                        </w14:solidFill>
                      </w14:textFill>
                    </w:rPr>
                  </w:pPr>
                  <w:r>
                    <w:rPr>
                      <w:rFonts w:hint="eastAsia"/>
                      <w:b/>
                      <w:color w:val="000000" w:themeColor="text1"/>
                      <w:szCs w:val="21"/>
                      <w:lang w:val="en-US" w:eastAsia="zh-CN"/>
                      <w14:textFill>
                        <w14:solidFill>
                          <w14:schemeClr w14:val="tx1"/>
                        </w14:solidFill>
                      </w14:textFill>
                    </w:rPr>
                    <w:t>实验室清洗</w:t>
                  </w:r>
                  <w:r>
                    <w:rPr>
                      <w:rFonts w:hint="default"/>
                      <w:b/>
                      <w:color w:val="000000" w:themeColor="text1"/>
                      <w:szCs w:val="21"/>
                      <w14:textFill>
                        <w14:solidFill>
                          <w14:schemeClr w14:val="tx1"/>
                        </w14:solidFill>
                      </w14:textFill>
                    </w:rPr>
                    <w:t>废水：</w:t>
                  </w:r>
                  <w:r>
                    <w:rPr>
                      <w:rFonts w:hint="eastAsia" w:ascii="Times New Roman" w:hAnsi="Times New Roman" w:cs="Times New Roman"/>
                      <w:b w:val="0"/>
                      <w:bCs/>
                      <w:color w:val="000000" w:themeColor="text1"/>
                      <w:szCs w:val="21"/>
                      <w:lang w:val="en-US" w:eastAsia="zh-CN"/>
                      <w14:textFill>
                        <w14:solidFill>
                          <w14:schemeClr w14:val="tx1"/>
                        </w14:solidFill>
                      </w14:textFill>
                    </w:rPr>
                    <w:t>在实验楼设置一个</w:t>
                  </w:r>
                  <w:r>
                    <w:rPr>
                      <w:rFonts w:hint="eastAsia" w:cs="Times New Roman"/>
                      <w:b w:val="0"/>
                      <w:bCs/>
                      <w:color w:val="000000" w:themeColor="text1"/>
                      <w:szCs w:val="21"/>
                      <w:lang w:val="en-US" w:eastAsia="zh-CN"/>
                      <w14:textFill>
                        <w14:solidFill>
                          <w14:schemeClr w14:val="tx1"/>
                        </w14:solidFill>
                      </w14:textFill>
                    </w:rPr>
                    <w:t>1</w:t>
                  </w:r>
                  <w:r>
                    <w:rPr>
                      <w:rFonts w:hint="eastAsia" w:ascii="Times New Roman" w:hAnsi="Times New Roman" w:cs="Times New Roman"/>
                      <w:b w:val="0"/>
                      <w:bCs/>
                      <w:color w:val="000000" w:themeColor="text1"/>
                      <w:szCs w:val="21"/>
                      <w:lang w:val="en-US" w:eastAsia="zh-CN"/>
                      <w14:textFill>
                        <w14:solidFill>
                          <w14:schemeClr w14:val="tx1"/>
                        </w14:solidFill>
                      </w14:textFill>
                    </w:rPr>
                    <w:t>m</w:t>
                  </w:r>
                  <w:r>
                    <w:rPr>
                      <w:rFonts w:hint="eastAsia" w:ascii="Times New Roman" w:hAnsi="Times New Roman" w:cs="Times New Roman"/>
                      <w:b w:val="0"/>
                      <w:bCs/>
                      <w:color w:val="000000" w:themeColor="text1"/>
                      <w:szCs w:val="21"/>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Cs w:val="21"/>
                      <w:vertAlign w:val="baseline"/>
                      <w:lang w:val="en-US" w:eastAsia="zh-CN"/>
                      <w14:textFill>
                        <w14:solidFill>
                          <w14:schemeClr w14:val="tx1"/>
                        </w14:solidFill>
                      </w14:textFill>
                    </w:rPr>
                    <w:t>中和池，</w:t>
                  </w:r>
                  <w:r>
                    <w:rPr>
                      <w:rFonts w:hint="eastAsia" w:ascii="Times New Roman" w:hAnsi="Times New Roman" w:cs="Times New Roman"/>
                      <w:b w:val="0"/>
                      <w:bCs/>
                      <w:color w:val="000000" w:themeColor="text1"/>
                      <w:szCs w:val="21"/>
                      <w:lang w:val="en-US" w:eastAsia="zh-CN"/>
                      <w14:textFill>
                        <w14:solidFill>
                          <w14:schemeClr w14:val="tx1"/>
                        </w14:solidFill>
                      </w14:textFill>
                    </w:rPr>
                    <w:t>经中和池处理后</w:t>
                  </w:r>
                  <w:r>
                    <w:rPr>
                      <w:rFonts w:hint="default" w:ascii="Times New Roman" w:hAnsi="Times New Roman" w:cs="Times New Roman"/>
                      <w:b w:val="0"/>
                      <w:bCs/>
                      <w:color w:val="000000" w:themeColor="text1"/>
                      <w:szCs w:val="21"/>
                      <w:lang w:val="en-US" w:eastAsia="zh-CN"/>
                      <w14:textFill>
                        <w14:solidFill>
                          <w14:schemeClr w14:val="tx1"/>
                        </w14:solidFill>
                      </w14:textFill>
                    </w:rPr>
                    <w:t>排入化粪池，经化粪池处理后排入市政污水管网，</w:t>
                  </w:r>
                  <w:r>
                    <w:rPr>
                      <w:rFonts w:hint="default" w:ascii="Times New Roman" w:hAnsi="Times New Roman" w:cs="Times New Roman"/>
                      <w:color w:val="000000" w:themeColor="text1"/>
                      <w:szCs w:val="21"/>
                      <w:lang w:val="en-US" w:eastAsia="zh-CN"/>
                      <w14:textFill>
                        <w14:solidFill>
                          <w14:schemeClr w14:val="tx1"/>
                        </w14:solidFill>
                      </w14:textFill>
                    </w:rPr>
                    <w:t>最终进入芒市</w:t>
                  </w:r>
                  <w:r>
                    <w:rPr>
                      <w:rFonts w:hint="eastAsia" w:cs="Times New Roman"/>
                      <w:color w:val="000000" w:themeColor="text1"/>
                      <w:szCs w:val="21"/>
                      <w:lang w:val="en-US" w:eastAsia="zh-CN"/>
                      <w14:textFill>
                        <w14:solidFill>
                          <w14:schemeClr w14:val="tx1"/>
                        </w14:solidFill>
                      </w14:textFill>
                    </w:rPr>
                    <w:t>污水处理厂</w:t>
                  </w: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eastAsia="宋体"/>
                      <w:b w:val="0"/>
                      <w:bCs/>
                      <w:color w:val="000000" w:themeColor="text1"/>
                      <w:szCs w:val="21"/>
                      <w:lang w:val="en-US" w:eastAsia="zh-CN"/>
                      <w14:textFill>
                        <w14:solidFill>
                          <w14:schemeClr w14:val="tx1"/>
                        </w14:solidFill>
                      </w14:textFill>
                    </w:rPr>
                  </w:pPr>
                  <w:r>
                    <w:rPr>
                      <w:rFonts w:hint="eastAsia"/>
                      <w:b w:val="0"/>
                      <w:bCs/>
                      <w:color w:val="000000" w:themeColor="text1"/>
                      <w:szCs w:val="21"/>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供电</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市政供电电网供应。</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val="0"/>
                      <w:bCs/>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依托原有已建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7"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环保工程</w:t>
                  </w:r>
                </w:p>
              </w:tc>
              <w:tc>
                <w:tcPr>
                  <w:tcW w:w="654"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废水</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项目区实行雨污分流；</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val="0"/>
                      <w:bCs/>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依托原有已建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7" w:type="pct"/>
                  <w:vMerge w:val="continue"/>
                  <w:vAlign w:val="center"/>
                </w:tcPr>
                <w:p>
                  <w:pPr>
                    <w:pStyle w:val="79"/>
                    <w:keepNext w:val="0"/>
                    <w:keepLines w:val="0"/>
                    <w:suppressLineNumbers w:val="0"/>
                    <w:spacing w:before="0" w:beforeAutospacing="0" w:after="0" w:afterAutospacing="0"/>
                    <w:ind w:left="0" w:right="0"/>
                    <w:jc w:val="left"/>
                    <w:rPr>
                      <w:rFonts w:hint="default"/>
                      <w:color w:val="000000" w:themeColor="text1"/>
                      <w14:textFill>
                        <w14:solidFill>
                          <w14:schemeClr w14:val="tx1"/>
                        </w14:solidFill>
                      </w14:textFill>
                    </w:rPr>
                  </w:pPr>
                </w:p>
              </w:tc>
              <w:tc>
                <w:tcPr>
                  <w:tcW w:w="654" w:type="pct"/>
                  <w:vMerge w:val="continue"/>
                  <w:vAlign w:val="center"/>
                </w:tcPr>
                <w:p>
                  <w:pPr>
                    <w:pStyle w:val="79"/>
                    <w:keepNext w:val="0"/>
                    <w:keepLines w:val="0"/>
                    <w:suppressLineNumbers w:val="0"/>
                    <w:spacing w:before="0" w:beforeAutospacing="0" w:after="0" w:afterAutospacing="0"/>
                    <w:ind w:left="0" w:right="0"/>
                    <w:jc w:val="left"/>
                    <w:rPr>
                      <w:rFonts w:hint="default"/>
                      <w:color w:val="000000" w:themeColor="text1"/>
                      <w14:textFill>
                        <w14:solidFill>
                          <w14:schemeClr w14:val="tx1"/>
                        </w14:solidFill>
                      </w14:textFill>
                    </w:rPr>
                  </w:pPr>
                </w:p>
              </w:tc>
              <w:tc>
                <w:tcPr>
                  <w:tcW w:w="3518" w:type="pct"/>
                  <w:vAlign w:val="center"/>
                </w:tcPr>
                <w:p>
                  <w:pPr>
                    <w:pStyle w:val="79"/>
                    <w:keepNext w:val="0"/>
                    <w:keepLines w:val="0"/>
                    <w:suppressLineNumbers w:val="0"/>
                    <w:spacing w:before="0" w:beforeAutospacing="0" w:after="0" w:afterAutospacing="0"/>
                    <w:ind w:left="0" w:right="0" w:firstLine="422" w:firstLineChars="200"/>
                    <w:jc w:val="left"/>
                    <w:rPr>
                      <w:rFonts w:hint="eastAsia"/>
                      <w:b w:val="0"/>
                      <w:bCs/>
                      <w:color w:val="000000" w:themeColor="text1"/>
                      <w:szCs w:val="21"/>
                      <w:lang w:val="en-US" w:eastAsia="zh-CN"/>
                      <w14:textFill>
                        <w14:solidFill>
                          <w14:schemeClr w14:val="tx1"/>
                        </w14:solidFill>
                      </w14:textFill>
                    </w:rPr>
                  </w:pPr>
                  <w:r>
                    <w:rPr>
                      <w:rFonts w:hint="default"/>
                      <w:b/>
                      <w:color w:val="000000" w:themeColor="text1"/>
                      <w:szCs w:val="21"/>
                      <w14:textFill>
                        <w14:solidFill>
                          <w14:schemeClr w14:val="tx1"/>
                        </w14:solidFill>
                      </w14:textFill>
                    </w:rPr>
                    <w:t>生活污水：</w:t>
                  </w:r>
                  <w:r>
                    <w:rPr>
                      <w:rFonts w:hint="eastAsia"/>
                      <w:b w:val="0"/>
                      <w:bCs/>
                      <w:color w:val="000000" w:themeColor="text1"/>
                      <w:szCs w:val="21"/>
                      <w:lang w:val="en-US" w:eastAsia="zh-CN"/>
                      <w14:textFill>
                        <w14:solidFill>
                          <w14:schemeClr w14:val="tx1"/>
                        </w14:solidFill>
                      </w14:textFill>
                    </w:rPr>
                    <w:t>2个隔油池（</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食堂东西两侧各一个，共8</w:t>
                  </w:r>
                  <w:r>
                    <w:rPr>
                      <w:rFonts w:hint="eastAsia" w:ascii="Times New Roman" w:hAnsi="Times New Roman" w:eastAsia="宋体" w:cs="Times New Roman"/>
                      <w:b w:val="0"/>
                      <w:bCs/>
                      <w:color w:val="000000" w:themeColor="text1"/>
                      <w:sz w:val="21"/>
                      <w:szCs w:val="21"/>
                      <w14:textFill>
                        <w14:solidFill>
                          <w14:schemeClr w14:val="tx1"/>
                        </w14:solidFill>
                      </w14:textFill>
                    </w:rPr>
                    <w:t>m</w:t>
                  </w:r>
                  <w:r>
                    <w:rPr>
                      <w:rFonts w:hint="eastAsia"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eastAsia"/>
                      <w:b w:val="0"/>
                      <w:bCs/>
                      <w:color w:val="000000" w:themeColor="text1"/>
                      <w:szCs w:val="21"/>
                      <w:lang w:val="en-US" w:eastAsia="zh-CN"/>
                      <w14:textFill>
                        <w14:solidFill>
                          <w14:schemeClr w14:val="tx1"/>
                        </w14:solidFill>
                      </w14:textFill>
                    </w:rPr>
                    <w:t>）+总容积</w:t>
                  </w:r>
                  <w:r>
                    <w:rPr>
                      <w:rFonts w:hint="eastAsia"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00</w:t>
                  </w:r>
                  <w:r>
                    <w:rPr>
                      <w:rFonts w:hint="eastAsia" w:ascii="Times New Roman" w:hAnsi="Times New Roman" w:eastAsia="宋体" w:cs="Times New Roman"/>
                      <w:b w:val="0"/>
                      <w:bCs/>
                      <w:color w:val="000000" w:themeColor="text1"/>
                      <w:sz w:val="21"/>
                      <w:szCs w:val="21"/>
                      <w14:textFill>
                        <w14:solidFill>
                          <w14:schemeClr w14:val="tx1"/>
                        </w14:solidFill>
                      </w14:textFill>
                    </w:rPr>
                    <w:t>m</w:t>
                  </w:r>
                  <w:r>
                    <w:rPr>
                      <w:rFonts w:hint="eastAsia"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eastAsia" w:cs="Times New Roman"/>
                      <w:b w:val="0"/>
                      <w:bCs/>
                      <w:color w:val="000000" w:themeColor="text1"/>
                      <w:sz w:val="21"/>
                      <w:szCs w:val="21"/>
                      <w:vertAlign w:val="baseline"/>
                      <w:lang w:val="en-US" w:eastAsia="zh-CN"/>
                      <w14:textFill>
                        <w14:solidFill>
                          <w14:schemeClr w14:val="tx1"/>
                        </w14:solidFill>
                      </w14:textFill>
                    </w:rPr>
                    <w:t>化粪池（校内公厕，各建筑物楼下均有分布）</w:t>
                  </w:r>
                </w:p>
              </w:tc>
              <w:tc>
                <w:tcPr>
                  <w:tcW w:w="610" w:type="pct"/>
                  <w:vAlign w:val="center"/>
                </w:tcPr>
                <w:p>
                  <w:pPr>
                    <w:pStyle w:val="79"/>
                    <w:keepNext w:val="0"/>
                    <w:keepLines w:val="0"/>
                    <w:suppressLineNumbers w:val="0"/>
                    <w:spacing w:before="0" w:beforeAutospacing="0" w:after="0" w:afterAutospacing="0"/>
                    <w:ind w:left="0" w:right="0"/>
                    <w:jc w:val="center"/>
                    <w:rPr>
                      <w:rFonts w:hint="default"/>
                      <w:b w:val="0"/>
                      <w:bCs/>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7" w:type="pct"/>
                  <w:vMerge w:val="continue"/>
                  <w:vAlign w:val="center"/>
                </w:tcPr>
                <w:p>
                  <w:pPr>
                    <w:pStyle w:val="79"/>
                    <w:keepNext w:val="0"/>
                    <w:keepLines w:val="0"/>
                    <w:suppressLineNumbers w:val="0"/>
                    <w:spacing w:before="0" w:beforeAutospacing="0" w:after="0" w:afterAutospacing="0"/>
                    <w:ind w:left="0" w:right="0"/>
                    <w:jc w:val="left"/>
                    <w:rPr>
                      <w:rFonts w:hint="eastAsia"/>
                      <w:b w:val="0"/>
                      <w:bCs/>
                      <w:color w:val="000000" w:themeColor="text1"/>
                      <w:szCs w:val="21"/>
                      <w:lang w:val="en-US" w:eastAsia="zh-CN"/>
                      <w14:textFill>
                        <w14:solidFill>
                          <w14:schemeClr w14:val="tx1"/>
                        </w14:solidFill>
                      </w14:textFill>
                    </w:rPr>
                  </w:pPr>
                </w:p>
              </w:tc>
              <w:tc>
                <w:tcPr>
                  <w:tcW w:w="654" w:type="pct"/>
                  <w:vMerge w:val="continue"/>
                  <w:vAlign w:val="center"/>
                </w:tcPr>
                <w:p>
                  <w:pPr>
                    <w:pStyle w:val="79"/>
                    <w:keepNext w:val="0"/>
                    <w:keepLines w:val="0"/>
                    <w:suppressLineNumbers w:val="0"/>
                    <w:spacing w:before="0" w:beforeAutospacing="0" w:after="0" w:afterAutospacing="0"/>
                    <w:ind w:left="0" w:right="0"/>
                    <w:jc w:val="left"/>
                    <w:rPr>
                      <w:rFonts w:hint="eastAsia"/>
                      <w:b w:val="0"/>
                      <w:bCs/>
                      <w:color w:val="000000" w:themeColor="text1"/>
                      <w:szCs w:val="21"/>
                      <w:lang w:val="en-US" w:eastAsia="zh-CN"/>
                      <w14:textFill>
                        <w14:solidFill>
                          <w14:schemeClr w14:val="tx1"/>
                        </w14:solidFill>
                      </w14:textFill>
                    </w:rPr>
                  </w:pP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jc w:val="left"/>
                    <w:textAlignment w:val="auto"/>
                    <w:rPr>
                      <w:rFonts w:hint="eastAsia"/>
                      <w:b w:val="0"/>
                      <w:bCs/>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实验室清洗</w:t>
                  </w:r>
                  <w:r>
                    <w:rPr>
                      <w:rFonts w:hint="default"/>
                      <w:b/>
                      <w:color w:val="000000" w:themeColor="text1"/>
                      <w:szCs w:val="21"/>
                      <w14:textFill>
                        <w14:solidFill>
                          <w14:schemeClr w14:val="tx1"/>
                        </w14:solidFill>
                      </w14:textFill>
                    </w:rPr>
                    <w:t>废水</w:t>
                  </w:r>
                  <w:r>
                    <w:rPr>
                      <w:rFonts w:hint="eastAsia"/>
                      <w:b/>
                      <w:color w:val="000000" w:themeColor="text1"/>
                      <w:szCs w:val="21"/>
                      <w:lang w:eastAsia="zh-CN"/>
                      <w14:textFill>
                        <w14:solidFill>
                          <w14:schemeClr w14:val="tx1"/>
                        </w14:solidFill>
                      </w14:textFill>
                    </w:rPr>
                    <w:t>：</w:t>
                  </w:r>
                  <w:r>
                    <w:rPr>
                      <w:rFonts w:hint="eastAsia" w:ascii="Times New Roman" w:hAnsi="Times New Roman" w:cs="Times New Roman"/>
                      <w:b w:val="0"/>
                      <w:bCs/>
                      <w:color w:val="000000" w:themeColor="text1"/>
                      <w:szCs w:val="21"/>
                      <w:lang w:val="en-US" w:eastAsia="zh-CN"/>
                      <w14:textFill>
                        <w14:solidFill>
                          <w14:schemeClr w14:val="tx1"/>
                        </w14:solidFill>
                      </w14:textFill>
                    </w:rPr>
                    <w:t>在实验楼设置一个</w:t>
                  </w:r>
                  <w:r>
                    <w:rPr>
                      <w:rFonts w:hint="eastAsia" w:cs="Times New Roman"/>
                      <w:b w:val="0"/>
                      <w:bCs/>
                      <w:color w:val="000000" w:themeColor="text1"/>
                      <w:szCs w:val="21"/>
                      <w:lang w:val="en-US" w:eastAsia="zh-CN"/>
                      <w14:textFill>
                        <w14:solidFill>
                          <w14:schemeClr w14:val="tx1"/>
                        </w14:solidFill>
                      </w14:textFill>
                    </w:rPr>
                    <w:t>1</w:t>
                  </w:r>
                  <w:r>
                    <w:rPr>
                      <w:rFonts w:hint="eastAsia" w:ascii="Times New Roman" w:hAnsi="Times New Roman" w:cs="Times New Roman"/>
                      <w:b w:val="0"/>
                      <w:bCs/>
                      <w:color w:val="000000" w:themeColor="text1"/>
                      <w:szCs w:val="21"/>
                      <w:lang w:val="en-US" w:eastAsia="zh-CN"/>
                      <w14:textFill>
                        <w14:solidFill>
                          <w14:schemeClr w14:val="tx1"/>
                        </w14:solidFill>
                      </w14:textFill>
                    </w:rPr>
                    <w:t>m</w:t>
                  </w:r>
                  <w:r>
                    <w:rPr>
                      <w:rFonts w:hint="eastAsia" w:ascii="Times New Roman" w:hAnsi="Times New Roman" w:cs="Times New Roman"/>
                      <w:b w:val="0"/>
                      <w:bCs/>
                      <w:color w:val="000000" w:themeColor="text1"/>
                      <w:szCs w:val="21"/>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Cs w:val="21"/>
                      <w:vertAlign w:val="baseline"/>
                      <w:lang w:val="en-US" w:eastAsia="zh-CN"/>
                      <w14:textFill>
                        <w14:solidFill>
                          <w14:schemeClr w14:val="tx1"/>
                        </w14:solidFill>
                      </w14:textFill>
                    </w:rPr>
                    <w:t>中和池，</w:t>
                  </w:r>
                  <w:r>
                    <w:rPr>
                      <w:rFonts w:hint="eastAsia" w:ascii="Times New Roman" w:hAnsi="Times New Roman" w:cs="Times New Roman"/>
                      <w:b w:val="0"/>
                      <w:bCs/>
                      <w:color w:val="000000" w:themeColor="text1"/>
                      <w:szCs w:val="21"/>
                      <w:lang w:val="en-US" w:eastAsia="zh-CN"/>
                      <w14:textFill>
                        <w14:solidFill>
                          <w14:schemeClr w14:val="tx1"/>
                        </w14:solidFill>
                      </w14:textFill>
                    </w:rPr>
                    <w:t>经中和池处理后</w:t>
                  </w:r>
                  <w:r>
                    <w:rPr>
                      <w:rFonts w:hint="default" w:ascii="Times New Roman" w:hAnsi="Times New Roman" w:cs="Times New Roman"/>
                      <w:b w:val="0"/>
                      <w:bCs/>
                      <w:color w:val="000000" w:themeColor="text1"/>
                      <w:szCs w:val="21"/>
                      <w:lang w:val="en-US" w:eastAsia="zh-CN"/>
                      <w14:textFill>
                        <w14:solidFill>
                          <w14:schemeClr w14:val="tx1"/>
                        </w14:solidFill>
                      </w14:textFill>
                    </w:rPr>
                    <w:t>排入化粪池，经化粪池处理后排入市政污水管网，</w:t>
                  </w:r>
                  <w:r>
                    <w:rPr>
                      <w:rFonts w:hint="default" w:ascii="Times New Roman" w:hAnsi="Times New Roman" w:cs="Times New Roman"/>
                      <w:color w:val="000000" w:themeColor="text1"/>
                      <w:szCs w:val="21"/>
                      <w:lang w:val="en-US" w:eastAsia="zh-CN"/>
                      <w14:textFill>
                        <w14:solidFill>
                          <w14:schemeClr w14:val="tx1"/>
                        </w14:solidFill>
                      </w14:textFill>
                    </w:rPr>
                    <w:t>最终进入芒市</w:t>
                  </w:r>
                  <w:r>
                    <w:rPr>
                      <w:rFonts w:hint="eastAsia" w:cs="Times New Roman"/>
                      <w:color w:val="000000" w:themeColor="text1"/>
                      <w:szCs w:val="21"/>
                      <w:lang w:val="en-US" w:eastAsia="zh-CN"/>
                      <w14:textFill>
                        <w14:solidFill>
                          <w14:schemeClr w14:val="tx1"/>
                        </w14:solidFill>
                      </w14:textFill>
                    </w:rPr>
                    <w:t>污水处理厂</w:t>
                  </w: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610" w:type="pct"/>
                  <w:vAlign w:val="center"/>
                </w:tcPr>
                <w:p>
                  <w:pPr>
                    <w:pStyle w:val="79"/>
                    <w:keepNext w:val="0"/>
                    <w:keepLines w:val="0"/>
                    <w:suppressLineNumbers w:val="0"/>
                    <w:spacing w:before="0" w:beforeAutospacing="0" w:after="0" w:afterAutospacing="0"/>
                    <w:ind w:left="0" w:right="0"/>
                    <w:jc w:val="center"/>
                    <w:rPr>
                      <w:rFonts w:hint="default"/>
                      <w:b w:val="0"/>
                      <w:bCs/>
                      <w:color w:val="000000" w:themeColor="text1"/>
                      <w:szCs w:val="21"/>
                      <w:lang w:val="en-US" w:eastAsia="zh-CN"/>
                      <w14:textFill>
                        <w14:solidFill>
                          <w14:schemeClr w14:val="tx1"/>
                        </w14:solidFill>
                      </w14:textFill>
                    </w:rPr>
                  </w:pPr>
                  <w:r>
                    <w:rPr>
                      <w:rFonts w:hint="eastAsia"/>
                      <w:b w:val="0"/>
                      <w:bCs/>
                      <w:color w:val="000000" w:themeColor="text1"/>
                      <w:szCs w:val="21"/>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废气</w:t>
                  </w:r>
                </w:p>
              </w:tc>
              <w:tc>
                <w:tcPr>
                  <w:tcW w:w="3518" w:type="pct"/>
                  <w:vAlign w:val="center"/>
                </w:tcPr>
                <w:p>
                  <w:pPr>
                    <w:pStyle w:val="79"/>
                    <w:keepNext w:val="0"/>
                    <w:keepLines w:val="0"/>
                    <w:suppressLineNumbers w:val="0"/>
                    <w:spacing w:before="0" w:beforeAutospacing="0" w:after="0" w:afterAutospacing="0"/>
                    <w:ind w:left="0" w:right="0" w:firstLine="422" w:firstLineChars="200"/>
                    <w:jc w:val="left"/>
                    <w:rPr>
                      <w:rFonts w:hint="default" w:eastAsia="宋体"/>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实验室</w:t>
                  </w:r>
                  <w:r>
                    <w:rPr>
                      <w:rFonts w:hint="default"/>
                      <w:b/>
                      <w:bCs/>
                      <w:color w:val="000000" w:themeColor="text1"/>
                      <w:szCs w:val="21"/>
                      <w14:textFill>
                        <w14:solidFill>
                          <w14:schemeClr w14:val="tx1"/>
                        </w14:solidFill>
                      </w14:textFill>
                    </w:rPr>
                    <w:t>废气</w:t>
                  </w:r>
                  <w:r>
                    <w:rPr>
                      <w:rFonts w:hint="eastAsia"/>
                      <w:b/>
                      <w:bCs/>
                      <w:color w:val="000000" w:themeColor="text1"/>
                      <w:szCs w:val="21"/>
                      <w:lang w:eastAsia="zh-CN"/>
                      <w14:textFill>
                        <w14:solidFill>
                          <w14:schemeClr w14:val="tx1"/>
                        </w14:solidFill>
                      </w14:textFill>
                    </w:rPr>
                    <w:t>：</w:t>
                  </w:r>
                  <w:r>
                    <w:rPr>
                      <w:rFonts w:hint="eastAsia"/>
                      <w:color w:val="000000" w:themeColor="text1"/>
                      <w14:textFill>
                        <w14:solidFill>
                          <w14:schemeClr w14:val="tx1"/>
                        </w14:solidFill>
                      </w14:textFill>
                    </w:rPr>
                    <w:t>生化实验室内设置通风橱，挥发性较强的酸性、有机试剂操作在通风橱内完成，产生废气经活性炭吸附净化后</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净化效率70%</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经1根20m高排气筒引至楼顶</w:t>
                  </w:r>
                  <w:r>
                    <w:rPr>
                      <w:rFonts w:hint="eastAsia"/>
                      <w:color w:val="000000" w:themeColor="text1"/>
                      <w14:textFill>
                        <w14:solidFill>
                          <w14:schemeClr w14:val="tx1"/>
                        </w14:solidFill>
                      </w14:textFill>
                    </w:rPr>
                    <w:t>排放</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总风量54000m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；生化实验室设换风扇机械通风。</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color w:val="000000" w:themeColor="text1"/>
                      <w:szCs w:val="21"/>
                      <w:lang w:val="en-US" w:eastAsia="zh-CN"/>
                      <w14:textFill>
                        <w14:solidFill>
                          <w14:schemeClr w14:val="tx1"/>
                        </w14:solidFill>
                      </w14:textFill>
                    </w:rPr>
                  </w:pPr>
                  <w:r>
                    <w:rPr>
                      <w:rFonts w:hint="eastAsia"/>
                      <w:b w:val="0"/>
                      <w:bCs/>
                      <w:color w:val="000000" w:themeColor="text1"/>
                      <w:szCs w:val="21"/>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7" w:type="pct"/>
                  <w:vMerge w:val="continue"/>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14:textFill>
                        <w14:solidFill>
                          <w14:schemeClr w14:val="tx1"/>
                        </w14:solidFill>
                      </w14:textFill>
                    </w:rPr>
                  </w:pPr>
                </w:p>
              </w:tc>
              <w:tc>
                <w:tcPr>
                  <w:tcW w:w="654" w:type="pct"/>
                  <w:vMerge w:val="continue"/>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14:textFill>
                        <w14:solidFill>
                          <w14:schemeClr w14:val="tx1"/>
                        </w14:solidFill>
                      </w14:textFill>
                    </w:rPr>
                  </w:pPr>
                </w:p>
              </w:tc>
              <w:tc>
                <w:tcPr>
                  <w:tcW w:w="3518"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jc w:val="left"/>
                    <w:textAlignment w:val="auto"/>
                    <w:rPr>
                      <w:rFonts w:hint="default" w:ascii="Times New Roman" w:hAnsi="Times New Roman" w:eastAsia="宋体" w:cs="Times New Roman"/>
                      <w:b/>
                      <w:bCs/>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1"/>
                      <w:lang w:val="en-US" w:eastAsia="zh-CN"/>
                      <w14:textFill>
                        <w14:solidFill>
                          <w14:schemeClr w14:val="tx1"/>
                        </w14:solidFill>
                      </w14:textFill>
                    </w:rPr>
                    <w:t>食堂油烟：</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食堂</w:t>
                  </w:r>
                  <w:r>
                    <w:rPr>
                      <w:rFonts w:hint="default" w:ascii="Times New Roman" w:hAnsi="Times New Roman" w:cs="Times New Roman"/>
                      <w:b w:val="0"/>
                      <w:bCs w:val="0"/>
                      <w:color w:val="000000" w:themeColor="text1"/>
                      <w:position w:val="2"/>
                      <w:sz w:val="21"/>
                      <w:szCs w:val="21"/>
                      <w:lang w:val="en-US" w:eastAsia="zh-CN"/>
                      <w14:textFill>
                        <w14:solidFill>
                          <w14:schemeClr w14:val="tx1"/>
                        </w14:solidFill>
                      </w14:textFill>
                    </w:rPr>
                    <w:t>每层设置一台</w:t>
                  </w:r>
                  <w:r>
                    <w:rPr>
                      <w:rFonts w:hint="default" w:ascii="Times New Roman" w:hAnsi="Times New Roman" w:cs="Times New Roman"/>
                      <w:b w:val="0"/>
                      <w:bCs w:val="0"/>
                      <w:color w:val="000000" w:themeColor="text1"/>
                      <w:position w:val="2"/>
                      <w:sz w:val="21"/>
                      <w:szCs w:val="21"/>
                      <w14:textFill>
                        <w14:solidFill>
                          <w14:schemeClr w14:val="tx1"/>
                        </w14:solidFill>
                      </w14:textFill>
                    </w:rPr>
                    <w:t>风量为</w:t>
                  </w:r>
                  <w:r>
                    <w:rPr>
                      <w:rFonts w:hint="default" w:ascii="Times New Roman" w:hAnsi="Times New Roman" w:cs="Times New Roman"/>
                      <w:b w:val="0"/>
                      <w:bCs w:val="0"/>
                      <w:color w:val="000000" w:themeColor="text1"/>
                      <w:position w:val="2"/>
                      <w:sz w:val="21"/>
                      <w:szCs w:val="21"/>
                      <w:lang w:val="en-US" w:eastAsia="zh-CN"/>
                      <w14:textFill>
                        <w14:solidFill>
                          <w14:schemeClr w14:val="tx1"/>
                        </w14:solidFill>
                      </w14:textFill>
                    </w:rPr>
                    <w:t>30000</w:t>
                  </w:r>
                  <w:r>
                    <w:rPr>
                      <w:rFonts w:hint="default" w:ascii="Times New Roman" w:hAnsi="Times New Roman" w:cs="Times New Roman"/>
                      <w:b w:val="0"/>
                      <w:bCs w:val="0"/>
                      <w:color w:val="000000" w:themeColor="text1"/>
                      <w:position w:val="2"/>
                      <w:sz w:val="21"/>
                      <w:szCs w:val="21"/>
                      <w14:textFill>
                        <w14:solidFill>
                          <w14:schemeClr w14:val="tx1"/>
                        </w14:solidFill>
                      </w14:textFill>
                    </w:rPr>
                    <w:t>m</w:t>
                  </w:r>
                  <w:r>
                    <w:rPr>
                      <w:rFonts w:hint="default" w:ascii="Times New Roman" w:hAnsi="Times New Roman" w:cs="Times New Roman"/>
                      <w:b w:val="0"/>
                      <w:bCs w:val="0"/>
                      <w:color w:val="000000" w:themeColor="text1"/>
                      <w:position w:val="2"/>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position w:val="2"/>
                      <w:sz w:val="21"/>
                      <w:szCs w:val="21"/>
                      <w14:textFill>
                        <w14:solidFill>
                          <w14:schemeClr w14:val="tx1"/>
                        </w14:solidFill>
                      </w14:textFill>
                    </w:rPr>
                    <w:t>/h，</w:t>
                  </w:r>
                  <w:r>
                    <w:rPr>
                      <w:rFonts w:hint="default" w:ascii="Times New Roman" w:hAnsi="Times New Roman" w:cs="Times New Roman"/>
                      <w:b w:val="0"/>
                      <w:bCs w:val="0"/>
                      <w:color w:val="000000" w:themeColor="text1"/>
                      <w:sz w:val="21"/>
                      <w:szCs w:val="21"/>
                      <w14:textFill>
                        <w14:solidFill>
                          <w14:schemeClr w14:val="tx1"/>
                        </w14:solidFill>
                      </w14:textFill>
                    </w:rPr>
                    <w:t>净化效率75%的油烟净化设施</w:t>
                  </w:r>
                  <w:r>
                    <w:rPr>
                      <w:rFonts w:hint="default" w:ascii="Times New Roman" w:hAnsi="Times New Roman" w:cs="Times New Roman"/>
                      <w:b w:val="0"/>
                      <w:bCs w:val="0"/>
                      <w:color w:val="000000" w:themeColor="text1"/>
                      <w:sz w:val="21"/>
                      <w:szCs w:val="21"/>
                      <w:lang w:eastAsia="zh-CN"/>
                      <w14:textFill>
                        <w14:solidFill>
                          <w14:schemeClr w14:val="tx1"/>
                        </w14:solidFill>
                      </w14:textFill>
                    </w:rPr>
                    <w:t>（</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共两台）</w:t>
                  </w:r>
                  <w:r>
                    <w:rPr>
                      <w:rFonts w:hint="default" w:ascii="Times New Roman" w:hAnsi="Times New Roman" w:cs="Times New Roman"/>
                      <w:b w:val="0"/>
                      <w:bCs w:val="0"/>
                      <w:color w:val="000000" w:themeColor="text1"/>
                      <w:sz w:val="21"/>
                      <w:szCs w:val="21"/>
                      <w:lang w:eastAsia="zh-CN"/>
                      <w14:textFill>
                        <w14:solidFill>
                          <w14:schemeClr w14:val="tx1"/>
                        </w14:solidFill>
                      </w14:textFill>
                    </w:rPr>
                    <w:t>。</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统一经一根高于本身建筑物1.5m的排气筒排放。</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Merge w:val="restar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固废</w:t>
                  </w:r>
                </w:p>
              </w:tc>
              <w:tc>
                <w:tcPr>
                  <w:tcW w:w="3518" w:type="pct"/>
                  <w:vAlign w:val="center"/>
                </w:tcPr>
                <w:p>
                  <w:pPr>
                    <w:keepNext w:val="0"/>
                    <w:keepLines w:val="0"/>
                    <w:suppressLineNumbers w:val="0"/>
                    <w:spacing w:before="0" w:beforeAutospacing="0" w:after="0" w:afterAutospacing="0" w:line="240" w:lineRule="auto"/>
                    <w:ind w:left="0" w:right="0" w:firstLine="420"/>
                    <w:jc w:val="left"/>
                    <w:rPr>
                      <w:rFonts w:hint="default"/>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生活垃圾：</w:t>
                  </w:r>
                  <w:r>
                    <w:rPr>
                      <w:rFonts w:hint="default"/>
                      <w:color w:val="000000" w:themeColor="text1"/>
                      <w:sz w:val="21"/>
                      <w:szCs w:val="21"/>
                      <w14:textFill>
                        <w14:solidFill>
                          <w14:schemeClr w14:val="tx1"/>
                        </w14:solidFill>
                      </w14:textFill>
                    </w:rPr>
                    <w:t>设置</w:t>
                  </w:r>
                  <w:r>
                    <w:rPr>
                      <w:rFonts w:hint="eastAsia"/>
                      <w:color w:val="000000" w:themeColor="text1"/>
                      <w:sz w:val="21"/>
                      <w:szCs w:val="21"/>
                      <w:lang w:val="en-US" w:eastAsia="zh-CN"/>
                      <w14:textFill>
                        <w14:solidFill>
                          <w14:schemeClr w14:val="tx1"/>
                        </w14:solidFill>
                      </w14:textFill>
                    </w:rPr>
                    <w:t>若干个移动式</w:t>
                  </w:r>
                  <w:r>
                    <w:rPr>
                      <w:rFonts w:hint="default"/>
                      <w:color w:val="000000" w:themeColor="text1"/>
                      <w:sz w:val="21"/>
                      <w:szCs w:val="21"/>
                      <w14:textFill>
                        <w14:solidFill>
                          <w14:schemeClr w14:val="tx1"/>
                        </w14:solidFill>
                      </w14:textFill>
                    </w:rPr>
                    <w:t>垃圾桶集中收集；</w:t>
                  </w:r>
                </w:p>
                <w:p>
                  <w:pPr>
                    <w:keepNext w:val="0"/>
                    <w:keepLines w:val="0"/>
                    <w:suppressLineNumbers w:val="0"/>
                    <w:spacing w:before="0" w:beforeAutospacing="0" w:after="0" w:afterAutospacing="0" w:line="240" w:lineRule="auto"/>
                    <w:ind w:left="0" w:right="0" w:firstLine="420"/>
                    <w:jc w:val="left"/>
                    <w:rPr>
                      <w:rFonts w:hint="default"/>
                      <w:color w:val="000000" w:themeColor="text1"/>
                      <w:szCs w:val="21"/>
                      <w:lang w:val="en-US" w:eastAsia="zh-CN"/>
                      <w14:textFill>
                        <w14:solidFill>
                          <w14:schemeClr w14:val="tx1"/>
                        </w14:solidFill>
                      </w14:textFill>
                    </w:rPr>
                  </w:pPr>
                  <w:r>
                    <w:rPr>
                      <w:rFonts w:hint="default"/>
                      <w:b/>
                      <w:bCs/>
                      <w:color w:val="000000" w:themeColor="text1"/>
                      <w:sz w:val="21"/>
                      <w:szCs w:val="21"/>
                      <w14:textFill>
                        <w14:solidFill>
                          <w14:schemeClr w14:val="tx1"/>
                        </w14:solidFill>
                      </w14:textFill>
                    </w:rPr>
                    <w:t>食堂泔水</w:t>
                  </w:r>
                  <w:r>
                    <w:rPr>
                      <w:rFonts w:hint="eastAsia"/>
                      <w:b/>
                      <w:bCs/>
                      <w:color w:val="000000" w:themeColor="text1"/>
                      <w:sz w:val="21"/>
                      <w:szCs w:val="21"/>
                      <w14:textFill>
                        <w14:solidFill>
                          <w14:schemeClr w14:val="tx1"/>
                        </w14:solidFill>
                      </w14:textFill>
                    </w:rPr>
                    <w:t>及隔油池废油：</w:t>
                  </w:r>
                  <w:r>
                    <w:rPr>
                      <w:rFonts w:hint="default"/>
                      <w:color w:val="000000" w:themeColor="text1"/>
                      <w:sz w:val="21"/>
                      <w:szCs w:val="21"/>
                      <w14:textFill>
                        <w14:solidFill>
                          <w14:schemeClr w14:val="tx1"/>
                        </w14:solidFill>
                      </w14:textFill>
                    </w:rPr>
                    <w:t>设置</w:t>
                  </w:r>
                  <w:r>
                    <w:rPr>
                      <w:rFonts w:hint="eastAsia"/>
                      <w:color w:val="000000" w:themeColor="text1"/>
                      <w:sz w:val="21"/>
                      <w:szCs w:val="21"/>
                      <w:lang w:val="en-US" w:eastAsia="zh-CN"/>
                      <w14:textFill>
                        <w14:solidFill>
                          <w14:schemeClr w14:val="tx1"/>
                        </w14:solidFill>
                      </w14:textFill>
                    </w:rPr>
                    <w:t>若干</w:t>
                  </w:r>
                  <w:r>
                    <w:rPr>
                      <w:rFonts w:hint="default"/>
                      <w:color w:val="000000" w:themeColor="text1"/>
                      <w:sz w:val="21"/>
                      <w:szCs w:val="21"/>
                      <w14:textFill>
                        <w14:solidFill>
                          <w14:schemeClr w14:val="tx1"/>
                        </w14:solidFill>
                      </w14:textFill>
                    </w:rPr>
                    <w:t>个带盖泔水桶，</w:t>
                  </w:r>
                  <w:r>
                    <w:rPr>
                      <w:rFonts w:hint="eastAsia"/>
                      <w:color w:val="000000" w:themeColor="text1"/>
                      <w:sz w:val="21"/>
                      <w:szCs w:val="21"/>
                      <w14:textFill>
                        <w14:solidFill>
                          <w14:schemeClr w14:val="tx1"/>
                        </w14:solidFill>
                      </w14:textFill>
                    </w:rPr>
                    <w:t>集中收集后运至相关部门指定地点处理。</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原有已建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7" w:type="pct"/>
                  <w:vMerge w:val="continue"/>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14:textFill>
                        <w14:solidFill>
                          <w14:schemeClr w14:val="tx1"/>
                        </w14:solidFill>
                      </w14:textFill>
                    </w:rPr>
                  </w:pPr>
                </w:p>
              </w:tc>
              <w:tc>
                <w:tcPr>
                  <w:tcW w:w="654" w:type="pct"/>
                  <w:vMerge w:val="continue"/>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14:textFill>
                        <w14:solidFill>
                          <w14:schemeClr w14:val="tx1"/>
                        </w14:solidFill>
                      </w14:textFill>
                    </w:rPr>
                  </w:pPr>
                </w:p>
              </w:tc>
              <w:tc>
                <w:tcPr>
                  <w:tcW w:w="3518" w:type="pct"/>
                  <w:vAlign w:val="center"/>
                </w:tcPr>
                <w:p>
                  <w:pPr>
                    <w:pStyle w:val="79"/>
                    <w:keepNext w:val="0"/>
                    <w:keepLines w:val="0"/>
                    <w:suppressLineNumbers w:val="0"/>
                    <w:spacing w:before="0" w:beforeAutospacing="0" w:after="0" w:afterAutospacing="0"/>
                    <w:ind w:left="0" w:right="0" w:firstLine="422" w:firstLineChars="200"/>
                    <w:jc w:val="left"/>
                    <w:rPr>
                      <w:rFonts w:hint="default"/>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危险废物：</w:t>
                  </w:r>
                  <w:r>
                    <w:rPr>
                      <w:rFonts w:hint="eastAsia"/>
                      <w:b w:val="0"/>
                      <w:bCs w:val="0"/>
                      <w:color w:val="000000" w:themeColor="text1"/>
                      <w:szCs w:val="21"/>
                      <w:lang w:val="en-US" w:eastAsia="zh-CN"/>
                      <w14:textFill>
                        <w14:solidFill>
                          <w14:schemeClr w14:val="tx1"/>
                        </w14:solidFill>
                      </w14:textFill>
                    </w:rPr>
                    <w:t>在已建设生本楼1楼设置一间（10m</w:t>
                  </w:r>
                  <w:r>
                    <w:rPr>
                      <w:rFonts w:hint="eastAsia"/>
                      <w:b w:val="0"/>
                      <w:bCs w:val="0"/>
                      <w:color w:val="000000" w:themeColor="text1"/>
                      <w:szCs w:val="21"/>
                      <w:vertAlign w:val="superscript"/>
                      <w:lang w:val="en-US" w:eastAsia="zh-CN"/>
                      <w14:textFill>
                        <w14:solidFill>
                          <w14:schemeClr w14:val="tx1"/>
                        </w14:solidFill>
                      </w14:textFill>
                    </w:rPr>
                    <w:t>2</w:t>
                  </w:r>
                  <w:r>
                    <w:rPr>
                      <w:rFonts w:hint="eastAsia"/>
                      <w:b w:val="0"/>
                      <w:bCs w:val="0"/>
                      <w:color w:val="000000" w:themeColor="text1"/>
                      <w:szCs w:val="21"/>
                      <w:vertAlign w:val="baseline"/>
                      <w:lang w:val="en-US" w:eastAsia="zh-CN"/>
                      <w14:textFill>
                        <w14:solidFill>
                          <w14:schemeClr w14:val="tx1"/>
                        </w14:solidFill>
                      </w14:textFill>
                    </w:rPr>
                    <w:t>）</w:t>
                  </w:r>
                  <w:r>
                    <w:rPr>
                      <w:rFonts w:hint="eastAsia"/>
                      <w:b w:val="0"/>
                      <w:bCs w:val="0"/>
                      <w:color w:val="000000" w:themeColor="text1"/>
                      <w:szCs w:val="21"/>
                      <w:lang w:val="en-US" w:eastAsia="zh-CN"/>
                      <w14:textFill>
                        <w14:solidFill>
                          <w14:schemeClr w14:val="tx1"/>
                        </w14:solidFill>
                      </w14:textFill>
                    </w:rPr>
                    <w:t>危废暂存间，生物、化学化实验室每个实验室设置一个专用收集桶，实验室废物收集后统一放至危废暂存间里储存，委托有资质的单位进行清运处置。</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7" w:type="pct"/>
                  <w:vMerge w:val="continue"/>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54" w:type="pct"/>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噪声</w:t>
                  </w:r>
                </w:p>
              </w:tc>
              <w:tc>
                <w:tcPr>
                  <w:tcW w:w="3518" w:type="pct"/>
                  <w:vAlign w:val="center"/>
                </w:tcPr>
                <w:p>
                  <w:pPr>
                    <w:pStyle w:val="79"/>
                    <w:keepNext w:val="0"/>
                    <w:keepLines w:val="0"/>
                    <w:suppressLineNumbers w:val="0"/>
                    <w:spacing w:before="0" w:beforeAutospacing="0" w:after="0" w:afterAutospacing="0"/>
                    <w:ind w:left="0" w:right="0" w:firstLine="420" w:firstLineChars="200"/>
                    <w:jc w:val="left"/>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采用低噪声设备，设在专用设备房内，设</w:t>
                  </w:r>
                  <w:r>
                    <w:rPr>
                      <w:rFonts w:hint="eastAsia"/>
                      <w:color w:val="000000" w:themeColor="text1"/>
                      <w:szCs w:val="21"/>
                      <w:lang w:val="en-US" w:eastAsia="zh-CN"/>
                      <w14:textFill>
                        <w14:solidFill>
                          <w14:schemeClr w14:val="tx1"/>
                        </w14:solidFill>
                      </w14:textFill>
                    </w:rPr>
                    <w:t>备</w:t>
                  </w:r>
                  <w:r>
                    <w:rPr>
                      <w:rFonts w:hint="eastAsia"/>
                      <w:color w:val="000000" w:themeColor="text1"/>
                      <w:szCs w:val="21"/>
                      <w14:textFill>
                        <w14:solidFill>
                          <w14:schemeClr w14:val="tx1"/>
                        </w14:solidFill>
                      </w14:textFill>
                    </w:rPr>
                    <w:t>基础减震；风机进出口安装消声器</w:t>
                  </w:r>
                  <w:r>
                    <w:rPr>
                      <w:rFonts w:hint="eastAsia"/>
                      <w:color w:val="000000" w:themeColor="text1"/>
                      <w:szCs w:val="21"/>
                      <w:lang w:eastAsia="zh-CN"/>
                      <w14:textFill>
                        <w14:solidFill>
                          <w14:schemeClr w14:val="tx1"/>
                        </w14:solidFill>
                      </w14:textFill>
                    </w:rPr>
                    <w:t>。</w:t>
                  </w:r>
                </w:p>
              </w:tc>
              <w:tc>
                <w:tcPr>
                  <w:tcW w:w="610" w:type="pct"/>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宋体"/>
                      <w:b w:val="0"/>
                      <w:bCs/>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新建</w:t>
                  </w:r>
                </w:p>
              </w:tc>
            </w:tr>
          </w:tbl>
          <w:p>
            <w:pPr>
              <w:keepNext w:val="0"/>
              <w:keepLines w:val="0"/>
              <w:suppressLineNumbers w:val="0"/>
              <w:spacing w:before="0" w:beforeAutospacing="0" w:after="0" w:afterAutospacing="0"/>
              <w:ind w:left="0" w:right="0"/>
              <w:jc w:val="both"/>
              <w:rPr>
                <w:rFonts w:hint="default" w:ascii="Times New Roman" w:hAnsi="Times New Roman" w:eastAsia="宋体" w:cs="Times New Roman"/>
                <w:b/>
                <w:color w:val="000000" w:themeColor="text1"/>
                <w:sz w:val="24"/>
                <w14:textFill>
                  <w14:solidFill>
                    <w14:schemeClr w14:val="tx1"/>
                  </w14:solidFill>
                </w14:textFill>
              </w:rPr>
            </w:pP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表1-3  项目</w:t>
            </w:r>
            <w:r>
              <w:rPr>
                <w:rFonts w:hint="eastAsia" w:ascii="Times New Roman" w:hAnsi="Times New Roman" w:eastAsia="宋体" w:cs="Times New Roman"/>
                <w:b/>
                <w:color w:val="000000" w:themeColor="text1"/>
                <w:sz w:val="24"/>
                <w:lang w:val="en-US" w:eastAsia="zh-CN"/>
                <w14:textFill>
                  <w14:solidFill>
                    <w14:schemeClr w14:val="tx1"/>
                  </w14:solidFill>
                </w14:textFill>
              </w:rPr>
              <w:t>经济技术</w:t>
            </w:r>
            <w:r>
              <w:rPr>
                <w:rFonts w:hint="default" w:ascii="Times New Roman" w:hAnsi="Times New Roman" w:eastAsia="宋体" w:cs="Times New Roman"/>
                <w:b/>
                <w:color w:val="000000" w:themeColor="text1"/>
                <w:sz w:val="24"/>
                <w14:textFill>
                  <w14:solidFill>
                    <w14:schemeClr w14:val="tx1"/>
                  </w14:solidFill>
                </w14:textFill>
              </w:rPr>
              <w:t>指标一览表</w:t>
            </w:r>
          </w:p>
          <w:tbl>
            <w:tblPr>
              <w:tblStyle w:val="4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304"/>
              <w:gridCol w:w="1049"/>
              <w:gridCol w:w="1511"/>
              <w:gridCol w:w="1477"/>
              <w:gridCol w:w="115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项目名称</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单位</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原有</w:t>
                  </w:r>
                  <w:r>
                    <w:rPr>
                      <w:rFonts w:hint="default" w:ascii="Times New Roman" w:hAnsi="Times New Roman" w:cs="Times New Roman"/>
                      <w:color w:val="000000" w:themeColor="text1"/>
                      <w:vertAlign w:val="baseline"/>
                      <w:lang w:val="en-US" w:eastAsia="zh-CN"/>
                      <w14:textFill>
                        <w14:solidFill>
                          <w14:schemeClr w14:val="tx1"/>
                        </w14:solidFill>
                      </w14:textFill>
                    </w:rPr>
                    <w:t>技术指标</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本次技术指标</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合计</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总用地面积</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7666</w:t>
                  </w:r>
                  <w:r>
                    <w:rPr>
                      <w:rFonts w:hint="eastAsia" w:ascii="Times New Roman" w:hAnsi="Times New Roman" w:cs="Times New Roman"/>
                      <w:color w:val="000000" w:themeColor="text1"/>
                      <w:vertAlign w:val="baseline"/>
                      <w:lang w:val="en-US" w:eastAsia="zh-CN"/>
                      <w14:textFill>
                        <w14:solidFill>
                          <w14:schemeClr w14:val="tx1"/>
                        </w14:solidFill>
                      </w14:textFill>
                    </w:rPr>
                    <w:t>6</w:t>
                  </w:r>
                  <w:r>
                    <w:rPr>
                      <w:rFonts w:hint="default" w:ascii="Times New Roman" w:hAnsi="Times New Roman" w:cs="Times New Roman"/>
                      <w:color w:val="000000" w:themeColor="text1"/>
                      <w:vertAlign w:val="baseline"/>
                      <w:lang w:val="en-US" w:eastAsia="zh-CN"/>
                      <w14:textFill>
                        <w14:solidFill>
                          <w14:schemeClr w14:val="tx1"/>
                        </w14:solidFill>
                      </w14:textFill>
                    </w:rPr>
                    <w:t>.67</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4359.44</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7666</w:t>
                  </w:r>
                  <w:r>
                    <w:rPr>
                      <w:rFonts w:hint="eastAsia" w:ascii="Times New Roman" w:hAnsi="Times New Roman" w:cs="Times New Roman"/>
                      <w:color w:val="000000" w:themeColor="text1"/>
                      <w:vertAlign w:val="baseline"/>
                      <w:lang w:val="en-US" w:eastAsia="zh-CN"/>
                      <w14:textFill>
                        <w14:solidFill>
                          <w14:schemeClr w14:val="tx1"/>
                        </w14:solidFill>
                      </w14:textFill>
                    </w:rPr>
                    <w:t>6</w:t>
                  </w:r>
                  <w:r>
                    <w:rPr>
                      <w:rFonts w:hint="default" w:ascii="Times New Roman" w:hAnsi="Times New Roman" w:cs="Times New Roman"/>
                      <w:color w:val="000000" w:themeColor="text1"/>
                      <w:vertAlign w:val="baseline"/>
                      <w:lang w:val="en-US" w:eastAsia="zh-CN"/>
                      <w14:textFill>
                        <w14:solidFill>
                          <w14:schemeClr w14:val="tx1"/>
                        </w14:solidFill>
                      </w14:textFill>
                    </w:rPr>
                    <w:t>.67</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115亩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总建筑面积</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53477.85</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4359.44</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53477.85</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其中</w:t>
                  </w: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智达楼</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3262</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3262</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3栋，分别为2F、4F、5F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志强楼</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7801</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7801</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天成楼</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5145</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5145</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2栋，分别为3F、4F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综合楼</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10025</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10025</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6F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生本楼</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7256.43</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7256.43</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5F（</w:t>
                  </w:r>
                  <w:r>
                    <w:rPr>
                      <w:rFonts w:hint="eastAsia" w:ascii="Times New Roman" w:hAnsi="Times New Roman" w:cs="Times New Roman"/>
                      <w:b/>
                      <w:bCs/>
                      <w:color w:val="000000" w:themeColor="text1"/>
                      <w:vertAlign w:val="baseline"/>
                      <w:lang w:val="en-US" w:eastAsia="zh-CN"/>
                      <w14:textFill>
                        <w14:solidFill>
                          <w14:schemeClr w14:val="tx1"/>
                        </w14:solidFill>
                      </w14:textFill>
                    </w:rPr>
                    <w:t>本次在1F、2F设置实验室</w:t>
                  </w:r>
                  <w:r>
                    <w:rPr>
                      <w:rFonts w:hint="eastAsia" w:ascii="Times New Roman" w:hAnsi="Times New Roman" w:cs="Times New Roman"/>
                      <w:color w:val="000000" w:themeColor="text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学生宿舍</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11014.98</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11014.98</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共3栋，均为5F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体育馆</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4359.44</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4359.44</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4359.44</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坚卓楼</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4200</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4200</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公厕</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200</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200</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主席台</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190</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190</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p>
              </w:tc>
              <w:tc>
                <w:tcPr>
                  <w:tcW w:w="6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门卫室</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24</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24</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运动场</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8400</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8400</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篮球场</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1500</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1500</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停车场</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1300</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1300</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绿化</w:t>
                  </w:r>
                </w:p>
              </w:tc>
              <w:tc>
                <w:tcPr>
                  <w:tcW w:w="53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vertAlign w:val="baseline"/>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76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23000</w:t>
                  </w:r>
                </w:p>
              </w:tc>
              <w:tc>
                <w:tcPr>
                  <w:tcW w:w="74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c>
                <w:tcPr>
                  <w:tcW w:w="5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23000</w:t>
                  </w:r>
                </w:p>
              </w:tc>
              <w:tc>
                <w:tcPr>
                  <w:tcW w:w="140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eastAsiaTheme="minorEastAsia"/>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w:t>
                  </w:r>
                </w:p>
              </w:tc>
            </w:tr>
          </w:tbl>
          <w:p>
            <w:pPr>
              <w:keepNext w:val="0"/>
              <w:keepLines w:val="0"/>
              <w:suppressLineNumbers w:val="0"/>
              <w:tabs>
                <w:tab w:val="left" w:pos="2395"/>
              </w:tabs>
              <w:spacing w:before="0" w:beforeAutospacing="0" w:after="0" w:afterAutospacing="0" w:line="360" w:lineRule="auto"/>
              <w:ind w:left="0" w:right="0" w:firstLine="495"/>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3、</w:t>
            </w:r>
            <w:r>
              <w:rPr>
                <w:rFonts w:hint="eastAsia" w:ascii="Times New Roman" w:hAnsi="Times New Roman" w:eastAsia="宋体" w:cs="Times New Roman"/>
                <w:b/>
                <w:color w:val="000000" w:themeColor="text1"/>
                <w:sz w:val="24"/>
                <w:lang w:val="en-US" w:eastAsia="zh-CN"/>
                <w14:textFill>
                  <w14:solidFill>
                    <w14:schemeClr w14:val="tx1"/>
                  </w14:solidFill>
                </w14:textFill>
              </w:rPr>
              <w:t>实验室情况介绍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8"/>
                <w:lang w:val="en-US" w:eastAsia="zh-CN"/>
                <w14:textFill>
                  <w14:solidFill>
                    <w14:schemeClr w14:val="tx1"/>
                  </w14:solidFill>
                </w14:textFill>
              </w:rPr>
              <w:t>本次项目主要是购入实验室设备在建好的教室内安装。学校拟</w:t>
            </w:r>
            <w:r>
              <w:rPr>
                <w:rFonts w:hint="eastAsia" w:ascii="Times New Roman" w:hAnsi="Times New Roman" w:eastAsia="宋体" w:cs="Times New Roman"/>
                <w:b w:val="0"/>
                <w:bCs w:val="0"/>
                <w:color w:val="000000" w:themeColor="text1"/>
                <w:sz w:val="24"/>
                <w:szCs w:val="28"/>
                <w14:textFill>
                  <w14:solidFill>
                    <w14:schemeClr w14:val="tx1"/>
                  </w14:solidFill>
                </w14:textFill>
              </w:rPr>
              <w:t>设</w:t>
            </w:r>
            <w:r>
              <w:rPr>
                <w:rFonts w:hint="eastAsia" w:ascii="Times New Roman" w:hAnsi="Times New Roman" w:eastAsia="宋体" w:cs="Times New Roman"/>
                <w:b w:val="0"/>
                <w:bCs w:val="0"/>
                <w:color w:val="000000" w:themeColor="text1"/>
                <w:sz w:val="24"/>
                <w:szCs w:val="28"/>
                <w:lang w:val="en-US" w:eastAsia="zh-CN"/>
                <w14:textFill>
                  <w14:solidFill>
                    <w14:schemeClr w14:val="tx1"/>
                  </w14:solidFill>
                </w14:textFill>
              </w:rPr>
              <w:t>置初高中</w:t>
            </w:r>
            <w:r>
              <w:rPr>
                <w:rFonts w:hint="eastAsia" w:ascii="Times New Roman" w:hAnsi="Times New Roman" w:eastAsia="宋体" w:cs="Times New Roman"/>
                <w:b w:val="0"/>
                <w:bCs w:val="0"/>
                <w:color w:val="000000" w:themeColor="text1"/>
                <w:sz w:val="24"/>
                <w:szCs w:val="28"/>
                <w14:textFill>
                  <w14:solidFill>
                    <w14:schemeClr w14:val="tx1"/>
                  </w14:solidFill>
                </w14:textFill>
              </w:rPr>
              <w:t>物理、化学及生物实验室，主要</w:t>
            </w:r>
            <w:r>
              <w:rPr>
                <w:rFonts w:hint="eastAsia" w:ascii="Times New Roman" w:hAnsi="Times New Roman" w:eastAsia="宋体" w:cs="Times New Roman"/>
                <w:b w:val="0"/>
                <w:bCs w:val="0"/>
                <w:color w:val="000000" w:themeColor="text1"/>
                <w:sz w:val="24"/>
                <w:szCs w:val="28"/>
                <w:lang w:val="en-US" w:eastAsia="zh-CN"/>
                <w14:textFill>
                  <w14:solidFill>
                    <w14:schemeClr w14:val="tx1"/>
                  </w14:solidFill>
                </w14:textFill>
              </w:rPr>
              <w:t>进行</w:t>
            </w:r>
            <w:r>
              <w:rPr>
                <w:rFonts w:hint="eastAsia" w:ascii="Times New Roman" w:hAnsi="Times New Roman" w:eastAsia="宋体" w:cs="Times New Roman"/>
                <w:b w:val="0"/>
                <w:bCs w:val="0"/>
                <w:color w:val="000000" w:themeColor="text1"/>
                <w:sz w:val="24"/>
                <w:szCs w:val="28"/>
                <w14:textFill>
                  <w14:solidFill>
                    <w14:schemeClr w14:val="tx1"/>
                  </w14:solidFill>
                </w14:textFill>
              </w:rPr>
              <w:t>观察性实验、演示性实验、探究性实验等</w:t>
            </w:r>
            <w:r>
              <w:rPr>
                <w:rFonts w:hint="eastAsia" w:ascii="Times New Roman" w:hAnsi="Times New Roman" w:eastAsia="宋体" w:cs="Times New Roman"/>
                <w:b w:val="0"/>
                <w:bCs w:val="0"/>
                <w:color w:val="000000" w:themeColor="text1"/>
                <w:sz w:val="24"/>
                <w:szCs w:val="28"/>
                <w:lang w:val="en-US" w:eastAsia="zh-CN"/>
                <w14:textFill>
                  <w14:solidFill>
                    <w14:schemeClr w14:val="tx1"/>
                  </w14:solidFill>
                </w14:textFill>
              </w:rPr>
              <w:t>一般简单教学实验，主要为老师演示教学。实验室主要仪器设备见表1-4。</w:t>
            </w:r>
          </w:p>
          <w:p>
            <w:pPr>
              <w:keepNext w:val="0"/>
              <w:keepLines w:val="0"/>
              <w:suppressLineNumbers w:val="0"/>
              <w:tabs>
                <w:tab w:val="left" w:pos="2395"/>
              </w:tabs>
              <w:spacing w:before="0" w:beforeAutospacing="0" w:after="0" w:afterAutospacing="0" w:line="360" w:lineRule="auto"/>
              <w:ind w:left="0" w:right="0"/>
              <w:jc w:val="center"/>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表1-4  实验室主要仪器设备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510"/>
              <w:gridCol w:w="343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序号</w:t>
                  </w:r>
                </w:p>
              </w:tc>
              <w:tc>
                <w:tcPr>
                  <w:tcW w:w="3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名称</w:t>
                  </w:r>
                </w:p>
              </w:tc>
              <w:tc>
                <w:tcPr>
                  <w:tcW w:w="3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规格</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4"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物理实验室/间（共四间）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教师演示台</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2800×700×850mm</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bidi="ar"/>
                      <w14:textFill>
                        <w14:solidFill>
                          <w14:schemeClr w14:val="tx1"/>
                        </w14:solidFill>
                      </w14:textFill>
                    </w:rPr>
                    <w:t>学生实验台</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1200×600×780mm</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教师电源控制台</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主机（分体式）</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教师转椅</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五轮转椅</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w:t>
                  </w:r>
                </w:p>
              </w:tc>
              <w:tc>
                <w:tcPr>
                  <w:tcW w:w="3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学生电源分机</w:t>
                  </w:r>
                </w:p>
              </w:tc>
              <w:tc>
                <w:tcPr>
                  <w:tcW w:w="3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6</w:t>
                  </w:r>
                </w:p>
              </w:tc>
              <w:tc>
                <w:tcPr>
                  <w:tcW w:w="3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学生凳</w:t>
                  </w:r>
                </w:p>
              </w:tc>
              <w:tc>
                <w:tcPr>
                  <w:tcW w:w="3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56只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7</w:t>
                  </w:r>
                </w:p>
              </w:tc>
              <w:tc>
                <w:tcPr>
                  <w:tcW w:w="3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室内地上、地下配电安装</w:t>
                  </w:r>
                </w:p>
              </w:tc>
              <w:tc>
                <w:tcPr>
                  <w:tcW w:w="3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4"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生物、</w:t>
                  </w: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化学实验室/间（共</w:t>
                  </w:r>
                  <w: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八</w:t>
                  </w: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教师演示台</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2800×700×850mm</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学生实验台</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2800×600×780mm</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水槽</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490×380×190</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mm</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3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三联水嘴</w:t>
                  </w:r>
                </w:p>
              </w:tc>
              <w:tc>
                <w:tcPr>
                  <w:tcW w:w="3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15副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w:t>
                  </w:r>
                </w:p>
              </w:tc>
              <w:tc>
                <w:tcPr>
                  <w:tcW w:w="3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教师电源控制台</w:t>
                  </w:r>
                </w:p>
              </w:tc>
              <w:tc>
                <w:tcPr>
                  <w:tcW w:w="3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6</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教师转椅</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五轮转椅</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7</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学生电源</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8</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学生凳</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56只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9</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台式洗眼器</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10</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吸风罩</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11</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风机进出口消声装置</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12</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风机</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13</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减振器</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14</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防雨帽</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15</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风机变频调速控制器</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16</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风量分配器</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57</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17</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地下风管</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18</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室外风管</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19</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辅材</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排风扇</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400*400</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mm</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21</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室内地上、地下给排水安装</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22</w:t>
                  </w:r>
                </w:p>
              </w:tc>
              <w:tc>
                <w:tcPr>
                  <w:tcW w:w="3510"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室内地上、地下配电安装</w:t>
                  </w:r>
                </w:p>
              </w:tc>
              <w:tc>
                <w:tcPr>
                  <w:tcW w:w="3435"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w:t>
                  </w:r>
                </w:p>
              </w:tc>
              <w:tc>
                <w:tcPr>
                  <w:tcW w:w="1899"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室</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000000" w:themeColor="text1"/>
                <w:sz w:val="24"/>
                <w:szCs w:val="28"/>
                <w:lang w:val="en-US" w:eastAsia="zh-CN"/>
                <w14:textFill>
                  <w14:solidFill>
                    <w14:schemeClr w14:val="tx1"/>
                  </w14:solidFill>
                </w14:textFill>
              </w:rPr>
            </w:pPr>
            <w:r>
              <w:rPr>
                <w:rFonts w:hint="default"/>
                <w:bCs/>
                <w:color w:val="000000" w:themeColor="text1"/>
                <w:sz w:val="24"/>
                <w:szCs w:val="24"/>
                <w14:textFill>
                  <w14:solidFill>
                    <w14:schemeClr w14:val="tx1"/>
                  </w14:solidFill>
                </w14:textFill>
              </w:rPr>
              <w:t>根据业主提供的资料及参考人民教育出版社、课程教材研究开发中心共同编制的</w:t>
            </w:r>
            <w:r>
              <w:rPr>
                <w:rFonts w:hint="eastAsia"/>
                <w:bCs/>
                <w:color w:val="000000" w:themeColor="text1"/>
                <w:sz w:val="24"/>
                <w:szCs w:val="24"/>
                <w14:textFill>
                  <w14:solidFill>
                    <w14:schemeClr w14:val="tx1"/>
                  </w14:solidFill>
                </w14:textFill>
              </w:rPr>
              <w:t>中学</w:t>
            </w:r>
            <w:r>
              <w:rPr>
                <w:rFonts w:hint="default"/>
                <w:bCs/>
                <w:color w:val="000000" w:themeColor="text1"/>
                <w:sz w:val="24"/>
                <w:szCs w:val="24"/>
                <w14:textFill>
                  <w14:solidFill>
                    <w14:schemeClr w14:val="tx1"/>
                  </w14:solidFill>
                </w14:textFill>
              </w:rPr>
              <w:t>教育标准</w:t>
            </w:r>
            <w:r>
              <w:rPr>
                <w:rFonts w:hint="eastAsia"/>
                <w:bCs/>
                <w:color w:val="000000" w:themeColor="text1"/>
                <w:sz w:val="24"/>
                <w:szCs w:val="24"/>
                <w14:textFill>
                  <w14:solidFill>
                    <w14:schemeClr w14:val="tx1"/>
                  </w14:solidFill>
                </w14:textFill>
              </w:rPr>
              <w:t>实</w:t>
            </w:r>
            <w:r>
              <w:rPr>
                <w:rFonts w:hint="default"/>
                <w:bCs/>
                <w:color w:val="000000" w:themeColor="text1"/>
                <w:sz w:val="24"/>
                <w:szCs w:val="24"/>
                <w14:textFill>
                  <w14:solidFill>
                    <w14:schemeClr w14:val="tx1"/>
                  </w14:solidFill>
                </w14:textFill>
              </w:rPr>
              <w:t>验教科书，物理实验主要涉及电流电路、机械传动、光学</w:t>
            </w:r>
            <w:r>
              <w:rPr>
                <w:rFonts w:hint="eastAsia"/>
                <w:bCs/>
                <w:color w:val="000000" w:themeColor="text1"/>
                <w:sz w:val="24"/>
                <w:szCs w:val="24"/>
                <w14:textFill>
                  <w14:solidFill>
                    <w14:schemeClr w14:val="tx1"/>
                  </w14:solidFill>
                </w14:textFill>
              </w:rPr>
              <w:t>原理</w:t>
            </w:r>
            <w:r>
              <w:rPr>
                <w:rFonts w:hint="default"/>
                <w:bCs/>
                <w:color w:val="000000" w:themeColor="text1"/>
                <w:sz w:val="24"/>
                <w:szCs w:val="24"/>
                <w14:textFill>
                  <w14:solidFill>
                    <w14:schemeClr w14:val="tx1"/>
                  </w14:solidFill>
                </w14:textFill>
              </w:rPr>
              <w:t>等</w:t>
            </w:r>
            <w:r>
              <w:rPr>
                <w:rFonts w:hint="eastAsia"/>
                <w:bCs/>
                <w:color w:val="000000" w:themeColor="text1"/>
                <w:sz w:val="24"/>
                <w:szCs w:val="24"/>
                <w14:textFill>
                  <w14:solidFill>
                    <w14:schemeClr w14:val="tx1"/>
                  </w14:solidFill>
                </w14:textFill>
              </w:rPr>
              <w:t>，</w:t>
            </w:r>
            <w:r>
              <w:rPr>
                <w:rFonts w:hint="default"/>
                <w:bCs/>
                <w:color w:val="000000" w:themeColor="text1"/>
                <w:sz w:val="24"/>
                <w:szCs w:val="24"/>
                <w14:textFill>
                  <w14:solidFill>
                    <w14:schemeClr w14:val="tx1"/>
                  </w14:solidFill>
                </w14:textFill>
              </w:rPr>
              <w:t>未涉及使用</w:t>
            </w:r>
            <w:r>
              <w:rPr>
                <w:rFonts w:hint="eastAsia"/>
                <w:bCs/>
                <w:color w:val="000000" w:themeColor="text1"/>
                <w:sz w:val="24"/>
                <w:szCs w:val="24"/>
                <w14:textFill>
                  <w14:solidFill>
                    <w14:schemeClr w14:val="tx1"/>
                  </w14:solidFill>
                </w14:textFill>
              </w:rPr>
              <w:t>危险</w:t>
            </w:r>
            <w:r>
              <w:rPr>
                <w:rFonts w:hint="default"/>
                <w:bCs/>
                <w:color w:val="000000" w:themeColor="text1"/>
                <w:sz w:val="24"/>
                <w:szCs w:val="24"/>
                <w14:textFill>
                  <w14:solidFill>
                    <w14:schemeClr w14:val="tx1"/>
                  </w14:solidFill>
                </w14:textFill>
              </w:rPr>
              <w:t>化学品，不做过多分析</w:t>
            </w:r>
            <w:r>
              <w:rPr>
                <w:rFonts w:hint="eastAsia"/>
                <w:bCs/>
                <w:color w:val="000000" w:themeColor="text1"/>
                <w:sz w:val="24"/>
                <w:szCs w:val="24"/>
                <w:lang w:eastAsia="zh-CN"/>
                <w14:textFill>
                  <w14:solidFill>
                    <w14:schemeClr w14:val="tx1"/>
                  </w14:solidFill>
                </w14:textFill>
              </w:rPr>
              <w:t>。</w:t>
            </w:r>
            <w:r>
              <w:rPr>
                <w:rFonts w:hint="eastAsia"/>
                <w:bCs/>
                <w:color w:val="000000" w:themeColor="text1"/>
                <w:sz w:val="24"/>
                <w:szCs w:val="24"/>
                <w14:textFill>
                  <w14:solidFill>
                    <w14:schemeClr w14:val="tx1"/>
                  </w14:solidFill>
                </w14:textFill>
              </w:rPr>
              <w:t>项目</w:t>
            </w:r>
            <w:r>
              <w:rPr>
                <w:rFonts w:hint="default"/>
                <w:bCs/>
                <w:color w:val="000000" w:themeColor="text1"/>
                <w:sz w:val="24"/>
                <w:szCs w:val="24"/>
                <w14:textFill>
                  <w14:solidFill>
                    <w14:schemeClr w14:val="tx1"/>
                  </w14:solidFill>
                </w14:textFill>
              </w:rPr>
              <w:t>化学涉及的实验主要有提纯、蒸馏和萃取方法、原理及酸碱离子反应实验等</w:t>
            </w:r>
            <w:r>
              <w:rPr>
                <w:rFonts w:hint="eastAsia"/>
                <w:bCs/>
                <w:color w:val="000000" w:themeColor="text1"/>
                <w:sz w:val="24"/>
                <w:szCs w:val="24"/>
                <w:lang w:val="en-US" w:eastAsia="zh-CN"/>
                <w14:textFill>
                  <w14:solidFill>
                    <w14:schemeClr w14:val="tx1"/>
                  </w14:solidFill>
                </w14:textFill>
              </w:rPr>
              <w:t>一般简单实验</w:t>
            </w:r>
            <w:r>
              <w:rPr>
                <w:rFonts w:hint="default"/>
                <w:bCs/>
                <w:color w:val="000000" w:themeColor="text1"/>
                <w:sz w:val="24"/>
                <w:szCs w:val="24"/>
                <w14:textFill>
                  <w14:solidFill>
                    <w14:schemeClr w14:val="tx1"/>
                  </w14:solidFill>
                </w14:textFill>
              </w:rPr>
              <w:t>，</w:t>
            </w:r>
            <w:r>
              <w:rPr>
                <w:rFonts w:hint="eastAsia"/>
                <w:bCs/>
                <w:color w:val="000000" w:themeColor="text1"/>
                <w:sz w:val="24"/>
                <w:szCs w:val="24"/>
                <w:lang w:val="en-US" w:eastAsia="zh-CN"/>
                <w14:textFill>
                  <w14:solidFill>
                    <w14:schemeClr w14:val="tx1"/>
                  </w14:solidFill>
                </w14:textFill>
              </w:rPr>
              <w:t>不涉及使用重金属。</w:t>
            </w:r>
            <w:r>
              <w:rPr>
                <w:rFonts w:hint="default"/>
                <w:bCs/>
                <w:color w:val="000000" w:themeColor="text1"/>
                <w:sz w:val="24"/>
                <w:szCs w:val="24"/>
                <w14:textFill>
                  <w14:solidFill>
                    <w14:schemeClr w14:val="tx1"/>
                  </w14:solidFill>
                </w14:textFill>
              </w:rPr>
              <w:t>生物实验主要涉及显微镜的使用观察、细胞成分的鉴别的观察等。</w:t>
            </w:r>
            <w:r>
              <w:rPr>
                <w:rFonts w:hint="eastAsia"/>
                <w:bCs/>
                <w:color w:val="000000" w:themeColor="text1"/>
                <w:sz w:val="24"/>
                <w:szCs w:val="24"/>
                <w:lang w:val="en-US" w:eastAsia="zh-CN"/>
                <w14:textFill>
                  <w14:solidFill>
                    <w14:schemeClr w14:val="tx1"/>
                  </w14:solidFill>
                </w14:textFill>
              </w:rPr>
              <w:t>学校物理、化学、生物实验室均设置有准备室，实验使用仪器，药品等在准备室内设置仪器柜、药品柜专门存放。学校实验</w:t>
            </w:r>
            <w:r>
              <w:rPr>
                <w:rFonts w:hint="eastAsia" w:ascii="Times New Roman" w:hAnsi="Times New Roman" w:eastAsia="宋体" w:cs="Times New Roman"/>
                <w:b w:val="0"/>
                <w:bCs w:val="0"/>
                <w:color w:val="000000" w:themeColor="text1"/>
                <w:sz w:val="24"/>
                <w:szCs w:val="28"/>
                <w:lang w:val="en-US" w:eastAsia="zh-CN"/>
                <w14:textFill>
                  <w14:solidFill>
                    <w14:schemeClr w14:val="tx1"/>
                  </w14:solidFill>
                </w14:textFill>
              </w:rPr>
              <w:t>项目实验室主要试剂种类及存储量见表1-5。</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14:textFill>
                  <w14:solidFill>
                    <w14:schemeClr w14:val="tx1"/>
                  </w14:solidFill>
                </w14:textFill>
              </w:rPr>
              <w:t>表1-</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8"/>
                <w14:textFill>
                  <w14:solidFill>
                    <w14:schemeClr w14:val="tx1"/>
                  </w14:solidFill>
                </w14:textFill>
              </w:rPr>
              <w:t xml:space="preserve">  </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实验室主要试剂种类及存储量</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863"/>
              <w:gridCol w:w="2244"/>
              <w:gridCol w:w="1440"/>
              <w:gridCol w:w="1551"/>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Cs/>
                      <w:color w:val="000000" w:themeColor="text1"/>
                      <w:kern w:val="0"/>
                      <w14:textFill>
                        <w14:solidFill>
                          <w14:schemeClr w14:val="tx1"/>
                        </w14:solidFill>
                      </w14:textFill>
                    </w:rPr>
                  </w:pPr>
                  <w:r>
                    <w:rPr>
                      <w:rFonts w:hint="default" w:ascii="Times New Roman" w:hAnsi="Times New Roman" w:cs="Times New Roman"/>
                      <w:bCs/>
                      <w:color w:val="000000" w:themeColor="text1"/>
                      <w:kern w:val="0"/>
                      <w14:textFill>
                        <w14:solidFill>
                          <w14:schemeClr w14:val="tx1"/>
                        </w14:solidFill>
                      </w14:textFill>
                    </w:rPr>
                    <w:t>序号</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Cs/>
                      <w:color w:val="000000" w:themeColor="text1"/>
                      <w:kern w:val="0"/>
                      <w14:textFill>
                        <w14:solidFill>
                          <w14:schemeClr w14:val="tx1"/>
                        </w14:solidFill>
                      </w14:textFill>
                    </w:rPr>
                  </w:pPr>
                  <w:r>
                    <w:rPr>
                      <w:rFonts w:hint="default" w:ascii="Times New Roman" w:hAnsi="Times New Roman" w:cs="Times New Roman"/>
                      <w:bCs/>
                      <w:color w:val="000000" w:themeColor="text1"/>
                      <w:kern w:val="0"/>
                      <w14:textFill>
                        <w14:solidFill>
                          <w14:schemeClr w14:val="tx1"/>
                        </w14:solidFill>
                      </w14:textFill>
                    </w:rPr>
                    <w:t>试剂名称</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kern w:val="0"/>
                      <w14:textFill>
                        <w14:solidFill>
                          <w14:schemeClr w14:val="tx1"/>
                        </w14:solidFill>
                      </w14:textFill>
                    </w:rPr>
                    <w:t>规格</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Cs/>
                      <w:color w:val="000000" w:themeColor="text1"/>
                      <w:kern w:val="0"/>
                      <w14:textFill>
                        <w14:solidFill>
                          <w14:schemeClr w14:val="tx1"/>
                        </w14:solidFill>
                      </w14:textFill>
                    </w:rPr>
                  </w:pPr>
                  <w:r>
                    <w:rPr>
                      <w:rFonts w:hint="default" w:ascii="Times New Roman" w:hAnsi="Times New Roman" w:cs="Times New Roman"/>
                      <w:bCs/>
                      <w:color w:val="000000" w:themeColor="text1"/>
                      <w:kern w:val="0"/>
                      <w14:textFill>
                        <w14:solidFill>
                          <w14:schemeClr w14:val="tx1"/>
                        </w14:solidFill>
                      </w14:textFill>
                    </w:rPr>
                    <w:t>单位</w:t>
                  </w:r>
                </w:p>
              </w:tc>
              <w:tc>
                <w:tcPr>
                  <w:tcW w:w="78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Cs/>
                      <w:color w:val="000000" w:themeColor="text1"/>
                      <w:kern w:val="0"/>
                      <w14:textFill>
                        <w14:solidFill>
                          <w14:schemeClr w14:val="tx1"/>
                        </w14:solidFill>
                      </w14:textFill>
                    </w:rPr>
                  </w:pPr>
                  <w:r>
                    <w:rPr>
                      <w:rFonts w:hint="default" w:ascii="Times New Roman" w:hAnsi="Times New Roman" w:cs="Times New Roman"/>
                      <w:bCs/>
                      <w:color w:val="000000" w:themeColor="text1"/>
                      <w:kern w:val="0"/>
                      <w14:textFill>
                        <w14:solidFill>
                          <w14:schemeClr w14:val="tx1"/>
                        </w14:solidFill>
                      </w14:textFill>
                    </w:rPr>
                    <w:t>用量</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Cs/>
                      <w:color w:val="000000" w:themeColor="text1"/>
                      <w:kern w:val="0"/>
                      <w14:textFill>
                        <w14:solidFill>
                          <w14:schemeClr w14:val="tx1"/>
                        </w14:solidFill>
                      </w14:textFill>
                    </w:rPr>
                  </w:pPr>
                  <w:r>
                    <w:rPr>
                      <w:rFonts w:hint="default" w:ascii="Times New Roman" w:hAnsi="Times New Roman" w:cs="Times New Roman"/>
                      <w:bCs/>
                      <w:color w:val="000000" w:themeColor="text1"/>
                      <w:kern w:val="0"/>
                      <w14:textFill>
                        <w14:solidFill>
                          <w14:schemeClr w14:val="tx1"/>
                        </w14:solidFill>
                      </w14:textFill>
                    </w:rPr>
                    <w:t>储量（t）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w:t>
                  </w:r>
                </w:p>
              </w:tc>
              <w:tc>
                <w:tcPr>
                  <w:tcW w:w="9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500g/瓶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color w:val="000000" w:themeColor="text1"/>
                      <w:kern w:val="0"/>
                      <w:lang w:eastAsia="zh-CN"/>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w:t>
                  </w:r>
                  <w:r>
                    <w:rPr>
                      <w:rFonts w:hint="eastAsia" w:ascii="Times New Roman" w:hAnsi="Times New Roman" w:cs="Times New Roman"/>
                      <w:color w:val="000000" w:themeColor="text1"/>
                      <w:kern w:val="0"/>
                      <w:lang w:val="en-US" w:eastAsia="zh-CN" w:bidi="ar"/>
                      <w14:textFill>
                        <w14:solidFill>
                          <w14:schemeClr w14:val="tx1"/>
                        </w14:solidFill>
                      </w14:textFill>
                    </w:rPr>
                    <w:t>2</w:t>
                  </w:r>
                </w:p>
              </w:tc>
              <w:tc>
                <w:tcPr>
                  <w:tcW w:w="85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w:t>
                  </w:r>
                </w:p>
              </w:tc>
              <w:tc>
                <w:tcPr>
                  <w:tcW w:w="9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w:t>
                  </w:r>
                </w:p>
              </w:tc>
              <w:tc>
                <w:tcPr>
                  <w:tcW w:w="113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500g/瓶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color w:val="000000" w:themeColor="text1"/>
                      <w:kern w:val="0"/>
                      <w:lang w:eastAsia="zh-CN"/>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w:t>
                  </w:r>
                  <w:r>
                    <w:rPr>
                      <w:rFonts w:hint="eastAsia" w:ascii="Times New Roman" w:hAnsi="Times New Roman" w:cs="Times New Roman"/>
                      <w:color w:val="000000" w:themeColor="text1"/>
                      <w:kern w:val="0"/>
                      <w:lang w:val="en-US" w:eastAsia="zh-CN" w:bidi="ar"/>
                      <w14:textFill>
                        <w14:solidFill>
                          <w14:schemeClr w14:val="tx1"/>
                        </w14:solidFill>
                      </w14:textFill>
                    </w:rPr>
                    <w:t>2</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3</w:t>
                  </w:r>
                </w:p>
              </w:tc>
              <w:tc>
                <w:tcPr>
                  <w:tcW w:w="9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硝酸</w:t>
                  </w:r>
                </w:p>
              </w:tc>
              <w:tc>
                <w:tcPr>
                  <w:tcW w:w="113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500g/瓶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0.01</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4</w:t>
                  </w:r>
                </w:p>
              </w:tc>
              <w:tc>
                <w:tcPr>
                  <w:tcW w:w="9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无水乙醇</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5L/瓶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kern w:val="0"/>
                      <w:lang w:val="en-US" w:eastAsia="zh-CN"/>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w:t>
                  </w:r>
                  <w:r>
                    <w:rPr>
                      <w:rFonts w:hint="eastAsia" w:ascii="Times New Roman" w:hAnsi="Times New Roman" w:cs="Times New Roman"/>
                      <w:color w:val="000000" w:themeColor="text1"/>
                      <w:kern w:val="0"/>
                      <w:lang w:val="en-US" w:eastAsia="zh-CN" w:bidi="ar"/>
                      <w14:textFill>
                        <w14:solidFill>
                          <w14:schemeClr w14:val="tx1"/>
                        </w14:solidFill>
                      </w14:textFill>
                    </w:rPr>
                    <w:t>05</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w:t>
                  </w:r>
                </w:p>
              </w:tc>
              <w:tc>
                <w:tcPr>
                  <w:tcW w:w="9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氢氧化钠</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1000g/瓶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0.005</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6</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白磷</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200g/瓶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0.005</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7</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红磷</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200g/瓶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0.005</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8</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琼脂</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500g/袋</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0.01</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9</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碳酸钙</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500g/袋</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0.01</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10</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二氧化硅</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500g/袋</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0.01</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11</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氯化钠</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500g/袋</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t/a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0.01</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12</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生理盐水（0.9％）</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2L/瓶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L/a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36</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13</w:t>
                  </w:r>
                </w:p>
              </w:tc>
              <w:tc>
                <w:tcPr>
                  <w:tcW w:w="9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蒸馏水</w:t>
                  </w:r>
                </w:p>
              </w:tc>
              <w:tc>
                <w:tcPr>
                  <w:tcW w:w="113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20L/桶</w:t>
                  </w:r>
                </w:p>
              </w:tc>
              <w:tc>
                <w:tcPr>
                  <w:tcW w:w="7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L/a</w:t>
                  </w:r>
                </w:p>
              </w:tc>
              <w:tc>
                <w:tcPr>
                  <w:tcW w:w="78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120</w:t>
                  </w:r>
                </w:p>
              </w:tc>
              <w:tc>
                <w:tcPr>
                  <w:tcW w:w="855"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0.04</w:t>
                  </w:r>
                </w:p>
              </w:tc>
            </w:tr>
          </w:tbl>
          <w:p>
            <w:pPr>
              <w:keepNext w:val="0"/>
              <w:keepLines w:val="0"/>
              <w:pageBreakBefore w:val="0"/>
              <w:widowControl w:val="0"/>
              <w:suppressLineNumbers w:val="0"/>
              <w:tabs>
                <w:tab w:val="left" w:pos="4350"/>
              </w:tabs>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表1-</w:t>
            </w:r>
            <w:r>
              <w:rPr>
                <w:rFonts w:hint="default" w:ascii="Times New Roman" w:hAnsi="Times New Roman" w:cs="Times New Roman"/>
                <w:b/>
                <w:color w:val="000000" w:themeColor="text1"/>
                <w:sz w:val="24"/>
                <w:lang w:val="en-US" w:eastAsia="zh-CN"/>
                <w14:textFill>
                  <w14:solidFill>
                    <w14:schemeClr w14:val="tx1"/>
                  </w14:solidFill>
                </w14:textFill>
              </w:rPr>
              <w:t>6</w:t>
            </w:r>
            <w:r>
              <w:rPr>
                <w:rFonts w:hint="default" w:ascii="Times New Roman" w:hAnsi="Times New Roman" w:cs="Times New Roman"/>
                <w:b/>
                <w:color w:val="000000" w:themeColor="text1"/>
                <w:sz w:val="24"/>
                <w14:textFill>
                  <w14:solidFill>
                    <w14:schemeClr w14:val="tx1"/>
                  </w14:solidFill>
                </w14:textFill>
              </w:rPr>
              <w:t xml:space="preserve">  项目主要使用试剂理化性质一览表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00"/>
              <w:gridCol w:w="4189"/>
              <w:gridCol w:w="176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序号</w:t>
                  </w:r>
                </w:p>
              </w:tc>
              <w:tc>
                <w:tcPr>
                  <w:tcW w:w="60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试剂</w:t>
                  </w:r>
                </w:p>
              </w:tc>
              <w:tc>
                <w:tcPr>
                  <w:tcW w:w="212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理化性质</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燃烧/爆炸</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60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w:t>
                  </w:r>
                </w:p>
              </w:tc>
              <w:tc>
                <w:tcPr>
                  <w:tcW w:w="212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化学式为HCl，俗称氢氯酸，为一元强酸，具有刺激性气味。熔点（℃）：-114.8（纯HCl），沸点（℃）：9 108.6（20%恒沸溶液），相对密度(水=1)：1.20。无色液体，有腐蚀性，具有刺激性气味。与水混溶，浓盐酸溶于水有热量放出。与碱液发生中和反应，与活泼金属单质反应生成氢气，与金属氧化物反应生成盐和水。</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该物质不燃。具强腐蚀性、强刺激性，可致人体灼伤</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LC</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:3124ppm</w:t>
                  </w:r>
                </w:p>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60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w:t>
                  </w:r>
                </w:p>
              </w:tc>
              <w:tc>
                <w:tcPr>
                  <w:tcW w:w="212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化学式：H</w:t>
                  </w:r>
                  <w:r>
                    <w:rPr>
                      <w:rFonts w:hint="default" w:ascii="Times New Roman" w:hAnsi="Times New Roman" w:cs="Times New Roman"/>
                      <w:color w:val="000000" w:themeColor="text1"/>
                      <w:sz w:val="21"/>
                      <w:vertAlign w:val="subscript"/>
                      <w14:textFill>
                        <w14:solidFill>
                          <w14:schemeClr w14:val="tx1"/>
                        </w14:solidFill>
                      </w14:textFill>
                    </w:rPr>
                    <w:t>2</w:t>
                  </w:r>
                  <w:r>
                    <w:rPr>
                      <w:rFonts w:hint="default" w:ascii="Times New Roman" w:hAnsi="Times New Roman" w:cs="Times New Roman"/>
                      <w:color w:val="000000" w:themeColor="text1"/>
                      <w:sz w:val="21"/>
                      <w14:textFill>
                        <w14:solidFill>
                          <w14:schemeClr w14:val="tx1"/>
                        </w14:solidFill>
                      </w14:textFill>
                    </w:rPr>
                    <w:t>SO</w:t>
                  </w:r>
                  <w:r>
                    <w:rPr>
                      <w:rFonts w:hint="default" w:ascii="Times New Roman" w:hAnsi="Times New Roman" w:cs="Times New Roman"/>
                      <w:color w:val="000000" w:themeColor="text1"/>
                      <w:sz w:val="21"/>
                      <w:vertAlign w:val="subscript"/>
                      <w14:textFill>
                        <w14:solidFill>
                          <w14:schemeClr w14:val="tx1"/>
                        </w14:solidFill>
                      </w14:textFill>
                    </w:rPr>
                    <w:t>4</w:t>
                  </w:r>
                  <w:r>
                    <w:rPr>
                      <w:rFonts w:hint="default" w:ascii="Times New Roman" w:hAnsi="Times New Roman" w:cs="Times New Roman"/>
                      <w:color w:val="000000" w:themeColor="text1"/>
                      <w:sz w:val="21"/>
                      <w14:textFill>
                        <w14:solidFill>
                          <w14:schemeClr w14:val="tx1"/>
                        </w14:solidFill>
                      </w14:textFill>
                    </w:rPr>
                    <w:t>，透明无色无臭液体，一种最活泼的二元无机强酸，沸点337°C，熔点10.371°C，相对密度1.84。纯品为无色油状液体，能与水以任意比例互溶，同时放出大量的热。浓硫酸有脱水性、强氧化性，稀硫酸能与金属、金属氧化物、碱等物质反应。</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不易燃，但与金属发生反应后会释出易燃的氢气，有机会导致爆炸</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LC</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:2140mg/kg（大鼠经口）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60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硝酸</w:t>
                  </w:r>
                </w:p>
              </w:tc>
              <w:tc>
                <w:tcPr>
                  <w:tcW w:w="212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化学式是HNO</w:t>
                  </w:r>
                  <w:r>
                    <w:rPr>
                      <w:rFonts w:hint="default" w:ascii="Times New Roman" w:hAnsi="Times New Roman" w:cs="Times New Roman"/>
                      <w:color w:val="000000" w:themeColor="text1"/>
                      <w:sz w:val="21"/>
                      <w:vertAlign w:val="subscript"/>
                      <w14:textFill>
                        <w14:solidFill>
                          <w14:schemeClr w14:val="tx1"/>
                        </w14:solidFill>
                      </w14:textFill>
                    </w:rPr>
                    <w:t>3</w:t>
                  </w:r>
                  <w:r>
                    <w:rPr>
                      <w:rFonts w:hint="default" w:ascii="Times New Roman" w:hAnsi="Times New Roman" w:cs="Times New Roman"/>
                      <w:color w:val="000000" w:themeColor="text1"/>
                      <w:sz w:val="21"/>
                      <w14:textFill>
                        <w14:solidFill>
                          <w14:schemeClr w14:val="tx1"/>
                        </w14:solidFill>
                      </w14:textFill>
                    </w:rPr>
                    <w:t>，是一种强氧化性、腐蚀性的强酸。相对密度1.41，熔点-42℃（无水），沸点120.5℃（68%）。无色透明溶液，易溶于水，易挥发，是强氧化性、腐蚀性的强酸，能发生硝化、酯化、氧化还原反应。</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助燃。与可燃物混合会发生爆炸</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LC</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:49ppm/4h（大鼠吸入）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60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无水乙醇</w:t>
                  </w:r>
                </w:p>
              </w:tc>
              <w:tc>
                <w:tcPr>
                  <w:tcW w:w="212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俗称酒精，化学式为CH</w:t>
                  </w:r>
                  <w:r>
                    <w:rPr>
                      <w:rFonts w:hint="default" w:ascii="Times New Roman" w:hAnsi="Times New Roman" w:cs="Times New Roman"/>
                      <w:color w:val="000000" w:themeColor="text1"/>
                      <w:sz w:val="21"/>
                      <w:vertAlign w:val="subscript"/>
                      <w14:textFill>
                        <w14:solidFill>
                          <w14:schemeClr w14:val="tx1"/>
                        </w14:solidFill>
                      </w14:textFill>
                    </w:rPr>
                    <w:t>3</w:t>
                  </w:r>
                  <w:r>
                    <w:rPr>
                      <w:rFonts w:hint="default" w:ascii="Times New Roman" w:hAnsi="Times New Roman" w:cs="Times New Roman"/>
                      <w:color w:val="000000" w:themeColor="text1"/>
                      <w:sz w:val="21"/>
                      <w14:textFill>
                        <w14:solidFill>
                          <w14:schemeClr w14:val="tx1"/>
                        </w14:solidFill>
                      </w14:textFill>
                    </w:rPr>
                    <w:t>CH</w:t>
                  </w:r>
                  <w:r>
                    <w:rPr>
                      <w:rFonts w:hint="default" w:ascii="Times New Roman" w:hAnsi="Times New Roman" w:cs="Times New Roman"/>
                      <w:color w:val="000000" w:themeColor="text1"/>
                      <w:sz w:val="21"/>
                      <w:vertAlign w:val="subscript"/>
                      <w14:textFill>
                        <w14:solidFill>
                          <w14:schemeClr w14:val="tx1"/>
                        </w14:solidFill>
                      </w14:textFill>
                    </w:rPr>
                    <w:t>2</w:t>
                  </w:r>
                  <w:r>
                    <w:rPr>
                      <w:rFonts w:hint="default" w:ascii="Times New Roman" w:hAnsi="Times New Roman" w:cs="Times New Roman"/>
                      <w:color w:val="000000" w:themeColor="text1"/>
                      <w:sz w:val="21"/>
                      <w14:textFill>
                        <w14:solidFill>
                          <w14:schemeClr w14:val="tx1"/>
                        </w14:solidFill>
                      </w14:textFill>
                    </w:rPr>
                    <w:t>OH。无色透明液体（纯酒精），有特殊香味，易挥发。能与水、氯仿、乙醚、甲醇、丙酮和其他多数有机溶剂混溶，相对密度0.816，密度是0.789g/cm3，沸点是78.4℃，熔点是-114.3℃，易燃，其蒸气能与空气形成爆炸性混合物，能与水以任意比互溶。有酒的气味和刺激性辛辣味。溶于水甲醇、乙醚和氯仿。能溶解许多有机化合物和若干无机化合物。</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与空气混合形成爆炸性混合物；遇明火、高温、氧化剂易燃；燃烧产生刺激烟雾</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LD</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:7060mg/kg（大鼠经口）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60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氢氧化钠</w:t>
                  </w:r>
                </w:p>
              </w:tc>
              <w:tc>
                <w:tcPr>
                  <w:tcW w:w="212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化学式为NaOH，俗称烧碱、火碱、苛性钠，纯品是无色透明的晶体，具有高腐蚀性、潮解性；相对密度2.130、熔点318.4℃、沸点1390℃。为一种具有很强腐蚀性的强碱，一般为片状或颗粒形态，易溶于水，溶于水时放热并形成碱性溶液，另有潮解性，易吸取空气中的水蒸气和二氧化碳。</w:t>
                  </w:r>
                </w:p>
              </w:tc>
              <w:tc>
                <w:tcPr>
                  <w:tcW w:w="89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本品不燃，具强腐蚀性、强刺激性，可致人体灼伤。</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LC</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:40mg/kg</w:t>
                  </w:r>
                </w:p>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（大鼠腹腔）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60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白磷</w:t>
                  </w:r>
                </w:p>
              </w:tc>
              <w:tc>
                <w:tcPr>
                  <w:tcW w:w="212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红磷的同素异形体，分子式P4，白色固体，质软，</w:t>
                  </w:r>
                  <w:r>
                    <w:rPr>
                      <w:rFonts w:hint="default" w:ascii="Times New Roman" w:hAnsi="Times New Roman" w:cs="Times New Roman"/>
                      <w:color w:val="000000" w:themeColor="text1"/>
                      <w:shd w:val="clear" w:color="auto" w:fill="FFFFFF"/>
                      <w14:textFill>
                        <w14:solidFill>
                          <w14:schemeClr w14:val="tx1"/>
                        </w14:solidFill>
                      </w14:textFill>
                    </w:rPr>
                    <w:t>熔点44.1°C，沸点280°C，密度1.82g/cm</w:t>
                  </w:r>
                  <w:r>
                    <w:rPr>
                      <w:rFonts w:hint="default" w:ascii="Times New Roman" w:hAnsi="Times New Roman" w:cs="Times New Roman"/>
                      <w:color w:val="000000" w:themeColor="text1"/>
                      <w:shd w:val="clear" w:color="auto" w:fill="FFFFFF"/>
                      <w:vertAlign w:val="superscript"/>
                      <w14:textFill>
                        <w14:solidFill>
                          <w14:schemeClr w14:val="tx1"/>
                        </w14:solidFill>
                      </w14:textFill>
                    </w:rPr>
                    <w:t>3</w:t>
                  </w:r>
                  <w:r>
                    <w:rPr>
                      <w:rFonts w:hint="default" w:ascii="Times New Roman" w:hAnsi="Times New Roman" w:cs="Times New Roman"/>
                      <w:color w:val="000000" w:themeColor="text1"/>
                      <w:shd w:val="clear" w:color="auto" w:fill="FFFFFF"/>
                      <w14:textFill>
                        <w14:solidFill>
                          <w14:schemeClr w14:val="tx1"/>
                        </w14:solidFill>
                      </w14:textFill>
                    </w:rPr>
                    <w:t>；白磷活性很高，着火点大约是40℃，必须储存在水里。</w:t>
                  </w:r>
                </w:p>
              </w:tc>
              <w:tc>
                <w:tcPr>
                  <w:tcW w:w="89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有剧毒，易燃</w:t>
                  </w:r>
                </w:p>
              </w:tc>
              <w:tc>
                <w:tcPr>
                  <w:tcW w:w="964"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致死量大约为0.1克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w:t>
                  </w:r>
                </w:p>
              </w:tc>
              <w:tc>
                <w:tcPr>
                  <w:tcW w:w="60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红磷</w:t>
                  </w:r>
                </w:p>
              </w:tc>
              <w:tc>
                <w:tcPr>
                  <w:tcW w:w="212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又名赤磷是紫红或略带棕色的无定形粉末，有光泽。红磷是磷的同素异形体之一。</w:t>
                  </w:r>
                  <w:r>
                    <w:rPr>
                      <w:rFonts w:hint="default" w:ascii="Times New Roman" w:hAnsi="Times New Roman" w:cs="Times New Roman"/>
                      <w:color w:val="000000" w:themeColor="text1"/>
                      <w:shd w:val="clear" w:color="auto" w:fill="FFFFFF"/>
                      <w14:textFill>
                        <w14:solidFill>
                          <w14:schemeClr w14:val="tx1"/>
                        </w14:solidFill>
                      </w14:textFill>
                    </w:rPr>
                    <w:t>密度2.34g/cm</w:t>
                  </w:r>
                  <w:r>
                    <w:rPr>
                      <w:rFonts w:hint="default" w:ascii="Times New Roman" w:hAnsi="Times New Roman" w:cs="Times New Roman"/>
                      <w:color w:val="000000" w:themeColor="text1"/>
                      <w:shd w:val="clear" w:color="auto" w:fill="FFFFFF"/>
                      <w:vertAlign w:val="superscript"/>
                      <w14:textFill>
                        <w14:solidFill>
                          <w14:schemeClr w14:val="tx1"/>
                        </w14:solidFill>
                      </w14:textFill>
                    </w:rPr>
                    <w:t>3</w:t>
                  </w:r>
                  <w:r>
                    <w:rPr>
                      <w:rFonts w:hint="default" w:ascii="Times New Roman" w:hAnsi="Times New Roman" w:cs="Times New Roman"/>
                      <w:color w:val="000000" w:themeColor="text1"/>
                      <w:shd w:val="clear" w:color="auto" w:fill="FFFFFF"/>
                      <w14:textFill>
                        <w14:solidFill>
                          <w14:schemeClr w14:val="tx1"/>
                        </w14:solidFill>
                      </w14:textFill>
                    </w:rPr>
                    <w:t>，着火点约为240℃。</w:t>
                  </w:r>
                </w:p>
              </w:tc>
              <w:tc>
                <w:tcPr>
                  <w:tcW w:w="89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不易燃</w:t>
                  </w:r>
                </w:p>
              </w:tc>
              <w:tc>
                <w:tcPr>
                  <w:tcW w:w="964"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w:t>
                  </w:r>
                </w:p>
              </w:tc>
              <w:tc>
                <w:tcPr>
                  <w:tcW w:w="608"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二氧化硅</w:t>
                  </w:r>
                </w:p>
              </w:tc>
              <w:tc>
                <w:tcPr>
                  <w:tcW w:w="212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玻璃状或半透明状粗颗粒。比表面积450m</w:t>
                  </w:r>
                  <w:r>
                    <w:rPr>
                      <w:rFonts w:hint="default" w:ascii="Times New Roman" w:hAnsi="Times New Roman" w:cs="Times New Roman"/>
                      <w:color w:val="000000" w:themeColor="text1"/>
                      <w:sz w:val="21"/>
                      <w:vertAlign w:val="superscript"/>
                      <w14:textFill>
                        <w14:solidFill>
                          <w14:schemeClr w14:val="tx1"/>
                        </w14:solidFill>
                      </w14:textFill>
                    </w:rPr>
                    <w:t>2</w:t>
                  </w:r>
                  <w:r>
                    <w:rPr>
                      <w:rFonts w:hint="default" w:ascii="Times New Roman" w:hAnsi="Times New Roman" w:cs="Times New Roman"/>
                      <w:color w:val="000000" w:themeColor="text1"/>
                      <w:sz w:val="21"/>
                      <w14:textFill>
                        <w14:solidFill>
                          <w14:schemeClr w14:val="tx1"/>
                        </w14:solidFill>
                      </w14:textFill>
                    </w:rPr>
                    <w:t>/g以上，是一种高活性、可再生、具有多微孔结构和高热稳定性的物质。对液相和气相物质有很强的吸附能力。硬度较玻璃稍软。除氢氟酸和强碱外，不溶于其他化学溶剂。</w:t>
                  </w:r>
                </w:p>
              </w:tc>
              <w:tc>
                <w:tcPr>
                  <w:tcW w:w="89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不易燃</w:t>
                  </w:r>
                </w:p>
              </w:tc>
              <w:tc>
                <w:tcPr>
                  <w:tcW w:w="964"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无毒</w:t>
                  </w:r>
                </w:p>
              </w:tc>
            </w:tr>
          </w:tbl>
          <w:p>
            <w:pPr>
              <w:keepNext w:val="0"/>
              <w:keepLines w:val="0"/>
              <w:numPr>
                <w:ilvl w:val="0"/>
                <w:numId w:val="2"/>
              </w:numPr>
              <w:suppressLineNumbers w:val="0"/>
              <w:tabs>
                <w:tab w:val="left" w:pos="2395"/>
              </w:tabs>
              <w:spacing w:before="0" w:beforeAutospacing="0" w:after="0" w:afterAutospacing="0" w:line="360" w:lineRule="auto"/>
              <w:ind w:left="0" w:right="0" w:firstLine="495"/>
              <w:rPr>
                <w:rFonts w:hint="eastAsia"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办学规模及教学制度</w:t>
            </w:r>
          </w:p>
          <w:p>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学校办学规模为3000人，其中高中1800人（36班），初中1200人（24班），</w:t>
            </w:r>
            <w:r>
              <w:rPr>
                <w:rFonts w:hint="default" w:ascii="Times New Roman" w:hAnsi="Times New Roman"/>
                <w:color w:val="000000" w:themeColor="text1"/>
                <w:sz w:val="24"/>
                <w:szCs w:val="24"/>
                <w14:textFill>
                  <w14:solidFill>
                    <w14:schemeClr w14:val="tx1"/>
                  </w14:solidFill>
                </w14:textFill>
              </w:rPr>
              <w:t>配备教职工</w:t>
            </w:r>
            <w:r>
              <w:rPr>
                <w:rFonts w:hint="eastAsia" w:ascii="Times New Roman" w:hAnsi="Times New Roman"/>
                <w:color w:val="000000" w:themeColor="text1"/>
                <w:sz w:val="24"/>
                <w:szCs w:val="24"/>
                <w:lang w:val="en-US" w:eastAsia="zh-CN"/>
                <w14:textFill>
                  <w14:solidFill>
                    <w14:schemeClr w14:val="tx1"/>
                  </w14:solidFill>
                </w14:textFill>
              </w:rPr>
              <w:t>270</w:t>
            </w:r>
            <w:r>
              <w:rPr>
                <w:rFonts w:hint="default" w:ascii="Times New Roman" w:hAnsi="Times New Roman"/>
                <w:color w:val="000000" w:themeColor="text1"/>
                <w:sz w:val="24"/>
                <w:szCs w:val="24"/>
                <w14:textFill>
                  <w14:solidFill>
                    <w14:schemeClr w14:val="tx1"/>
                  </w14:solidFill>
                </w14:textFill>
              </w:rPr>
              <w:t>人。</w:t>
            </w:r>
          </w:p>
          <w:p>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学校教学采用全日制，除去节假日，学校全年开课8个月（按240d计），</w:t>
            </w:r>
            <w:r>
              <w:rPr>
                <w:rFonts w:hint="eastAsia" w:ascii="Times New Roman" w:hAnsi="Times New Roman"/>
                <w:color w:val="000000" w:themeColor="text1"/>
                <w:sz w:val="24"/>
                <w:szCs w:val="24"/>
                <w:lang w:val="en-US" w:eastAsia="zh-CN"/>
                <w14:textFill>
                  <w14:solidFill>
                    <w14:schemeClr w14:val="tx1"/>
                  </w14:solidFill>
                </w14:textFill>
              </w:rPr>
              <w:t>学生全部</w:t>
            </w:r>
            <w:r>
              <w:rPr>
                <w:rFonts w:hint="default" w:ascii="Times New Roman" w:hAnsi="Times New Roman"/>
                <w:color w:val="000000" w:themeColor="text1"/>
                <w:sz w:val="24"/>
                <w:szCs w:val="24"/>
                <w14:textFill>
                  <w14:solidFill>
                    <w14:schemeClr w14:val="tx1"/>
                  </w14:solidFill>
                </w14:textFill>
              </w:rPr>
              <w:t>寄宿</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教职工全部在食堂就餐</w:t>
            </w:r>
            <w:r>
              <w:rPr>
                <w:rFonts w:hint="default" w:ascii="Times New Roman" w:hAnsi="Times New Roman"/>
                <w:color w:val="000000" w:themeColor="text1"/>
                <w:sz w:val="24"/>
                <w:szCs w:val="24"/>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学校除正常课程教学外，设置有化学、物理、生物实验课，每个教学班各科实验课开课频率约2节/月</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每节课45分钟</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其中生物、化学实验课年开课共计1440h</w:t>
            </w:r>
            <w:r>
              <w:rPr>
                <w:rFonts w:hint="default" w:ascii="Times New Roman" w:hAnsi="Times New Roman"/>
                <w:color w:val="000000" w:themeColor="text1"/>
                <w:sz w:val="24"/>
                <w:szCs w:val="24"/>
                <w14:textFill>
                  <w14:solidFill>
                    <w14:schemeClr w14:val="tx1"/>
                  </w14:solidFill>
                </w14:textFill>
              </w:rPr>
              <w:t>。</w:t>
            </w:r>
          </w:p>
          <w:p>
            <w:pPr>
              <w:keepNext w:val="0"/>
              <w:keepLines w:val="0"/>
              <w:suppressLineNumbers w:val="0"/>
              <w:tabs>
                <w:tab w:val="left" w:pos="2395"/>
              </w:tabs>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5</w:t>
            </w:r>
            <w:r>
              <w:rPr>
                <w:rFonts w:hint="default" w:ascii="Times New Roman" w:hAnsi="Times New Roman" w:eastAsia="宋体" w:cs="Times New Roman"/>
                <w:b/>
                <w:color w:val="000000" w:themeColor="text1"/>
                <w:sz w:val="24"/>
                <w14:textFill>
                  <w14:solidFill>
                    <w14:schemeClr w14:val="tx1"/>
                  </w14:solidFill>
                </w14:textFill>
              </w:rPr>
              <w:t>、总平面布置</w:t>
            </w:r>
          </w:p>
          <w:p>
            <w:pPr>
              <w:keepNext w:val="0"/>
              <w:keepLines w:val="0"/>
              <w:suppressLineNumbers w:val="0"/>
              <w:tabs>
                <w:tab w:val="left" w:pos="2395"/>
              </w:tabs>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学校用地为不规则多边形</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学校入口位于项目区北侧，入口处设置门卫室，并在项目区北侧设置停车场；在项目区东北侧设置图书馆（天成楼），西北侧设置初三教学楼（智达楼），在初三教学楼西侧设置篮球场，项目区中部设置初一、初二教学楼（志强楼）；项目区东南侧设置学生宿舍、综合楼、食堂（坚卓楼）；在项目区南侧设置运动场，西南侧设置高中教学楼（生本楼）；并且</w:t>
            </w:r>
            <w:r>
              <w:rPr>
                <w:rFonts w:hint="eastAsia"/>
                <w:color w:val="000000" w:themeColor="text1"/>
                <w:sz w:val="24"/>
                <w:szCs w:val="24"/>
                <w:lang w:val="en-US" w:eastAsia="zh-CN"/>
                <w14:textFill>
                  <w14:solidFill>
                    <w14:schemeClr w14:val="tx1"/>
                  </w14:solidFill>
                </w14:textFill>
              </w:rPr>
              <w:t>在</w:t>
            </w:r>
            <w:r>
              <w:rPr>
                <w:rFonts w:hint="eastAsia" w:ascii="Times New Roman" w:hAnsi="Times New Roman" w:eastAsia="宋体" w:cs="Times New Roman"/>
                <w:color w:val="000000" w:themeColor="text1"/>
                <w:sz w:val="24"/>
                <w:lang w:val="en-US" w:eastAsia="zh-CN"/>
                <w14:textFill>
                  <w14:solidFill>
                    <w14:schemeClr w14:val="tx1"/>
                  </w14:solidFill>
                </w14:textFill>
              </w:rPr>
              <w:t>初三教学楼（智达楼）</w:t>
            </w:r>
            <w:r>
              <w:rPr>
                <w:rFonts w:hint="eastAsia"/>
                <w:color w:val="000000" w:themeColor="text1"/>
                <w:sz w:val="24"/>
                <w:szCs w:val="24"/>
                <w:lang w:val="en-US" w:eastAsia="zh-CN"/>
                <w14:textFill>
                  <w14:solidFill>
                    <w14:schemeClr w14:val="tx1"/>
                  </w14:solidFill>
                </w14:textFill>
              </w:rPr>
              <w:t>南侧，</w:t>
            </w:r>
            <w:r>
              <w:rPr>
                <w:rFonts w:hint="eastAsia" w:ascii="Times New Roman" w:hAnsi="Times New Roman" w:eastAsia="宋体" w:cs="Times New Roman"/>
                <w:color w:val="000000" w:themeColor="text1"/>
                <w:sz w:val="24"/>
                <w:lang w:val="en-US" w:eastAsia="zh-CN"/>
                <w14:textFill>
                  <w14:solidFill>
                    <w14:schemeClr w14:val="tx1"/>
                  </w14:solidFill>
                </w14:textFill>
              </w:rPr>
              <w:t>图书馆（天成楼）</w:t>
            </w:r>
            <w:r>
              <w:rPr>
                <w:rFonts w:hint="eastAsia"/>
                <w:color w:val="000000" w:themeColor="text1"/>
                <w:sz w:val="24"/>
                <w:szCs w:val="24"/>
                <w:lang w:val="en-US" w:eastAsia="zh-CN"/>
                <w14:textFill>
                  <w14:solidFill>
                    <w14:schemeClr w14:val="tx1"/>
                  </w14:solidFill>
                </w14:textFill>
              </w:rPr>
              <w:t>东北侧均设置有公厕</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p>
            <w:pPr>
              <w:keepNext w:val="0"/>
              <w:keepLines w:val="0"/>
              <w:suppressLineNumbers w:val="0"/>
              <w:tabs>
                <w:tab w:val="left" w:pos="2395"/>
              </w:tabs>
              <w:spacing w:before="0" w:beforeAutospacing="0" w:after="0" w:afterAutospacing="0" w:line="360" w:lineRule="auto"/>
              <w:ind w:left="0" w:right="0"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本次新建体育馆位于初一、初二教学楼（志强楼）及食堂（坚卓楼）之间；</w:t>
            </w:r>
            <w:r>
              <w:rPr>
                <w:rFonts w:hint="default" w:ascii="Times New Roman" w:hAnsi="Times New Roman" w:cs="Times New Roman"/>
                <w:b w:val="0"/>
                <w:bCs/>
                <w:color w:val="000000" w:themeColor="text1"/>
                <w:sz w:val="24"/>
                <w:vertAlign w:val="baseline"/>
                <w:lang w:val="en-US" w:eastAsia="zh-CN"/>
                <w14:textFill>
                  <w14:solidFill>
                    <w14:schemeClr w14:val="tx1"/>
                  </w14:solidFill>
                </w14:textFill>
              </w:rPr>
              <w:t>在项目区西南侧生本楼一楼、二楼设置初高中物理、生物、化学</w:t>
            </w:r>
            <w:r>
              <w:rPr>
                <w:rFonts w:hint="default" w:ascii="Times New Roman" w:hAnsi="Times New Roman" w:cs="Times New Roman"/>
                <w:color w:val="000000" w:themeColor="text1"/>
                <w:sz w:val="24"/>
                <w:lang w:val="en-US" w:eastAsia="zh-CN"/>
                <w14:textFill>
                  <w14:solidFill>
                    <w14:schemeClr w14:val="tx1"/>
                  </w14:solidFill>
                </w14:textFill>
              </w:rPr>
              <w:t>实验室共12间</w:t>
            </w:r>
            <w:r>
              <w:rPr>
                <w:rFonts w:hint="eastAsia" w:ascii="Times New Roman" w:hAnsi="Times New Roman" w:cs="Times New Roman"/>
                <w:color w:val="000000" w:themeColor="text1"/>
                <w:sz w:val="24"/>
                <w:lang w:val="en-US" w:eastAsia="zh-CN"/>
                <w14:textFill>
                  <w14:solidFill>
                    <w14:schemeClr w14:val="tx1"/>
                  </w14:solidFill>
                </w14:textFill>
              </w:rPr>
              <w:t>。</w:t>
            </w:r>
          </w:p>
          <w:p>
            <w:pPr>
              <w:keepNext w:val="0"/>
              <w:keepLines w:val="0"/>
              <w:suppressLineNumbers w:val="0"/>
              <w:tabs>
                <w:tab w:val="left" w:pos="2395"/>
              </w:tabs>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学校平面布置</w:t>
            </w:r>
            <w:r>
              <w:rPr>
                <w:rFonts w:hint="default" w:ascii="Times New Roman" w:hAnsi="Times New Roman" w:eastAsia="宋体" w:cs="Times New Roman"/>
                <w:color w:val="000000" w:themeColor="text1"/>
                <w:sz w:val="24"/>
                <w14:textFill>
                  <w14:solidFill>
                    <w14:schemeClr w14:val="tx1"/>
                  </w14:solidFill>
                </w14:textFill>
              </w:rPr>
              <w:t>详见附图3。</w:t>
            </w:r>
          </w:p>
          <w:p>
            <w:pPr>
              <w:keepNext w:val="0"/>
              <w:keepLines w:val="0"/>
              <w:suppressLineNumbers w:val="0"/>
              <w:tabs>
                <w:tab w:val="left" w:pos="2395"/>
              </w:tabs>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6</w:t>
            </w:r>
            <w:r>
              <w:rPr>
                <w:rFonts w:hint="default" w:ascii="Times New Roman" w:hAnsi="Times New Roman" w:eastAsia="宋体" w:cs="Times New Roman"/>
                <w:b/>
                <w:color w:val="000000" w:themeColor="text1"/>
                <w:sz w:val="24"/>
                <w14:textFill>
                  <w14:solidFill>
                    <w14:schemeClr w14:val="tx1"/>
                  </w14:solidFill>
                </w14:textFill>
              </w:rPr>
              <w:t>、公用工程</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（1）供水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由</w:t>
            </w:r>
            <w:r>
              <w:rPr>
                <w:rFonts w:hint="default" w:ascii="Times New Roman" w:hAnsi="Times New Roman" w:eastAsia="宋体" w:cs="Times New Roman"/>
                <w:bCs/>
                <w:color w:val="000000" w:themeColor="text1"/>
                <w:sz w:val="24"/>
                <w14:textFill>
                  <w14:solidFill>
                    <w14:schemeClr w14:val="tx1"/>
                  </w14:solidFill>
                </w14:textFill>
              </w:rPr>
              <w:t>市政</w:t>
            </w:r>
            <w:r>
              <w:rPr>
                <w:rFonts w:hint="default" w:ascii="Times New Roman" w:hAnsi="Times New Roman" w:eastAsia="宋体" w:cs="Times New Roman"/>
                <w:color w:val="000000" w:themeColor="text1"/>
                <w:sz w:val="24"/>
                <w14:textFill>
                  <w14:solidFill>
                    <w14:schemeClr w14:val="tx1"/>
                  </w14:solidFill>
                </w14:textFill>
              </w:rPr>
              <w:t>自来水管网供给。</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zh-CN"/>
                <w14:textFill>
                  <w14:solidFill>
                    <w14:schemeClr w14:val="tx1"/>
                  </w14:solidFill>
                </w14:textFill>
              </w:rPr>
            </w:pPr>
            <w:r>
              <w:rPr>
                <w:rFonts w:hint="default" w:ascii="Times New Roman" w:hAnsi="Times New Roman" w:eastAsia="宋体" w:cs="Times New Roman"/>
                <w:b/>
                <w:color w:val="000000" w:themeColor="text1"/>
                <w:kern w:val="0"/>
                <w:sz w:val="24"/>
                <w14:textFill>
                  <w14:solidFill>
                    <w14:schemeClr w14:val="tx1"/>
                  </w14:solidFill>
                </w14:textFill>
              </w:rPr>
              <w:t>（2）排水</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项目区实行雨污分流；</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①</w:t>
            </w:r>
            <w:r>
              <w:rPr>
                <w:rFonts w:hint="eastAsia" w:ascii="Times New Roman" w:hAnsi="Times New Roman" w:eastAsia="宋体" w:cs="Times New Roman"/>
                <w:b/>
                <w:bCs/>
                <w:color w:val="000000" w:themeColor="text1"/>
                <w:sz w:val="24"/>
                <w14:textFill>
                  <w14:solidFill>
                    <w14:schemeClr w14:val="tx1"/>
                  </w14:solidFill>
                </w14:textFill>
              </w:rPr>
              <w:t>生活污水：</w:t>
            </w:r>
            <w:r>
              <w:rPr>
                <w:rFonts w:hint="eastAsia" w:ascii="Times New Roman" w:hAnsi="Times New Roman" w:eastAsia="宋体" w:cs="Times New Roman"/>
                <w:b w:val="0"/>
                <w:bCs/>
                <w:color w:val="000000" w:themeColor="text1"/>
                <w:sz w:val="24"/>
                <w:szCs w:val="24"/>
                <w14:textFill>
                  <w14:solidFill>
                    <w14:schemeClr w14:val="tx1"/>
                  </w14:solidFill>
                </w14:textFill>
              </w:rPr>
              <w:t>生活污水</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其</w:t>
            </w:r>
            <w:r>
              <w:rPr>
                <w:rFonts w:hint="eastAsia" w:ascii="Times New Roman" w:hAnsi="Times New Roman" w:eastAsia="宋体" w:cs="Times New Roman"/>
                <w:b w:val="0"/>
                <w:bCs/>
                <w:color w:val="000000" w:themeColor="text1"/>
                <w:sz w:val="24"/>
                <w:szCs w:val="24"/>
                <w14:textFill>
                  <w14:solidFill>
                    <w14:schemeClr w14:val="tx1"/>
                  </w14:solidFill>
                </w14:textFill>
              </w:rPr>
              <w:t>中食堂废水先经隔油池（</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4"/>
                <w:szCs w:val="24"/>
                <w14:textFill>
                  <w14:solidFill>
                    <w14:schemeClr w14:val="tx1"/>
                  </w14:solidFill>
                </w14:textFill>
              </w:rPr>
              <w:t>m</w:t>
            </w:r>
            <w:r>
              <w:rPr>
                <w:rFonts w:hint="eastAsia" w:ascii="Times New Roman" w:hAnsi="Times New Roman" w:eastAsia="宋体" w:cs="Times New Roman"/>
                <w:b w:val="0"/>
                <w:bCs/>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szCs w:val="24"/>
                <w14:textFill>
                  <w14:solidFill>
                    <w14:schemeClr w14:val="tx1"/>
                  </w14:solidFill>
                </w14:textFill>
              </w:rPr>
              <w:t>）处理</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14:textFill>
                  <w14:solidFill>
                    <w14:schemeClr w14:val="tx1"/>
                  </w14:solidFill>
                </w14:textFill>
              </w:rPr>
              <w:t>排入化粪池（</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学校化粪池总容积400</w:t>
            </w:r>
            <w:r>
              <w:rPr>
                <w:rFonts w:hint="eastAsia" w:ascii="Times New Roman" w:hAnsi="Times New Roman" w:eastAsia="宋体" w:cs="Times New Roman"/>
                <w:b w:val="0"/>
                <w:bCs/>
                <w:color w:val="000000" w:themeColor="text1"/>
                <w:sz w:val="24"/>
                <w:szCs w:val="24"/>
                <w14:textFill>
                  <w14:solidFill>
                    <w14:schemeClr w14:val="tx1"/>
                  </w14:solidFill>
                </w14:textFill>
              </w:rPr>
              <w:t>m</w:t>
            </w:r>
            <w:r>
              <w:rPr>
                <w:rFonts w:hint="eastAsia" w:ascii="Times New Roman" w:hAnsi="Times New Roman" w:eastAsia="宋体" w:cs="Times New Roman"/>
                <w:b w:val="0"/>
                <w:bCs/>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szCs w:val="24"/>
                <w14:textFill>
                  <w14:solidFill>
                    <w14:schemeClr w14:val="tx1"/>
                  </w14:solidFill>
                </w14:textFill>
              </w:rPr>
              <w:t>），经化粪池处理后</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进入市政污水管网，最终进入芒市污水处理厂</w:t>
            </w:r>
            <w:r>
              <w:rPr>
                <w:rFonts w:hint="eastAsia"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②</w:t>
            </w:r>
            <w:r>
              <w:rPr>
                <w:rFonts w:hint="eastAsia" w:ascii="Times New Roman" w:hAnsi="Times New Roman" w:eastAsia="宋体" w:cs="Times New Roman"/>
                <w:b/>
                <w:bCs/>
                <w:color w:val="000000" w:themeColor="text1"/>
                <w:sz w:val="24"/>
                <w14:textFill>
                  <w14:solidFill>
                    <w14:schemeClr w14:val="tx1"/>
                  </w14:solidFill>
                </w14:textFill>
              </w:rPr>
              <w:t>实验室废水：</w:t>
            </w:r>
            <w:r>
              <w:rPr>
                <w:rFonts w:hint="eastAsia" w:ascii="Times New Roman" w:hAnsi="Times New Roman" w:eastAsia="宋体" w:cs="Times New Roman"/>
                <w:color w:val="000000" w:themeColor="text1"/>
                <w:sz w:val="24"/>
                <w14:textFill>
                  <w14:solidFill>
                    <w14:schemeClr w14:val="tx1"/>
                  </w14:solidFill>
                </w14:textFill>
              </w:rPr>
              <w:t>在实验楼设置一个</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14:textFill>
                  <w14:solidFill>
                    <w14:schemeClr w14:val="tx1"/>
                  </w14:solidFill>
                </w14:textFill>
              </w:rPr>
              <w:t>m</w:t>
            </w:r>
            <w:r>
              <w:rPr>
                <w:rFonts w:hint="eastAsia" w:ascii="Times New Roman" w:hAnsi="Times New Roman" w:eastAsia="宋体" w:cs="Times New Roman"/>
                <w:color w:val="000000" w:themeColor="text1"/>
                <w:sz w:val="24"/>
                <w:vertAlign w:val="superscript"/>
                <w14:textFill>
                  <w14:solidFill>
                    <w14:schemeClr w14:val="tx1"/>
                  </w14:solidFill>
                </w14:textFill>
              </w:rPr>
              <w:t>3</w:t>
            </w:r>
            <w:r>
              <w:rPr>
                <w:rFonts w:hint="eastAsia" w:ascii="Times New Roman" w:hAnsi="Times New Roman" w:eastAsia="宋体" w:cs="Times New Roman"/>
                <w:color w:val="000000" w:themeColor="text1"/>
                <w:sz w:val="24"/>
                <w14:textFill>
                  <w14:solidFill>
                    <w14:schemeClr w14:val="tx1"/>
                  </w14:solidFill>
                </w14:textFill>
              </w:rPr>
              <w:t>中和池，经中和池处理后排入化粪池，经化粪池处理后排入市政污水管网，最终进入芒市</w:t>
            </w:r>
            <w:r>
              <w:rPr>
                <w:rFonts w:hint="eastAsia" w:ascii="Times New Roman" w:hAnsi="Times New Roman" w:eastAsia="宋体" w:cs="Times New Roman"/>
                <w:color w:val="000000" w:themeColor="text1"/>
                <w:sz w:val="24"/>
                <w:lang w:eastAsia="zh-CN"/>
                <w14:textFill>
                  <w14:solidFill>
                    <w14:schemeClr w14:val="tx1"/>
                  </w14:solidFill>
                </w14:textFill>
              </w:rPr>
              <w:t>污水处理厂</w:t>
            </w:r>
            <w:r>
              <w:rPr>
                <w:rFonts w:hint="eastAsia" w:ascii="Times New Roman" w:hAnsi="Times New Roman" w:eastAsia="宋体" w:cs="Times New Roman"/>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（3）供电</w:t>
            </w:r>
          </w:p>
          <w:p>
            <w:pPr>
              <w:keepNext w:val="0"/>
              <w:keepLines w:val="0"/>
              <w:suppressLineNumbers w:val="0"/>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由</w:t>
            </w:r>
            <w:r>
              <w:rPr>
                <w:rFonts w:hint="default" w:ascii="Times New Roman" w:hAnsi="Times New Roman" w:eastAsia="宋体" w:cs="Times New Roman"/>
                <w:bCs/>
                <w:color w:val="000000" w:themeColor="text1"/>
                <w:sz w:val="24"/>
                <w14:textFill>
                  <w14:solidFill>
                    <w14:schemeClr w14:val="tx1"/>
                  </w14:solidFill>
                </w14:textFill>
              </w:rPr>
              <w:t>市政电网供给</w:t>
            </w:r>
            <w:r>
              <w:rPr>
                <w:rFonts w:hint="default" w:ascii="Times New Roman" w:hAnsi="Times New Roman" w:eastAsia="宋体" w:cs="Times New Roman"/>
                <w:color w:val="000000" w:themeColor="text1"/>
                <w:sz w:val="24"/>
                <w14:textFill>
                  <w14:solidFill>
                    <w14:schemeClr w14:val="tx1"/>
                  </w14:solidFill>
                </w14:textFill>
              </w:rPr>
              <w:t>。</w:t>
            </w:r>
          </w:p>
          <w:p>
            <w:pPr>
              <w:keepNext w:val="0"/>
              <w:keepLines w:val="0"/>
              <w:suppressLineNumbers w:val="0"/>
              <w:tabs>
                <w:tab w:val="left" w:pos="2395"/>
              </w:tabs>
              <w:spacing w:before="0" w:beforeAutospacing="0" w:after="0" w:afterAutospacing="0" w:line="360" w:lineRule="auto"/>
              <w:ind w:left="0" w:right="0" w:firstLine="493"/>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7</w:t>
            </w:r>
            <w:r>
              <w:rPr>
                <w:rFonts w:hint="default" w:ascii="Times New Roman" w:hAnsi="Times New Roman" w:eastAsia="宋体" w:cs="Times New Roman"/>
                <w:b/>
                <w:color w:val="000000" w:themeColor="text1"/>
                <w:sz w:val="24"/>
                <w14:textFill>
                  <w14:solidFill>
                    <w14:schemeClr w14:val="tx1"/>
                  </w14:solidFill>
                </w14:textFill>
              </w:rPr>
              <w:t>、施工进度</w:t>
            </w:r>
          </w:p>
          <w:p>
            <w:pPr>
              <w:pStyle w:val="79"/>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施工时间：2020年</w:t>
            </w:r>
            <w:r>
              <w:rPr>
                <w:rFonts w:hint="eastAsia"/>
                <w:color w:val="000000" w:themeColor="text1"/>
                <w:sz w:val="24"/>
                <w:lang w:val="en-US" w:eastAsia="zh-CN"/>
                <w14:textFill>
                  <w14:solidFill>
                    <w14:schemeClr w14:val="tx1"/>
                  </w14:solidFill>
                </w14:textFill>
              </w:rPr>
              <w:t>9</w:t>
            </w:r>
            <w:r>
              <w:rPr>
                <w:rFonts w:hint="default"/>
                <w:color w:val="000000" w:themeColor="text1"/>
                <w:sz w:val="24"/>
                <w14:textFill>
                  <w14:solidFill>
                    <w14:schemeClr w14:val="tx1"/>
                  </w14:solidFill>
                </w14:textFill>
              </w:rPr>
              <w:t>~2021年</w:t>
            </w:r>
            <w:r>
              <w:rPr>
                <w:rFonts w:hint="eastAsia"/>
                <w:color w:val="000000" w:themeColor="text1"/>
                <w:sz w:val="24"/>
                <w:lang w:val="en-US" w:eastAsia="zh-CN"/>
                <w14:textFill>
                  <w14:solidFill>
                    <w14:schemeClr w14:val="tx1"/>
                  </w14:solidFill>
                </w14:textFill>
              </w:rPr>
              <w:t>1</w:t>
            </w:r>
            <w:r>
              <w:rPr>
                <w:rFonts w:hint="default"/>
                <w:color w:val="000000" w:themeColor="text1"/>
                <w:sz w:val="24"/>
                <w14:textFill>
                  <w14:solidFill>
                    <w14:schemeClr w14:val="tx1"/>
                  </w14:solidFill>
                </w14:textFill>
              </w:rPr>
              <w:t>月</w:t>
            </w:r>
          </w:p>
          <w:p>
            <w:pPr>
              <w:pStyle w:val="79"/>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szCs w:val="28"/>
                <w14:textFill>
                  <w14:solidFill>
                    <w14:schemeClr w14:val="tx1"/>
                  </w14:solidFill>
                </w14:textFill>
              </w:rPr>
              <w:t>根据2020年</w:t>
            </w:r>
            <w:r>
              <w:rPr>
                <w:rFonts w:hint="eastAsia" w:ascii="Times New Roman" w:hAnsi="Times New Roman" w:eastAsia="宋体" w:cs="Times New Roman"/>
                <w:bCs/>
                <w:color w:val="000000" w:themeColor="text1"/>
                <w:sz w:val="24"/>
                <w:szCs w:val="28"/>
                <w:lang w:val="en-US" w:eastAsia="zh-CN"/>
                <w14:textFill>
                  <w14:solidFill>
                    <w14:schemeClr w14:val="tx1"/>
                  </w14:solidFill>
                </w14:textFill>
              </w:rPr>
              <w:t>9</w:t>
            </w:r>
            <w:r>
              <w:rPr>
                <w:rFonts w:hint="default" w:ascii="Times New Roman" w:hAnsi="Times New Roman" w:eastAsia="宋体" w:cs="Times New Roman"/>
                <w:bCs/>
                <w:color w:val="000000" w:themeColor="text1"/>
                <w:sz w:val="24"/>
                <w:szCs w:val="28"/>
                <w14:textFill>
                  <w14:solidFill>
                    <w14:schemeClr w14:val="tx1"/>
                  </w14:solidFill>
                </w14:textFill>
              </w:rPr>
              <w:t>月现场勘察，项目</w:t>
            </w:r>
            <w:r>
              <w:rPr>
                <w:rFonts w:hint="eastAsia" w:ascii="Times New Roman" w:hAnsi="Times New Roman" w:eastAsia="宋体" w:cs="Times New Roman"/>
                <w:bCs/>
                <w:color w:val="000000" w:themeColor="text1"/>
                <w:sz w:val="24"/>
                <w:szCs w:val="28"/>
                <w:lang w:val="en-US" w:eastAsia="zh-CN"/>
                <w14:textFill>
                  <w14:solidFill>
                    <w14:schemeClr w14:val="tx1"/>
                  </w14:solidFill>
                </w14:textFill>
              </w:rPr>
              <w:t>一期、二期已建设完成，已开展正常教学活动，本次三期项目</w:t>
            </w:r>
            <w:r>
              <w:rPr>
                <w:rFonts w:hint="default" w:ascii="Times New Roman" w:hAnsi="Times New Roman" w:eastAsia="宋体" w:cs="Times New Roman"/>
                <w:bCs/>
                <w:color w:val="000000" w:themeColor="text1"/>
                <w:sz w:val="24"/>
                <w:szCs w:val="28"/>
                <w14:textFill>
                  <w14:solidFill>
                    <w14:schemeClr w14:val="tx1"/>
                  </w14:solidFill>
                </w14:textFill>
              </w:rPr>
              <w:t>尚未建设</w:t>
            </w:r>
            <w:r>
              <w:rPr>
                <w:rFonts w:hint="eastAsia" w:ascii="Times New Roman" w:hAnsi="Times New Roman" w:eastAsia="宋体" w:cs="Times New Roman"/>
                <w:bCs/>
                <w:color w:val="000000" w:themeColor="text1"/>
                <w:sz w:val="24"/>
                <w:szCs w:val="28"/>
                <w:lang w:eastAsia="zh-CN"/>
                <w14:textFill>
                  <w14:solidFill>
                    <w14:schemeClr w14:val="tx1"/>
                  </w14:solidFill>
                </w14:textFill>
              </w:rPr>
              <w:t>。</w:t>
            </w:r>
            <w:r>
              <w:rPr>
                <w:rFonts w:hint="eastAsia"/>
                <w:color w:val="000000" w:themeColor="text1"/>
                <w:sz w:val="24"/>
                <w14:textFill>
                  <w14:solidFill>
                    <w14:schemeClr w14:val="tx1"/>
                  </w14:solidFill>
                </w14:textFill>
              </w:rPr>
              <w:t>主要建设内容为新建</w:t>
            </w:r>
            <w:r>
              <w:rPr>
                <w:rFonts w:hint="eastAsia"/>
                <w:bCs/>
                <w:color w:val="000000" w:themeColor="text1"/>
                <w:sz w:val="24"/>
                <w14:textFill>
                  <w14:solidFill>
                    <w14:schemeClr w14:val="tx1"/>
                  </w14:solidFill>
                </w14:textFill>
              </w:rPr>
              <w:t>1幢1</w:t>
            </w:r>
            <w:r>
              <w:rPr>
                <w:rFonts w:hint="default"/>
                <w:bCs/>
                <w:color w:val="000000" w:themeColor="text1"/>
                <w:sz w:val="24"/>
                <w14:textFill>
                  <w14:solidFill>
                    <w14:schemeClr w14:val="tx1"/>
                  </w14:solidFill>
                </w14:textFill>
              </w:rPr>
              <w:t>F</w:t>
            </w:r>
            <w:r>
              <w:rPr>
                <w:rFonts w:hint="eastAsia"/>
                <w:bCs/>
                <w:color w:val="000000" w:themeColor="text1"/>
                <w:sz w:val="24"/>
                <w14:textFill>
                  <w14:solidFill>
                    <w14:schemeClr w14:val="tx1"/>
                  </w14:solidFill>
                </w14:textFill>
              </w:rPr>
              <w:t>体育馆（建筑面积4359.44m</w:t>
            </w:r>
            <w:r>
              <w:rPr>
                <w:rFonts w:hint="eastAsia"/>
                <w:bCs/>
                <w:color w:val="000000" w:themeColor="text1"/>
                <w:sz w:val="24"/>
                <w:vertAlign w:val="superscript"/>
                <w14:textFill>
                  <w14:solidFill>
                    <w14:schemeClr w14:val="tx1"/>
                  </w14:solidFill>
                </w14:textFill>
              </w:rPr>
              <w:t>2</w:t>
            </w:r>
            <w:r>
              <w:rPr>
                <w:rFonts w:hint="eastAsia"/>
                <w:bCs/>
                <w:color w:val="000000" w:themeColor="text1"/>
                <w:sz w:val="24"/>
                <w14:textFill>
                  <w14:solidFill>
                    <w14:schemeClr w14:val="tx1"/>
                  </w14:solidFill>
                </w14:textFill>
              </w:rPr>
              <w:t>），在该中学已建设的生本楼一楼、二楼新建初高中物理、生物、化学</w:t>
            </w:r>
            <w:r>
              <w:rPr>
                <w:rFonts w:hint="eastAsia"/>
                <w:color w:val="000000" w:themeColor="text1"/>
                <w:sz w:val="24"/>
                <w14:textFill>
                  <w14:solidFill>
                    <w14:schemeClr w14:val="tx1"/>
                  </w14:solidFill>
                </w14:textFill>
              </w:rPr>
              <w:t>实验室，共12间，同时配套建设室外给排水及消防、绿化、道路硬化等。</w:t>
            </w:r>
          </w:p>
          <w:p>
            <w:pPr>
              <w:keepNext w:val="0"/>
              <w:keepLines w:val="0"/>
              <w:suppressLineNumbers w:val="0"/>
              <w:tabs>
                <w:tab w:val="left" w:pos="2395"/>
              </w:tabs>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8</w:t>
            </w:r>
            <w:r>
              <w:rPr>
                <w:rFonts w:hint="default" w:ascii="Times New Roman" w:hAnsi="Times New Roman" w:eastAsia="宋体" w:cs="Times New Roman"/>
                <w:b/>
                <w:color w:val="000000" w:themeColor="text1"/>
                <w:sz w:val="24"/>
                <w14:textFill>
                  <w14:solidFill>
                    <w14:schemeClr w14:val="tx1"/>
                  </w14:solidFill>
                </w14:textFill>
              </w:rPr>
              <w:t>、环保投资情况</w:t>
            </w:r>
          </w:p>
          <w:p>
            <w:pPr>
              <w:keepNext w:val="0"/>
              <w:keepLines w:val="0"/>
              <w:suppressLineNumbers w:val="0"/>
              <w:tabs>
                <w:tab w:val="left" w:pos="2395"/>
              </w:tabs>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项目总投资</w:t>
            </w:r>
            <w:r>
              <w:rPr>
                <w:rFonts w:hint="eastAsia" w:ascii="Times New Roman" w:hAnsi="Times New Roman" w:eastAsia="宋体" w:cs="Times New Roman"/>
                <w:color w:val="000000" w:themeColor="text1"/>
                <w:sz w:val="24"/>
                <w:lang w:val="en-US" w:eastAsia="zh-CN"/>
                <w14:textFill>
                  <w14:solidFill>
                    <w14:schemeClr w14:val="tx1"/>
                  </w14:solidFill>
                </w14:textFill>
              </w:rPr>
              <w:t>2503</w:t>
            </w:r>
            <w:r>
              <w:rPr>
                <w:rFonts w:hint="default" w:ascii="Times New Roman" w:hAnsi="Times New Roman" w:eastAsia="宋体" w:cs="Times New Roman"/>
                <w:color w:val="000000" w:themeColor="text1"/>
                <w:sz w:val="24"/>
                <w14:textFill>
                  <w14:solidFill>
                    <w14:schemeClr w14:val="tx1"/>
                  </w14:solidFill>
                </w14:textFill>
              </w:rPr>
              <w:t>万，</w:t>
            </w:r>
            <w:r>
              <w:rPr>
                <w:rFonts w:hint="eastAsia" w:ascii="Times New Roman" w:hAnsi="Times New Roman" w:eastAsia="宋体" w:cs="Times New Roman"/>
                <w:color w:val="000000" w:themeColor="text1"/>
                <w:sz w:val="24"/>
                <w:lang w:val="en-US" w:eastAsia="zh-CN"/>
                <w14:textFill>
                  <w14:solidFill>
                    <w14:schemeClr w14:val="tx1"/>
                  </w14:solidFill>
                </w14:textFill>
              </w:rPr>
              <w:t>本项目资金源于云南省财政厅、云南省教育厅2019年第二批高中建设项目省级资金补助。</w:t>
            </w:r>
            <w:r>
              <w:rPr>
                <w:rFonts w:hint="default" w:ascii="Times New Roman" w:hAnsi="Times New Roman" w:eastAsia="宋体" w:cs="Times New Roman"/>
                <w:color w:val="000000" w:themeColor="text1"/>
                <w:sz w:val="24"/>
                <w14:textFill>
                  <w14:solidFill>
                    <w14:schemeClr w14:val="tx1"/>
                  </w14:solidFill>
                </w14:textFill>
              </w:rPr>
              <w:t>其中环保投资</w:t>
            </w:r>
            <w:r>
              <w:rPr>
                <w:rFonts w:hint="eastAsia" w:ascii="Times New Roman" w:hAnsi="Times New Roman" w:eastAsia="宋体" w:cs="Times New Roman"/>
                <w:color w:val="000000" w:themeColor="text1"/>
                <w:sz w:val="24"/>
                <w:lang w:val="en-US" w:eastAsia="zh-CN"/>
                <w14:textFill>
                  <w14:solidFill>
                    <w14:schemeClr w14:val="tx1"/>
                  </w14:solidFill>
                </w14:textFill>
              </w:rPr>
              <w:t>64</w:t>
            </w:r>
            <w:r>
              <w:rPr>
                <w:rFonts w:hint="default" w:ascii="Times New Roman" w:hAnsi="Times New Roman" w:eastAsia="宋体" w:cs="Times New Roman"/>
                <w:color w:val="000000" w:themeColor="text1"/>
                <w:sz w:val="24"/>
                <w14:textFill>
                  <w14:solidFill>
                    <w14:schemeClr w14:val="tx1"/>
                  </w14:solidFill>
                </w14:textFill>
              </w:rPr>
              <w:t>万元，占项目总投资的</w:t>
            </w:r>
            <w:r>
              <w:rPr>
                <w:rFonts w:hint="eastAsia" w:ascii="Times New Roman" w:hAnsi="Times New Roman" w:eastAsia="宋体" w:cs="Times New Roman"/>
                <w:color w:val="000000" w:themeColor="text1"/>
                <w:sz w:val="24"/>
                <w:lang w:val="en-US" w:eastAsia="zh-CN"/>
                <w14:textFill>
                  <w14:solidFill>
                    <w14:schemeClr w14:val="tx1"/>
                  </w14:solidFill>
                </w14:textFill>
              </w:rPr>
              <w:t>2.56</w:t>
            </w:r>
            <w:r>
              <w:rPr>
                <w:rFonts w:hint="default" w:ascii="Times New Roman" w:hAnsi="Times New Roman" w:eastAsia="宋体" w:cs="Times New Roman"/>
                <w:color w:val="000000" w:themeColor="text1"/>
                <w:sz w:val="24"/>
                <w14:textFill>
                  <w14:solidFill>
                    <w14:schemeClr w14:val="tx1"/>
                  </w14:solidFill>
                </w14:textFill>
              </w:rPr>
              <w:t>%，环保投资一览表见下表。</w:t>
            </w:r>
          </w:p>
          <w:p>
            <w:pPr>
              <w:keepNext w:val="0"/>
              <w:keepLines w:val="0"/>
              <w:suppressLineNumbers w:val="0"/>
              <w:tabs>
                <w:tab w:val="left" w:pos="2395"/>
              </w:tabs>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表1-</w:t>
            </w:r>
            <w:r>
              <w:rPr>
                <w:rFonts w:hint="eastAsia" w:ascii="Times New Roman" w:hAnsi="Times New Roman" w:eastAsia="宋体" w:cs="Times New Roman"/>
                <w:b/>
                <w:color w:val="000000" w:themeColor="text1"/>
                <w:sz w:val="24"/>
                <w:lang w:val="en-US" w:eastAsia="zh-CN"/>
                <w14:textFill>
                  <w14:solidFill>
                    <w14:schemeClr w14:val="tx1"/>
                  </w14:solidFill>
                </w14:textFill>
              </w:rPr>
              <w:t>7</w:t>
            </w:r>
            <w:r>
              <w:rPr>
                <w:rFonts w:hint="default" w:ascii="Times New Roman" w:hAnsi="Times New Roman" w:eastAsia="宋体" w:cs="Times New Roman"/>
                <w:b/>
                <w:color w:val="000000" w:themeColor="text1"/>
                <w:sz w:val="24"/>
                <w14:textFill>
                  <w14:solidFill>
                    <w14:schemeClr w14:val="tx1"/>
                  </w14:solidFill>
                </w14:textFill>
              </w:rPr>
              <w:t xml:space="preserve">  环保投资一览表</w:t>
            </w:r>
          </w:p>
          <w:tbl>
            <w:tblPr>
              <w:tblStyle w:val="39"/>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49"/>
              <w:gridCol w:w="6079"/>
              <w:gridCol w:w="885"/>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1"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lang w:val="en-US" w:eastAsia="zh-CN"/>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时间区段</w:t>
                  </w:r>
                </w:p>
              </w:tc>
              <w:tc>
                <w:tcPr>
                  <w:tcW w:w="649"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项目</w:t>
                  </w:r>
                </w:p>
              </w:tc>
              <w:tc>
                <w:tcPr>
                  <w:tcW w:w="6079"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环保措施</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投资额</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(万元)</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themeColor="text1"/>
                      <w:lang w:val="en-US" w:eastAsia="zh-CN"/>
                      <w14:textFill>
                        <w14:solidFill>
                          <w14:schemeClr w14:val="tx1"/>
                        </w14:solidFill>
                      </w14:textFill>
                    </w:rPr>
                  </w:pPr>
                  <w:r>
                    <w:rPr>
                      <w:rFonts w:hint="eastAsia" w:ascii="Times New Roman" w:hAnsi="Times New Roman" w:eastAsia="宋体" w:cs="Times New Roman"/>
                      <w:b/>
                      <w:color w:val="000000" w:themeColor="text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111"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施工期</w:t>
                  </w:r>
                </w:p>
              </w:tc>
              <w:tc>
                <w:tcPr>
                  <w:tcW w:w="649"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废水</w:t>
                  </w:r>
                </w:p>
              </w:tc>
              <w:tc>
                <w:tcPr>
                  <w:tcW w:w="6079" w:type="dxa"/>
                  <w:shd w:val="clear" w:color="auto" w:fill="auto"/>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施工废水设置沉淀池。</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49"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废气</w:t>
                  </w:r>
                </w:p>
              </w:tc>
              <w:tc>
                <w:tcPr>
                  <w:tcW w:w="6079" w:type="dxa"/>
                  <w:shd w:val="clear" w:color="auto" w:fill="auto"/>
                  <w:vAlign w:val="center"/>
                </w:tcPr>
                <w:p>
                  <w:pPr>
                    <w:keepNext w:val="0"/>
                    <w:keepLines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施工建筑物立面的防尘草席及安全网。</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49"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固废</w:t>
                  </w:r>
                </w:p>
              </w:tc>
              <w:tc>
                <w:tcPr>
                  <w:tcW w:w="6079" w:type="dxa"/>
                  <w:shd w:val="clear" w:color="auto" w:fill="auto"/>
                  <w:vAlign w:val="center"/>
                </w:tcPr>
                <w:p>
                  <w:pPr>
                    <w:keepNext w:val="0"/>
                    <w:keepLines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四周围墙、临时挡墙围护措施，洒水抑尘、材料遮盖等所需设施。</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4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079" w:type="dxa"/>
                  <w:shd w:val="clear" w:color="auto" w:fill="auto"/>
                  <w:vAlign w:val="center"/>
                </w:tcPr>
                <w:p>
                  <w:pPr>
                    <w:keepNext w:val="0"/>
                    <w:keepLines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施工期固体废物治理、清运。</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49"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噪声</w:t>
                  </w:r>
                </w:p>
              </w:tc>
              <w:tc>
                <w:tcPr>
                  <w:tcW w:w="6079" w:type="dxa"/>
                  <w:shd w:val="clear" w:color="auto" w:fill="auto"/>
                  <w:vAlign w:val="center"/>
                </w:tcPr>
                <w:p>
                  <w:pPr>
                    <w:keepNext w:val="0"/>
                    <w:keepLines w:val="0"/>
                    <w:suppressLineNumbers w:val="0"/>
                    <w:adjustRightInd w:val="0"/>
                    <w:snapToGrid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机械设备设置减震垫等。</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11"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运营期</w:t>
                  </w:r>
                </w:p>
              </w:tc>
              <w:tc>
                <w:tcPr>
                  <w:tcW w:w="649"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p>
              </w:tc>
              <w:tc>
                <w:tcPr>
                  <w:tcW w:w="6079" w:type="dxa"/>
                  <w:shd w:val="clear" w:color="auto" w:fill="auto"/>
                  <w:vAlign w:val="center"/>
                </w:tcPr>
                <w:p>
                  <w:pPr>
                    <w:keepNext w:val="0"/>
                    <w:keepLines w:val="0"/>
                    <w:suppressLineNumbers w:val="0"/>
                    <w:spacing w:before="0" w:beforeAutospacing="0" w:after="0" w:afterAutospacing="0"/>
                    <w:ind w:left="0" w:right="0" w:firstLine="422" w:firstLineChars="200"/>
                    <w:jc w:val="left"/>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雨污分流；</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10</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部分新增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64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6079" w:type="dxa"/>
                  <w:shd w:val="clear" w:color="auto" w:fill="auto"/>
                  <w:vAlign w:val="center"/>
                </w:tcPr>
                <w:p>
                  <w:pPr>
                    <w:keepNext w:val="0"/>
                    <w:keepLines w:val="0"/>
                    <w:suppressLineNumbers w:val="0"/>
                    <w:spacing w:before="0" w:beforeAutospacing="0" w:after="0" w:afterAutospacing="0"/>
                    <w:ind w:left="0" w:right="0" w:firstLine="422" w:firstLineChars="200"/>
                    <w:jc w:val="left"/>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生活污水：</w:t>
                  </w:r>
                  <w:r>
                    <w:rPr>
                      <w:rFonts w:hint="default" w:ascii="Times New Roman" w:hAnsi="Times New Roman" w:cs="Times New Roman"/>
                      <w:bCs/>
                      <w:color w:val="000000" w:themeColor="text1"/>
                      <w:szCs w:val="21"/>
                      <w14:textFill>
                        <w14:solidFill>
                          <w14:schemeClr w14:val="tx1"/>
                        </w14:solidFill>
                      </w14:textFill>
                    </w:rPr>
                    <w:t>2个隔油池（食堂东西两侧各一个，共8m</w:t>
                  </w:r>
                  <w:r>
                    <w:rPr>
                      <w:rFonts w:hint="default" w:ascii="Times New Roman" w:hAnsi="Times New Roman" w:cs="Times New Roman"/>
                      <w:bCs/>
                      <w:color w:val="000000" w:themeColor="text1"/>
                      <w:szCs w:val="21"/>
                      <w:vertAlign w:val="superscript"/>
                      <w14:textFill>
                        <w14:solidFill>
                          <w14:schemeClr w14:val="tx1"/>
                        </w14:solidFill>
                      </w14:textFill>
                    </w:rPr>
                    <w:t>3</w:t>
                  </w:r>
                  <w:r>
                    <w:rPr>
                      <w:rFonts w:hint="default" w:ascii="Times New Roman" w:hAnsi="Times New Roman" w:cs="Times New Roman"/>
                      <w:bCs/>
                      <w:color w:val="000000" w:themeColor="text1"/>
                      <w:szCs w:val="21"/>
                      <w14:textFill>
                        <w14:solidFill>
                          <w14:schemeClr w14:val="tx1"/>
                        </w14:solidFill>
                      </w14:textFill>
                    </w:rPr>
                    <w:t>）+总容积400m</w:t>
                  </w:r>
                  <w:r>
                    <w:rPr>
                      <w:rFonts w:hint="default" w:ascii="Times New Roman" w:hAnsi="Times New Roman" w:cs="Times New Roman"/>
                      <w:bCs/>
                      <w:color w:val="000000" w:themeColor="text1"/>
                      <w:szCs w:val="21"/>
                      <w:vertAlign w:val="superscript"/>
                      <w14:textFill>
                        <w14:solidFill>
                          <w14:schemeClr w14:val="tx1"/>
                        </w14:solidFill>
                      </w14:textFill>
                    </w:rPr>
                    <w:t>3</w:t>
                  </w:r>
                  <w:r>
                    <w:rPr>
                      <w:rFonts w:hint="default" w:ascii="Times New Roman" w:hAnsi="Times New Roman" w:cs="Times New Roman"/>
                      <w:bCs/>
                      <w:color w:val="000000" w:themeColor="text1"/>
                      <w:szCs w:val="21"/>
                      <w14:textFill>
                        <w14:solidFill>
                          <w14:schemeClr w14:val="tx1"/>
                        </w14:solidFill>
                      </w14:textFill>
                    </w:rPr>
                    <w:t>化粪池（校内公厕，各建筑物楼下均有分布）</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themeColor="text1"/>
                      <w:szCs w:val="21"/>
                      <w:lang w:val="en-US" w:eastAsia="zh-CN"/>
                      <w14:textFill>
                        <w14:solidFill>
                          <w14:schemeClr w14:val="tx1"/>
                        </w14:solidFill>
                      </w14:textFill>
                    </w:rPr>
                  </w:pPr>
                  <w:r>
                    <w:rPr>
                      <w:rFonts w:hint="eastAsia" w:ascii="Times New Roman" w:hAnsi="Times New Roman" w:cs="Times New Roman"/>
                      <w:b w:val="0"/>
                      <w:bCs/>
                      <w:color w:val="000000" w:themeColor="text1"/>
                      <w:szCs w:val="21"/>
                      <w:lang w:val="en-US" w:eastAsia="zh-CN"/>
                      <w14:textFill>
                        <w14:solidFill>
                          <w14:schemeClr w14:val="tx1"/>
                        </w14:solidFill>
                      </w14:textFill>
                    </w:rPr>
                    <w:t>/</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val="en-US"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p>
              </w:tc>
              <w:tc>
                <w:tcPr>
                  <w:tcW w:w="64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p>
              </w:tc>
              <w:tc>
                <w:tcPr>
                  <w:tcW w:w="607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jc w:val="both"/>
                    <w:textAlignment w:val="auto"/>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实验室</w:t>
                  </w:r>
                  <w:r>
                    <w:rPr>
                      <w:rFonts w:hint="default" w:ascii="Times New Roman" w:hAnsi="Times New Roman" w:cs="Times New Roman"/>
                      <w:b/>
                      <w:color w:val="000000" w:themeColor="text1"/>
                      <w:szCs w:val="21"/>
                      <w14:textFill>
                        <w14:solidFill>
                          <w14:schemeClr w14:val="tx1"/>
                        </w14:solidFill>
                      </w14:textFill>
                    </w:rPr>
                    <w:t>废水</w:t>
                  </w:r>
                  <w:r>
                    <w:rPr>
                      <w:rFonts w:hint="default" w:ascii="Times New Roman" w:hAnsi="Times New Roman" w:cs="Times New Roman"/>
                      <w:b/>
                      <w:color w:val="000000" w:themeColor="text1"/>
                      <w:szCs w:val="21"/>
                      <w:lang w:eastAsia="zh-CN"/>
                      <w14:textFill>
                        <w14:solidFill>
                          <w14:schemeClr w14:val="tx1"/>
                        </w14:solidFill>
                      </w14:textFill>
                    </w:rPr>
                    <w:t>：</w:t>
                  </w:r>
                  <w:r>
                    <w:rPr>
                      <w:rFonts w:hint="eastAsia" w:ascii="Times New Roman" w:hAnsi="Times New Roman" w:cs="Times New Roman"/>
                      <w:b w:val="0"/>
                      <w:bCs/>
                      <w:color w:val="000000" w:themeColor="text1"/>
                      <w:szCs w:val="21"/>
                      <w:lang w:val="en-US" w:eastAsia="zh-CN"/>
                      <w14:textFill>
                        <w14:solidFill>
                          <w14:schemeClr w14:val="tx1"/>
                        </w14:solidFill>
                      </w14:textFill>
                    </w:rPr>
                    <w:t>在实验楼设置一个1m</w:t>
                  </w:r>
                  <w:r>
                    <w:rPr>
                      <w:rFonts w:hint="eastAsia" w:ascii="Times New Roman" w:hAnsi="Times New Roman" w:cs="Times New Roman"/>
                      <w:b w:val="0"/>
                      <w:bCs/>
                      <w:color w:val="000000" w:themeColor="text1"/>
                      <w:szCs w:val="21"/>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Cs w:val="21"/>
                      <w:vertAlign w:val="baseline"/>
                      <w:lang w:val="en-US" w:eastAsia="zh-CN"/>
                      <w14:textFill>
                        <w14:solidFill>
                          <w14:schemeClr w14:val="tx1"/>
                        </w14:solidFill>
                      </w14:textFill>
                    </w:rPr>
                    <w:t>中和池，</w:t>
                  </w:r>
                  <w:r>
                    <w:rPr>
                      <w:rFonts w:hint="eastAsia" w:ascii="Times New Roman" w:hAnsi="Times New Roman" w:cs="Times New Roman"/>
                      <w:b w:val="0"/>
                      <w:bCs/>
                      <w:color w:val="000000" w:themeColor="text1"/>
                      <w:szCs w:val="21"/>
                      <w:lang w:val="en-US" w:eastAsia="zh-CN"/>
                      <w14:textFill>
                        <w14:solidFill>
                          <w14:schemeClr w14:val="tx1"/>
                        </w14:solidFill>
                      </w14:textFill>
                    </w:rPr>
                    <w:t>经中和池处理后</w:t>
                  </w:r>
                  <w:r>
                    <w:rPr>
                      <w:rFonts w:hint="default" w:ascii="Times New Roman" w:hAnsi="Times New Roman" w:cs="Times New Roman"/>
                      <w:b w:val="0"/>
                      <w:bCs/>
                      <w:color w:val="000000" w:themeColor="text1"/>
                      <w:szCs w:val="21"/>
                      <w:lang w:val="en-US" w:eastAsia="zh-CN"/>
                      <w14:textFill>
                        <w14:solidFill>
                          <w14:schemeClr w14:val="tx1"/>
                        </w14:solidFill>
                      </w14:textFill>
                    </w:rPr>
                    <w:t>排入化粪池，经化粪池处理后排入市政污水管网，</w:t>
                  </w:r>
                  <w:r>
                    <w:rPr>
                      <w:rFonts w:hint="default" w:ascii="Times New Roman" w:hAnsi="Times New Roman" w:cs="Times New Roman"/>
                      <w:color w:val="000000" w:themeColor="text1"/>
                      <w:szCs w:val="21"/>
                      <w:lang w:val="en-US" w:eastAsia="zh-CN"/>
                      <w14:textFill>
                        <w14:solidFill>
                          <w14:schemeClr w14:val="tx1"/>
                        </w14:solidFill>
                      </w14:textFill>
                    </w:rPr>
                    <w:t>最终进入芒市</w:t>
                  </w:r>
                  <w:r>
                    <w:rPr>
                      <w:rFonts w:hint="eastAsia" w:ascii="Times New Roman" w:hAnsi="Times New Roman" w:cs="Times New Roman"/>
                      <w:color w:val="000000" w:themeColor="text1"/>
                      <w:szCs w:val="21"/>
                      <w:lang w:val="en-US" w:eastAsia="zh-CN"/>
                      <w14:textFill>
                        <w14:solidFill>
                          <w14:schemeClr w14:val="tx1"/>
                        </w14:solidFill>
                      </w14:textFill>
                    </w:rPr>
                    <w:t>污水处理厂</w:t>
                  </w: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themeColor="text1"/>
                      <w:szCs w:val="21"/>
                      <w:lang w:val="en-US" w:eastAsia="zh-CN"/>
                      <w14:textFill>
                        <w14:solidFill>
                          <w14:schemeClr w14:val="tx1"/>
                        </w14:solidFill>
                      </w14:textFill>
                    </w:rPr>
                  </w:pPr>
                  <w:r>
                    <w:rPr>
                      <w:rFonts w:hint="eastAsia" w:ascii="Times New Roman" w:hAnsi="Times New Roman" w:cs="Times New Roman"/>
                      <w:b w:val="0"/>
                      <w:bCs/>
                      <w:color w:val="000000" w:themeColor="text1"/>
                      <w:szCs w:val="21"/>
                      <w:lang w:val="en-US" w:eastAsia="zh-CN"/>
                      <w14:textFill>
                        <w14:solidFill>
                          <w14:schemeClr w14:val="tx1"/>
                        </w14:solidFill>
                      </w14:textFill>
                    </w:rPr>
                    <w:t>3</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lang w:val="en-US" w:eastAsia="zh-CN"/>
                      <w14:textFill>
                        <w14:solidFill>
                          <w14:schemeClr w14:val="tx1"/>
                        </w14:solidFill>
                      </w14:textFill>
                    </w:rPr>
                  </w:pPr>
                  <w:r>
                    <w:rPr>
                      <w:rFonts w:hint="default" w:ascii="Times New Roman" w:hAnsi="Times New Roman" w:cs="Times New Roman"/>
                      <w:b w:val="0"/>
                      <w:bCs/>
                      <w:color w:val="000000" w:themeColor="text1"/>
                      <w:szCs w:val="21"/>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49"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p>
              </w:tc>
              <w:tc>
                <w:tcPr>
                  <w:tcW w:w="6079" w:type="dxa"/>
                  <w:shd w:val="clear" w:color="auto" w:fill="auto"/>
                  <w:vAlign w:val="center"/>
                </w:tcPr>
                <w:p>
                  <w:pPr>
                    <w:keepNext w:val="0"/>
                    <w:keepLines w:val="0"/>
                    <w:suppressLineNumbers w:val="0"/>
                    <w:spacing w:before="0" w:beforeAutospacing="0" w:after="0" w:afterAutospacing="0"/>
                    <w:ind w:left="0" w:right="0" w:firstLine="422"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b/>
                      <w:bCs/>
                      <w:color w:val="000000" w:themeColor="text1"/>
                      <w:szCs w:val="21"/>
                      <w:lang w:val="en-US" w:eastAsia="zh-CN"/>
                      <w14:textFill>
                        <w14:solidFill>
                          <w14:schemeClr w14:val="tx1"/>
                        </w14:solidFill>
                      </w14:textFill>
                    </w:rPr>
                    <w:t>实验室</w:t>
                  </w:r>
                  <w:r>
                    <w:rPr>
                      <w:rFonts w:hint="default" w:ascii="Times New Roman" w:hAnsi="Times New Roman" w:cs="Times New Roman"/>
                      <w:b/>
                      <w:bCs/>
                      <w:color w:val="000000" w:themeColor="text1"/>
                      <w:szCs w:val="21"/>
                      <w14:textFill>
                        <w14:solidFill>
                          <w14:schemeClr w14:val="tx1"/>
                        </w14:solidFill>
                      </w14:textFill>
                    </w:rPr>
                    <w:t>废气</w:t>
                  </w:r>
                  <w:r>
                    <w:rPr>
                      <w:rFonts w:hint="default" w:ascii="Times New Roman" w:hAnsi="Times New Roman" w:cs="Times New Roman"/>
                      <w:b/>
                      <w:bCs/>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生化实验室内设置通风橱，挥发性较强的酸性、有机试剂操作在通风橱内完成，产生废气经活性炭吸附净化后</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净化效率70%</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经1根20m高排气筒引至楼顶</w:t>
                  </w:r>
                  <w:r>
                    <w:rPr>
                      <w:rFonts w:hint="default" w:ascii="Times New Roman" w:hAnsi="Times New Roman" w:cs="Times New Roman"/>
                      <w:color w:val="000000" w:themeColor="text1"/>
                      <w14:textFill>
                        <w14:solidFill>
                          <w14:schemeClr w14:val="tx1"/>
                        </w14:solidFill>
                      </w14:textFill>
                    </w:rPr>
                    <w:t>排放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总风量54000m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/h</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；生化实验室设换风扇机械通风。</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30</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64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607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jc w:val="both"/>
                    <w:textAlignment w:val="auto"/>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lang w:val="en-US" w:eastAsia="zh-CN"/>
                      <w14:textFill>
                        <w14:solidFill>
                          <w14:schemeClr w14:val="tx1"/>
                        </w14:solidFill>
                      </w14:textFill>
                    </w:rPr>
                    <w:t>食堂油烟：</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食堂</w:t>
                  </w:r>
                  <w:r>
                    <w:rPr>
                      <w:rFonts w:hint="default" w:ascii="Times New Roman" w:hAnsi="Times New Roman" w:cs="Times New Roman"/>
                      <w:b w:val="0"/>
                      <w:bCs w:val="0"/>
                      <w:color w:val="000000" w:themeColor="text1"/>
                      <w:position w:val="2"/>
                      <w:sz w:val="21"/>
                      <w:szCs w:val="21"/>
                      <w:lang w:val="en-US" w:eastAsia="zh-CN"/>
                      <w14:textFill>
                        <w14:solidFill>
                          <w14:schemeClr w14:val="tx1"/>
                        </w14:solidFill>
                      </w14:textFill>
                    </w:rPr>
                    <w:t>每层设置一台</w:t>
                  </w:r>
                  <w:r>
                    <w:rPr>
                      <w:rFonts w:hint="default" w:ascii="Times New Roman" w:hAnsi="Times New Roman" w:cs="Times New Roman"/>
                      <w:b w:val="0"/>
                      <w:bCs w:val="0"/>
                      <w:color w:val="000000" w:themeColor="text1"/>
                      <w:position w:val="2"/>
                      <w:sz w:val="21"/>
                      <w:szCs w:val="21"/>
                      <w14:textFill>
                        <w14:solidFill>
                          <w14:schemeClr w14:val="tx1"/>
                        </w14:solidFill>
                      </w14:textFill>
                    </w:rPr>
                    <w:t>风量为</w:t>
                  </w:r>
                  <w:r>
                    <w:rPr>
                      <w:rFonts w:hint="default" w:ascii="Times New Roman" w:hAnsi="Times New Roman" w:cs="Times New Roman"/>
                      <w:b w:val="0"/>
                      <w:bCs w:val="0"/>
                      <w:color w:val="000000" w:themeColor="text1"/>
                      <w:position w:val="2"/>
                      <w:sz w:val="21"/>
                      <w:szCs w:val="21"/>
                      <w:lang w:val="en-US" w:eastAsia="zh-CN"/>
                      <w14:textFill>
                        <w14:solidFill>
                          <w14:schemeClr w14:val="tx1"/>
                        </w14:solidFill>
                      </w14:textFill>
                    </w:rPr>
                    <w:t>30000</w:t>
                  </w:r>
                  <w:r>
                    <w:rPr>
                      <w:rFonts w:hint="default" w:ascii="Times New Roman" w:hAnsi="Times New Roman" w:cs="Times New Roman"/>
                      <w:b w:val="0"/>
                      <w:bCs w:val="0"/>
                      <w:color w:val="000000" w:themeColor="text1"/>
                      <w:position w:val="2"/>
                      <w:sz w:val="21"/>
                      <w:szCs w:val="21"/>
                      <w14:textFill>
                        <w14:solidFill>
                          <w14:schemeClr w14:val="tx1"/>
                        </w14:solidFill>
                      </w14:textFill>
                    </w:rPr>
                    <w:t>m</w:t>
                  </w:r>
                  <w:r>
                    <w:rPr>
                      <w:rFonts w:hint="default" w:ascii="Times New Roman" w:hAnsi="Times New Roman" w:cs="Times New Roman"/>
                      <w:b w:val="0"/>
                      <w:bCs w:val="0"/>
                      <w:color w:val="000000" w:themeColor="text1"/>
                      <w:position w:val="2"/>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position w:val="2"/>
                      <w:sz w:val="21"/>
                      <w:szCs w:val="21"/>
                      <w14:textFill>
                        <w14:solidFill>
                          <w14:schemeClr w14:val="tx1"/>
                        </w14:solidFill>
                      </w14:textFill>
                    </w:rPr>
                    <w:t>/h，</w:t>
                  </w:r>
                  <w:r>
                    <w:rPr>
                      <w:rFonts w:hint="default" w:ascii="Times New Roman" w:hAnsi="Times New Roman" w:cs="Times New Roman"/>
                      <w:b w:val="0"/>
                      <w:bCs w:val="0"/>
                      <w:color w:val="000000" w:themeColor="text1"/>
                      <w:sz w:val="21"/>
                      <w:szCs w:val="21"/>
                      <w14:textFill>
                        <w14:solidFill>
                          <w14:schemeClr w14:val="tx1"/>
                        </w14:solidFill>
                      </w14:textFill>
                    </w:rPr>
                    <w:t>净化效率75%的油烟净化设施</w:t>
                  </w:r>
                  <w:r>
                    <w:rPr>
                      <w:rFonts w:hint="default" w:ascii="Times New Roman" w:hAnsi="Times New Roman" w:cs="Times New Roman"/>
                      <w:b w:val="0"/>
                      <w:bCs w:val="0"/>
                      <w:color w:val="000000" w:themeColor="text1"/>
                      <w:sz w:val="21"/>
                      <w:szCs w:val="21"/>
                      <w:lang w:eastAsia="zh-CN"/>
                      <w14:textFill>
                        <w14:solidFill>
                          <w14:schemeClr w14:val="tx1"/>
                        </w14:solidFill>
                      </w14:textFill>
                    </w:rPr>
                    <w:t>（</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共两台）</w:t>
                  </w:r>
                  <w:r>
                    <w:rPr>
                      <w:rFonts w:hint="default" w:ascii="Times New Roman" w:hAnsi="Times New Roman" w:cs="Times New Roman"/>
                      <w:b w:val="0"/>
                      <w:bCs w:val="0"/>
                      <w:color w:val="000000" w:themeColor="text1"/>
                      <w:sz w:val="21"/>
                      <w:szCs w:val="21"/>
                      <w:lang w:eastAsia="zh-CN"/>
                      <w14:textFill>
                        <w14:solidFill>
                          <w14:schemeClr w14:val="tx1"/>
                        </w14:solidFill>
                      </w14:textFill>
                    </w:rPr>
                    <w:t>。</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统一经一根高于本身建筑物1.5m的排气筒排放。</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eastAsia="宋体" w:cs="Times New Roman"/>
                      <w:b/>
                      <w:color w:val="000000" w:themeColor="text1"/>
                      <w:szCs w:val="21"/>
                      <w:lang w:val="en-US" w:eastAsia="zh-CN"/>
                      <w14:textFill>
                        <w14:solidFill>
                          <w14:schemeClr w14:val="tx1"/>
                        </w14:solidFill>
                      </w14:textFill>
                    </w:rPr>
                    <w:t>/</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49"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p>
              </w:tc>
              <w:tc>
                <w:tcPr>
                  <w:tcW w:w="6079" w:type="dxa"/>
                  <w:shd w:val="clear" w:color="auto" w:fill="auto"/>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采用低噪声设备，设在专用设备房内，设</w:t>
                  </w:r>
                  <w:r>
                    <w:rPr>
                      <w:rFonts w:hint="default" w:ascii="Times New Roman" w:hAnsi="Times New Roman" w:cs="Times New Roman"/>
                      <w:color w:val="000000" w:themeColor="text1"/>
                      <w:szCs w:val="21"/>
                      <w:lang w:val="en-US" w:eastAsia="zh-CN"/>
                      <w14:textFill>
                        <w14:solidFill>
                          <w14:schemeClr w14:val="tx1"/>
                        </w14:solidFill>
                      </w14:textFill>
                    </w:rPr>
                    <w:t>备</w:t>
                  </w:r>
                  <w:r>
                    <w:rPr>
                      <w:rFonts w:hint="default" w:ascii="Times New Roman" w:hAnsi="Times New Roman" w:cs="Times New Roman"/>
                      <w:color w:val="000000" w:themeColor="text1"/>
                      <w:szCs w:val="21"/>
                      <w14:textFill>
                        <w14:solidFill>
                          <w14:schemeClr w14:val="tx1"/>
                        </w14:solidFill>
                      </w14:textFill>
                    </w:rPr>
                    <w:t>基础减震；风机进出口安装消声器</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部分新增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49"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固废</w:t>
                  </w:r>
                </w:p>
              </w:tc>
              <w:tc>
                <w:tcPr>
                  <w:tcW w:w="6079" w:type="dxa"/>
                  <w:shd w:val="clear" w:color="auto" w:fill="auto"/>
                  <w:vAlign w:val="center"/>
                </w:tcPr>
                <w:p>
                  <w:pPr>
                    <w:keepNext w:val="0"/>
                    <w:keepLines w:val="0"/>
                    <w:suppressLineNumbers w:val="0"/>
                    <w:spacing w:before="0" w:beforeAutospacing="0" w:after="0" w:afterAutospacing="0" w:line="240" w:lineRule="auto"/>
                    <w:ind w:left="0" w:right="0" w:firstLine="42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生活垃圾：</w:t>
                  </w:r>
                  <w:r>
                    <w:rPr>
                      <w:rFonts w:hint="default" w:ascii="Times New Roman" w:hAnsi="Times New Roman" w:cs="Times New Roman"/>
                      <w:color w:val="000000" w:themeColor="text1"/>
                      <w:sz w:val="21"/>
                      <w:szCs w:val="21"/>
                      <w14:textFill>
                        <w14:solidFill>
                          <w14:schemeClr w14:val="tx1"/>
                        </w14:solidFill>
                      </w14:textFill>
                    </w:rPr>
                    <w:t>设置</w:t>
                  </w:r>
                  <w:r>
                    <w:rPr>
                      <w:rFonts w:hint="default" w:ascii="Times New Roman" w:hAnsi="Times New Roman" w:cs="Times New Roman"/>
                      <w:color w:val="000000" w:themeColor="text1"/>
                      <w:sz w:val="21"/>
                      <w:szCs w:val="21"/>
                      <w:lang w:val="en-US" w:eastAsia="zh-CN"/>
                      <w14:textFill>
                        <w14:solidFill>
                          <w14:schemeClr w14:val="tx1"/>
                        </w14:solidFill>
                      </w14:textFill>
                    </w:rPr>
                    <w:t>若干个移动式</w:t>
                  </w:r>
                  <w:r>
                    <w:rPr>
                      <w:rFonts w:hint="default" w:ascii="Times New Roman" w:hAnsi="Times New Roman" w:cs="Times New Roman"/>
                      <w:color w:val="000000" w:themeColor="text1"/>
                      <w:sz w:val="21"/>
                      <w:szCs w:val="21"/>
                      <w14:textFill>
                        <w14:solidFill>
                          <w14:schemeClr w14:val="tx1"/>
                        </w14:solidFill>
                      </w14:textFill>
                    </w:rPr>
                    <w:t>垃圾桶集中收集；</w:t>
                  </w:r>
                </w:p>
                <w:p>
                  <w:pPr>
                    <w:keepNext w:val="0"/>
                    <w:keepLines w:val="0"/>
                    <w:suppressLineNumbers w:val="0"/>
                    <w:spacing w:before="0" w:beforeAutospacing="0" w:after="0" w:afterAutospacing="0"/>
                    <w:ind w:left="0" w:right="0" w:firstLine="422"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食堂泔水及隔油池废油：</w:t>
                  </w:r>
                  <w:r>
                    <w:rPr>
                      <w:rFonts w:hint="default" w:ascii="Times New Roman" w:hAnsi="Times New Roman" w:cs="Times New Roman"/>
                      <w:color w:val="000000" w:themeColor="text1"/>
                      <w:sz w:val="21"/>
                      <w:szCs w:val="21"/>
                      <w14:textFill>
                        <w14:solidFill>
                          <w14:schemeClr w14:val="tx1"/>
                        </w14:solidFill>
                      </w14:textFill>
                    </w:rPr>
                    <w:t>设置</w:t>
                  </w:r>
                  <w:r>
                    <w:rPr>
                      <w:rFonts w:hint="default" w:ascii="Times New Roman" w:hAnsi="Times New Roman" w:cs="Times New Roman"/>
                      <w:color w:val="000000" w:themeColor="text1"/>
                      <w:sz w:val="21"/>
                      <w:szCs w:val="21"/>
                      <w:lang w:val="en-US" w:eastAsia="zh-CN"/>
                      <w14:textFill>
                        <w14:solidFill>
                          <w14:schemeClr w14:val="tx1"/>
                        </w14:solidFill>
                      </w14:textFill>
                    </w:rPr>
                    <w:t>若干</w:t>
                  </w:r>
                  <w:r>
                    <w:rPr>
                      <w:rFonts w:hint="default" w:ascii="Times New Roman" w:hAnsi="Times New Roman" w:cs="Times New Roman"/>
                      <w:color w:val="000000" w:themeColor="text1"/>
                      <w:sz w:val="21"/>
                      <w:szCs w:val="21"/>
                      <w14:textFill>
                        <w14:solidFill>
                          <w14:schemeClr w14:val="tx1"/>
                        </w14:solidFill>
                      </w14:textFill>
                    </w:rPr>
                    <w:t>个带盖泔水桶，集中收集后运至相关部门指定地点处理。</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1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64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607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危险</w:t>
                  </w:r>
                  <w:r>
                    <w:rPr>
                      <w:rFonts w:hint="default" w:ascii="Times New Roman" w:hAnsi="Times New Roman" w:cs="Times New Roman"/>
                      <w:b/>
                      <w:bCs/>
                      <w:color w:val="000000" w:themeColor="text1"/>
                      <w:szCs w:val="21"/>
                      <w:lang w:val="en-US" w:eastAsia="zh-CN"/>
                      <w14:textFill>
                        <w14:solidFill>
                          <w14:schemeClr w14:val="tx1"/>
                        </w14:solidFill>
                      </w14:textFill>
                    </w:rPr>
                    <w:t>废物：</w:t>
                  </w:r>
                  <w:r>
                    <w:rPr>
                      <w:rFonts w:hint="default" w:ascii="Times New Roman" w:hAnsi="Times New Roman" w:cs="Times New Roman"/>
                      <w:b w:val="0"/>
                      <w:bCs w:val="0"/>
                      <w:color w:val="000000" w:themeColor="text1"/>
                      <w:szCs w:val="21"/>
                      <w:lang w:val="en-US" w:eastAsia="zh-CN"/>
                      <w14:textFill>
                        <w14:solidFill>
                          <w14:schemeClr w14:val="tx1"/>
                        </w14:solidFill>
                      </w14:textFill>
                    </w:rPr>
                    <w:t>在已建设生本楼1楼设置一间（10m</w:t>
                  </w:r>
                  <w:r>
                    <w:rPr>
                      <w:rFonts w:hint="default" w:ascii="Times New Roman" w:hAnsi="Times New Roman" w:cs="Times New Roman"/>
                      <w:b w:val="0"/>
                      <w:bCs w:val="0"/>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b w:val="0"/>
                      <w:bCs w:val="0"/>
                      <w:color w:val="000000" w:themeColor="text1"/>
                      <w:szCs w:val="21"/>
                      <w:vertAlign w:val="baseline"/>
                      <w:lang w:val="en-US" w:eastAsia="zh-CN"/>
                      <w14:textFill>
                        <w14:solidFill>
                          <w14:schemeClr w14:val="tx1"/>
                        </w14:solidFill>
                      </w14:textFill>
                    </w:rPr>
                    <w:t>）</w:t>
                  </w:r>
                  <w:r>
                    <w:rPr>
                      <w:rFonts w:hint="default" w:ascii="Times New Roman" w:hAnsi="Times New Roman" w:cs="Times New Roman"/>
                      <w:b w:val="0"/>
                      <w:bCs w:val="0"/>
                      <w:color w:val="000000" w:themeColor="text1"/>
                      <w:szCs w:val="21"/>
                      <w:lang w:val="en-US" w:eastAsia="zh-CN"/>
                      <w14:textFill>
                        <w14:solidFill>
                          <w14:schemeClr w14:val="tx1"/>
                        </w14:solidFill>
                      </w14:textFill>
                    </w:rPr>
                    <w:t>危废暂存间，生物、化学化实验室每个实验室设置一个专用收集桶，实验室废物收集后统一放至危废暂存间里储存，委托有资质的单位进行清运处置。</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1"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6728" w:type="dxa"/>
                  <w:gridSpan w:val="2"/>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共计</w:t>
                  </w:r>
                </w:p>
              </w:tc>
              <w:tc>
                <w:tcPr>
                  <w:tcW w:w="88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64</w:t>
                  </w:r>
                </w:p>
              </w:tc>
              <w:tc>
                <w:tcPr>
                  <w:tcW w:w="1148"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w:t>
                  </w:r>
                </w:p>
              </w:tc>
            </w:tr>
          </w:tbl>
          <w:p>
            <w:pPr>
              <w:pStyle w:val="79"/>
              <w:keepNext w:val="0"/>
              <w:keepLines w:val="0"/>
              <w:suppressLineNumbers w:val="0"/>
              <w:spacing w:before="0" w:beforeAutospacing="0" w:after="0" w:afterAutospacing="0" w:line="360" w:lineRule="auto"/>
              <w:ind w:left="0" w:right="0" w:firstLine="482" w:firstLineChars="200"/>
              <w:jc w:val="left"/>
              <w:rPr>
                <w:rFonts w:hint="default"/>
                <w:b/>
                <w:color w:val="000000" w:themeColor="text1"/>
                <w:sz w:val="24"/>
                <w14:textFill>
                  <w14:solidFill>
                    <w14:schemeClr w14:val="tx1"/>
                  </w14:solidFill>
                </w14:textFill>
              </w:rPr>
            </w:pPr>
          </w:p>
          <w:p>
            <w:pPr>
              <w:pStyle w:val="79"/>
              <w:keepNext w:val="0"/>
              <w:keepLines w:val="0"/>
              <w:suppressLineNumbers w:val="0"/>
              <w:spacing w:before="0" w:beforeAutospacing="0" w:after="0" w:afterAutospacing="0" w:line="360" w:lineRule="auto"/>
              <w:ind w:left="0" w:right="0" w:firstLine="482" w:firstLineChars="200"/>
              <w:jc w:val="left"/>
              <w:rPr>
                <w:rFonts w:hint="eastAsia"/>
                <w:b/>
                <w:bCs w:val="0"/>
                <w:color w:val="000000" w:themeColor="text1"/>
                <w:sz w:val="24"/>
                <w:lang w:val="en-US" w:eastAsia="zh-CN"/>
                <w14:textFill>
                  <w14:solidFill>
                    <w14:schemeClr w14:val="tx1"/>
                  </w14:solidFill>
                </w14:textFill>
              </w:rPr>
            </w:pPr>
            <w:r>
              <w:rPr>
                <w:rFonts w:hint="default"/>
                <w:b/>
                <w:color w:val="000000" w:themeColor="text1"/>
                <w:sz w:val="24"/>
                <w14:textFill>
                  <w14:solidFill>
                    <w14:schemeClr w14:val="tx1"/>
                  </w14:solidFill>
                </w14:textFill>
              </w:rPr>
              <w:t>与本项目有关的原有污染情况及主要环境问题：</w:t>
            </w:r>
          </w:p>
          <w:p>
            <w:pPr>
              <w:pStyle w:val="79"/>
              <w:keepNext w:val="0"/>
              <w:keepLines w:val="0"/>
              <w:suppressLineNumbers w:val="0"/>
              <w:spacing w:before="0" w:beforeAutospacing="0" w:after="0" w:afterAutospacing="0" w:line="360" w:lineRule="auto"/>
              <w:ind w:left="0" w:right="0" w:firstLine="482" w:firstLineChars="200"/>
              <w:jc w:val="left"/>
              <w:rPr>
                <w:rFonts w:hint="default"/>
                <w:color w:val="000000" w:themeColor="text1"/>
                <w:sz w:val="24"/>
                <w:lang w:val="en-US" w:eastAsia="zh-CN"/>
                <w14:textFill>
                  <w14:solidFill>
                    <w14:schemeClr w14:val="tx1"/>
                  </w14:solidFill>
                </w14:textFill>
              </w:rPr>
            </w:pPr>
            <w:r>
              <w:rPr>
                <w:rFonts w:hint="eastAsia"/>
                <w:b/>
                <w:bCs w:val="0"/>
                <w:color w:val="000000" w:themeColor="text1"/>
                <w:sz w:val="24"/>
                <w:lang w:val="en-US" w:eastAsia="zh-CN"/>
                <w14:textFill>
                  <w14:solidFill>
                    <w14:schemeClr w14:val="tx1"/>
                  </w14:solidFill>
                </w14:textFill>
              </w:rPr>
              <w:t>1、原有项目概况</w:t>
            </w:r>
          </w:p>
          <w:p>
            <w:pPr>
              <w:pStyle w:val="79"/>
              <w:keepNext w:val="0"/>
              <w:keepLines w:val="0"/>
              <w:suppressLineNumbers w:val="0"/>
              <w:spacing w:before="0" w:beforeAutospacing="0" w:after="0" w:afterAutospacing="0" w:line="360" w:lineRule="auto"/>
              <w:ind w:left="0" w:right="0" w:firstLine="480" w:firstLineChars="200"/>
              <w:jc w:val="left"/>
              <w:rPr>
                <w:rFonts w:hint="eastAsia"/>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德宏州民族实验中学</w:t>
            </w:r>
            <w:r>
              <w:rPr>
                <w:rFonts w:hint="default" w:ascii="Times New Roman" w:hAnsi="Times New Roman" w:cs="Times New Roman"/>
                <w:color w:val="000000" w:themeColor="text1"/>
                <w:sz w:val="24"/>
                <w14:textFill>
                  <w14:solidFill>
                    <w14:schemeClr w14:val="tx1"/>
                  </w14:solidFill>
                </w14:textFill>
              </w:rPr>
              <w:t>位于</w:t>
            </w:r>
            <w:r>
              <w:rPr>
                <w:rFonts w:hint="default" w:ascii="Times New Roman" w:hAnsi="Times New Roman" w:cs="Times New Roman"/>
                <w:bCs/>
                <w:color w:val="000000" w:themeColor="text1"/>
                <w:sz w:val="24"/>
                <w14:textFill>
                  <w14:solidFill>
                    <w14:schemeClr w14:val="tx1"/>
                  </w14:solidFill>
                </w14:textFill>
              </w:rPr>
              <w:t>德宏州芒市</w:t>
            </w:r>
            <w:r>
              <w:rPr>
                <w:rFonts w:hint="default" w:ascii="Times New Roman" w:hAnsi="Times New Roman" w:cs="Times New Roman"/>
                <w:bCs/>
                <w:color w:val="000000" w:themeColor="text1"/>
                <w:sz w:val="24"/>
                <w:lang w:val="en-US" w:eastAsia="zh-CN"/>
                <w14:textFill>
                  <w14:solidFill>
                    <w14:schemeClr w14:val="tx1"/>
                  </w14:solidFill>
                </w14:textFill>
              </w:rPr>
              <w:t>仙池路14号，</w:t>
            </w:r>
            <w:r>
              <w:rPr>
                <w:rFonts w:hint="default" w:ascii="Times New Roman" w:hAnsi="Times New Roman" w:cs="Times New Roman"/>
                <w:color w:val="000000" w:themeColor="text1"/>
                <w:sz w:val="24"/>
                <w14:textFill>
                  <w14:solidFill>
                    <w14:schemeClr w14:val="tx1"/>
                  </w14:solidFill>
                </w14:textFill>
              </w:rPr>
              <w:t>项目</w:t>
            </w:r>
            <w:r>
              <w:rPr>
                <w:rFonts w:hint="default" w:ascii="Times New Roman" w:hAnsi="Times New Roman" w:cs="Times New Roman"/>
                <w:color w:val="000000" w:themeColor="text1"/>
                <w:sz w:val="24"/>
                <w:lang w:val="en-US" w:eastAsia="zh-CN"/>
                <w14:textFill>
                  <w14:solidFill>
                    <w14:schemeClr w14:val="tx1"/>
                  </w14:solidFill>
                </w14:textFill>
              </w:rPr>
              <w:t>在</w:t>
            </w:r>
            <w:r>
              <w:rPr>
                <w:rFonts w:hint="default" w:ascii="Times New Roman" w:hAnsi="Times New Roman" w:cs="Times New Roman"/>
                <w:bCs/>
                <w:color w:val="000000" w:themeColor="text1"/>
                <w:sz w:val="24"/>
                <w14:textFill>
                  <w14:solidFill>
                    <w14:schemeClr w14:val="tx1"/>
                  </w14:solidFill>
                </w14:textFill>
              </w:rPr>
              <w:t>德宏师范高等专科学校原址上</w:t>
            </w:r>
            <w:r>
              <w:rPr>
                <w:rFonts w:hint="default" w:ascii="Times New Roman" w:hAnsi="Times New Roman" w:cs="Times New Roman"/>
                <w:color w:val="000000" w:themeColor="text1"/>
                <w:sz w:val="24"/>
                <w:lang w:val="en-US" w:eastAsia="zh-CN"/>
                <w14:textFill>
                  <w14:solidFill>
                    <w14:schemeClr w14:val="tx1"/>
                  </w14:solidFill>
                </w14:textFill>
              </w:rPr>
              <w:t>分三期进行建设。原有项目为一期、二期建设内容。</w:t>
            </w:r>
          </w:p>
          <w:p>
            <w:pPr>
              <w:pStyle w:val="79"/>
              <w:keepNext w:val="0"/>
              <w:keepLines w:val="0"/>
              <w:suppressLineNumbers w:val="0"/>
              <w:spacing w:before="0" w:beforeAutospacing="0" w:after="0" w:afterAutospacing="0" w:line="360" w:lineRule="auto"/>
              <w:ind w:left="0" w:right="0" w:firstLine="480" w:firstLineChars="200"/>
              <w:jc w:val="left"/>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一期主要为</w:t>
            </w:r>
            <w:r>
              <w:rPr>
                <w:rFonts w:hint="eastAsia"/>
                <w:bCs/>
                <w:color w:val="000000" w:themeColor="text1"/>
                <w:sz w:val="24"/>
                <w14:textFill>
                  <w14:solidFill>
                    <w14:schemeClr w14:val="tx1"/>
                  </w14:solidFill>
                </w14:textFill>
              </w:rPr>
              <w:t>德宏师范高等专科学校</w:t>
            </w:r>
            <w:r>
              <w:rPr>
                <w:rFonts w:hint="eastAsia"/>
                <w:color w:val="000000" w:themeColor="text1"/>
                <w:sz w:val="24"/>
                <w:lang w:val="en-US" w:eastAsia="zh-CN"/>
                <w14:textFill>
                  <w14:solidFill>
                    <w14:schemeClr w14:val="tx1"/>
                  </w14:solidFill>
                </w14:textFill>
              </w:rPr>
              <w:t>原有校舍的维修改造（包括教学楼、图书馆、系部办公室、行政办公楼、校门等）和部分校舍的新建（包括学生宿舍、食堂、公厕）。总建筑面积47241m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，总投资6850万元，其中环保投资68.5万元。</w:t>
            </w:r>
          </w:p>
          <w:p>
            <w:pPr>
              <w:pStyle w:val="79"/>
              <w:keepNext w:val="0"/>
              <w:keepLines w:val="0"/>
              <w:suppressLineNumbers w:val="0"/>
              <w:spacing w:before="0" w:beforeAutospacing="0" w:after="0" w:afterAutospacing="0" w:line="360" w:lineRule="auto"/>
              <w:ind w:left="0" w:right="0" w:firstLine="480" w:firstLineChars="200"/>
              <w:jc w:val="left"/>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二期为新建一幢综合楼、一幢学生宿舍、一个门卫室及运动场等基础设施。总建筑面积18487m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，总投资7416.31万元，其中环保投资300万元。</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lang w:val="en-US" w:eastAsia="zh-CN"/>
                <w14:textFill>
                  <w14:solidFill>
                    <w14:schemeClr w14:val="tx1"/>
                  </w14:solidFill>
                </w14:textFill>
              </w:rPr>
            </w:pPr>
            <w:r>
              <w:rPr>
                <w:rFonts w:hint="eastAsia"/>
                <w:b w:val="0"/>
                <w:bCs/>
                <w:color w:val="000000" w:themeColor="text1"/>
                <w:sz w:val="24"/>
                <w14:textFill>
                  <w14:solidFill>
                    <w14:schemeClr w14:val="tx1"/>
                  </w14:solidFill>
                </w14:textFill>
              </w:rPr>
              <w:t>德宏州民族实验中学</w:t>
            </w:r>
            <w:r>
              <w:rPr>
                <w:rFonts w:hint="eastAsia"/>
                <w:b w:val="0"/>
                <w:bCs/>
                <w:color w:val="000000" w:themeColor="text1"/>
                <w:sz w:val="24"/>
                <w:lang w:val="en-US" w:eastAsia="zh-CN"/>
                <w14:textFill>
                  <w14:solidFill>
                    <w14:schemeClr w14:val="tx1"/>
                  </w14:solidFill>
                </w14:textFill>
              </w:rPr>
              <w:t>一期建设已完成建设项目环境影响登记表备案，备案编号：</w:t>
            </w:r>
            <w:r>
              <w:rPr>
                <w:rFonts w:hint="default" w:ascii="Times New Roman" w:hAnsi="Times New Roman" w:cs="Times New Roman"/>
                <w:bCs/>
                <w:color w:val="000000" w:themeColor="text1"/>
                <w:sz w:val="24"/>
                <w:lang w:val="en-US" w:eastAsia="zh-CN"/>
                <w14:textFill>
                  <w14:solidFill>
                    <w14:schemeClr w14:val="tx1"/>
                  </w14:solidFill>
                </w14:textFill>
              </w:rPr>
              <w:t>201753310300000008</w:t>
            </w:r>
            <w:r>
              <w:rPr>
                <w:rFonts w:hint="eastAsia" w:ascii="Times New Roman" w:hAnsi="Times New Roman" w:cs="Times New Roman"/>
                <w:bCs/>
                <w:color w:val="000000" w:themeColor="text1"/>
                <w:sz w:val="24"/>
                <w:lang w:val="en-US" w:eastAsia="zh-CN"/>
                <w14:textFill>
                  <w14:solidFill>
                    <w14:schemeClr w14:val="tx1"/>
                  </w14:solidFill>
                </w14:textFill>
              </w:rPr>
              <w:t>。（见附件5）</w:t>
            </w:r>
          </w:p>
          <w:p>
            <w:pPr>
              <w:keepNext w:val="0"/>
              <w:keepLines w:val="0"/>
              <w:suppressLineNumbers w:val="0"/>
              <w:spacing w:before="0" w:beforeAutospacing="0" w:after="0" w:afterAutospacing="0" w:line="360" w:lineRule="auto"/>
              <w:ind w:left="0" w:right="0" w:firstLine="480" w:firstLineChars="200"/>
              <w:jc w:val="left"/>
              <w:rPr>
                <w:rFonts w:hint="eastAsia"/>
                <w:color w:val="000000" w:themeColor="text1"/>
                <w:sz w:val="24"/>
                <w:lang w:val="en-US" w:eastAsia="zh-CN"/>
                <w14:textFill>
                  <w14:solidFill>
                    <w14:schemeClr w14:val="tx1"/>
                  </w14:solidFill>
                </w14:textFill>
              </w:rPr>
            </w:pPr>
            <w:r>
              <w:rPr>
                <w:rFonts w:hint="eastAsia" w:ascii="Times New Roman" w:hAnsi="Times New Roman" w:cs="Times New Roman"/>
                <w:bCs/>
                <w:color w:val="000000" w:themeColor="text1"/>
                <w:sz w:val="24"/>
                <w:lang w:val="en-US" w:eastAsia="zh-CN"/>
                <w14:textFill>
                  <w14:solidFill>
                    <w14:schemeClr w14:val="tx1"/>
                  </w14:solidFill>
                </w14:textFill>
              </w:rPr>
              <w:t>二</w:t>
            </w:r>
            <w:r>
              <w:rPr>
                <w:rFonts w:hint="eastAsia"/>
                <w:bCs/>
                <w:color w:val="000000" w:themeColor="text1"/>
                <w:sz w:val="24"/>
                <w:lang w:val="en-US" w:eastAsia="zh-CN"/>
                <w14:textFill>
                  <w14:solidFill>
                    <w14:schemeClr w14:val="tx1"/>
                  </w14:solidFill>
                </w14:textFill>
              </w:rPr>
              <w:t>期建设已完成建设项目环境影响登记表备案，备案编号：</w:t>
            </w:r>
            <w:r>
              <w:rPr>
                <w:rFonts w:hint="default" w:ascii="Times New Roman" w:hAnsi="Times New Roman" w:cs="Times New Roman"/>
                <w:bCs/>
                <w:color w:val="000000" w:themeColor="text1"/>
                <w:sz w:val="24"/>
                <w:lang w:val="en-US" w:eastAsia="zh-CN"/>
                <w14:textFill>
                  <w14:solidFill>
                    <w14:schemeClr w14:val="tx1"/>
                  </w14:solidFill>
                </w14:textFill>
              </w:rPr>
              <w:t>201853310300000305。</w:t>
            </w:r>
            <w:r>
              <w:rPr>
                <w:rFonts w:hint="eastAsia" w:ascii="Times New Roman" w:hAnsi="Times New Roman" w:cs="Times New Roman"/>
                <w:bCs/>
                <w:color w:val="000000" w:themeColor="text1"/>
                <w:sz w:val="24"/>
                <w:lang w:val="en-US" w:eastAsia="zh-CN"/>
                <w14:textFill>
                  <w14:solidFill>
                    <w14:schemeClr w14:val="tx1"/>
                  </w14:solidFill>
                </w14:textFill>
              </w:rPr>
              <w:t>（见附件5）</w:t>
            </w:r>
          </w:p>
          <w:p>
            <w:pPr>
              <w:keepNext w:val="0"/>
              <w:keepLines w:val="0"/>
              <w:numPr>
                <w:ilvl w:val="0"/>
                <w:numId w:val="3"/>
              </w:numPr>
              <w:suppressLineNumbers w:val="0"/>
              <w:snapToGrid w:val="0"/>
              <w:spacing w:before="0" w:beforeAutospacing="0" w:after="0" w:afterAutospacing="0" w:line="360" w:lineRule="auto"/>
              <w:ind w:left="0" w:right="0" w:firstLine="480"/>
              <w:rPr>
                <w:rFonts w:hint="eastAsia" w:ascii="Times New Roman" w:hAnsi="Times New Roman" w:eastAsia="宋体" w:cs="Times New Roman"/>
                <w:b/>
                <w:bCs w:val="0"/>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szCs w:val="28"/>
                <w:lang w:val="en-US" w:eastAsia="zh-CN"/>
                <w14:textFill>
                  <w14:solidFill>
                    <w14:schemeClr w14:val="tx1"/>
                  </w14:solidFill>
                </w14:textFill>
              </w:rPr>
              <w:t>原有项目工程组成内容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原有项目工程组成一览表如表1-</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3、原有项目办学规模及教学制度</w:t>
            </w:r>
          </w:p>
          <w:p>
            <w:pPr>
              <w:keepNext w:val="0"/>
              <w:keepLines w:val="0"/>
              <w:suppressLineNumbers w:val="0"/>
              <w:snapToGrid w:val="0"/>
              <w:spacing w:before="0" w:beforeAutospacing="0" w:after="0" w:afterAutospacing="0" w:line="360" w:lineRule="auto"/>
              <w:ind w:left="0" w:right="0" w:firstLine="480"/>
              <w:rPr>
                <w:rFonts w:hint="eastAsia" w:ascii="Times New Roman" w:hAnsi="Times New Roman" w:eastAsia="宋体" w:cs="Times New Roman"/>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8"/>
                <w:lang w:val="en-US" w:eastAsia="zh-CN"/>
                <w14:textFill>
                  <w14:solidFill>
                    <w14:schemeClr w14:val="tx1"/>
                  </w14:solidFill>
                </w14:textFill>
              </w:rPr>
              <w:t>学校有学生3000人，教职工270人。</w:t>
            </w:r>
          </w:p>
          <w:p>
            <w:pPr>
              <w:keepNext w:val="0"/>
              <w:keepLines w:val="0"/>
              <w:suppressLineNumbers w:val="0"/>
              <w:snapToGrid w:val="0"/>
              <w:spacing w:before="0" w:beforeAutospacing="0" w:after="0" w:afterAutospacing="0" w:line="360" w:lineRule="auto"/>
              <w:ind w:left="0" w:right="0" w:firstLine="480"/>
              <w:rPr>
                <w:rFonts w:hint="eastAsia" w:ascii="Times New Roman" w:hAnsi="Times New Roman" w:eastAsia="宋体" w:cs="Times New Roman"/>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8"/>
                <w:lang w:val="en-US" w:eastAsia="zh-CN"/>
                <w14:textFill>
                  <w14:solidFill>
                    <w14:schemeClr w14:val="tx1"/>
                  </w14:solidFill>
                </w14:textFill>
              </w:rPr>
              <w:t>学校教学采用全日制，除去节假日，学校全年开课8个月（按240d计），学生全部寄宿，教职工全部在食堂就餐。</w:t>
            </w:r>
          </w:p>
          <w:p>
            <w:pPr>
              <w:keepNext w:val="0"/>
              <w:keepLines w:val="0"/>
              <w:suppressLineNumbers w:val="0"/>
              <w:snapToGrid w:val="0"/>
              <w:spacing w:before="0" w:beforeAutospacing="0" w:after="0" w:afterAutospacing="0" w:line="360" w:lineRule="auto"/>
              <w:ind w:left="0" w:right="0" w:firstLine="480"/>
              <w:rPr>
                <w:rFonts w:hint="default" w:ascii="Times New Roman" w:hAnsi="Times New Roman" w:eastAsia="宋体" w:cs="Times New Roman"/>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8"/>
                <w:lang w:val="en-US" w:eastAsia="zh-CN"/>
                <w14:textFill>
                  <w14:solidFill>
                    <w14:schemeClr w14:val="tx1"/>
                  </w14:solidFill>
                </w14:textFill>
              </w:rPr>
              <w:t>4、</w:t>
            </w:r>
            <w:r>
              <w:rPr>
                <w:rFonts w:hint="eastAsia" w:ascii="Times New Roman" w:hAnsi="Times New Roman" w:eastAsia="宋体" w:cs="Times New Roman"/>
                <w:b/>
                <w:bCs w:val="0"/>
                <w:color w:val="000000" w:themeColor="text1"/>
                <w:sz w:val="24"/>
                <w:szCs w:val="28"/>
                <w:lang w:val="en-US" w:eastAsia="zh-CN"/>
                <w14:textFill>
                  <w14:solidFill>
                    <w14:schemeClr w14:val="tx1"/>
                  </w14:solidFill>
                </w14:textFill>
              </w:rPr>
              <w:t>原有项目污染物产排及处置措施</w:t>
            </w:r>
          </w:p>
          <w:p>
            <w:pPr>
              <w:keepNext w:val="0"/>
              <w:keepLines w:val="0"/>
              <w:suppressLineNumbers w:val="0"/>
              <w:snapToGrid w:val="0"/>
              <w:spacing w:before="0" w:beforeAutospacing="0" w:after="0" w:afterAutospacing="0" w:line="360" w:lineRule="auto"/>
              <w:ind w:left="0" w:right="0" w:firstLine="480"/>
              <w:rPr>
                <w:rFonts w:hint="eastAsia" w:ascii="Times New Roman" w:hAnsi="Times New Roman" w:eastAsia="宋体" w:cs="Times New Roman"/>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8"/>
                <w:lang w:val="en-US" w:eastAsia="zh-CN"/>
                <w14:textFill>
                  <w14:solidFill>
                    <w14:schemeClr w14:val="tx1"/>
                  </w14:solidFill>
                </w14:textFill>
              </w:rPr>
              <w:t>原项目一期、二期所做环评手续为建设项目环境影响登记表，未对项目污染物进行核算，本次对原有项目污染物进行的核算根据学校现状实际产生情况进行核算。原有项目产生的污染物主要有废气、废水、固废和社会生活噪声。</w:t>
            </w:r>
          </w:p>
          <w:p>
            <w:pPr>
              <w:keepNext w:val="0"/>
              <w:keepLines w:val="0"/>
              <w:suppressLineNumbers w:val="0"/>
              <w:snapToGrid w:val="0"/>
              <w:spacing w:before="0" w:beforeAutospacing="0" w:after="0" w:afterAutospacing="0" w:line="360" w:lineRule="auto"/>
              <w:ind w:left="0" w:right="0" w:firstLine="480"/>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4.1</w:t>
            </w:r>
            <w:r>
              <w:rPr>
                <w:rFonts w:hint="default" w:ascii="Times New Roman" w:hAnsi="Times New Roman" w:cs="Times New Roman"/>
                <w:b/>
                <w:bCs/>
                <w:color w:val="000000" w:themeColor="text1"/>
                <w:sz w:val="24"/>
                <w:szCs w:val="24"/>
                <w:lang w:val="en-US" w:eastAsia="zh-CN"/>
                <w14:textFill>
                  <w14:solidFill>
                    <w14:schemeClr w14:val="tx1"/>
                  </w14:solidFill>
                </w14:textFill>
              </w:rPr>
              <w:t>废</w:t>
            </w:r>
            <w:r>
              <w:rPr>
                <w:rFonts w:hint="eastAsia" w:ascii="Times New Roman" w:hAnsi="Times New Roman" w:cs="Times New Roman"/>
                <w:b/>
                <w:bCs/>
                <w:color w:val="000000" w:themeColor="text1"/>
                <w:sz w:val="24"/>
                <w:szCs w:val="24"/>
                <w:lang w:val="en-US" w:eastAsia="zh-CN"/>
                <w14:textFill>
                  <w14:solidFill>
                    <w14:schemeClr w14:val="tx1"/>
                  </w14:solidFill>
                </w14:textFill>
              </w:rPr>
              <w:t>气</w:t>
            </w:r>
            <w:r>
              <w:rPr>
                <w:rFonts w:hint="eastAsia" w:ascii="Times New Roman" w:hAnsi="Times New Roman" w:eastAsia="宋体" w:cs="Times New Roman"/>
                <w:b/>
                <w:bCs w:val="0"/>
                <w:color w:val="000000" w:themeColor="text1"/>
                <w:sz w:val="24"/>
                <w:szCs w:val="28"/>
                <w:lang w:val="en-US" w:eastAsia="zh-CN"/>
                <w14:textFill>
                  <w14:solidFill>
                    <w14:schemeClr w14:val="tx1"/>
                  </w14:solidFill>
                </w14:textFill>
              </w:rPr>
              <w:t>污染物产排及处置措施</w:t>
            </w:r>
          </w:p>
          <w:p>
            <w:pPr>
              <w:keepNext w:val="0"/>
              <w:keepLines w:val="0"/>
              <w:suppressLineNumbers w:val="0"/>
              <w:snapToGrid w:val="0"/>
              <w:spacing w:before="0" w:beforeAutospacing="0" w:after="0" w:afterAutospacing="0" w:line="360" w:lineRule="auto"/>
              <w:ind w:left="0" w:right="0" w:firstLine="48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原有项目废气主要为食堂油烟和汽车尾气。</w:t>
            </w:r>
          </w:p>
          <w:p>
            <w:pPr>
              <w:keepNext w:val="0"/>
              <w:keepLines w:val="0"/>
              <w:suppressLineNumbers w:val="0"/>
              <w:spacing w:before="0" w:beforeAutospacing="0" w:after="0" w:afterAutospacing="0" w:line="360" w:lineRule="auto"/>
              <w:ind w:left="0" w:right="105" w:rightChars="50" w:firstLine="482" w:firstLineChars="200"/>
              <w:textAlignment w:val="baseline"/>
              <w:rPr>
                <w:rFonts w:hint="default" w:ascii="Times New Roman" w:hAnsi="Times New Roman" w:cs="Times New Roman"/>
                <w:b/>
                <w:color w:val="000000" w:themeColor="text1"/>
                <w:position w:val="2"/>
                <w:sz w:val="24"/>
                <w14:textFill>
                  <w14:solidFill>
                    <w14:schemeClr w14:val="tx1"/>
                  </w14:solidFill>
                </w14:textFill>
              </w:rPr>
            </w:pPr>
            <w:r>
              <w:rPr>
                <w:rFonts w:hint="default" w:ascii="Times New Roman" w:hAnsi="Times New Roman" w:cs="Times New Roman"/>
                <w:b/>
                <w:color w:val="000000" w:themeColor="text1"/>
                <w:position w:val="2"/>
                <w:sz w:val="24"/>
                <w14:textFill>
                  <w14:solidFill>
                    <w14:schemeClr w14:val="tx1"/>
                  </w14:solidFill>
                </w14:textFill>
              </w:rPr>
              <w:t>①</w:t>
            </w:r>
            <w:r>
              <w:rPr>
                <w:rFonts w:hint="eastAsia" w:ascii="Times New Roman" w:hAnsi="Times New Roman" w:cs="Times New Roman"/>
                <w:b/>
                <w:color w:val="000000" w:themeColor="text1"/>
                <w:position w:val="2"/>
                <w:sz w:val="24"/>
                <w14:textFill>
                  <w14:solidFill>
                    <w14:schemeClr w14:val="tx1"/>
                  </w14:solidFill>
                </w14:textFill>
              </w:rPr>
              <w:t>食堂</w:t>
            </w:r>
            <w:r>
              <w:rPr>
                <w:rFonts w:hint="default" w:ascii="Times New Roman" w:hAnsi="Times New Roman" w:cs="Times New Roman"/>
                <w:b/>
                <w:color w:val="000000" w:themeColor="text1"/>
                <w:position w:val="2"/>
                <w:sz w:val="24"/>
                <w14:textFill>
                  <w14:solidFill>
                    <w14:schemeClr w14:val="tx1"/>
                  </w14:solidFill>
                </w14:textFill>
              </w:rPr>
              <w:t>油烟</w:t>
            </w:r>
          </w:p>
          <w:p>
            <w:pPr>
              <w:keepNext w:val="0"/>
              <w:keepLines w:val="0"/>
              <w:suppressLineNumbers w:val="0"/>
              <w:spacing w:before="0" w:beforeAutospacing="0" w:after="0" w:afterAutospacing="0" w:line="360" w:lineRule="auto"/>
              <w:ind w:left="0" w:right="105" w:rightChars="50" w:firstLine="480" w:firstLineChars="200"/>
              <w:textAlignment w:val="baseline"/>
              <w:rPr>
                <w:rFonts w:hint="default" w:ascii="Times New Roman" w:hAnsi="Times New Roman" w:cs="Times New Roman"/>
                <w:color w:val="000000" w:themeColor="text1"/>
                <w:position w:val="2"/>
                <w:sz w:val="24"/>
                <w14:textFill>
                  <w14:solidFill>
                    <w14:schemeClr w14:val="tx1"/>
                  </w14:solidFill>
                </w14:textFill>
              </w:rPr>
            </w:pPr>
            <w:r>
              <w:rPr>
                <w:rFonts w:hint="eastAsia" w:ascii="Times New Roman" w:hAnsi="Times New Roman" w:cs="Times New Roman"/>
                <w:color w:val="000000" w:themeColor="text1"/>
                <w:position w:val="2"/>
                <w:sz w:val="24"/>
                <w14:textFill>
                  <w14:solidFill>
                    <w14:schemeClr w14:val="tx1"/>
                  </w14:solidFill>
                </w14:textFill>
              </w:rPr>
              <w:t>学校</w:t>
            </w:r>
            <w:r>
              <w:rPr>
                <w:rFonts w:hint="default" w:ascii="Times New Roman" w:hAnsi="Times New Roman" w:cs="Times New Roman"/>
                <w:color w:val="000000" w:themeColor="text1"/>
                <w:position w:val="2"/>
                <w:sz w:val="24"/>
                <w14:textFill>
                  <w14:solidFill>
                    <w14:schemeClr w14:val="tx1"/>
                  </w14:solidFill>
                </w14:textFill>
              </w:rPr>
              <w:t>食堂</w:t>
            </w:r>
            <w:r>
              <w:rPr>
                <w:rFonts w:hint="eastAsia" w:ascii="Times New Roman" w:hAnsi="Times New Roman" w:cs="Times New Roman"/>
                <w:color w:val="000000" w:themeColor="text1"/>
                <w:position w:val="2"/>
                <w:sz w:val="24"/>
                <w14:textFill>
                  <w14:solidFill>
                    <w14:schemeClr w14:val="tx1"/>
                  </w14:solidFill>
                </w14:textFill>
              </w:rPr>
              <w:t>设置</w:t>
            </w:r>
            <w:r>
              <w:rPr>
                <w:rFonts w:hint="default" w:ascii="Times New Roman" w:hAnsi="Times New Roman" w:cs="Times New Roman"/>
                <w:color w:val="000000" w:themeColor="text1"/>
                <w:position w:val="2"/>
                <w:sz w:val="24"/>
                <w14:textFill>
                  <w14:solidFill>
                    <w14:schemeClr w14:val="tx1"/>
                  </w14:solidFill>
                </w14:textFill>
              </w:rPr>
              <w:t>有两层，每层设置四个灶头，均使</w:t>
            </w:r>
            <w:r>
              <w:rPr>
                <w:rFonts w:hint="default" w:ascii="Times New Roman" w:hAnsi="Times New Roman" w:cs="Times New Roman"/>
                <w:color w:val="000000" w:themeColor="text1"/>
                <w:sz w:val="24"/>
                <w14:textFill>
                  <w14:solidFill>
                    <w14:schemeClr w14:val="tx1"/>
                  </w14:solidFill>
                </w14:textFill>
              </w:rPr>
              <w:t>用电力作为能源</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学校学生人数3000人、教职工人数270人，均在项目区餐饮，合计项目区内生活人员3270人，学生在校上课时间约为240d/a，按平衡膳食推荐的以每人每天食用25g食用油计算，则用油量为81.75kg/d。</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据类比调查，不同的烧炸工况，油烟气中烟气浓度及挥发量均有所不同，油的平均挥发量为总耗油量的2.83%。经估算，本项目食堂产生油烟量约为2.3135kg/d，0.5552t/a，高峰时段以6小时计，油烟产生量约为0.3856kg/h。</w:t>
            </w:r>
          </w:p>
          <w:p>
            <w:pPr>
              <w:keepNext w:val="0"/>
              <w:keepLines w:val="0"/>
              <w:suppressLineNumbers w:val="0"/>
              <w:snapToGrid w:val="0"/>
              <w:spacing w:before="0" w:beforeAutospacing="0" w:after="0" w:afterAutospacing="0" w:line="360" w:lineRule="auto"/>
              <w:ind w:left="0" w:right="0" w:firstLine="480"/>
              <w:rPr>
                <w:rFonts w:hint="eastAsia" w:ascii="Times New Roman" w:hAnsi="Times New Roman" w:cs="Times New Roman"/>
                <w:color w:val="000000" w:themeColor="text1"/>
                <w:position w:val="2"/>
                <w:sz w:val="24"/>
                <w:szCs w:val="24"/>
                <w:lang w:val="en-US" w:eastAsia="zh-CN"/>
                <w14:textFill>
                  <w14:solidFill>
                    <w14:schemeClr w14:val="tx1"/>
                  </w14:solidFill>
                </w14:textFill>
              </w:rPr>
            </w:pPr>
            <w:r>
              <w:rPr>
                <w:rFonts w:hint="default" w:ascii="Times New Roman" w:hAnsi="Times New Roman" w:cs="Times New Roman"/>
                <w:color w:val="000000" w:themeColor="text1"/>
                <w:position w:val="2"/>
                <w:sz w:val="24"/>
                <w14:textFill>
                  <w14:solidFill>
                    <w14:schemeClr w14:val="tx1"/>
                  </w14:solidFill>
                </w14:textFill>
              </w:rPr>
              <w:t>项目食堂有两层，每层四个灶头，每层设置一台风量为30000m</w:t>
            </w:r>
            <w:r>
              <w:rPr>
                <w:rFonts w:hint="default" w:ascii="Times New Roman" w:hAnsi="Times New Roman" w:cs="Times New Roman"/>
                <w:color w:val="000000" w:themeColor="text1"/>
                <w:position w:val="2"/>
                <w:sz w:val="24"/>
                <w:vertAlign w:val="superscript"/>
                <w14:textFill>
                  <w14:solidFill>
                    <w14:schemeClr w14:val="tx1"/>
                  </w14:solidFill>
                </w14:textFill>
              </w:rPr>
              <w:t>3</w:t>
            </w:r>
            <w:r>
              <w:rPr>
                <w:rFonts w:hint="default" w:ascii="Times New Roman" w:hAnsi="Times New Roman" w:cs="Times New Roman"/>
                <w:color w:val="000000" w:themeColor="text1"/>
                <w:position w:val="2"/>
                <w:sz w:val="24"/>
                <w14:textFill>
                  <w14:solidFill>
                    <w14:schemeClr w14:val="tx1"/>
                  </w14:solidFill>
                </w14:textFill>
              </w:rPr>
              <w:t>/h，</w:t>
            </w:r>
            <w:r>
              <w:rPr>
                <w:rFonts w:hint="default" w:ascii="Times New Roman" w:hAnsi="Times New Roman" w:cs="Times New Roman"/>
                <w:color w:val="000000" w:themeColor="text1"/>
                <w:sz w:val="24"/>
                <w14:textFill>
                  <w14:solidFill>
                    <w14:schemeClr w14:val="tx1"/>
                  </w14:solidFill>
                </w14:textFill>
              </w:rPr>
              <w:t>净化效率75%的油烟净化设施</w:t>
            </w:r>
            <w:r>
              <w:rPr>
                <w:rFonts w:hint="eastAsia"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处理后，排放速率为0.0964kg/h，排放浓度为1.61mg/m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，排放量为0.1388t/a，满足GB18483-2001《饮食业油烟排放标准》油烟最高允许排放浓度2mg/m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textAlignment w:val="baseline"/>
              <w:rPr>
                <w:rFonts w:hint="default" w:ascii="Times New Roman" w:hAnsi="Times New Roman" w:cs="Times New Roman"/>
                <w:b/>
                <w:color w:val="000000" w:themeColor="text1"/>
                <w:position w:val="2"/>
                <w:sz w:val="24"/>
                <w14:textFill>
                  <w14:solidFill>
                    <w14:schemeClr w14:val="tx1"/>
                  </w14:solidFill>
                </w14:textFill>
              </w:rPr>
            </w:pPr>
            <w:r>
              <w:rPr>
                <w:rFonts w:hint="eastAsia" w:ascii="Times New Roman" w:hAnsi="Times New Roman" w:cs="Times New Roman"/>
                <w:b/>
                <w:color w:val="000000" w:themeColor="text1"/>
                <w:position w:val="2"/>
                <w:sz w:val="24"/>
                <w:lang w:val="en-US" w:eastAsia="zh-CN"/>
                <w14:textFill>
                  <w14:solidFill>
                    <w14:schemeClr w14:val="tx1"/>
                  </w14:solidFill>
                </w14:textFill>
              </w:rPr>
              <w:t>②</w:t>
            </w:r>
            <w:r>
              <w:rPr>
                <w:rFonts w:hint="default" w:ascii="Times New Roman" w:hAnsi="Times New Roman" w:cs="Times New Roman"/>
                <w:b/>
                <w:color w:val="000000" w:themeColor="text1"/>
                <w:position w:val="2"/>
                <w:sz w:val="24"/>
                <w14:textFill>
                  <w14:solidFill>
                    <w14:schemeClr w14:val="tx1"/>
                  </w14:solidFill>
                </w14:textFill>
              </w:rPr>
              <w:t>汽车尾气</w:t>
            </w:r>
          </w:p>
          <w:p>
            <w:pPr>
              <w:pStyle w:val="12"/>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000000" w:themeColor="text1"/>
                <w:position w:val="2"/>
                <w:sz w:val="24"/>
                <w:szCs w:val="24"/>
                <w:lang w:val="en-US" w:eastAsia="zh-CN"/>
                <w14:textFill>
                  <w14:solidFill>
                    <w14:schemeClr w14:val="tx1"/>
                  </w14:solidFill>
                </w14:textFill>
              </w:rPr>
            </w:pPr>
            <w:r>
              <w:rPr>
                <w:rFonts w:hint="default"/>
                <w:color w:val="000000" w:themeColor="text1"/>
                <w:sz w:val="24"/>
                <w14:textFill>
                  <w14:solidFill>
                    <w14:schemeClr w14:val="tx1"/>
                  </w14:solidFill>
                </w14:textFill>
              </w:rPr>
              <w:t>项目运营期车辆进出过程中产生的少量汽车尾气，汽车尾气中主要污染物是CO、HC、NOx，进出汽车不多，仅为校内教职工车辆，排放量不大，属无组织间歇性排放</w:t>
            </w:r>
            <w:r>
              <w:rPr>
                <w:rFonts w:hint="default"/>
                <w:color w:val="000000" w:themeColor="text1"/>
                <w:position w:val="2"/>
                <w:sz w:val="24"/>
                <w14:textFill>
                  <w14:solidFill>
                    <w14:schemeClr w14:val="tx1"/>
                  </w14:solidFill>
                </w14:textFill>
              </w:rPr>
              <w:t>。</w:t>
            </w:r>
          </w:p>
          <w:p>
            <w:pPr>
              <w:keepNext w:val="0"/>
              <w:keepLines w:val="0"/>
              <w:suppressLineNumbers w:val="0"/>
              <w:snapToGrid w:val="0"/>
              <w:spacing w:before="0" w:beforeAutospacing="0" w:after="0" w:afterAutospacing="0" w:line="360" w:lineRule="auto"/>
              <w:ind w:left="0" w:right="0" w:firstLine="480"/>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lang w:val="en-US" w:eastAsia="zh-CN"/>
                <w14:textFill>
                  <w14:solidFill>
                    <w14:schemeClr w14:val="tx1"/>
                  </w14:solidFill>
                </w14:textFill>
              </w:rPr>
              <w:t>废水</w:t>
            </w:r>
            <w:r>
              <w:rPr>
                <w:rFonts w:hint="eastAsia" w:ascii="Times New Roman" w:hAnsi="Times New Roman" w:eastAsia="宋体" w:cs="Times New Roman"/>
                <w:b/>
                <w:bCs w:val="0"/>
                <w:color w:val="000000" w:themeColor="text1"/>
                <w:sz w:val="24"/>
                <w:szCs w:val="28"/>
                <w:lang w:val="en-US" w:eastAsia="zh-CN"/>
                <w14:textFill>
                  <w14:solidFill>
                    <w14:schemeClr w14:val="tx1"/>
                  </w14:solidFill>
                </w14:textFill>
              </w:rPr>
              <w:t>污染物产排及处置措施</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2"/>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原有项目废水主要为办公生活废水、食堂废水和绿化用水。</w:t>
            </w:r>
          </w:p>
          <w:p>
            <w:pPr>
              <w:keepNext w:val="0"/>
              <w:keepLines w:val="0"/>
              <w:suppressLineNumbers w:val="0"/>
              <w:snapToGrid w:val="0"/>
              <w:spacing w:before="0" w:beforeAutospacing="0" w:after="0" w:afterAutospacing="0" w:line="360" w:lineRule="auto"/>
              <w:ind w:left="0" w:right="0" w:firstLine="480"/>
              <w:rPr>
                <w:rFonts w:hint="eastAsia" w:ascii="Times New Roman" w:hAnsi="Times New Roman"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废水污染物产排核算</w:t>
            </w:r>
          </w:p>
          <w:p>
            <w:pPr>
              <w:keepNext w:val="0"/>
              <w:keepLines w:val="0"/>
              <w:suppressLineNumbers w:val="0"/>
              <w:snapToGrid w:val="0"/>
              <w:spacing w:before="0" w:beforeAutospacing="0" w:after="0" w:afterAutospacing="0" w:line="360" w:lineRule="auto"/>
              <w:ind w:left="0" w:right="0" w:firstLine="480"/>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原有项目废水主要为学校师生办公、生活废水，食堂废水和学校绿化用水。</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1</w:t>
            </w: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办公、生活废水</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项目区内生活人员</w:t>
            </w:r>
            <w:r>
              <w:rPr>
                <w:rFonts w:hint="default" w:ascii="Times New Roman" w:hAnsi="Times New Roman" w:cs="Times New Roman"/>
                <w:color w:val="000000" w:themeColor="text1"/>
                <w:sz w:val="24"/>
                <w:szCs w:val="24"/>
                <w:lang w:val="en-US" w:eastAsia="zh-CN"/>
                <w14:textFill>
                  <w14:solidFill>
                    <w14:schemeClr w14:val="tx1"/>
                  </w14:solidFill>
                </w14:textFill>
              </w:rPr>
              <w:t>3270</w:t>
            </w:r>
            <w:r>
              <w:rPr>
                <w:rFonts w:hint="default" w:ascii="Times New Roman" w:hAnsi="Times New Roman" w:cs="Times New Roman"/>
                <w:color w:val="000000" w:themeColor="text1"/>
                <w:sz w:val="24"/>
                <w:szCs w:val="24"/>
                <w14:textFill>
                  <w14:solidFill>
                    <w14:schemeClr w14:val="tx1"/>
                  </w14:solidFill>
                </w14:textFill>
              </w:rPr>
              <w:t>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根据DB53/T 168-2019《云南省地方标准用水定额》规定-中等教育（住宿、有食堂，含教职工办公综合用水），用水量按120L/（人·d）计</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办公、生活</w:t>
            </w:r>
            <w:r>
              <w:rPr>
                <w:rFonts w:hint="eastAsia" w:ascii="Times New Roman" w:hAnsi="Times New Roman" w:eastAsia="宋体" w:cs="Times New Roman"/>
                <w:b w:val="0"/>
                <w:bCs/>
                <w:color w:val="000000" w:themeColor="text1"/>
                <w:sz w:val="24"/>
                <w14:textFill>
                  <w14:solidFill>
                    <w14:schemeClr w14:val="tx1"/>
                  </w14:solidFill>
                </w14:textFill>
              </w:rPr>
              <w:t>用水量</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按9</w:t>
            </w:r>
            <w:r>
              <w:rPr>
                <w:rFonts w:hint="default" w:ascii="Times New Roman" w:hAnsi="Times New Roman" w:cs="Times New Roman"/>
                <w:b w:val="0"/>
                <w:bCs w:val="0"/>
                <w:color w:val="000000" w:themeColor="text1"/>
                <w:sz w:val="24"/>
                <w:szCs w:val="24"/>
                <w14:textFill>
                  <w14:solidFill>
                    <w14:schemeClr w14:val="tx1"/>
                  </w14:solidFill>
                </w14:textFill>
              </w:rPr>
              <w:t>0L/人</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d</w:t>
            </w:r>
            <w:r>
              <w:rPr>
                <w:rFonts w:hint="eastAsia" w:ascii="Times New Roman" w:hAnsi="Times New Roman"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则办公、生活</w:t>
            </w:r>
            <w:r>
              <w:rPr>
                <w:rFonts w:hint="eastAsia" w:ascii="Times New Roman" w:hAnsi="Times New Roman" w:eastAsia="宋体" w:cs="Times New Roman"/>
                <w:b w:val="0"/>
                <w:bCs/>
                <w:color w:val="000000" w:themeColor="text1"/>
                <w:sz w:val="24"/>
                <w14:textFill>
                  <w14:solidFill>
                    <w14:schemeClr w14:val="tx1"/>
                  </w14:solidFill>
                </w14:textFill>
              </w:rPr>
              <w:t>用水量为</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294.3</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/d，排水量按用水量的80%计，则排水量为</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235.44</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/d。</w:t>
            </w:r>
          </w:p>
          <w:p>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食堂废水</w:t>
            </w:r>
          </w:p>
          <w:p>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学校</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招生规模预计达到</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学生人数3000</w:t>
            </w:r>
            <w:r>
              <w:rPr>
                <w:rFonts w:hint="default" w:ascii="Times New Roman" w:hAnsi="Times New Roman" w:cs="Times New Roman"/>
                <w:b w:val="0"/>
                <w:bCs w:val="0"/>
                <w:color w:val="000000" w:themeColor="text1"/>
                <w:sz w:val="24"/>
                <w:szCs w:val="24"/>
                <w14:textFill>
                  <w14:solidFill>
                    <w14:schemeClr w14:val="tx1"/>
                  </w14:solidFill>
                </w14:textFill>
              </w:rPr>
              <w:t>人、</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教职工人数270人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根据DB53/T 168-2019《云南省地方标准用水定额》规定-中等教育（住宿、有食堂，含教职工办公综合用水），用水量按120L/（人·d）计</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厨房用水按30L/人</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d</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则食堂用水量为98.1 m</w:t>
            </w:r>
            <w:r>
              <w:rPr>
                <w:rFonts w:hint="default"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/d，排水量按80%计，则食堂废水产生量为78.48m</w:t>
            </w:r>
            <w:r>
              <w:rPr>
                <w:rFonts w:hint="default"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/d。</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lang w:eastAsia="zh-CN"/>
                <w14:textFill>
                  <w14:solidFill>
                    <w14:schemeClr w14:val="tx1"/>
                  </w14:solidFill>
                </w14:textFill>
              </w:rPr>
            </w:pP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3</w:t>
            </w:r>
            <w:r>
              <w:rPr>
                <w:rFonts w:hint="eastAsia" w:ascii="Times New Roman" w:hAnsi="Times New Roman" w:eastAsia="宋体" w:cs="Times New Roman"/>
                <w:b/>
                <w:color w:val="000000" w:themeColor="text1"/>
                <w:sz w:val="24"/>
                <w:lang w:eastAsia="zh-CN"/>
                <w14:textFill>
                  <w14:solidFill>
                    <w14:schemeClr w14:val="tx1"/>
                  </w14:solidFill>
                </w14:textFill>
              </w:rPr>
              <w:t>）绿化用水</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eastAsia="zh-CN"/>
                <w14:textFill>
                  <w14:solidFill>
                    <w14:schemeClr w14:val="tx1"/>
                  </w14:solidFill>
                </w14:textFill>
              </w:rPr>
              <w:t>项目绿化面积23000m</w:t>
            </w:r>
            <w:r>
              <w:rPr>
                <w:rFonts w:hint="eastAsia" w:ascii="Times New Roman" w:hAnsi="Times New Roman" w:eastAsia="宋体" w:cs="Times New Roman"/>
                <w:b w:val="0"/>
                <w:bCs/>
                <w:color w:val="000000" w:themeColor="text1"/>
                <w:sz w:val="24"/>
                <w:vertAlign w:val="superscript"/>
                <w:lang w:eastAsia="zh-CN"/>
                <w14:textFill>
                  <w14:solidFill>
                    <w14:schemeClr w14:val="tx1"/>
                  </w14:solidFill>
                </w14:textFill>
              </w:rPr>
              <w:t>2</w:t>
            </w:r>
            <w:r>
              <w:rPr>
                <w:rFonts w:hint="eastAsia" w:ascii="Times New Roman" w:hAnsi="Times New Roman" w:eastAsia="宋体" w:cs="Times New Roman"/>
                <w:b w:val="0"/>
                <w:bCs/>
                <w:color w:val="000000" w:themeColor="text1"/>
                <w:sz w:val="24"/>
                <w:lang w:eastAsia="zh-CN"/>
                <w14:textFill>
                  <w14:solidFill>
                    <w14:schemeClr w14:val="tx1"/>
                  </w14:solidFill>
                </w14:textFill>
              </w:rPr>
              <w:t>，分雨天和非雨天分别计算用水量。根据DB53/T168-2013《云南省地方标准用水定额》，非雨天项目区绿化用水定额为3L/（m</w:t>
            </w:r>
            <w:r>
              <w:rPr>
                <w:rFonts w:hint="eastAsia" w:ascii="Times New Roman" w:hAnsi="Times New Roman" w:eastAsia="宋体" w:cs="Times New Roman"/>
                <w:b w:val="0"/>
                <w:bCs/>
                <w:color w:val="000000" w:themeColor="text1"/>
                <w:sz w:val="24"/>
                <w:vertAlign w:val="superscript"/>
                <w:lang w:eastAsia="zh-CN"/>
                <w14:textFill>
                  <w14:solidFill>
                    <w14:schemeClr w14:val="tx1"/>
                  </w14:solidFill>
                </w14:textFill>
              </w:rPr>
              <w:t>2</w:t>
            </w:r>
            <w:r>
              <w:rPr>
                <w:rFonts w:hint="eastAsia" w:ascii="Times New Roman" w:hAnsi="Times New Roman" w:eastAsia="宋体" w:cs="Times New Roman"/>
                <w:b w:val="0"/>
                <w:bCs/>
                <w:color w:val="000000" w:themeColor="text1"/>
                <w:sz w:val="24"/>
                <w:lang w:eastAsia="zh-CN"/>
                <w14:textFill>
                  <w14:solidFill>
                    <w14:schemeClr w14:val="tx1"/>
                  </w14:solidFill>
                </w14:textFill>
              </w:rPr>
              <w:t>·次），每天浇水一次，则非雨天绿化用水量为69m</w:t>
            </w:r>
            <w:r>
              <w:rPr>
                <w:rFonts w:hint="eastAsia" w:ascii="Times New Roman" w:hAnsi="Times New Roman" w:eastAsia="宋体" w:cs="Times New Roman"/>
                <w:b w:val="0"/>
                <w:bCs/>
                <w:color w:val="000000" w:themeColor="text1"/>
                <w:sz w:val="24"/>
                <w:vertAlign w:val="superscript"/>
                <w:lang w:eastAsia="zh-CN"/>
                <w14:textFill>
                  <w14:solidFill>
                    <w14:schemeClr w14:val="tx1"/>
                  </w14:solidFill>
                </w14:textFill>
              </w:rPr>
              <w:t>3</w:t>
            </w:r>
            <w:r>
              <w:rPr>
                <w:rFonts w:hint="eastAsia" w:ascii="Times New Roman" w:hAnsi="Times New Roman" w:eastAsia="宋体" w:cs="Times New Roman"/>
                <w:b w:val="0"/>
                <w:bCs/>
                <w:color w:val="000000" w:themeColor="text1"/>
                <w:sz w:val="24"/>
                <w:lang w:eastAsia="zh-CN"/>
                <w14:textFill>
                  <w14:solidFill>
                    <w14:schemeClr w14:val="tx1"/>
                  </w14:solidFill>
                </w14:textFill>
              </w:rPr>
              <w:t>/d，绿化用水经吸收、蒸发后，不外排。</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b/>
                <w:bCs/>
                <w:color w:val="000000" w:themeColor="text1"/>
                <w:sz w:val="24"/>
                <w:szCs w:val="22"/>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根据上述核算，</w:t>
            </w:r>
            <w:r>
              <w:rPr>
                <w:rFonts w:hint="eastAsia" w:cs="Times New Roman"/>
                <w:b w:val="0"/>
                <w:bCs/>
                <w:color w:val="000000" w:themeColor="text1"/>
                <w:sz w:val="24"/>
                <w:lang w:val="en-US" w:eastAsia="zh-CN"/>
                <w14:textFill>
                  <w14:solidFill>
                    <w14:schemeClr w14:val="tx1"/>
                  </w14:solidFill>
                </w14:textFill>
              </w:rPr>
              <w:t>原有</w:t>
            </w:r>
            <w:r>
              <w:rPr>
                <w:rFonts w:hint="eastAsia" w:ascii="Times New Roman" w:hAnsi="Times New Roman" w:eastAsia="宋体" w:cs="Times New Roman"/>
                <w:b w:val="0"/>
                <w:bCs/>
                <w:color w:val="000000" w:themeColor="text1"/>
                <w:sz w:val="24"/>
                <w14:textFill>
                  <w14:solidFill>
                    <w14:schemeClr w14:val="tx1"/>
                  </w14:solidFill>
                </w14:textFill>
              </w:rPr>
              <w:t>项目产生的废水量为</w:t>
            </w:r>
            <w:r>
              <w:rPr>
                <w:rFonts w:hint="eastAsia" w:cs="Times New Roman"/>
                <w:b w:val="0"/>
                <w:bCs/>
                <w:color w:val="000000" w:themeColor="text1"/>
                <w:sz w:val="24"/>
                <w:lang w:val="en-US" w:eastAsia="zh-CN"/>
                <w14:textFill>
                  <w14:solidFill>
                    <w14:schemeClr w14:val="tx1"/>
                  </w14:solidFill>
                </w14:textFill>
              </w:rPr>
              <w:t>313.92</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/d，</w:t>
            </w:r>
            <w:r>
              <w:rPr>
                <w:rFonts w:hint="eastAsia" w:cs="Times New Roman"/>
                <w:b w:val="0"/>
                <w:bCs/>
                <w:color w:val="000000" w:themeColor="text1"/>
                <w:sz w:val="24"/>
                <w:lang w:val="en-US" w:eastAsia="zh-CN"/>
                <w14:textFill>
                  <w14:solidFill>
                    <w14:schemeClr w14:val="tx1"/>
                  </w14:solidFill>
                </w14:textFill>
              </w:rPr>
              <w:t>7.5341</w:t>
            </w:r>
            <w:r>
              <w:rPr>
                <w:rFonts w:hint="eastAsia" w:ascii="Times New Roman" w:hAnsi="Times New Roman" w:eastAsia="宋体" w:cs="Times New Roman"/>
                <w:b w:val="0"/>
                <w:bCs/>
                <w:color w:val="000000" w:themeColor="text1"/>
                <w:sz w:val="24"/>
                <w14:textFill>
                  <w14:solidFill>
                    <w14:schemeClr w14:val="tx1"/>
                  </w14:solidFill>
                </w14:textFill>
              </w:rPr>
              <w:t>万m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/a。</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000000" w:themeColor="text1"/>
                <w:sz w:val="24"/>
                <w:szCs w:val="22"/>
                <w:lang w:val="en-US" w:eastAsia="zh-CN"/>
                <w14:textFill>
                  <w14:solidFill>
                    <w14:schemeClr w14:val="tx1"/>
                  </w14:solidFill>
                </w14:textFill>
              </w:rPr>
            </w:pPr>
            <w:r>
              <w:rPr>
                <w:rFonts w:hint="eastAsia"/>
                <w:b/>
                <w:bCs/>
                <w:color w:val="000000" w:themeColor="text1"/>
                <w:sz w:val="24"/>
                <w:szCs w:val="22"/>
                <w:lang w:val="en-US" w:eastAsia="zh-CN"/>
                <w14:textFill>
                  <w14:solidFill>
                    <w14:schemeClr w14:val="tx1"/>
                  </w14:solidFill>
                </w14:textFill>
              </w:rPr>
              <w:t>处置措施</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生活污水</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其</w:t>
            </w:r>
            <w:r>
              <w:rPr>
                <w:rFonts w:hint="eastAsia" w:ascii="Times New Roman" w:hAnsi="Times New Roman" w:eastAsia="宋体" w:cs="Times New Roman"/>
                <w:b w:val="0"/>
                <w:bCs/>
                <w:color w:val="000000" w:themeColor="text1"/>
                <w:sz w:val="24"/>
                <w14:textFill>
                  <w14:solidFill>
                    <w14:schemeClr w14:val="tx1"/>
                  </w14:solidFill>
                </w14:textFill>
              </w:rPr>
              <w:t>中食堂废水先经隔油池（</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4"/>
                <w:szCs w:val="24"/>
                <w14:textFill>
                  <w14:solidFill>
                    <w14:schemeClr w14:val="tx1"/>
                  </w14:solidFill>
                </w14:textFill>
              </w:rPr>
              <w:t>m</w:t>
            </w:r>
            <w:r>
              <w:rPr>
                <w:rFonts w:hint="eastAsia" w:ascii="Times New Roman" w:hAnsi="Times New Roman" w:eastAsia="宋体" w:cs="Times New Roman"/>
                <w:b w:val="0"/>
                <w:bCs/>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）处理</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排入化粪池（校内设置总容积不小于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4</w:t>
            </w:r>
            <w:r>
              <w:rPr>
                <w:rFonts w:hint="eastAsia" w:cs="Times New Roman"/>
                <w:b w:val="0"/>
                <w:bCs/>
                <w:color w:val="000000" w:themeColor="text1"/>
                <w:sz w:val="24"/>
                <w:lang w:val="en-US" w:eastAsia="zh-CN"/>
                <w14:textFill>
                  <w14:solidFill>
                    <w14:schemeClr w14:val="tx1"/>
                  </w14:solidFill>
                </w14:textFill>
              </w:rPr>
              <w:t>0</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0</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的化粪池），经化粪池处理后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进入仙池路市政污水管网，最终进入芒市污水处理厂</w:t>
            </w:r>
            <w:r>
              <w:rPr>
                <w:rFonts w:hint="eastAsia" w:ascii="Times New Roman" w:hAnsi="Times New Roman" w:eastAsia="宋体" w:cs="Times New Roman"/>
                <w:b w:val="0"/>
                <w:bCs/>
                <w:color w:val="000000" w:themeColor="text1"/>
                <w:sz w:val="24"/>
                <w14:textFill>
                  <w14:solidFill>
                    <w14:schemeClr w14:val="tx1"/>
                  </w14:solidFill>
                </w14:textFill>
              </w:rPr>
              <w:t>。</w:t>
            </w:r>
          </w:p>
          <w:p>
            <w:pPr>
              <w:keepNext w:val="0"/>
              <w:keepLines w:val="0"/>
              <w:suppressLineNumbers w:val="0"/>
              <w:spacing w:before="0" w:beforeAutospacing="0" w:after="0" w:afterAutospacing="0" w:line="240" w:lineRule="auto"/>
              <w:ind w:left="50" w:right="50" w:firstLine="482" w:firstLineChars="20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表</w:t>
            </w:r>
            <w:r>
              <w:rPr>
                <w:rFonts w:hint="eastAsia"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8</w:t>
            </w:r>
            <w:r>
              <w:rPr>
                <w:rFonts w:hint="default" w:ascii="Times New Roman" w:hAnsi="Times New Roman" w:cs="Times New Roman"/>
                <w:b/>
                <w:bCs/>
                <w:color w:val="000000" w:themeColor="text1"/>
                <w:sz w:val="24"/>
                <w14:textFill>
                  <w14:solidFill>
                    <w14:schemeClr w14:val="tx1"/>
                  </w14:solidFill>
                </w14:textFill>
              </w:rPr>
              <w:t xml:space="preserve">  </w:t>
            </w:r>
            <w:r>
              <w:rPr>
                <w:rFonts w:hint="eastAsia" w:ascii="Times New Roman" w:hAnsi="Times New Roman" w:cs="Times New Roman"/>
                <w:b/>
                <w:bCs/>
                <w:color w:val="000000" w:themeColor="text1"/>
                <w:sz w:val="24"/>
                <w:lang w:val="en-US" w:eastAsia="zh-CN"/>
                <w14:textFill>
                  <w14:solidFill>
                    <w14:schemeClr w14:val="tx1"/>
                  </w14:solidFill>
                </w14:textFill>
              </w:rPr>
              <w:t>原有项目</w:t>
            </w:r>
            <w:r>
              <w:rPr>
                <w:rFonts w:hint="default" w:ascii="Times New Roman" w:hAnsi="Times New Roman" w:cs="Times New Roman"/>
                <w:b/>
                <w:bCs/>
                <w:color w:val="000000" w:themeColor="text1"/>
                <w:sz w:val="24"/>
                <w14:textFill>
                  <w14:solidFill>
                    <w14:schemeClr w14:val="tx1"/>
                  </w14:solidFill>
                </w14:textFill>
              </w:rPr>
              <w:t>生活废水经处理前后污染物产排情况表</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893"/>
              <w:gridCol w:w="1299"/>
              <w:gridCol w:w="1007"/>
              <w:gridCol w:w="1007"/>
              <w:gridCol w:w="1008"/>
              <w:gridCol w:w="1008"/>
              <w:gridCol w:w="100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550" w:firstLine="0" w:firstLineChars="0"/>
                    <w:jc w:val="right"/>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29210</wp:posOffset>
                            </wp:positionV>
                            <wp:extent cx="1638300" cy="371475"/>
                            <wp:effectExtent l="1270" t="4445" r="17780" b="5080"/>
                            <wp:wrapNone/>
                            <wp:docPr id="31" name="直接箭头连接符 31"/>
                            <wp:cNvGraphicFramePr/>
                            <a:graphic xmlns:a="http://schemas.openxmlformats.org/drawingml/2006/main">
                              <a:graphicData uri="http://schemas.microsoft.com/office/word/2010/wordprocessingShape">
                                <wps:wsp>
                                  <wps:cNvCnPr>
                                    <a:cxnSpLocks noChangeShapeType="1"/>
                                  </wps:cNvCnPr>
                                  <wps:spPr bwMode="auto">
                                    <a:xfrm>
                                      <a:off x="0" y="0"/>
                                      <a:ext cx="1638300" cy="37147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5.8pt;margin-top:2.3pt;height:29.25pt;width:129pt;z-index:251661312;mso-width-relative:page;mso-height-relative:page;" filled="f" stroked="t" coordsize="21600,21600" o:gfxdata="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9T1XrXAAAACAEAAA8AAAAAAAAAAQAgAAAAIgAAAGRycy9kb3du&#10;cmV2LnhtbFBLAQIUABQAAAAIAIdO4kAmuDkGAAIAANM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color w:val="000000" w:themeColor="text1"/>
                      <w:kern w:val="0"/>
                      <w:sz w:val="21"/>
                      <w:szCs w:val="21"/>
                      <w14:textFill>
                        <w14:solidFill>
                          <w14:schemeClr w14:val="tx1"/>
                        </w14:solidFill>
                      </w14:textFill>
                    </w:rPr>
                    <w:t>项目</w:t>
                  </w:r>
                </w:p>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产排情况</w:t>
                  </w:r>
                </w:p>
              </w:tc>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废水量</w:t>
                  </w:r>
                </w:p>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（万m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/a）</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CODcr</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vertAlign w:val="subscript"/>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BOD</w:t>
                  </w:r>
                  <w:r>
                    <w:rPr>
                      <w:rFonts w:hint="default" w:ascii="Times New Roman" w:hAnsi="Times New Roman" w:cs="Times New Roman"/>
                      <w:color w:val="000000" w:themeColor="text1"/>
                      <w:kern w:val="0"/>
                      <w:sz w:val="21"/>
                      <w:szCs w:val="21"/>
                      <w:vertAlign w:val="subscript"/>
                      <w14:textFill>
                        <w14:solidFill>
                          <w14:schemeClr w14:val="tx1"/>
                        </w14:solidFill>
                      </w14:textFill>
                    </w:rPr>
                    <w:t>5</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SS</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动植物油</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NH</w:t>
                  </w:r>
                  <w:r>
                    <w:rPr>
                      <w:rFonts w:hint="default" w:ascii="Times New Roman" w:hAnsi="Times New Roman" w:cs="Times New Roman"/>
                      <w:color w:val="000000" w:themeColor="text1"/>
                      <w:kern w:val="0"/>
                      <w:sz w:val="21"/>
                      <w:szCs w:val="21"/>
                      <w:vertAlign w:val="sub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-N</w:t>
                  </w:r>
                </w:p>
              </w:tc>
              <w:tc>
                <w:tcPr>
                  <w:tcW w:w="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生活</w:t>
                  </w:r>
                </w:p>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废水</w:t>
                  </w:r>
                </w:p>
              </w:tc>
              <w:tc>
                <w:tcPr>
                  <w:tcW w:w="9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产生浓度（mg/L）</w:t>
                  </w:r>
                </w:p>
              </w:tc>
              <w:tc>
                <w:tcPr>
                  <w:tcW w:w="669"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7.5341</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350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200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220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40</w:t>
                  </w:r>
                </w:p>
              </w:tc>
              <w:tc>
                <w:tcPr>
                  <w:tcW w:w="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9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产生量（t/a）</w:t>
                  </w:r>
                </w:p>
              </w:tc>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sz w:val="21"/>
                      <w:szCs w:val="21"/>
                      <w:lang w:val="zh-CN"/>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26.37</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sz w:val="21"/>
                      <w:szCs w:val="21"/>
                      <w:lang w:val="en-US" w:eastAsia="zh-CN"/>
                      <w14:textFill>
                        <w14:solidFill>
                          <w14:schemeClr w14:val="tx1"/>
                        </w14:solidFill>
                      </w14:textFill>
                    </w:rPr>
                    <w:t>15.07</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sz w:val="21"/>
                      <w:szCs w:val="21"/>
                      <w:lang w:val="en-US" w:eastAsia="zh-CN"/>
                      <w14:textFill>
                        <w14:solidFill>
                          <w14:schemeClr w14:val="tx1"/>
                        </w14:solidFill>
                      </w14:textFill>
                    </w:rPr>
                    <w:t>16.58</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sz w:val="21"/>
                      <w:szCs w:val="21"/>
                      <w:lang w:val="en-US" w:eastAsia="zh-CN"/>
                      <w14:textFill>
                        <w14:solidFill>
                          <w14:schemeClr w14:val="tx1"/>
                        </w14:solidFill>
                      </w14:textFill>
                    </w:rPr>
                    <w:t>3.77</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sz w:val="21"/>
                      <w:szCs w:val="21"/>
                      <w:lang w:val="en-US" w:eastAsia="zh-CN"/>
                      <w14:textFill>
                        <w14:solidFill>
                          <w14:schemeClr w14:val="tx1"/>
                        </w14:solidFill>
                      </w14:textFill>
                    </w:rPr>
                    <w:t>3.01</w:t>
                  </w:r>
                </w:p>
              </w:tc>
              <w:tc>
                <w:tcPr>
                  <w:tcW w:w="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sz w:val="21"/>
                      <w:szCs w:val="21"/>
                      <w:lang w:val="en-US" w:eastAsia="zh-CN"/>
                      <w14:textFill>
                        <w14:solidFill>
                          <w14:schemeClr w14:val="tx1"/>
                        </w14:solidFill>
                      </w14:textFill>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9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处理措施</w:t>
                  </w:r>
                </w:p>
              </w:tc>
              <w:tc>
                <w:tcPr>
                  <w:tcW w:w="3793"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14:textFill>
                        <w14:solidFill>
                          <w14:schemeClr w14:val="tx1"/>
                        </w14:solidFill>
                      </w14:textFill>
                    </w:rPr>
                    <w:t>生活污水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其</w:t>
                  </w:r>
                  <w:r>
                    <w:rPr>
                      <w:rFonts w:hint="eastAsia" w:ascii="Times New Roman" w:hAnsi="Times New Roman" w:eastAsia="宋体" w:cs="Times New Roman"/>
                      <w:b w:val="0"/>
                      <w:bCs/>
                      <w:color w:val="000000" w:themeColor="text1"/>
                      <w:sz w:val="21"/>
                      <w:szCs w:val="21"/>
                      <w14:textFill>
                        <w14:solidFill>
                          <w14:schemeClr w14:val="tx1"/>
                        </w14:solidFill>
                      </w14:textFill>
                    </w:rPr>
                    <w:t>中食堂废水先经隔油池（</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1"/>
                      <w:szCs w:val="21"/>
                      <w14:textFill>
                        <w14:solidFill>
                          <w14:schemeClr w14:val="tx1"/>
                        </w14:solidFill>
                      </w14:textFill>
                    </w:rPr>
                    <w:t>m</w:t>
                  </w:r>
                  <w:r>
                    <w:rPr>
                      <w:rFonts w:hint="eastAsia"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1"/>
                      <w:szCs w:val="21"/>
                      <w14:textFill>
                        <w14:solidFill>
                          <w14:schemeClr w14:val="tx1"/>
                        </w14:solidFill>
                      </w14:textFill>
                    </w:rPr>
                    <w:t>）处理，再和其它生活废水一起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14:textFill>
                        <w14:solidFill>
                          <w14:schemeClr w14:val="tx1"/>
                        </w14:solidFill>
                      </w14:textFill>
                    </w:rPr>
                    <w:t>排入化粪池（校内设置总容积不小于</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400</w:t>
                  </w:r>
                  <w:r>
                    <w:rPr>
                      <w:rFonts w:hint="eastAsia" w:ascii="Times New Roman" w:hAnsi="Times New Roman" w:eastAsia="宋体" w:cs="Times New Roman"/>
                      <w:b w:val="0"/>
                      <w:bCs/>
                      <w:color w:val="000000" w:themeColor="text1"/>
                      <w:sz w:val="21"/>
                      <w:szCs w:val="21"/>
                      <w14:textFill>
                        <w14:solidFill>
                          <w14:schemeClr w14:val="tx1"/>
                        </w14:solidFill>
                      </w14:textFill>
                    </w:rPr>
                    <w:t>m</w:t>
                  </w:r>
                  <w:r>
                    <w:rPr>
                      <w:rFonts w:hint="eastAsia"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1"/>
                      <w:szCs w:val="21"/>
                      <w14:textFill>
                        <w14:solidFill>
                          <w14:schemeClr w14:val="tx1"/>
                        </w14:solidFill>
                      </w14:textFill>
                    </w:rPr>
                    <w:t>的化粪池），经化粪池处理后</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排入市政管网，</w:t>
                  </w:r>
                  <w:r>
                    <w:rPr>
                      <w:rFonts w:hint="eastAsia" w:ascii="Times New Roman" w:hAnsi="Times New Roman" w:eastAsia="宋体" w:cs="Times New Roman"/>
                      <w:b w:val="0"/>
                      <w:bCs/>
                      <w:color w:val="000000" w:themeColor="text1"/>
                      <w:sz w:val="21"/>
                      <w:szCs w:val="21"/>
                      <w14:textFill>
                        <w14:solidFill>
                          <w14:schemeClr w14:val="tx1"/>
                        </w14:solidFill>
                      </w14:textFill>
                    </w:rPr>
                    <w:t>最终进入芒市污水处理厂。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9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排放浓度（mg/L）</w:t>
                  </w:r>
                </w:p>
              </w:tc>
              <w:tc>
                <w:tcPr>
                  <w:tcW w:w="669"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7.5341</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250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150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140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20</w:t>
                  </w:r>
                </w:p>
              </w:tc>
              <w:tc>
                <w:tcPr>
                  <w:tcW w:w="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9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排放量（t/a）</w:t>
                  </w:r>
                </w:p>
              </w:tc>
              <w:tc>
                <w:tcPr>
                  <w:tcW w:w="669"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kern w:val="0"/>
                      <w:sz w:val="21"/>
                      <w:szCs w:val="21"/>
                      <w:lang w:val="en-US" w:eastAsia="zh-CN"/>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18.84</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11.30</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10.55</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3.01</w:t>
                  </w:r>
                </w:p>
              </w:tc>
              <w:tc>
                <w:tcPr>
                  <w:tcW w:w="5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1.506</w:t>
                  </w:r>
                </w:p>
              </w:tc>
              <w:tc>
                <w:tcPr>
                  <w:tcW w:w="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0.45</w:t>
                  </w:r>
                </w:p>
              </w:tc>
            </w:tr>
          </w:tbl>
          <w:p>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82" w:firstLineChars="200"/>
              <w:textAlignment w:val="auto"/>
              <w:rPr>
                <w:rFonts w:hint="eastAsia" w:ascii="Times New Roman" w:hAnsi="Times New Roman" w:eastAsia="宋体" w:cs="Times New Roman"/>
                <w:b/>
                <w:bCs w:val="0"/>
                <w:color w:val="000000" w:themeColor="text1"/>
                <w:sz w:val="24"/>
                <w:szCs w:val="28"/>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val="en-US" w:eastAsia="zh-CN"/>
                <w14:textFill>
                  <w14:solidFill>
                    <w14:schemeClr w14:val="tx1"/>
                  </w14:solidFill>
                </w14:textFill>
              </w:rPr>
              <w:t>固废</w:t>
            </w:r>
            <w:r>
              <w:rPr>
                <w:rFonts w:hint="eastAsia" w:ascii="Times New Roman" w:hAnsi="Times New Roman" w:eastAsia="宋体" w:cs="Times New Roman"/>
                <w:b/>
                <w:bCs w:val="0"/>
                <w:color w:val="000000" w:themeColor="text1"/>
                <w:sz w:val="24"/>
                <w:szCs w:val="28"/>
                <w:lang w:val="en-US" w:eastAsia="zh-CN"/>
                <w14:textFill>
                  <w14:solidFill>
                    <w14:schemeClr w14:val="tx1"/>
                  </w14:solidFill>
                </w14:textFill>
              </w:rPr>
              <w:t>污染物产排及处置措施</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原有项目产生的固废主要为师生生活垃圾。</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baseline"/>
              <w:rPr>
                <w:rFonts w:hint="default" w:ascii="Times New Roman" w:hAnsi="Times New Roman" w:cs="Times New Roman"/>
                <w:b/>
                <w:color w:val="000000" w:themeColor="text1"/>
                <w:position w:val="2"/>
                <w:sz w:val="24"/>
                <w:szCs w:val="24"/>
                <w14:textFill>
                  <w14:solidFill>
                    <w14:schemeClr w14:val="tx1"/>
                  </w14:solidFill>
                </w14:textFill>
              </w:rPr>
            </w:pPr>
            <w:r>
              <w:rPr>
                <w:rFonts w:hint="default" w:ascii="Times New Roman" w:hAnsi="Times New Roman" w:cs="Times New Roman"/>
                <w:b/>
                <w:color w:val="000000" w:themeColor="text1"/>
                <w:position w:val="2"/>
                <w:sz w:val="24"/>
                <w:szCs w:val="24"/>
                <w14:textFill>
                  <w14:solidFill>
                    <w14:schemeClr w14:val="tx1"/>
                  </w14:solidFill>
                </w14:textFill>
              </w:rPr>
              <w:t>（1）生活垃圾</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default" w:ascii="Times New Roman" w:hAnsi="Times New Roman" w:cs="Times New Roman"/>
                <w:color w:val="000000" w:themeColor="text1"/>
                <w:position w:val="2"/>
                <w:sz w:val="24"/>
                <w:szCs w:val="24"/>
                <w14:textFill>
                  <w14:solidFill>
                    <w14:schemeClr w14:val="tx1"/>
                  </w14:solidFill>
                </w14:textFill>
              </w:rPr>
            </w:pPr>
            <w:r>
              <w:rPr>
                <w:rFonts w:hint="default" w:ascii="Times New Roman" w:hAnsi="Times New Roman" w:cs="Times New Roman"/>
                <w:color w:val="000000" w:themeColor="text1"/>
                <w:position w:val="2"/>
                <w:sz w:val="24"/>
                <w:szCs w:val="24"/>
                <w14:textFill>
                  <w14:solidFill>
                    <w14:schemeClr w14:val="tx1"/>
                  </w14:solidFill>
                </w14:textFill>
              </w:rPr>
              <w:t>生活垃圾主要为</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学生</w:t>
            </w:r>
            <w:r>
              <w:rPr>
                <w:rFonts w:hint="default" w:ascii="Times New Roman" w:hAnsi="Times New Roman" w:cs="Times New Roman"/>
                <w:color w:val="000000" w:themeColor="text1"/>
                <w:position w:val="2"/>
                <w:sz w:val="24"/>
                <w:szCs w:val="24"/>
                <w14:textFill>
                  <w14:solidFill>
                    <w14:schemeClr w14:val="tx1"/>
                  </w14:solidFill>
                </w14:textFill>
              </w:rPr>
              <w:t>、</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教职工</w:t>
            </w:r>
            <w:r>
              <w:rPr>
                <w:rFonts w:hint="default" w:ascii="Times New Roman" w:hAnsi="Times New Roman" w:cs="Times New Roman"/>
                <w:color w:val="000000" w:themeColor="text1"/>
                <w:position w:val="2"/>
                <w:sz w:val="24"/>
                <w:szCs w:val="24"/>
                <w14:textFill>
                  <w14:solidFill>
                    <w14:schemeClr w14:val="tx1"/>
                  </w14:solidFill>
                </w14:textFill>
              </w:rPr>
              <w:t>办公垃圾，集中收集后由环卫部门统一清运。</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default" w:ascii="Times New Roman" w:hAnsi="Times New Roman" w:cs="Times New Roman"/>
                <w:color w:val="000000" w:themeColor="text1"/>
                <w:position w:val="2"/>
                <w:sz w:val="24"/>
                <w:szCs w:val="24"/>
                <w14:textFill>
                  <w14:solidFill>
                    <w14:schemeClr w14:val="tx1"/>
                  </w14:solidFill>
                </w14:textFill>
              </w:rPr>
            </w:pPr>
            <w:r>
              <w:rPr>
                <w:rFonts w:hint="default" w:ascii="Times New Roman" w:hAnsi="Times New Roman" w:cs="Times New Roman"/>
                <w:color w:val="000000" w:themeColor="text1"/>
                <w:position w:val="2"/>
                <w:sz w:val="24"/>
                <w:szCs w:val="24"/>
                <w:lang w:val="en-US" w:eastAsia="zh-CN"/>
                <w14:textFill>
                  <w14:solidFill>
                    <w14:schemeClr w14:val="tx1"/>
                  </w14:solidFill>
                </w14:textFill>
              </w:rPr>
              <w:t>生活垃圾</w:t>
            </w:r>
            <w:r>
              <w:rPr>
                <w:rFonts w:hint="default" w:ascii="Times New Roman" w:hAnsi="Times New Roman" w:cs="Times New Roman"/>
                <w:color w:val="000000" w:themeColor="text1"/>
                <w:position w:val="2"/>
                <w:sz w:val="24"/>
                <w:szCs w:val="24"/>
                <w14:textFill>
                  <w14:solidFill>
                    <w14:schemeClr w14:val="tx1"/>
                  </w14:solidFill>
                </w14:textFill>
              </w:rPr>
              <w:t>按每日每人次产生0.</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5</w:t>
            </w:r>
            <w:r>
              <w:rPr>
                <w:rFonts w:hint="default" w:ascii="Times New Roman" w:hAnsi="Times New Roman" w:cs="Times New Roman"/>
                <w:color w:val="000000" w:themeColor="text1"/>
                <w:position w:val="2"/>
                <w:sz w:val="24"/>
                <w:szCs w:val="24"/>
                <w14:textFill>
                  <w14:solidFill>
                    <w14:schemeClr w14:val="tx1"/>
                  </w14:solidFill>
                </w14:textFill>
              </w:rPr>
              <w:t>kg计，</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项目区内有3270</w:t>
            </w:r>
            <w:r>
              <w:rPr>
                <w:rFonts w:hint="default" w:ascii="Times New Roman" w:hAnsi="Times New Roman" w:cs="Times New Roman"/>
                <w:color w:val="000000" w:themeColor="text1"/>
                <w:position w:val="2"/>
                <w:sz w:val="24"/>
                <w:szCs w:val="24"/>
                <w14:textFill>
                  <w14:solidFill>
                    <w14:schemeClr w14:val="tx1"/>
                  </w14:solidFill>
                </w14:textFill>
              </w:rPr>
              <w:t>人</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生活办公。则</w:t>
            </w:r>
            <w:r>
              <w:rPr>
                <w:rFonts w:hint="default" w:ascii="Times New Roman" w:hAnsi="Times New Roman" w:cs="Times New Roman"/>
                <w:color w:val="000000" w:themeColor="text1"/>
                <w:position w:val="2"/>
                <w:sz w:val="24"/>
                <w:szCs w:val="24"/>
                <w14:textFill>
                  <w14:solidFill>
                    <w14:schemeClr w14:val="tx1"/>
                  </w14:solidFill>
                </w14:textFill>
              </w:rPr>
              <w:t>生活垃圾</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产生</w:t>
            </w:r>
            <w:r>
              <w:rPr>
                <w:rFonts w:hint="default" w:ascii="Times New Roman" w:hAnsi="Times New Roman" w:cs="Times New Roman"/>
                <w:color w:val="000000" w:themeColor="text1"/>
                <w:position w:val="2"/>
                <w:sz w:val="24"/>
                <w:szCs w:val="24"/>
                <w14:textFill>
                  <w14:solidFill>
                    <w14:schemeClr w14:val="tx1"/>
                  </w14:solidFill>
                </w14:textFill>
              </w:rPr>
              <w:t>量为</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1.635</w:t>
            </w:r>
            <w:r>
              <w:rPr>
                <w:rFonts w:hint="default" w:ascii="Times New Roman" w:hAnsi="Times New Roman" w:cs="Times New Roman"/>
                <w:color w:val="000000" w:themeColor="text1"/>
                <w:position w:val="2"/>
                <w:sz w:val="24"/>
                <w:szCs w:val="24"/>
                <w14:textFill>
                  <w14:solidFill>
                    <w14:schemeClr w14:val="tx1"/>
                  </w14:solidFill>
                </w14:textFill>
              </w:rPr>
              <w:t>t/a</w:t>
            </w:r>
            <w:r>
              <w:rPr>
                <w:rFonts w:hint="default" w:ascii="Times New Roman" w:hAnsi="Times New Roman" w:cs="Times New Roman"/>
                <w:color w:val="000000" w:themeColor="text1"/>
                <w:position w:val="2"/>
                <w:sz w:val="24"/>
                <w:szCs w:val="24"/>
                <w:lang w:eastAsia="zh-CN"/>
                <w14:textFill>
                  <w14:solidFill>
                    <w14:schemeClr w14:val="tx1"/>
                  </w14:solidFill>
                </w14:textFill>
              </w:rPr>
              <w:t>，</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392.4</w:t>
            </w:r>
            <w:r>
              <w:rPr>
                <w:rFonts w:hint="default" w:ascii="Times New Roman" w:hAnsi="Times New Roman" w:cs="Times New Roman"/>
                <w:color w:val="000000" w:themeColor="text1"/>
                <w:position w:val="2"/>
                <w:sz w:val="24"/>
                <w:szCs w:val="24"/>
                <w14:textFill>
                  <w14:solidFill>
                    <w14:schemeClr w14:val="tx1"/>
                  </w14:solidFill>
                </w14:textFill>
              </w:rPr>
              <w:t>t/a。</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420" w:leftChars="200" w:right="0" w:rightChars="0"/>
              <w:textAlignment w:val="baseline"/>
              <w:rPr>
                <w:rFonts w:hint="default" w:ascii="Times New Roman" w:hAnsi="Times New Roman" w:cs="Times New Roman"/>
                <w:b/>
                <w:color w:val="000000" w:themeColor="text1"/>
                <w:position w:val="2"/>
                <w:sz w:val="24"/>
                <w:szCs w:val="24"/>
                <w:lang w:val="en-US" w:eastAsia="zh-CN"/>
                <w14:textFill>
                  <w14:solidFill>
                    <w14:schemeClr w14:val="tx1"/>
                  </w14:solidFill>
                </w14:textFill>
              </w:rPr>
            </w:pP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（2）</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食堂泔水</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color w:val="000000" w:themeColor="text1"/>
                <w:position w:val="2"/>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食堂泔水</w:t>
            </w:r>
            <w:r>
              <w:rPr>
                <w:rFonts w:hint="default"/>
                <w:color w:val="000000" w:themeColor="text1"/>
                <w:sz w:val="24"/>
                <w:szCs w:val="24"/>
                <w14:textFill>
                  <w14:solidFill>
                    <w14:schemeClr w14:val="tx1"/>
                  </w14:solidFill>
                </w14:textFill>
              </w:rPr>
              <w:t>产生量按0.2kg/d·人计，</w:t>
            </w:r>
            <w:r>
              <w:rPr>
                <w:rFonts w:hint="default"/>
                <w:color w:val="000000" w:themeColor="text1"/>
                <w:sz w:val="24"/>
                <w:szCs w:val="24"/>
                <w:lang w:val="en-US" w:eastAsia="zh-CN"/>
                <w14:textFill>
                  <w14:solidFill>
                    <w14:schemeClr w14:val="tx1"/>
                  </w14:solidFill>
                </w14:textFill>
              </w:rPr>
              <w:t>项目区内有3270</w:t>
            </w:r>
            <w:r>
              <w:rPr>
                <w:rFonts w:hint="default"/>
                <w:color w:val="000000" w:themeColor="text1"/>
                <w:sz w:val="24"/>
                <w:szCs w:val="24"/>
                <w14:textFill>
                  <w14:solidFill>
                    <w14:schemeClr w14:val="tx1"/>
                  </w14:solidFill>
                </w14:textFill>
              </w:rPr>
              <w:t>人</w:t>
            </w:r>
            <w:r>
              <w:rPr>
                <w:rFonts w:hint="default"/>
                <w:color w:val="000000" w:themeColor="text1"/>
                <w:sz w:val="24"/>
                <w:szCs w:val="24"/>
                <w:lang w:val="en-US" w:eastAsia="zh-CN"/>
                <w14:textFill>
                  <w14:solidFill>
                    <w14:schemeClr w14:val="tx1"/>
                  </w14:solidFill>
                </w14:textFill>
              </w:rPr>
              <w:t>餐饮</w:t>
            </w:r>
            <w:r>
              <w:rPr>
                <w:rFonts w:hint="default"/>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食堂泔水</w:t>
            </w:r>
            <w:r>
              <w:rPr>
                <w:rFonts w:hint="default"/>
                <w:color w:val="000000" w:themeColor="text1"/>
                <w:sz w:val="24"/>
                <w:szCs w:val="24"/>
                <w14:textFill>
                  <w14:solidFill>
                    <w14:schemeClr w14:val="tx1"/>
                  </w14:solidFill>
                </w14:textFill>
              </w:rPr>
              <w:t>产生量为0.</w:t>
            </w:r>
            <w:r>
              <w:rPr>
                <w:rFonts w:hint="default"/>
                <w:color w:val="000000" w:themeColor="text1"/>
                <w:sz w:val="24"/>
                <w:szCs w:val="24"/>
                <w:lang w:val="en-US" w:eastAsia="zh-CN"/>
                <w14:textFill>
                  <w14:solidFill>
                    <w14:schemeClr w14:val="tx1"/>
                  </w14:solidFill>
                </w14:textFill>
              </w:rPr>
              <w:t>654</w:t>
            </w:r>
            <w:r>
              <w:rPr>
                <w:rFonts w:hint="default"/>
                <w:color w:val="000000" w:themeColor="text1"/>
                <w:sz w:val="24"/>
                <w:szCs w:val="24"/>
                <w14:textFill>
                  <w14:solidFill>
                    <w14:schemeClr w14:val="tx1"/>
                  </w14:solidFill>
                </w14:textFill>
              </w:rPr>
              <w:t>t/d</w:t>
            </w:r>
            <w:r>
              <w:rPr>
                <w:rFonts w:hint="default"/>
                <w:color w:val="000000" w:themeColor="text1"/>
                <w:sz w:val="24"/>
                <w:szCs w:val="24"/>
                <w:lang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156.96</w:t>
            </w:r>
            <w:r>
              <w:rPr>
                <w:rFonts w:hint="default"/>
                <w:color w:val="000000" w:themeColor="text1"/>
                <w:sz w:val="24"/>
                <w:szCs w:val="24"/>
                <w14:textFill>
                  <w14:solidFill>
                    <w14:schemeClr w14:val="tx1"/>
                  </w14:solidFill>
                </w14:textFill>
              </w:rPr>
              <w:t>t/a</w:t>
            </w:r>
            <w:r>
              <w:rPr>
                <w:rFonts w:hint="default"/>
                <w:color w:val="000000" w:themeColor="text1"/>
                <w:sz w:val="24"/>
                <w:szCs w:val="24"/>
                <w:lang w:val="en-US" w:eastAsia="zh-CN"/>
                <w14:textFill>
                  <w14:solidFill>
                    <w14:schemeClr w14:val="tx1"/>
                  </w14:solidFill>
                </w14:textFill>
              </w:rPr>
              <w:t>。带盖泔水桶统一收集，</w:t>
            </w:r>
            <w:r>
              <w:rPr>
                <w:rFonts w:hint="default"/>
                <w:color w:val="000000" w:themeColor="text1"/>
                <w:sz w:val="24"/>
                <w:szCs w:val="24"/>
                <w14:textFill>
                  <w14:solidFill>
                    <w14:schemeClr w14:val="tx1"/>
                  </w14:solidFill>
                </w14:textFill>
              </w:rPr>
              <w:t>集中收集后</w:t>
            </w:r>
            <w:r>
              <w:rPr>
                <w:rFonts w:hint="default"/>
                <w:color w:val="000000" w:themeColor="text1"/>
                <w:sz w:val="24"/>
                <w:szCs w:val="24"/>
                <w:lang w:val="en-US" w:eastAsia="zh-CN"/>
                <w14:textFill>
                  <w14:solidFill>
                    <w14:schemeClr w14:val="tx1"/>
                  </w14:solidFill>
                </w14:textFill>
              </w:rPr>
              <w:t>运至相关部门指定地点处理</w:t>
            </w:r>
            <w:r>
              <w:rPr>
                <w:rFonts w:hint="default"/>
                <w:color w:val="000000" w:themeColor="text1"/>
                <w:sz w:val="24"/>
                <w:szCs w:val="24"/>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baseline"/>
              <w:rPr>
                <w:rFonts w:hint="default" w:ascii="Times New Roman" w:hAnsi="Times New Roman" w:eastAsia="宋体" w:cs="Times New Roman"/>
                <w:b/>
                <w:color w:val="000000" w:themeColor="text1"/>
                <w:position w:val="2"/>
                <w:sz w:val="24"/>
                <w:szCs w:val="24"/>
                <w:lang w:val="en-US" w:eastAsia="zh-CN"/>
                <w14:textFill>
                  <w14:solidFill>
                    <w14:schemeClr w14:val="tx1"/>
                  </w14:solidFill>
                </w14:textFill>
              </w:rPr>
            </w:pPr>
            <w:r>
              <w:rPr>
                <w:rFonts w:hint="default" w:ascii="Times New Roman" w:hAnsi="Times New Roman" w:cs="Times New Roman"/>
                <w:b/>
                <w:color w:val="000000" w:themeColor="text1"/>
                <w:position w:val="2"/>
                <w:sz w:val="24"/>
                <w:szCs w:val="24"/>
                <w:lang w:eastAsia="zh-CN"/>
                <w14:textFill>
                  <w14:solidFill>
                    <w14:schemeClr w14:val="tx1"/>
                  </w14:solidFill>
                </w14:textFill>
              </w:rPr>
              <w:t>（</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3</w:t>
            </w:r>
            <w:r>
              <w:rPr>
                <w:rFonts w:hint="default" w:ascii="Times New Roman" w:hAnsi="Times New Roman" w:cs="Times New Roman"/>
                <w:b/>
                <w:color w:val="000000" w:themeColor="text1"/>
                <w:position w:val="2"/>
                <w:sz w:val="24"/>
                <w:szCs w:val="24"/>
                <w:lang w:eastAsia="zh-CN"/>
                <w14:textFill>
                  <w14:solidFill>
                    <w14:schemeClr w14:val="tx1"/>
                  </w14:solidFill>
                </w14:textFill>
              </w:rPr>
              <w:t>）</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隔油池废油</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default" w:ascii="Times New Roman" w:hAnsi="Times New Roman" w:cs="Times New Roman"/>
                <w:b w:val="0"/>
                <w:bCs/>
                <w:color w:val="000000" w:themeColor="text1"/>
                <w:position w:val="2"/>
                <w:sz w:val="24"/>
                <w:szCs w:val="24"/>
                <w14:textFill>
                  <w14:solidFill>
                    <w14:schemeClr w14:val="tx1"/>
                  </w14:solidFill>
                </w14:textFill>
              </w:rPr>
            </w:pPr>
            <w:r>
              <w:rPr>
                <w:rFonts w:hint="default" w:ascii="Times New Roman" w:hAnsi="Times New Roman" w:cs="Times New Roman"/>
                <w:b w:val="0"/>
                <w:bCs/>
                <w:color w:val="000000" w:themeColor="text1"/>
                <w:position w:val="2"/>
                <w:sz w:val="24"/>
                <w:szCs w:val="24"/>
                <w14:textFill>
                  <w14:solidFill>
                    <w14:schemeClr w14:val="tx1"/>
                  </w14:solidFill>
                </w14:textFill>
              </w:rPr>
              <w:t>根据废气油烟核算，有</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3270人</w:t>
            </w:r>
            <w:r>
              <w:rPr>
                <w:rFonts w:hint="default" w:ascii="Times New Roman" w:hAnsi="Times New Roman" w:cs="Times New Roman"/>
                <w:b w:val="0"/>
                <w:bCs/>
                <w:color w:val="000000" w:themeColor="text1"/>
                <w:position w:val="2"/>
                <w:sz w:val="24"/>
                <w:szCs w:val="24"/>
                <w14:textFill>
                  <w14:solidFill>
                    <w14:schemeClr w14:val="tx1"/>
                  </w14:solidFill>
                </w14:textFill>
              </w:rPr>
              <w:t>在项目</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区</w:t>
            </w:r>
            <w:r>
              <w:rPr>
                <w:rFonts w:hint="default" w:ascii="Times New Roman" w:hAnsi="Times New Roman" w:cs="Times New Roman"/>
                <w:b w:val="0"/>
                <w:bCs/>
                <w:color w:val="000000" w:themeColor="text1"/>
                <w:position w:val="2"/>
                <w:sz w:val="24"/>
                <w:szCs w:val="24"/>
                <w14:textFill>
                  <w14:solidFill>
                    <w14:schemeClr w14:val="tx1"/>
                  </w14:solidFill>
                </w14:textFill>
              </w:rPr>
              <w:t>内就餐，食用油量为25g/（人·d）人，则食堂用油量为</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81.75</w:t>
            </w:r>
            <w:r>
              <w:rPr>
                <w:rFonts w:hint="default" w:ascii="Times New Roman" w:hAnsi="Times New Roman" w:cs="Times New Roman"/>
                <w:b w:val="0"/>
                <w:bCs/>
                <w:color w:val="000000" w:themeColor="text1"/>
                <w:position w:val="2"/>
                <w:sz w:val="24"/>
                <w:szCs w:val="24"/>
                <w14:textFill>
                  <w14:solidFill>
                    <w14:schemeClr w14:val="tx1"/>
                  </w14:solidFill>
                </w14:textFill>
              </w:rPr>
              <w:t>kg/d，</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19.62</w:t>
            </w:r>
            <w:r>
              <w:rPr>
                <w:rFonts w:hint="default" w:ascii="Times New Roman" w:hAnsi="Times New Roman" w:cs="Times New Roman"/>
                <w:b w:val="0"/>
                <w:bCs/>
                <w:color w:val="000000" w:themeColor="text1"/>
                <w:position w:val="2"/>
                <w:sz w:val="24"/>
                <w:szCs w:val="24"/>
                <w14:textFill>
                  <w14:solidFill>
                    <w14:schemeClr w14:val="tx1"/>
                  </w14:solidFill>
                </w14:textFill>
              </w:rPr>
              <w:t>t/a。隔油池产生的废油按用油量的20%计，为 </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16.35</w:t>
            </w:r>
            <w:r>
              <w:rPr>
                <w:rFonts w:hint="default" w:ascii="Times New Roman" w:hAnsi="Times New Roman" w:cs="Times New Roman"/>
                <w:b w:val="0"/>
                <w:bCs/>
                <w:color w:val="000000" w:themeColor="text1"/>
                <w:position w:val="2"/>
                <w:sz w:val="24"/>
                <w:szCs w:val="24"/>
                <w14:textFill>
                  <w14:solidFill>
                    <w14:schemeClr w14:val="tx1"/>
                  </w14:solidFill>
                </w14:textFill>
              </w:rPr>
              <w:t>kg/d，</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3.924</w:t>
            </w:r>
            <w:r>
              <w:rPr>
                <w:rFonts w:hint="default" w:ascii="Times New Roman" w:hAnsi="Times New Roman" w:cs="Times New Roman"/>
                <w:b w:val="0"/>
                <w:bCs/>
                <w:color w:val="000000" w:themeColor="text1"/>
                <w:position w:val="2"/>
                <w:sz w:val="24"/>
                <w:szCs w:val="24"/>
                <w14:textFill>
                  <w14:solidFill>
                    <w14:schemeClr w14:val="tx1"/>
                  </w14:solidFill>
                </w14:textFill>
              </w:rPr>
              <w:t>t/a。</w:t>
            </w:r>
            <w:r>
              <w:rPr>
                <w:rFonts w:hint="default" w:ascii="Times New Roman" w:hAnsi="Times New Roman" w:cs="Times New Roman"/>
                <w:color w:val="000000" w:themeColor="text1"/>
                <w:position w:val="2"/>
                <w:sz w:val="24"/>
                <w:szCs w:val="24"/>
                <w14:textFill>
                  <w14:solidFill>
                    <w14:schemeClr w14:val="tx1"/>
                  </w14:solidFill>
                </w14:textFill>
              </w:rPr>
              <w:t>集中收集后</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运至相关部门指定地点处理</w:t>
            </w:r>
            <w:r>
              <w:rPr>
                <w:rFonts w:hint="default" w:ascii="Times New Roman" w:hAnsi="Times New Roman" w:cs="Times New Roman"/>
                <w:color w:val="000000" w:themeColor="text1"/>
                <w:position w:val="2"/>
                <w:sz w:val="24"/>
                <w:szCs w:val="24"/>
                <w14:textFill>
                  <w14:solidFill>
                    <w14:schemeClr w14:val="tx1"/>
                  </w14:solidFill>
                </w14:textFill>
              </w:rPr>
              <w:t>。</w:t>
            </w:r>
          </w:p>
          <w:p>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cs="Times New Roman"/>
                <w:b/>
                <w:color w:val="000000" w:themeColor="text1"/>
                <w:kern w:val="2"/>
                <w:sz w:val="24"/>
                <w:szCs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
                <w14:textFill>
                  <w14:solidFill>
                    <w14:schemeClr w14:val="tx1"/>
                  </w14:solidFill>
                </w14:textFill>
              </w:rPr>
              <w:t>（4）化粪池污泥</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420" w:leftChars="200" w:right="0"/>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根据用排水核算，污泥按</w:t>
            </w:r>
            <w:r>
              <w:rPr>
                <w:rFonts w:hint="default" w:ascii="Times New Roman" w:hAnsi="Times New Roman" w:cs="Times New Roman" w:eastAsiaTheme="minorEastAsia"/>
                <w:color w:val="000000" w:themeColor="text1"/>
                <w:kern w:val="2"/>
                <w:sz w:val="24"/>
                <w:szCs w:val="24"/>
                <w:lang w:val="en-US" w:eastAsia="zh-CN" w:bidi="ar"/>
                <w14:textFill>
                  <w14:solidFill>
                    <w14:schemeClr w14:val="tx1"/>
                  </w14:solidFill>
                </w14:textFill>
              </w:rPr>
              <w:t>SS</w:t>
            </w:r>
            <w:r>
              <w:rPr>
                <w:rFonts w:hint="eastAsia" w:ascii="宋体" w:hAnsi="宋体" w:eastAsia="宋体" w:cs="宋体"/>
                <w:color w:val="000000" w:themeColor="text1"/>
                <w:kern w:val="2"/>
                <w:sz w:val="24"/>
                <w:szCs w:val="24"/>
                <w:lang w:val="en-US" w:eastAsia="zh-CN" w:bidi="ar"/>
                <w14:textFill>
                  <w14:solidFill>
                    <w14:schemeClr w14:val="tx1"/>
                  </w14:solidFill>
                </w14:textFill>
              </w:rPr>
              <w:t>产生量计，污泥产生量为</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10.</w:t>
            </w:r>
            <w:r>
              <w:rPr>
                <w:rFonts w:hint="eastAsia" w:cs="Times New Roman"/>
                <w:color w:val="000000" w:themeColor="text1"/>
                <w:kern w:val="2"/>
                <w:sz w:val="24"/>
                <w:szCs w:val="24"/>
                <w:lang w:val="en-US" w:eastAsia="zh-CN" w:bidi="ar"/>
                <w14:textFill>
                  <w14:solidFill>
                    <w14:schemeClr w14:val="tx1"/>
                  </w14:solidFill>
                </w14:textFill>
              </w:rPr>
              <w:t>55</w:t>
            </w:r>
            <w:r>
              <w:rPr>
                <w:rFonts w:hint="default" w:ascii="Times New Roman" w:hAnsi="Times New Roman" w:cs="Times New Roman" w:eastAsiaTheme="minorEastAsia"/>
                <w:color w:val="000000" w:themeColor="text1"/>
                <w:kern w:val="2"/>
                <w:sz w:val="24"/>
                <w:szCs w:val="24"/>
                <w:lang w:val="en-US" w:eastAsia="zh-CN" w:bidi="ar"/>
                <w14:textFill>
                  <w14:solidFill>
                    <w14:schemeClr w14:val="tx1"/>
                  </w14:solidFill>
                </w14:textFill>
              </w:rPr>
              <w:t>t/a</w:t>
            </w:r>
            <w:r>
              <w:rPr>
                <w:rFonts w:hint="eastAsia" w:ascii="宋体" w:hAnsi="宋体" w:eastAsia="宋体" w:cs="宋体"/>
                <w:color w:val="000000" w:themeColor="text1"/>
                <w:kern w:val="2"/>
                <w:sz w:val="24"/>
                <w:szCs w:val="24"/>
                <w:lang w:val="en-US" w:eastAsia="zh-CN" w:bidi="ar"/>
                <w14:textFill>
                  <w14:solidFill>
                    <w14:schemeClr w14:val="tx1"/>
                  </w14:solidFill>
                </w14:textFill>
              </w:rPr>
              <w:t>，委托环卫部门进行清运。</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420" w:leftChars="200" w:right="0"/>
              <w:textAlignment w:val="auto"/>
              <w:rPr>
                <w:rFonts w:hint="default" w:ascii="Times New Roman" w:hAnsi="Times New Roman" w:cs="Times New Roman"/>
                <w:b/>
                <w:bCs/>
                <w:color w:val="000000" w:themeColor="text1"/>
                <w:kern w:val="2"/>
                <w:sz w:val="24"/>
                <w:szCs w:val="24"/>
                <w:lang w:val="en-US" w:eastAsia="zh-CN" w:bidi="ar"/>
                <w14:textFill>
                  <w14:solidFill>
                    <w14:schemeClr w14:val="tx1"/>
                  </w14:solidFill>
                </w14:textFill>
              </w:rPr>
            </w:pPr>
            <w:r>
              <w:rPr>
                <w:rFonts w:hint="default" w:ascii="Times New Roman" w:hAnsi="Times New Roman" w:cs="Times New Roman"/>
                <w:color w:val="000000" w:themeColor="text1"/>
                <w:kern w:val="2"/>
                <w:sz w:val="24"/>
                <w:szCs w:val="24"/>
                <w:lang w:val="en-US" w:eastAsia="zh-CN" w:bidi="ar"/>
                <w14:textFill>
                  <w14:solidFill>
                    <w14:schemeClr w14:val="tx1"/>
                  </w14:solidFill>
                </w14:textFill>
              </w:rPr>
              <w:t>原有项目“三废”排</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放</w:t>
            </w:r>
            <w:r>
              <w:rPr>
                <w:rFonts w:hint="default" w:ascii="Times New Roman" w:hAnsi="Times New Roman" w:cs="Times New Roman"/>
                <w:color w:val="000000" w:themeColor="text1"/>
                <w:kern w:val="2"/>
                <w:sz w:val="24"/>
                <w:szCs w:val="24"/>
                <w:lang w:val="en-US" w:eastAsia="zh-CN" w:bidi="ar"/>
                <w14:textFill>
                  <w14:solidFill>
                    <w14:schemeClr w14:val="tx1"/>
                  </w14:solidFill>
                </w14:textFill>
              </w:rPr>
              <w:t>情况见表1-9。</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0" w:leftChars="200" w:right="0"/>
              <w:jc w:val="center"/>
              <w:textAlignment w:val="auto"/>
              <w:rPr>
                <w:rFonts w:hint="default" w:ascii="Times New Roman" w:hAnsi="Times New Roman" w:eastAsia="宋体" w:cs="Times New Roman"/>
                <w:b/>
                <w:bCs/>
                <w:color w:val="000000" w:themeColor="text1"/>
                <w:kern w:val="2"/>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2"/>
                <w:sz w:val="24"/>
                <w:szCs w:val="24"/>
                <w:lang w:val="en-US" w:eastAsia="zh-CN" w:bidi="ar"/>
                <w14:textFill>
                  <w14:solidFill>
                    <w14:schemeClr w14:val="tx1"/>
                  </w14:solidFill>
                </w14:textFill>
              </w:rPr>
              <w:t>表1-9  原有项目“三废”排</w:t>
            </w:r>
            <w:r>
              <w:rPr>
                <w:rFonts w:hint="eastAsia" w:ascii="Times New Roman" w:hAnsi="Times New Roman" w:cs="Times New Roman"/>
                <w:b/>
                <w:bCs/>
                <w:color w:val="000000" w:themeColor="text1"/>
                <w:kern w:val="2"/>
                <w:sz w:val="24"/>
                <w:szCs w:val="24"/>
                <w:lang w:val="en-US" w:eastAsia="zh-CN" w:bidi="ar"/>
                <w14:textFill>
                  <w14:solidFill>
                    <w14:schemeClr w14:val="tx1"/>
                  </w14:solidFill>
                </w14:textFill>
              </w:rPr>
              <w:t>放</w:t>
            </w:r>
            <w:r>
              <w:rPr>
                <w:rFonts w:hint="default" w:ascii="Times New Roman" w:hAnsi="Times New Roman" w:cs="Times New Roman"/>
                <w:b/>
                <w:bCs/>
                <w:color w:val="000000" w:themeColor="text1"/>
                <w:kern w:val="2"/>
                <w:sz w:val="24"/>
                <w:szCs w:val="24"/>
                <w:lang w:val="en-US" w:eastAsia="zh-CN" w:bidi="ar"/>
                <w14:textFill>
                  <w14:solidFill>
                    <w14:schemeClr w14:val="tx1"/>
                  </w14:solidFill>
                </w14:textFill>
              </w:rPr>
              <w:t>情况一览表</w:t>
            </w:r>
            <w:r>
              <w:rPr>
                <w:rFonts w:hint="eastAsia" w:ascii="Times New Roman" w:hAnsi="Times New Roman" w:cs="Times New Roman"/>
                <w:b/>
                <w:bCs/>
                <w:color w:val="000000" w:themeColor="text1"/>
                <w:kern w:val="2"/>
                <w:sz w:val="24"/>
                <w:szCs w:val="24"/>
                <w:lang w:val="en-US" w:eastAsia="zh-CN" w:bidi="ar"/>
                <w14:textFill>
                  <w14:solidFill>
                    <w14:schemeClr w14:val="tx1"/>
                  </w14:solidFill>
                </w14:textFill>
              </w:rPr>
              <w:t xml:space="preserve">  </w:t>
            </w:r>
            <w:r>
              <w:rPr>
                <w:rFonts w:hint="default" w:ascii="Times New Roman" w:hAnsi="Times New Roman" w:cs="Times New Roman"/>
                <w:b/>
                <w:color w:val="000000" w:themeColor="text1"/>
                <w:sz w:val="24"/>
                <w14:textFill>
                  <w14:solidFill>
                    <w14:schemeClr w14:val="tx1"/>
                  </w14:solidFill>
                </w14:textFill>
              </w:rPr>
              <w:t>单位：t/a</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3288"/>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类别</w:t>
                  </w: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污染物</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废气</w:t>
                  </w: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食堂油烟</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0.1388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废水</w:t>
                  </w: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废水量（</w:t>
                  </w:r>
                  <w:r>
                    <w:rPr>
                      <w:rFonts w:hint="default" w:ascii="Times New Roman" w:hAnsi="Times New Roman" w:cs="Times New Roman"/>
                      <w:color w:val="000000" w:themeColor="text1"/>
                      <w:kern w:val="0"/>
                      <w:szCs w:val="21"/>
                      <w14:textFill>
                        <w14:solidFill>
                          <w14:schemeClr w14:val="tx1"/>
                        </w14:solidFill>
                      </w14:textFill>
                    </w:rPr>
                    <w:t>万m</w:t>
                  </w:r>
                  <w:r>
                    <w:rPr>
                      <w:rFonts w:hint="default" w:ascii="Times New Roman" w:hAnsi="Times New Roman" w:cs="Times New Roman"/>
                      <w:color w:val="000000" w:themeColor="text1"/>
                      <w:kern w:val="0"/>
                      <w:szCs w:val="21"/>
                      <w:vertAlign w:val="superscript"/>
                      <w14:textFill>
                        <w14:solidFill>
                          <w14:schemeClr w14:val="tx1"/>
                        </w14:solidFill>
                      </w14:textFill>
                    </w:rPr>
                    <w:t>3</w:t>
                  </w:r>
                  <w:r>
                    <w:rPr>
                      <w:rFonts w:hint="default" w:ascii="Times New Roman" w:hAnsi="Times New Roman" w:cs="Times New Roman"/>
                      <w:color w:val="000000" w:themeColor="text1"/>
                      <w:kern w:val="0"/>
                      <w:szCs w:val="21"/>
                      <w14:textFill>
                        <w14:solidFill>
                          <w14:schemeClr w14:val="tx1"/>
                        </w14:solidFill>
                      </w14:textFill>
                    </w:rPr>
                    <w:t>/a</w:t>
                  </w:r>
                  <w:r>
                    <w:rPr>
                      <w:rFonts w:hint="eastAsia" w:ascii="Times New Roman" w:hAnsi="Times New Roman" w:cs="Times New Roman"/>
                      <w:color w:val="000000" w:themeColor="text1"/>
                      <w:kern w:val="0"/>
                      <w:szCs w:val="21"/>
                      <w:lang w:eastAsia="zh-CN"/>
                      <w14:textFill>
                        <w14:solidFill>
                          <w14:schemeClr w14:val="tx1"/>
                        </w14:solidFill>
                      </w14:textFill>
                    </w:rPr>
                    <w:t>）</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7.5341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COD</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NH</w:t>
                  </w:r>
                  <w:r>
                    <w:rPr>
                      <w:rFonts w:hint="default" w:ascii="Times New Roman" w:hAnsi="Times New Roman" w:cs="Times New Roman"/>
                      <w:color w:val="000000" w:themeColor="text1"/>
                      <w:kern w:val="0"/>
                      <w:szCs w:val="21"/>
                      <w:vertAlign w:val="subscript"/>
                      <w14:textFill>
                        <w14:solidFill>
                          <w14:schemeClr w14:val="tx1"/>
                        </w14:solidFill>
                      </w14:textFill>
                    </w:rPr>
                    <w:t>3</w:t>
                  </w:r>
                  <w:r>
                    <w:rPr>
                      <w:rFonts w:hint="default" w:ascii="Times New Roman" w:hAnsi="Times New Roman" w:cs="Times New Roman"/>
                      <w:color w:val="000000" w:themeColor="text1"/>
                      <w:kern w:val="0"/>
                      <w:szCs w:val="21"/>
                      <w14:textFill>
                        <w14:solidFill>
                          <w14:schemeClr w14:val="tx1"/>
                        </w14:solidFill>
                      </w14:textFill>
                    </w:rPr>
                    <w:t>-N</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总磷</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固废</w:t>
                  </w: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生活垃圾</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392.4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食堂泔水</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隔油池废油</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3.924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p>
              </w:tc>
              <w:tc>
                <w:tcPr>
                  <w:tcW w:w="1666"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化粪池污泥</w:t>
                  </w:r>
                </w:p>
              </w:tc>
              <w:tc>
                <w:tcPr>
                  <w:tcW w:w="1667" w:type="pct"/>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10.55</w:t>
                  </w:r>
                </w:p>
              </w:tc>
            </w:tr>
          </w:tbl>
          <w:p>
            <w:pPr>
              <w:pStyle w:val="1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420" w:leftChars="200" w:right="0"/>
              <w:textAlignment w:val="auto"/>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4.4噪声治理情况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噪声主要为学校内</w:t>
            </w:r>
            <w:r>
              <w:rPr>
                <w:rFonts w:hint="default" w:ascii="Times New Roman" w:hAnsi="Times New Roman" w:eastAsia="宋体" w:cs="Times New Roman"/>
                <w:color w:val="000000" w:themeColor="text1"/>
                <w:sz w:val="24"/>
                <w:szCs w:val="24"/>
                <w14:textFill>
                  <w14:solidFill>
                    <w14:schemeClr w14:val="tx1"/>
                  </w14:solidFill>
                </w14:textFill>
              </w:rPr>
              <w:t>内学生喧哗向和广播噪声，学生喧哗噪声源强较小，通过建筑墙体隔声和距离食减后，对声环境影响较小。广播噪声具有不连续性特点。产生的时间很短。通过合理布置广播位置、学校加强管理，以及绿化阻隔、距离衰减后。对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围环</w:t>
            </w:r>
            <w:r>
              <w:rPr>
                <w:rFonts w:hint="default" w:ascii="Times New Roman" w:hAnsi="Times New Roman" w:eastAsia="宋体" w:cs="Times New Roman"/>
                <w:color w:val="000000" w:themeColor="text1"/>
                <w:sz w:val="24"/>
                <w:szCs w:val="24"/>
                <w14:textFill>
                  <w14:solidFill>
                    <w14:schemeClr w14:val="tx1"/>
                  </w14:solidFill>
                </w14:textFill>
              </w:rPr>
              <w:t>境产生的影响</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是</w:t>
            </w:r>
            <w:r>
              <w:rPr>
                <w:rFonts w:hint="default" w:ascii="Times New Roman" w:hAnsi="Times New Roman" w:eastAsia="宋体" w:cs="Times New Roman"/>
                <w:color w:val="000000" w:themeColor="text1"/>
                <w:sz w:val="24"/>
                <w:szCs w:val="24"/>
                <w14:textFill>
                  <w14:solidFill>
                    <w14:schemeClr w14:val="tx1"/>
                  </w14:solidFill>
                </w14:textFill>
              </w:rPr>
              <w:t>可以接受的。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5、原有项目存在的环保问题</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本项目</w:t>
            </w:r>
            <w:r>
              <w:rPr>
                <w:rFonts w:hint="default"/>
                <w:color w:val="000000" w:themeColor="text1"/>
                <w:sz w:val="24"/>
                <w14:textFill>
                  <w14:solidFill>
                    <w14:schemeClr w14:val="tx1"/>
                  </w14:solidFill>
                </w14:textFill>
              </w:rPr>
              <w:t>原有</w:t>
            </w:r>
            <w:r>
              <w:rPr>
                <w:rFonts w:hint="eastAsia"/>
                <w:color w:val="000000" w:themeColor="text1"/>
                <w:sz w:val="24"/>
                <w14:textFill>
                  <w14:solidFill>
                    <w14:schemeClr w14:val="tx1"/>
                  </w14:solidFill>
                </w14:textFill>
              </w:rPr>
              <w:t>污染主要为师生</w:t>
            </w:r>
            <w:r>
              <w:rPr>
                <w:rFonts w:hint="default"/>
                <w:color w:val="000000" w:themeColor="text1"/>
                <w:sz w:val="24"/>
                <w14:textFill>
                  <w14:solidFill>
                    <w14:schemeClr w14:val="tx1"/>
                  </w14:solidFill>
                </w14:textFill>
              </w:rPr>
              <w:t>日常生活产生的生活垃圾</w:t>
            </w:r>
            <w:r>
              <w:rPr>
                <w:rFonts w:hint="eastAsia"/>
                <w:color w:val="000000" w:themeColor="text1"/>
                <w:sz w:val="24"/>
                <w14:textFill>
                  <w14:solidFill>
                    <w14:schemeClr w14:val="tx1"/>
                  </w14:solidFill>
                </w14:textFill>
              </w:rPr>
              <w:t>及生活污水，</w:t>
            </w:r>
            <w:r>
              <w:rPr>
                <w:rFonts w:hint="default"/>
                <w:color w:val="000000" w:themeColor="text1"/>
                <w:sz w:val="24"/>
                <w14:textFill>
                  <w14:solidFill>
                    <w14:schemeClr w14:val="tx1"/>
                  </w14:solidFill>
                </w14:textFill>
              </w:rPr>
              <w:t>师生</w:t>
            </w:r>
            <w:r>
              <w:rPr>
                <w:rFonts w:hint="eastAsia"/>
                <w:color w:val="000000" w:themeColor="text1"/>
                <w:sz w:val="24"/>
                <w14:textFill>
                  <w14:solidFill>
                    <w14:schemeClr w14:val="tx1"/>
                  </w14:solidFill>
                </w14:textFill>
              </w:rPr>
              <w:t>生活垃圾</w:t>
            </w:r>
            <w:r>
              <w:rPr>
                <w:rFonts w:hint="default"/>
                <w:color w:val="000000" w:themeColor="text1"/>
                <w:sz w:val="24"/>
                <w14:textFill>
                  <w14:solidFill>
                    <w14:schemeClr w14:val="tx1"/>
                  </w14:solidFill>
                </w14:textFill>
              </w:rPr>
              <w:t>由环卫部门统一清运，生活污水经化粪池处理后</w:t>
            </w:r>
            <w:r>
              <w:rPr>
                <w:rFonts w:hint="eastAsia"/>
                <w:color w:val="000000" w:themeColor="text1"/>
                <w:sz w:val="24"/>
                <w14:textFill>
                  <w14:solidFill>
                    <w14:schemeClr w14:val="tx1"/>
                  </w14:solidFill>
                </w14:textFill>
              </w:rPr>
              <w:t>经</w:t>
            </w:r>
            <w:r>
              <w:rPr>
                <w:rFonts w:hint="default"/>
                <w:color w:val="000000" w:themeColor="text1"/>
                <w:sz w:val="24"/>
                <w14:textFill>
                  <w14:solidFill>
                    <w14:schemeClr w14:val="tx1"/>
                  </w14:solidFill>
                </w14:textFill>
              </w:rPr>
              <w:t>市政污水管</w:t>
            </w:r>
            <w:r>
              <w:rPr>
                <w:rFonts w:hint="eastAsia"/>
                <w:color w:val="000000" w:themeColor="text1"/>
                <w:sz w:val="24"/>
                <w14:textFill>
                  <w14:solidFill>
                    <w14:schemeClr w14:val="tx1"/>
                  </w14:solidFill>
                </w14:textFill>
              </w:rPr>
              <w:t>网排入</w:t>
            </w:r>
            <w:r>
              <w:rPr>
                <w:rFonts w:hint="eastAsia"/>
                <w:color w:val="000000" w:themeColor="text1"/>
                <w:sz w:val="24"/>
                <w:lang w:val="en-US" w:eastAsia="zh-CN"/>
                <w14:textFill>
                  <w14:solidFill>
                    <w14:schemeClr w14:val="tx1"/>
                  </w14:solidFill>
                </w14:textFill>
              </w:rPr>
              <w:t>芒市</w:t>
            </w:r>
            <w:r>
              <w:rPr>
                <w:rFonts w:hint="default"/>
                <w:color w:val="000000" w:themeColor="text1"/>
                <w:sz w:val="24"/>
                <w14:textFill>
                  <w14:solidFill>
                    <w14:schemeClr w14:val="tx1"/>
                  </w14:solidFill>
                </w14:textFill>
              </w:rPr>
              <w:t>污水处理厂</w:t>
            </w:r>
            <w:r>
              <w:rPr>
                <w:rFonts w:hint="eastAsia"/>
                <w:color w:val="000000" w:themeColor="text1"/>
                <w:sz w:val="24"/>
                <w14:textFill>
                  <w14:solidFill>
                    <w14:schemeClr w14:val="tx1"/>
                  </w14:solidFill>
                </w14:textFill>
              </w:rPr>
              <w:t>，无原有环境问题</w:t>
            </w:r>
            <w:r>
              <w:rPr>
                <w:rFonts w:hint="default"/>
                <w:color w:val="000000" w:themeColor="text1"/>
                <w:sz w:val="24"/>
                <w14:textFill>
                  <w14:solidFill>
                    <w14:schemeClr w14:val="tx1"/>
                  </w14:solidFill>
                </w14:textFill>
              </w:rPr>
              <w:t>。</w:t>
            </w:r>
          </w:p>
        </w:tc>
      </w:tr>
    </w:tbl>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1" w:name="_Toc47258238"/>
      <w:r>
        <w:rPr>
          <w:rFonts w:ascii="Times New Roman" w:hAnsi="Times New Roman" w:eastAsia="宋体" w:cs="Times New Roman"/>
          <w:b/>
          <w:bCs/>
          <w:color w:val="000000" w:themeColor="text1"/>
          <w:kern w:val="44"/>
          <w:sz w:val="30"/>
          <w:szCs w:val="44"/>
          <w:lang w:val="zh-CN"/>
          <w14:textFill>
            <w14:solidFill>
              <w14:schemeClr w14:val="tx1"/>
            </w14:solidFill>
          </w14:textFill>
        </w:rPr>
        <w:t>表二、建设项目所在地自然环境社会环境简况</w:t>
      </w:r>
      <w:bookmarkEnd w:id="1"/>
    </w:p>
    <w:tbl>
      <w:tblPr>
        <w:tblStyle w:val="3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shd w:val="clear" w:color="auto" w:fill="auto"/>
          </w:tcPr>
          <w:p>
            <w:pPr>
              <w:keepNext w:val="0"/>
              <w:keepLines w:val="0"/>
              <w:suppressLineNumbers w:val="0"/>
              <w:spacing w:before="156" w:beforeLines="50" w:beforeAutospacing="0" w:after="0" w:afterAutospacing="0" w:line="360" w:lineRule="auto"/>
              <w:ind w:left="0" w:right="0"/>
              <w:jc w:val="left"/>
              <w:rPr>
                <w:rFonts w:hint="default" w:ascii="Times New Roman" w:hAnsi="Times New Roman" w:eastAsia="宋体" w:cs="Times New Roman"/>
                <w:b/>
                <w:color w:val="000000" w:themeColor="text1"/>
                <w:sz w:val="28"/>
                <w:lang w:val="zh-CN"/>
                <w14:textFill>
                  <w14:solidFill>
                    <w14:schemeClr w14:val="tx1"/>
                  </w14:solidFill>
                </w14:textFill>
              </w:rPr>
            </w:pPr>
            <w:r>
              <w:rPr>
                <w:rFonts w:hint="default" w:ascii="Times New Roman" w:hAnsi="Times New Roman" w:eastAsia="宋体" w:cs="Times New Roman"/>
                <w:b/>
                <w:color w:val="000000" w:themeColor="text1"/>
                <w:sz w:val="28"/>
                <w:lang w:val="zh-CN"/>
                <w14:textFill>
                  <w14:solidFill>
                    <w14:schemeClr w14:val="tx1"/>
                  </w14:solidFill>
                </w14:textFill>
              </w:rPr>
              <w:t>自然环境简况（地形、地貌、地质、气候、水文、植被、生物多样性等）</w:t>
            </w:r>
          </w:p>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1、地理位置及周边情况</w:t>
            </w:r>
          </w:p>
          <w:p>
            <w:pPr>
              <w:keepNext w:val="0"/>
              <w:keepLines w:val="0"/>
              <w:suppressLineNumbers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芒市为德宏州州府所在地，地处云南省西部，德宏州东南部，距昆明679km，位于东经98°01′~98°44′，北纬24°05′~24°39′区间。芒市是云南西边的窗口、中缅文化交流的窗口和中缅经济效益的门户，是通往瑞丽、陇川、盈江、梁河，直到缅甸的交通枢纽和商贸物资集散地及边境口岸，东侧及东北侧接保山市龙陵县，西南连瑞丽市、畹町经济开发区，西侧及西北侧与梁河县、陇川县隔陇川江相望，南与缅甸交界，国境线长68.3km。境内320国道贯穿南北，有芒市至象滚塘，芒市至回贤等乡村道路，交通网络发达。</w:t>
            </w:r>
          </w:p>
          <w:p>
            <w:pPr>
              <w:keepNext w:val="0"/>
              <w:keepLines w:val="0"/>
              <w:suppressLineNumbers w:val="0"/>
              <w:adjustRightInd w:val="0"/>
              <w:spacing w:before="0" w:beforeAutospacing="0" w:after="0" w:afterAutospacing="0" w:line="360" w:lineRule="auto"/>
              <w:ind w:left="0" w:right="0" w:firstLine="480" w:firstLineChars="200"/>
              <w:rPr>
                <w:rFonts w:hint="eastAsia"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本项目位于德宏州芒市仙池路14号，中心地理坐标为北纬24°25'27.91"，东经98°34'55.35"。</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项目区周边关系列表见表2-1，项目区基本信息底图见附图2。</w:t>
            </w:r>
          </w:p>
          <w:p>
            <w:pPr>
              <w:keepNext w:val="0"/>
              <w:keepLines w:val="0"/>
              <w:suppressLineNumbers w:val="0"/>
              <w:adjustRightInd w:val="0"/>
              <w:spacing w:before="0" w:beforeAutospacing="0" w:after="0" w:afterAutospacing="0"/>
              <w:ind w:left="0" w:right="0" w:firstLine="482" w:firstLineChars="200"/>
              <w:jc w:val="center"/>
              <w:rPr>
                <w:rFonts w:hint="default" w:ascii="Times New Roman" w:hAnsi="Times New Roman" w:eastAsia="宋体" w:cs="Times New Roman"/>
                <w:b/>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b/>
                <w:snapToGrid w:val="0"/>
                <w:color w:val="000000" w:themeColor="text1"/>
                <w:kern w:val="0"/>
                <w:sz w:val="24"/>
                <w:szCs w:val="20"/>
                <w14:textFill>
                  <w14:solidFill>
                    <w14:schemeClr w14:val="tx1"/>
                  </w14:solidFill>
                </w14:textFill>
              </w:rPr>
              <w:t xml:space="preserve">表2-1 </w:t>
            </w:r>
            <w:r>
              <w:rPr>
                <w:rFonts w:hint="eastAsia" w:ascii="Times New Roman" w:hAnsi="Times New Roman" w:eastAsia="宋体" w:cs="Times New Roman"/>
                <w:b/>
                <w:snapToGrid w:val="0"/>
                <w:color w:val="000000" w:themeColor="text1"/>
                <w:kern w:val="0"/>
                <w:sz w:val="24"/>
                <w:szCs w:val="20"/>
                <w:lang w:val="en-US" w:eastAsia="zh-CN"/>
                <w14:textFill>
                  <w14:solidFill>
                    <w14:schemeClr w14:val="tx1"/>
                  </w14:solidFill>
                </w14:textFill>
              </w:rPr>
              <w:t xml:space="preserve"> </w:t>
            </w:r>
            <w:r>
              <w:rPr>
                <w:rFonts w:hint="default" w:ascii="Times New Roman" w:hAnsi="Times New Roman" w:eastAsia="宋体" w:cs="Times New Roman"/>
                <w:b/>
                <w:snapToGrid w:val="0"/>
                <w:color w:val="000000" w:themeColor="text1"/>
                <w:kern w:val="0"/>
                <w:sz w:val="24"/>
                <w:szCs w:val="20"/>
                <w14:textFill>
                  <w14:solidFill>
                    <w14:schemeClr w14:val="tx1"/>
                  </w14:solidFill>
                </w14:textFill>
              </w:rPr>
              <w:t>项目区周边关系列表</w:t>
            </w:r>
          </w:p>
          <w:tbl>
            <w:tblPr>
              <w:tblStyle w:val="39"/>
              <w:tblW w:w="9561" w:type="dxa"/>
              <w:jc w:val="center"/>
              <w:tblLayout w:type="autofit"/>
              <w:tblCellMar>
                <w:top w:w="0" w:type="dxa"/>
                <w:left w:w="30" w:type="dxa"/>
                <w:bottom w:w="0" w:type="dxa"/>
                <w:right w:w="30" w:type="dxa"/>
              </w:tblCellMar>
            </w:tblPr>
            <w:tblGrid>
              <w:gridCol w:w="1008"/>
              <w:gridCol w:w="3948"/>
              <w:gridCol w:w="3417"/>
              <w:gridCol w:w="1188"/>
            </w:tblGrid>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
                      <w:bCs w:val="0"/>
                      <w:color w:val="000000" w:themeColor="text1"/>
                      <w:spacing w:val="-2"/>
                      <w:kern w:val="0"/>
                      <w:sz w:val="21"/>
                      <w:szCs w:val="21"/>
                      <w14:textFill>
                        <w14:solidFill>
                          <w14:schemeClr w14:val="tx1"/>
                        </w14:solidFill>
                      </w14:textFill>
                    </w:rPr>
                  </w:pPr>
                  <w:r>
                    <w:rPr>
                      <w:rFonts w:hint="default" w:ascii="Times New Roman" w:hAnsi="Times New Roman" w:cs="Times New Roman"/>
                      <w:b/>
                      <w:bCs w:val="0"/>
                      <w:color w:val="000000" w:themeColor="text1"/>
                      <w:spacing w:val="-2"/>
                      <w:kern w:val="0"/>
                      <w:sz w:val="21"/>
                      <w:szCs w:val="21"/>
                      <w:lang w:bidi="ar"/>
                      <w14:textFill>
                        <w14:solidFill>
                          <w14:schemeClr w14:val="tx1"/>
                        </w14:solidFill>
                      </w14:textFill>
                    </w:rPr>
                    <w:t>序号</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
                      <w:bCs w:val="0"/>
                      <w:color w:val="000000" w:themeColor="text1"/>
                      <w:spacing w:val="-2"/>
                      <w:kern w:val="0"/>
                      <w:sz w:val="21"/>
                      <w:szCs w:val="21"/>
                      <w14:textFill>
                        <w14:solidFill>
                          <w14:schemeClr w14:val="tx1"/>
                        </w14:solidFill>
                      </w14:textFill>
                    </w:rPr>
                  </w:pPr>
                  <w:r>
                    <w:rPr>
                      <w:rFonts w:hint="default" w:ascii="Times New Roman" w:hAnsi="Times New Roman" w:cs="Times New Roman"/>
                      <w:b/>
                      <w:bCs w:val="0"/>
                      <w:color w:val="000000" w:themeColor="text1"/>
                      <w:spacing w:val="-2"/>
                      <w:kern w:val="0"/>
                      <w:sz w:val="21"/>
                      <w:szCs w:val="21"/>
                      <w:lang w:bidi="ar"/>
                      <w14:textFill>
                        <w14:solidFill>
                          <w14:schemeClr w14:val="tx1"/>
                        </w14:solidFill>
                      </w14:textFill>
                    </w:rPr>
                    <w:t>名称</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
                      <w:bCs w:val="0"/>
                      <w:color w:val="000000" w:themeColor="text1"/>
                      <w:spacing w:val="-2"/>
                      <w:kern w:val="0"/>
                      <w:sz w:val="21"/>
                      <w:szCs w:val="21"/>
                      <w14:textFill>
                        <w14:solidFill>
                          <w14:schemeClr w14:val="tx1"/>
                        </w14:solidFill>
                      </w14:textFill>
                    </w:rPr>
                  </w:pPr>
                  <w:r>
                    <w:rPr>
                      <w:rFonts w:hint="default" w:ascii="Times New Roman" w:hAnsi="Times New Roman" w:cs="Times New Roman"/>
                      <w:b/>
                      <w:bCs w:val="0"/>
                      <w:color w:val="000000" w:themeColor="text1"/>
                      <w:spacing w:val="-2"/>
                      <w:kern w:val="0"/>
                      <w:sz w:val="21"/>
                      <w:szCs w:val="21"/>
                      <w:lang w:val="en-US" w:eastAsia="zh-CN" w:bidi="ar"/>
                      <w14:textFill>
                        <w14:solidFill>
                          <w14:schemeClr w14:val="tx1"/>
                        </w14:solidFill>
                      </w14:textFill>
                    </w:rPr>
                    <w:t>与本项目的相对方位及</w:t>
                  </w:r>
                  <w:r>
                    <w:rPr>
                      <w:rFonts w:hint="default" w:ascii="Times New Roman" w:hAnsi="Times New Roman" w:cs="Times New Roman"/>
                      <w:b/>
                      <w:bCs w:val="0"/>
                      <w:color w:val="000000" w:themeColor="text1"/>
                      <w:spacing w:val="-2"/>
                      <w:kern w:val="0"/>
                      <w:sz w:val="21"/>
                      <w:szCs w:val="21"/>
                      <w:lang w:bidi="ar"/>
                      <w14:textFill>
                        <w14:solidFill>
                          <w14:schemeClr w14:val="tx1"/>
                        </w14:solidFill>
                      </w14:textFill>
                    </w:rPr>
                    <w:t>距离</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
                      <w:bCs w:val="0"/>
                      <w:color w:val="000000" w:themeColor="text1"/>
                      <w:spacing w:val="-2"/>
                      <w:kern w:val="0"/>
                      <w:sz w:val="21"/>
                      <w:szCs w:val="21"/>
                      <w14:textFill>
                        <w14:solidFill>
                          <w14:schemeClr w14:val="tx1"/>
                        </w14:solidFill>
                      </w14:textFill>
                    </w:rPr>
                  </w:pPr>
                  <w:r>
                    <w:rPr>
                      <w:rFonts w:hint="default" w:ascii="Times New Roman" w:hAnsi="Times New Roman" w:cs="Times New Roman"/>
                      <w:b/>
                      <w:bCs w:val="0"/>
                      <w:color w:val="000000" w:themeColor="text1"/>
                      <w:spacing w:val="-2"/>
                      <w:kern w:val="0"/>
                      <w:sz w:val="21"/>
                      <w:szCs w:val="21"/>
                      <w:lang w:bidi="ar"/>
                      <w14:textFill>
                        <w14:solidFill>
                          <w14:schemeClr w14:val="tx1"/>
                        </w14:solidFill>
                      </w14:textFill>
                    </w:rPr>
                    <w:t>属性</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bidi="ar"/>
                      <w14:textFill>
                        <w14:solidFill>
                          <w14:schemeClr w14:val="tx1"/>
                        </w14:solidFill>
                      </w14:textFill>
                    </w:rPr>
                    <w:t>1</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bidi="ar"/>
                      <w14:textFill>
                        <w14:solidFill>
                          <w14:schemeClr w14:val="tx1"/>
                        </w14:solidFill>
                      </w14:textFill>
                    </w:rPr>
                    <w:t>德宏州</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广播电视大学</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highlight w:val="none"/>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东北</w:t>
                  </w:r>
                  <w:r>
                    <w:rPr>
                      <w:rFonts w:hint="default" w:ascii="Times New Roman" w:hAnsi="Times New Roman" w:cs="Times New Roman"/>
                      <w:bCs/>
                      <w:color w:val="000000" w:themeColor="text1"/>
                      <w:spacing w:val="-2"/>
                      <w:kern w:val="0"/>
                      <w:sz w:val="21"/>
                      <w:szCs w:val="21"/>
                      <w:highlight w:val="none"/>
                      <w:lang w:bidi="ar"/>
                      <w14:textFill>
                        <w14:solidFill>
                          <w14:schemeClr w14:val="tx1"/>
                        </w14:solidFill>
                      </w14:textFill>
                    </w:rPr>
                    <w:t>侧</w:t>
                  </w:r>
                  <w:r>
                    <w:rPr>
                      <w:rFonts w:hint="default" w:ascii="Times New Roman" w:hAnsi="Times New Roman" w:cs="Times New Roman"/>
                      <w:bCs/>
                      <w:color w:val="000000" w:themeColor="text1"/>
                      <w:spacing w:val="-2"/>
                      <w:kern w:val="0"/>
                      <w:sz w:val="21"/>
                      <w:szCs w:val="21"/>
                      <w:highlight w:val="none"/>
                      <w:lang w:eastAsia="zh-CN" w:bidi="ar"/>
                      <w14:textFill>
                        <w14:solidFill>
                          <w14:schemeClr w14:val="tx1"/>
                        </w14:solidFill>
                      </w14:textFill>
                    </w:rPr>
                    <w:t>、</w:t>
                  </w: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紧邻</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教育</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bidi="ar"/>
                      <w14:textFill>
                        <w14:solidFill>
                          <w14:schemeClr w14:val="tx1"/>
                        </w14:solidFill>
                      </w14:textFill>
                    </w:rPr>
                    <w:t>2</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胶林社区</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highlight w:val="none"/>
                      <w:lang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南</w:t>
                  </w:r>
                  <w:r>
                    <w:rPr>
                      <w:rFonts w:hint="default" w:ascii="Times New Roman" w:hAnsi="Times New Roman" w:cs="Times New Roman"/>
                      <w:bCs/>
                      <w:color w:val="000000" w:themeColor="text1"/>
                      <w:spacing w:val="-2"/>
                      <w:kern w:val="0"/>
                      <w:sz w:val="21"/>
                      <w:szCs w:val="21"/>
                      <w:highlight w:val="none"/>
                      <w:lang w:bidi="ar"/>
                      <w14:textFill>
                        <w14:solidFill>
                          <w14:schemeClr w14:val="tx1"/>
                        </w14:solidFill>
                      </w14:textFill>
                    </w:rPr>
                    <w:t>侧</w:t>
                  </w:r>
                  <w:r>
                    <w:rPr>
                      <w:rFonts w:hint="default" w:ascii="Times New Roman" w:hAnsi="Times New Roman" w:cs="Times New Roman"/>
                      <w:bCs/>
                      <w:color w:val="000000" w:themeColor="text1"/>
                      <w:spacing w:val="-2"/>
                      <w:kern w:val="0"/>
                      <w:sz w:val="21"/>
                      <w:szCs w:val="21"/>
                      <w:highlight w:val="none"/>
                      <w:lang w:eastAsia="zh-CN" w:bidi="ar"/>
                      <w14:textFill>
                        <w14:solidFill>
                          <w14:schemeClr w14:val="tx1"/>
                        </w14:solidFill>
                      </w14:textFill>
                    </w:rPr>
                    <w:t>、</w:t>
                  </w: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紧邻</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居住</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bidi="ar"/>
                      <w14:textFill>
                        <w14:solidFill>
                          <w14:schemeClr w14:val="tx1"/>
                        </w14:solidFill>
                      </w14:textFill>
                    </w:rPr>
                    <w:t>3</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德宏州泛亚</w:t>
                  </w:r>
                  <w:r>
                    <w:rPr>
                      <w:rFonts w:hint="eastAsia" w:ascii="Times New Roman" w:hAnsi="Times New Roman" w:cs="Times New Roman"/>
                      <w:bCs/>
                      <w:color w:val="000000" w:themeColor="text1"/>
                      <w:spacing w:val="-2"/>
                      <w:kern w:val="0"/>
                      <w:sz w:val="21"/>
                      <w:szCs w:val="21"/>
                      <w:lang w:val="en-US" w:eastAsia="zh-CN"/>
                      <w14:textFill>
                        <w14:solidFill>
                          <w14:schemeClr w14:val="tx1"/>
                        </w14:solidFill>
                      </w14:textFill>
                    </w:rPr>
                    <w:t>国际</w:t>
                  </w: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众创空间</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东南</w:t>
                  </w:r>
                  <w:r>
                    <w:rPr>
                      <w:rFonts w:hint="default" w:ascii="Times New Roman" w:hAnsi="Times New Roman" w:cs="Times New Roman"/>
                      <w:bCs/>
                      <w:color w:val="000000" w:themeColor="text1"/>
                      <w:spacing w:val="-2"/>
                      <w:kern w:val="0"/>
                      <w:sz w:val="21"/>
                      <w:szCs w:val="21"/>
                      <w:lang w:bidi="ar"/>
                      <w14:textFill>
                        <w14:solidFill>
                          <w14:schemeClr w14:val="tx1"/>
                        </w14:solidFill>
                      </w14:textFill>
                    </w:rPr>
                    <w:t>侧</w:t>
                  </w:r>
                  <w:r>
                    <w:rPr>
                      <w:rFonts w:hint="default" w:ascii="Times New Roman" w:hAnsi="Times New Roman" w:cs="Times New Roman"/>
                      <w:bCs/>
                      <w:color w:val="000000" w:themeColor="text1"/>
                      <w:spacing w:val="-2"/>
                      <w:kern w:val="0"/>
                      <w:sz w:val="21"/>
                      <w:szCs w:val="21"/>
                      <w:lang w:eastAsia="zh-CN" w:bidi="ar"/>
                      <w14:textFill>
                        <w14:solidFill>
                          <w14:schemeClr w14:val="tx1"/>
                        </w14:solidFill>
                      </w14:textFill>
                    </w:rPr>
                    <w:t>、</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60m</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居住</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bidi="ar"/>
                      <w14:textFill>
                        <w14:solidFill>
                          <w14:schemeClr w14:val="tx1"/>
                        </w14:solidFill>
                      </w14:textFill>
                    </w:rPr>
                    <w:t>4</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君逸雅园</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highlight w:val="none"/>
                      <w14:textFill>
                        <w14:solidFill>
                          <w14:schemeClr w14:val="tx1"/>
                        </w14:solidFill>
                      </w14:textFill>
                    </w:rPr>
                  </w:pPr>
                  <w:r>
                    <w:rPr>
                      <w:rFonts w:hint="default" w:ascii="Times New Roman" w:hAnsi="Times New Roman" w:cs="Times New Roman"/>
                      <w:bCs/>
                      <w:color w:val="000000" w:themeColor="text1"/>
                      <w:spacing w:val="-2"/>
                      <w:kern w:val="0"/>
                      <w:sz w:val="21"/>
                      <w:szCs w:val="21"/>
                      <w:highlight w:val="none"/>
                      <w:lang w:bidi="ar"/>
                      <w14:textFill>
                        <w14:solidFill>
                          <w14:schemeClr w14:val="tx1"/>
                        </w14:solidFill>
                      </w14:textFill>
                    </w:rPr>
                    <w:t>西</w:t>
                  </w: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南</w:t>
                  </w:r>
                  <w:r>
                    <w:rPr>
                      <w:rFonts w:hint="default" w:ascii="Times New Roman" w:hAnsi="Times New Roman" w:cs="Times New Roman"/>
                      <w:bCs/>
                      <w:color w:val="000000" w:themeColor="text1"/>
                      <w:spacing w:val="-2"/>
                      <w:kern w:val="0"/>
                      <w:sz w:val="21"/>
                      <w:szCs w:val="21"/>
                      <w:highlight w:val="none"/>
                      <w:lang w:bidi="ar"/>
                      <w14:textFill>
                        <w14:solidFill>
                          <w14:schemeClr w14:val="tx1"/>
                        </w14:solidFill>
                      </w14:textFill>
                    </w:rPr>
                    <w:t>侧</w:t>
                  </w:r>
                  <w:r>
                    <w:rPr>
                      <w:rFonts w:hint="default" w:ascii="Times New Roman" w:hAnsi="Times New Roman" w:cs="Times New Roman"/>
                      <w:bCs/>
                      <w:color w:val="000000" w:themeColor="text1"/>
                      <w:spacing w:val="-2"/>
                      <w:kern w:val="0"/>
                      <w:sz w:val="21"/>
                      <w:szCs w:val="21"/>
                      <w:highlight w:val="none"/>
                      <w:lang w:eastAsia="zh-CN" w:bidi="ar"/>
                      <w14:textFill>
                        <w14:solidFill>
                          <w14:schemeClr w14:val="tx1"/>
                        </w14:solidFill>
                      </w14:textFill>
                    </w:rPr>
                    <w:t>、</w:t>
                  </w:r>
                  <w:r>
                    <w:rPr>
                      <w:rFonts w:hint="default" w:ascii="Times New Roman" w:hAnsi="Times New Roman" w:cs="Times New Roman"/>
                      <w:bCs/>
                      <w:color w:val="000000" w:themeColor="text1"/>
                      <w:spacing w:val="-2"/>
                      <w:kern w:val="0"/>
                      <w:sz w:val="21"/>
                      <w:szCs w:val="21"/>
                      <w:highlight w:val="none"/>
                      <w:lang w:val="en-US" w:eastAsia="zh-CN"/>
                      <w14:textFill>
                        <w14:solidFill>
                          <w14:schemeClr w14:val="tx1"/>
                        </w14:solidFill>
                      </w14:textFill>
                    </w:rPr>
                    <w:t>273</w:t>
                  </w: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m</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居住</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5</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芒市消防安全中心</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西侧、141m</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安全</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6</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程盛佳园</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西侧</w:t>
                  </w:r>
                  <w:r>
                    <w:rPr>
                      <w:rFonts w:hint="default" w:ascii="Times New Roman" w:hAnsi="Times New Roman" w:cs="Times New Roman"/>
                      <w:bCs/>
                      <w:color w:val="000000" w:themeColor="text1"/>
                      <w:spacing w:val="-2"/>
                      <w:kern w:val="0"/>
                      <w:sz w:val="21"/>
                      <w:szCs w:val="21"/>
                      <w:lang w:eastAsia="zh-CN"/>
                      <w14:textFill>
                        <w14:solidFill>
                          <w14:schemeClr w14:val="tx1"/>
                        </w14:solidFill>
                      </w14:textFill>
                    </w:rPr>
                    <w:t>、</w:t>
                  </w: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10</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m</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居住</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7</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三棵树幼儿园</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西</w:t>
                  </w:r>
                  <w:r>
                    <w:rPr>
                      <w:rFonts w:hint="default" w:ascii="Times New Roman" w:hAnsi="Times New Roman" w:cs="Times New Roman"/>
                      <w:bCs/>
                      <w:color w:val="000000" w:themeColor="text1"/>
                      <w:spacing w:val="-2"/>
                      <w:kern w:val="0"/>
                      <w:sz w:val="21"/>
                      <w:szCs w:val="21"/>
                      <w:lang w:bidi="ar"/>
                      <w14:textFill>
                        <w14:solidFill>
                          <w14:schemeClr w14:val="tx1"/>
                        </w14:solidFill>
                      </w14:textFill>
                    </w:rPr>
                    <w:t>侧</w:t>
                  </w:r>
                  <w:r>
                    <w:rPr>
                      <w:rFonts w:hint="default" w:ascii="Times New Roman" w:hAnsi="Times New Roman" w:cs="Times New Roman"/>
                      <w:bCs/>
                      <w:color w:val="000000" w:themeColor="text1"/>
                      <w:spacing w:val="-2"/>
                      <w:kern w:val="0"/>
                      <w:sz w:val="21"/>
                      <w:szCs w:val="21"/>
                      <w:lang w:eastAsia="zh-CN" w:bidi="ar"/>
                      <w14:textFill>
                        <w14:solidFill>
                          <w14:schemeClr w14:val="tx1"/>
                        </w14:solidFill>
                      </w14:textFill>
                    </w:rPr>
                    <w:t>、</w:t>
                  </w: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92</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m</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教育</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8</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bidi="ar"/>
                      <w14:textFill>
                        <w14:solidFill>
                          <w14:schemeClr w14:val="tx1"/>
                        </w14:solidFill>
                      </w14:textFill>
                    </w:rPr>
                    <w:t>德宏</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州师范高等专科学校</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西侧、150m</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教育</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9</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珑域小区</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西北侧、168m</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居住</w:t>
                  </w:r>
                </w:p>
              </w:tc>
            </w:tr>
            <w:tr>
              <w:tblPrEx>
                <w:tblCellMar>
                  <w:top w:w="0" w:type="dxa"/>
                  <w:left w:w="30" w:type="dxa"/>
                  <w:bottom w:w="0" w:type="dxa"/>
                  <w:right w:w="30" w:type="dxa"/>
                </w:tblCellMar>
              </w:tblPrEx>
              <w:trPr>
                <w:trHeight w:val="20" w:hRule="atLeast"/>
                <w:jc w:val="center"/>
              </w:trPr>
              <w:tc>
                <w:tcPr>
                  <w:tcW w:w="52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10</w:t>
                  </w:r>
                </w:p>
              </w:tc>
              <w:tc>
                <w:tcPr>
                  <w:tcW w:w="206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新村社区</w:t>
                  </w:r>
                </w:p>
              </w:tc>
              <w:tc>
                <w:tcPr>
                  <w:tcW w:w="17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北侧、10m</w:t>
                  </w:r>
                </w:p>
              </w:tc>
              <w:tc>
                <w:tcPr>
                  <w:tcW w:w="621" w:type="pct"/>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居住</w:t>
                  </w:r>
                </w:p>
              </w:tc>
            </w:tr>
          </w:tbl>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2、地貌、地质</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14:textFill>
                  <w14:solidFill>
                    <w14:schemeClr w14:val="tx1"/>
                  </w14:solidFill>
                </w14:textFill>
              </w:rPr>
            </w:pPr>
            <w:r>
              <w:rPr>
                <w:rFonts w:hint="default" w:ascii="Times New Roman" w:hAnsi="Times New Roman" w:eastAsia="宋体" w:cs="Times New Roman"/>
                <w:snapToGrid w:val="0"/>
                <w:color w:val="000000" w:themeColor="text1"/>
                <w:kern w:val="0"/>
                <w:sz w:val="24"/>
                <w14:textFill>
                  <w14:solidFill>
                    <w14:schemeClr w14:val="tx1"/>
                  </w14:solidFill>
                </w14:textFill>
              </w:rPr>
              <w:t>芒市全境是以中、低山山地为主的低纬山原地区，最高</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"http://baike.baidu.com/view/36833.htm" \t "_blank" </w:instrText>
            </w:r>
            <w:r>
              <w:rPr>
                <w:rFonts w:hint="default"/>
                <w:color w:val="000000" w:themeColor="text1"/>
                <w14:textFill>
                  <w14:solidFill>
                    <w14:schemeClr w14:val="tx1"/>
                  </w14:solidFill>
                </w14:textFill>
              </w:rPr>
              <w:fldChar w:fldCharType="separate"/>
            </w:r>
            <w:r>
              <w:rPr>
                <w:rFonts w:hint="default" w:ascii="Times New Roman" w:hAnsi="Times New Roman" w:eastAsia="宋体" w:cs="Times New Roman"/>
                <w:snapToGrid w:val="0"/>
                <w:color w:val="000000" w:themeColor="text1"/>
                <w:kern w:val="0"/>
                <w:sz w:val="24"/>
                <w14:textFill>
                  <w14:solidFill>
                    <w14:schemeClr w14:val="tx1"/>
                  </w14:solidFill>
                </w14:textFill>
              </w:rPr>
              <w:t>海拔</w:t>
            </w:r>
            <w:r>
              <w:rPr>
                <w:rFonts w:hint="default" w:ascii="Times New Roman" w:hAnsi="Times New Roman" w:eastAsia="宋体" w:cs="Times New Roman"/>
                <w:snapToGrid w:val="0"/>
                <w:color w:val="000000" w:themeColor="text1"/>
                <w:kern w:val="0"/>
                <w:sz w:val="24"/>
                <w14:textFill>
                  <w14:solidFill>
                    <w14:schemeClr w14:val="tx1"/>
                  </w14:solidFill>
                </w14:textFill>
              </w:rPr>
              <w:fldChar w:fldCharType="end"/>
            </w:r>
            <w:r>
              <w:rPr>
                <w:rFonts w:hint="default" w:ascii="Times New Roman" w:hAnsi="Times New Roman" w:eastAsia="宋体" w:cs="Times New Roman"/>
                <w:snapToGrid w:val="0"/>
                <w:color w:val="000000" w:themeColor="text1"/>
                <w:kern w:val="0"/>
                <w:sz w:val="24"/>
                <w14:textFill>
                  <w14:solidFill>
                    <w14:schemeClr w14:val="tx1"/>
                  </w14:solidFill>
                </w14:textFill>
              </w:rPr>
              <w:t>2377米（</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"http://baike.baidu.com/view/4132547.htm" \t "_blank" </w:instrText>
            </w:r>
            <w:r>
              <w:rPr>
                <w:rFonts w:hint="default"/>
                <w:color w:val="000000" w:themeColor="text1"/>
                <w14:textFill>
                  <w14:solidFill>
                    <w14:schemeClr w14:val="tx1"/>
                  </w14:solidFill>
                </w14:textFill>
              </w:rPr>
              <w:fldChar w:fldCharType="separate"/>
            </w:r>
            <w:r>
              <w:rPr>
                <w:rFonts w:hint="default" w:ascii="Times New Roman" w:hAnsi="Times New Roman" w:eastAsia="宋体" w:cs="Times New Roman"/>
                <w:snapToGrid w:val="0"/>
                <w:color w:val="000000" w:themeColor="text1"/>
                <w:kern w:val="0"/>
                <w:sz w:val="24"/>
                <w14:textFill>
                  <w14:solidFill>
                    <w14:schemeClr w14:val="tx1"/>
                  </w14:solidFill>
                </w14:textFill>
              </w:rPr>
              <w:t>背阴山</w:t>
            </w:r>
            <w:r>
              <w:rPr>
                <w:rFonts w:hint="default" w:ascii="Times New Roman" w:hAnsi="Times New Roman" w:eastAsia="宋体" w:cs="Times New Roman"/>
                <w:snapToGrid w:val="0"/>
                <w:color w:val="000000" w:themeColor="text1"/>
                <w:kern w:val="0"/>
                <w:sz w:val="24"/>
                <w14:textFill>
                  <w14:solidFill>
                    <w14:schemeClr w14:val="tx1"/>
                  </w14:solidFill>
                </w14:textFill>
              </w:rPr>
              <w:fldChar w:fldCharType="end"/>
            </w:r>
            <w:r>
              <w:rPr>
                <w:rFonts w:hint="default" w:ascii="Times New Roman" w:hAnsi="Times New Roman" w:eastAsia="宋体" w:cs="Times New Roman"/>
                <w:snapToGrid w:val="0"/>
                <w:color w:val="000000" w:themeColor="text1"/>
                <w:kern w:val="0"/>
                <w:sz w:val="24"/>
                <w14:textFill>
                  <w14:solidFill>
                    <w14:schemeClr w14:val="tx1"/>
                  </w14:solidFill>
                </w14:textFill>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14:textFill>
                  <w14:solidFill>
                    <w14:schemeClr w14:val="tx1"/>
                  </w14:solidFill>
                </w14:textFill>
              </w:rPr>
            </w:pPr>
            <w:r>
              <w:rPr>
                <w:rFonts w:hint="default" w:ascii="Times New Roman" w:hAnsi="Times New Roman" w:eastAsia="宋体" w:cs="Times New Roman"/>
                <w:snapToGrid w:val="0"/>
                <w:color w:val="000000" w:themeColor="text1"/>
                <w:kern w:val="0"/>
                <w:sz w:val="24"/>
                <w14:textFill>
                  <w14:solidFill>
                    <w14:schemeClr w14:val="tx1"/>
                  </w14:solidFill>
                </w14:textFill>
              </w:rPr>
              <w:t>芒市海拔高差悬殊很大，山谷、河流、盆谷走向一致，并呈相间平行排列势态，展现了两山夹一峡谷、一条河、一个盆坝的地貌特征。以溶蚀槽谷、溶蚀洼地、漏斗、溶洞、落水洞、溶牙、溶峰等地貌较为显著。</w:t>
            </w:r>
          </w:p>
          <w:p>
            <w:pPr>
              <w:keepNext/>
              <w:keepLines/>
              <w:suppressLineNumbers w:val="0"/>
              <w:spacing w:before="0" w:beforeAutospacing="0" w:after="0" w:afterAutospacing="0" w:line="360" w:lineRule="auto"/>
              <w:ind w:left="0" w:right="0" w:firstLine="480" w:firstLineChars="200"/>
              <w:jc w:val="left"/>
              <w:outlineLvl w:val="2"/>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本项目位于</w:t>
            </w:r>
            <w:r>
              <w:rPr>
                <w:rFonts w:hint="default" w:ascii="Times New Roman" w:hAnsi="Times New Roman" w:cs="Times New Roman"/>
                <w:bCs/>
                <w:color w:val="000000" w:themeColor="text1"/>
                <w:sz w:val="24"/>
                <w:szCs w:val="24"/>
                <w14:textFill>
                  <w14:solidFill>
                    <w14:schemeClr w14:val="tx1"/>
                  </w14:solidFill>
                </w14:textFill>
              </w:rPr>
              <w:t>德宏州</w:t>
            </w:r>
            <w:r>
              <w:rPr>
                <w:rFonts w:hint="default" w:ascii="Times New Roman" w:hAnsi="Times New Roman" w:cs="Times New Roman"/>
                <w:bCs/>
                <w:color w:val="000000" w:themeColor="text1"/>
                <w:sz w:val="24"/>
                <w:szCs w:val="24"/>
                <w:lang w:val="en-US" w:eastAsia="zh-CN"/>
                <w14:textFill>
                  <w14:solidFill>
                    <w14:schemeClr w14:val="tx1"/>
                  </w14:solidFill>
                </w14:textFill>
              </w:rPr>
              <w:t>芒市仙池路14号，所在区域地势较为平坦。</w:t>
            </w:r>
          </w:p>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3、气候、气象</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芒市地处低纬高原，热量丰富，</w:t>
            </w:r>
            <w:r>
              <w:rPr>
                <w:rFonts w:hint="eastAsia" w:ascii="Times New Roman" w:hAnsi="Times New Roman" w:eastAsia="宋体" w:cs="Times New Roman"/>
                <w:snapToGrid w:val="0"/>
                <w:color w:val="000000" w:themeColor="text1"/>
                <w:kern w:val="0"/>
                <w:sz w:val="24"/>
                <w:szCs w:val="20"/>
                <w:lang w:eastAsia="zh-CN"/>
                <w14:textFill>
                  <w14:solidFill>
                    <w14:schemeClr w14:val="tx1"/>
                  </w14:solidFill>
                </w14:textFill>
              </w:rPr>
              <w:t>气候</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温和，属南亚热带季风气候，具有夏长冬短、干湿分明、冬无严寒、夏无酷暑，日照时间长、雨量充沛、冬季多雾等特点。年平均气温19.6℃，最热月（6月）平均气温24.1℃，最冷月（1月）平均气温12.3℃，极端最高气温36.2℃，极端最低气温-0.6℃（1963年1月5日），年积温7170℃。年平均降水量1654.6㎜，年最多降水量2294.4mm，年最少降水量1177.3mm（2006年），雨季（5～10月）降水量占全年降水量的89%，年平均降雨日数170天，一日最大降水量158.3mm。日照时数2252.9小时，蒸发量1723.6mm，无霜期315天，主导风向为西南风，年平均风速为0.9m/s。</w:t>
            </w:r>
          </w:p>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4、河流水系</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芒市水系主要有“三江四河”。三江：大盈江、瑞丽江（陇川江）、怒江；四河：芒市河、南畹河、户撒河、芒东河（萝卜坝河）。芒市年平均总产水量31.8亿立方米，其中地表水23.11亿立方米，地下水8.69亿立方米。</w:t>
            </w:r>
          </w:p>
          <w:p>
            <w:pPr>
              <w:keepNext w:val="0"/>
              <w:keepLines w:val="0"/>
              <w:suppressLineNumbers w:val="0"/>
              <w:adjustRightInd w:val="0"/>
              <w:spacing w:before="0" w:beforeAutospacing="0" w:after="0" w:afterAutospacing="0" w:line="360" w:lineRule="auto"/>
              <w:ind w:left="0" w:right="0" w:firstLine="480" w:firstLineChars="200"/>
              <w:rPr>
                <w:rFonts w:hint="eastAsia"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根据现场勘查，项目区最近地表水为西面</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5</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km的芒市大河。</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4"/>
                <w:szCs w:val="20"/>
                <w14:textFill>
                  <w14:solidFill>
                    <w14:schemeClr w14:val="tx1"/>
                  </w14:solidFill>
                </w14:textFill>
              </w:rPr>
              <w:t>芒市大河：</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米。芒市河径流面积1830.5平方公里，主河长102.1千米，河道平均坡度11‰，多年平均径流量20.6亿立方米，水能理论蕴藏量35.34万千瓦。</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项目区水系详见附图4。</w:t>
            </w:r>
          </w:p>
          <w:p>
            <w:pPr>
              <w:keepNext w:val="0"/>
              <w:keepLines w:val="0"/>
              <w:suppressLineNumbers w:val="0"/>
              <w:adjustRightInd w:val="0"/>
              <w:spacing w:before="0" w:beforeAutospacing="0" w:after="0" w:afterAutospacing="0" w:line="360" w:lineRule="auto"/>
              <w:ind w:left="0" w:right="0" w:firstLine="482" w:firstLineChars="200"/>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5、土壤</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据芒市土壤普查资料分析，芒市从低到高依次呈地带性分布的土壤类型有赤红壤、红壤、黄壤。流域因降水丰富，因而土壤垂直带具有偏湿型特色，表现为红壤、黄色砖红壤性红壤亚类占优势。其意义是，土壤含水率较高，耐旱性较好，生物积蓄较强，有机质含量相对较高，但盐基淋溶作用也强，引起土壤偏酸。</w:t>
            </w:r>
          </w:p>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6、植被、生物多样性</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芒市植被类型为南亚热带雨林、季雨林植被类型，主要树种有高山榕、对叶榕、楹树、木乃果、酸枣、铁刀木、大叶藤黄、窄叶、红椿、羊蹄甲、攀枝花、木荷、桦木、椿木等。</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芒市野生动物主要为当地常见种，缺乏大型兽类及鸟类，以小型哺乳动物、常见鸟类为主，小型哺乳动物主要为啮齿类动物，如松鼠、家鼠、草兔等，鸟类主要有麻雀、乌鸦、燕子、斑鸠等。</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w:t>
            </w:r>
            <w:r>
              <w:rPr>
                <w:rFonts w:hint="default" w:ascii="Times New Roman" w:hAnsi="Times New Roman" w:eastAsia="宋体" w:cs="Times New Roman"/>
                <w:color w:val="000000" w:themeColor="text1"/>
                <w:sz w:val="24"/>
                <w14:textFill>
                  <w14:solidFill>
                    <w14:schemeClr w14:val="tx1"/>
                  </w14:solidFill>
                </w14:textFill>
              </w:rPr>
              <w:t>项目</w:t>
            </w:r>
            <w:r>
              <w:rPr>
                <w:rFonts w:hint="eastAsia" w:ascii="Times New Roman" w:hAnsi="Times New Roman" w:eastAsia="宋体" w:cs="Times New Roman"/>
                <w:color w:val="000000" w:themeColor="text1"/>
                <w:sz w:val="24"/>
                <w:lang w:val="en-US" w:eastAsia="zh-CN"/>
                <w14:textFill>
                  <w14:solidFill>
                    <w14:schemeClr w14:val="tx1"/>
                  </w14:solidFill>
                </w14:textFill>
              </w:rPr>
              <w:t>在原来已建设区域内进行建设</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项目区</w:t>
            </w:r>
            <w:r>
              <w:rPr>
                <w:rFonts w:hint="default" w:ascii="Times New Roman" w:hAnsi="Times New Roman" w:eastAsia="宋体" w:cs="Times New Roman"/>
                <w:color w:val="000000" w:themeColor="text1"/>
                <w:sz w:val="24"/>
                <w14:textFill>
                  <w14:solidFill>
                    <w14:schemeClr w14:val="tx1"/>
                  </w14:solidFill>
                </w14:textFill>
              </w:rPr>
              <w:t>以人工植被为主，动物主要为家鼠等，项目区范围内未发现珍稀濒危保护动物和地方特有种。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val="zh-CN"/>
                <w14:textFill>
                  <w14:solidFill>
                    <w14:schemeClr w14:val="tx1"/>
                  </w14:solidFill>
                </w14:textFill>
              </w:rPr>
            </w:pPr>
          </w:p>
        </w:tc>
      </w:tr>
    </w:tbl>
    <w:p>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2" w:name="_Toc47258239"/>
      <w:r>
        <w:rPr>
          <w:rFonts w:ascii="Times New Roman" w:hAnsi="Times New Roman" w:eastAsia="宋体" w:cs="Times New Roman"/>
          <w:b/>
          <w:bCs/>
          <w:color w:val="000000" w:themeColor="text1"/>
          <w:kern w:val="44"/>
          <w:sz w:val="30"/>
          <w:szCs w:val="44"/>
          <w:lang w:val="zh-CN"/>
          <w14:textFill>
            <w14:solidFill>
              <w14:schemeClr w14:val="tx1"/>
            </w14:solidFill>
          </w14:textFill>
        </w:rPr>
        <w:t>表三、环境质量状况</w:t>
      </w:r>
      <w:bookmarkEnd w:id="2"/>
    </w:p>
    <w:tbl>
      <w:tblPr>
        <w:tblStyle w:val="39"/>
        <w:tblW w:w="9925" w:type="dxa"/>
        <w:tblInd w:w="-7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1" w:hRule="atLeast"/>
        </w:trPr>
        <w:tc>
          <w:tcPr>
            <w:tcW w:w="9925" w:type="dxa"/>
            <w:tcBorders>
              <w:left w:val="single" w:color="000000" w:sz="4" w:space="0"/>
            </w:tcBorders>
          </w:tcPr>
          <w:p>
            <w:pPr>
              <w:keepNext w:val="0"/>
              <w:keepLines w:val="0"/>
              <w:suppressLineNumbers w:val="0"/>
              <w:spacing w:before="156" w:beforeLines="50" w:beforeAutospacing="0" w:after="0" w:afterAutospacing="0" w:line="276" w:lineRule="auto"/>
              <w:ind w:left="0" w:right="0"/>
              <w:jc w:val="left"/>
              <w:rPr>
                <w:rFonts w:hint="default" w:ascii="Times New Roman" w:hAnsi="Times New Roman" w:eastAsia="宋体" w:cs="Times New Roman"/>
                <w:b/>
                <w:color w:val="000000" w:themeColor="text1"/>
                <w:sz w:val="28"/>
                <w:lang w:val="zh-CN"/>
                <w14:textFill>
                  <w14:solidFill>
                    <w14:schemeClr w14:val="tx1"/>
                  </w14:solidFill>
                </w14:textFill>
              </w:rPr>
            </w:pPr>
            <w:r>
              <w:rPr>
                <w:rFonts w:hint="default" w:ascii="Times New Roman" w:hAnsi="Times New Roman" w:eastAsia="宋体" w:cs="Times New Roman"/>
                <w:b/>
                <w:color w:val="000000" w:themeColor="text1"/>
                <w:sz w:val="28"/>
                <w:lang w:val="zh-CN"/>
                <w14:textFill>
                  <w14:solidFill>
                    <w14:schemeClr w14:val="tx1"/>
                  </w14:solidFill>
                </w14:textFill>
              </w:rPr>
              <w:t>建设项目所在区域环境质量现状及主要环境问题（环境空气、地表水、地下水、声环境、生态环境等）</w:t>
            </w:r>
          </w:p>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1、环境空气质量现状</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default" w:ascii="Times New Roman" w:hAnsi="Times New Roman" w:eastAsia="宋体" w:cs="Times New Roman"/>
                <w:bCs/>
                <w:snapToGrid w:val="0"/>
                <w:color w:val="000000" w:themeColor="text1"/>
                <w:kern w:val="0"/>
                <w:sz w:val="24"/>
                <w:szCs w:val="20"/>
                <w:lang w:val="zh-CN"/>
                <w14:textFill>
                  <w14:solidFill>
                    <w14:schemeClr w14:val="tx1"/>
                  </w14:solidFill>
                </w14:textFill>
              </w:rPr>
              <w:t>云南省德宏州</w:t>
            </w:r>
            <w:r>
              <w:rPr>
                <w:rFonts w:hint="eastAsia" w:ascii="Times New Roman" w:hAnsi="Times New Roman" w:eastAsia="宋体" w:cs="Times New Roman"/>
                <w:bCs/>
                <w:snapToGrid w:val="0"/>
                <w:color w:val="000000" w:themeColor="text1"/>
                <w:kern w:val="0"/>
                <w:sz w:val="24"/>
                <w:szCs w:val="20"/>
                <w:lang w:val="zh-CN"/>
                <w14:textFill>
                  <w14:solidFill>
                    <w14:schemeClr w14:val="tx1"/>
                  </w14:solidFill>
                </w14:textFill>
              </w:rPr>
              <w:t>芒市仙池路14号</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，环境空气质量功能区划为二类区，执行《环境空气质量标准》（GB3095-2012）二级标准。</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根据《德宏州2019年环境质量状况公报》，</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有效监测天数361天，优216天，比2018年多37天；良145天，比2018年少14天；全年无超标天数。按空气质量指数（AQI）评价，优良率为100%，与2018年相比上升6.1%。首要污染物为可吸入颗粒物、细颗粒物和臭氧。年度综合评价，芒市环境空气质量达二级标准。</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各指标监测数据如下表所示。</w:t>
            </w:r>
          </w:p>
          <w:p>
            <w:pPr>
              <w:keepNext w:val="0"/>
              <w:keepLines w:val="0"/>
              <w:widowControl/>
              <w:suppressLineNumbers w:val="0"/>
              <w:spacing w:before="0" w:beforeAutospacing="0" w:after="0" w:afterAutospacing="0"/>
              <w:ind w:left="0" w:right="0" w:firstLine="482"/>
              <w:jc w:val="center"/>
              <w:rPr>
                <w:rFonts w:hint="default" w:ascii="Times New Roman" w:hAnsi="Times New Roman" w:eastAsia="宋体" w:cs="Times New Roman"/>
                <w:b/>
                <w:bCs/>
                <w:snapToGrid w:val="0"/>
                <w:color w:val="000000" w:themeColor="text1"/>
                <w:kern w:val="0"/>
                <w:sz w:val="24"/>
                <w14:textFill>
                  <w14:solidFill>
                    <w14:schemeClr w14:val="tx1"/>
                  </w14:solidFill>
                </w14:textFill>
              </w:rPr>
            </w:pPr>
            <w:r>
              <w:rPr>
                <w:rFonts w:hint="default" w:ascii="Times New Roman" w:hAnsi="Times New Roman" w:eastAsia="宋体" w:cs="Times New Roman"/>
                <w:b/>
                <w:bCs/>
                <w:snapToGrid w:val="0"/>
                <w:color w:val="000000" w:themeColor="text1"/>
                <w:kern w:val="0"/>
                <w:sz w:val="24"/>
                <w14:textFill>
                  <w14:solidFill>
                    <w14:schemeClr w14:val="tx1"/>
                  </w14:solidFill>
                </w14:textFill>
              </w:rPr>
              <w:t>表3-1  2019年芒市</w:t>
            </w:r>
            <w:r>
              <w:rPr>
                <w:rFonts w:hint="default" w:ascii="Times New Roman" w:hAnsi="Times New Roman" w:eastAsia="宋体" w:cs="Times New Roman"/>
                <w:b/>
                <w:bCs/>
                <w:color w:val="000000" w:themeColor="text1"/>
                <w:sz w:val="24"/>
                <w14:textFill>
                  <w14:solidFill>
                    <w14:schemeClr w14:val="tx1"/>
                  </w14:solidFill>
                </w14:textFill>
              </w:rPr>
              <w:t>环境空气质量监测指标达标情况</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2648"/>
              <w:gridCol w:w="2648"/>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监测指标</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年均浓度（μg/m³）</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二级标准（μg/m³）</w:t>
                  </w:r>
                </w:p>
              </w:tc>
              <w:tc>
                <w:tcPr>
                  <w:tcW w:w="7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二氧化硫（</w:t>
                  </w:r>
                  <w:r>
                    <w:rPr>
                      <w:rFonts w:hint="default" w:ascii="Times New Roman" w:hAnsi="Times New Roman" w:eastAsia="宋体" w:cs="Times New Roman"/>
                      <w:color w:val="000000" w:themeColor="text1"/>
                      <w:szCs w:val="21"/>
                      <w14:textFill>
                        <w14:solidFill>
                          <w14:schemeClr w14:val="tx1"/>
                        </w14:solidFill>
                      </w14:textFill>
                    </w:rPr>
                    <w:t>SO</w:t>
                  </w:r>
                  <w:r>
                    <w:rPr>
                      <w:rFonts w:hint="default" w:ascii="Times New Roman" w:hAnsi="Times New Roman" w:eastAsia="宋体" w:cs="Times New Roman"/>
                      <w:color w:val="000000" w:themeColor="text1"/>
                      <w:szCs w:val="21"/>
                      <w:vertAlign w:val="subscript"/>
                      <w14:textFill>
                        <w14:solidFill>
                          <w14:schemeClr w14:val="tx1"/>
                        </w14:solidFill>
                      </w14:textFill>
                    </w:rPr>
                    <w:t>2</w:t>
                  </w:r>
                  <w:r>
                    <w:rPr>
                      <w:rFonts w:hint="default" w:ascii="Times New Roman" w:hAnsi="Times New Roman" w:eastAsia="宋体" w:cs="Times New Roman"/>
                      <w:color w:val="000000" w:themeColor="text1"/>
                      <w:szCs w:val="21"/>
                      <w14:textFill>
                        <w14:solidFill>
                          <w14:schemeClr w14:val="tx1"/>
                        </w14:solidFill>
                      </w14:textFill>
                    </w:rPr>
                    <w:t>）</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12</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60</w:t>
                  </w:r>
                </w:p>
              </w:tc>
              <w:tc>
                <w:tcPr>
                  <w:tcW w:w="70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二氧化氮（</w:t>
                  </w:r>
                  <w:r>
                    <w:rPr>
                      <w:rFonts w:hint="default" w:ascii="Times New Roman" w:hAnsi="Times New Roman" w:eastAsia="宋体" w:cs="Times New Roman"/>
                      <w:color w:val="000000" w:themeColor="text1"/>
                      <w:szCs w:val="21"/>
                      <w14:textFill>
                        <w14:solidFill>
                          <w14:schemeClr w14:val="tx1"/>
                        </w14:solidFill>
                      </w14:textFill>
                    </w:rPr>
                    <w:t>NO</w:t>
                  </w:r>
                  <w:r>
                    <w:rPr>
                      <w:rFonts w:hint="default" w:ascii="Times New Roman" w:hAnsi="Times New Roman" w:eastAsia="宋体" w:cs="Times New Roman"/>
                      <w:color w:val="000000" w:themeColor="text1"/>
                      <w:szCs w:val="21"/>
                      <w:vertAlign w:val="subscript"/>
                      <w14:textFill>
                        <w14:solidFill>
                          <w14:schemeClr w14:val="tx1"/>
                        </w14:solidFill>
                      </w14:textFill>
                    </w:rPr>
                    <w:t>2</w:t>
                  </w:r>
                  <w:r>
                    <w:rPr>
                      <w:rFonts w:hint="default" w:ascii="Times New Roman" w:hAnsi="Times New Roman" w:eastAsia="宋体" w:cs="Times New Roman"/>
                      <w:snapToGrid w:val="0"/>
                      <w:color w:val="000000" w:themeColor="text1"/>
                      <w:kern w:val="0"/>
                      <w:szCs w:val="21"/>
                      <w14:textFill>
                        <w14:solidFill>
                          <w14:schemeClr w14:val="tx1"/>
                        </w14:solidFill>
                      </w14:textFill>
                    </w:rPr>
                    <w:t>）</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18</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40</w:t>
                  </w:r>
                </w:p>
              </w:tc>
              <w:tc>
                <w:tcPr>
                  <w:tcW w:w="70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可吸入颗粒物（PM</w:t>
                  </w:r>
                  <w:r>
                    <w:rPr>
                      <w:rFonts w:hint="default" w:ascii="Times New Roman" w:hAnsi="Times New Roman" w:eastAsia="宋体" w:cs="Times New Roman"/>
                      <w:snapToGrid w:val="0"/>
                      <w:color w:val="000000" w:themeColor="text1"/>
                      <w:kern w:val="0"/>
                      <w:szCs w:val="21"/>
                      <w:vertAlign w:val="subscript"/>
                      <w14:textFill>
                        <w14:solidFill>
                          <w14:schemeClr w14:val="tx1"/>
                        </w14:solidFill>
                      </w14:textFill>
                    </w:rPr>
                    <w:t>10</w:t>
                  </w:r>
                  <w:r>
                    <w:rPr>
                      <w:rFonts w:hint="default" w:ascii="Times New Roman" w:hAnsi="Times New Roman" w:eastAsia="宋体" w:cs="Times New Roman"/>
                      <w:snapToGrid w:val="0"/>
                      <w:color w:val="000000" w:themeColor="text1"/>
                      <w:kern w:val="0"/>
                      <w:szCs w:val="21"/>
                      <w14:textFill>
                        <w14:solidFill>
                          <w14:schemeClr w14:val="tx1"/>
                        </w14:solidFill>
                      </w14:textFill>
                    </w:rPr>
                    <w:t>）</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44</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70</w:t>
                  </w:r>
                </w:p>
              </w:tc>
              <w:tc>
                <w:tcPr>
                  <w:tcW w:w="70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细颗粒物（PM</w:t>
                  </w:r>
                  <w:r>
                    <w:rPr>
                      <w:rFonts w:hint="default" w:ascii="Times New Roman" w:hAnsi="Times New Roman" w:eastAsia="宋体" w:cs="Times New Roman"/>
                      <w:snapToGrid w:val="0"/>
                      <w:color w:val="000000" w:themeColor="text1"/>
                      <w:kern w:val="0"/>
                      <w:szCs w:val="21"/>
                      <w:vertAlign w:val="subscript"/>
                      <w14:textFill>
                        <w14:solidFill>
                          <w14:schemeClr w14:val="tx1"/>
                        </w14:solidFill>
                      </w14:textFill>
                    </w:rPr>
                    <w:t>2.5</w:t>
                  </w:r>
                  <w:r>
                    <w:rPr>
                      <w:rFonts w:hint="default" w:ascii="Times New Roman" w:hAnsi="Times New Roman" w:eastAsia="宋体" w:cs="Times New Roman"/>
                      <w:snapToGrid w:val="0"/>
                      <w:color w:val="000000" w:themeColor="text1"/>
                      <w:kern w:val="0"/>
                      <w:szCs w:val="21"/>
                      <w14:textFill>
                        <w14:solidFill>
                          <w14:schemeClr w14:val="tx1"/>
                        </w14:solidFill>
                      </w14:textFill>
                    </w:rPr>
                    <w:t>）</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23</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35</w:t>
                  </w:r>
                </w:p>
              </w:tc>
              <w:tc>
                <w:tcPr>
                  <w:tcW w:w="70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CO</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0.8mg/m³</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4mg/m³</w:t>
                  </w:r>
                </w:p>
              </w:tc>
              <w:tc>
                <w:tcPr>
                  <w:tcW w:w="70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O</w:t>
                  </w:r>
                  <w:r>
                    <w:rPr>
                      <w:rFonts w:hint="default" w:ascii="Times New Roman" w:hAnsi="Times New Roman" w:eastAsia="宋体" w:cs="Times New Roman"/>
                      <w:snapToGrid w:val="0"/>
                      <w:color w:val="000000" w:themeColor="text1"/>
                      <w:kern w:val="0"/>
                      <w:szCs w:val="21"/>
                      <w:vertAlign w:val="subscript"/>
                      <w14:textFill>
                        <w14:solidFill>
                          <w14:schemeClr w14:val="tx1"/>
                        </w14:solidFill>
                      </w14:textFill>
                    </w:rPr>
                    <w:t>3</w:t>
                  </w:r>
                  <w:r>
                    <w:rPr>
                      <w:rFonts w:hint="default" w:ascii="Times New Roman" w:hAnsi="Times New Roman" w:eastAsia="宋体" w:cs="Times New Roman"/>
                      <w:snapToGrid w:val="0"/>
                      <w:color w:val="000000" w:themeColor="text1"/>
                      <w:kern w:val="0"/>
                      <w:szCs w:val="21"/>
                      <w14:textFill>
                        <w14:solidFill>
                          <w14:schemeClr w14:val="tx1"/>
                        </w14:solidFill>
                      </w14:textFill>
                    </w:rPr>
                    <w:t>-8</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77</w:t>
                  </w:r>
                </w:p>
              </w:tc>
              <w:tc>
                <w:tcPr>
                  <w:tcW w:w="136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160</w:t>
                  </w:r>
                </w:p>
              </w:tc>
              <w:tc>
                <w:tcPr>
                  <w:tcW w:w="70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themeColor="text1"/>
                      <w:kern w:val="0"/>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达标</w:t>
                  </w:r>
                </w:p>
              </w:tc>
            </w:tr>
          </w:tbl>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由上表可知：各指标浓度满足《环境空气质量标准》（GB3095-2012）中二级标准的要求，项目区区域范围内环境空气质量良好，</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项目位于德宏州芒市仙池路14号，</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属于达标区。</w:t>
            </w:r>
          </w:p>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2、地表水质量现状</w:t>
            </w:r>
          </w:p>
          <w:p>
            <w:pPr>
              <w:keepNext w:val="0"/>
              <w:keepLines w:val="0"/>
              <w:suppressLineNumbers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lang w:val="zh-CN"/>
                <w14:textFill>
                  <w14:solidFill>
                    <w14:schemeClr w14:val="tx1"/>
                  </w14:solidFill>
                </w14:textFill>
              </w:rPr>
              <w:t>本项目周边最近的地表水为项目北侧约</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5</w:t>
            </w:r>
            <w:r>
              <w:rPr>
                <w:rFonts w:hint="eastAsia" w:ascii="Times New Roman" w:hAnsi="Times New Roman" w:eastAsia="宋体" w:cs="Times New Roman"/>
                <w:snapToGrid w:val="0"/>
                <w:color w:val="000000" w:themeColor="text1"/>
                <w:kern w:val="0"/>
                <w:sz w:val="24"/>
                <w:szCs w:val="20"/>
                <w:lang w:val="zh-CN"/>
                <w14:textFill>
                  <w14:solidFill>
                    <w14:schemeClr w14:val="tx1"/>
                  </w14:solidFill>
                </w14:textFill>
              </w:rPr>
              <w:t>km的芒市大河。</w:t>
            </w:r>
          </w:p>
          <w:p>
            <w:pPr>
              <w:keepNext w:val="0"/>
              <w:keepLines w:val="0"/>
              <w:suppressLineNumbers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lang w:val="zh-CN"/>
                <w14:textFill>
                  <w14:solidFill>
                    <w14:schemeClr w14:val="tx1"/>
                  </w14:solidFill>
                </w14:textFill>
              </w:rPr>
              <w:t>根据《云南省地表水水环境功能区划（2010~2020）》，芒市大河“木康断面——入瑞丽江口”水环境功能为农业用水、工业用水，水质类别为Ⅲ类，地表水环境执行GB3838-2002《地表水环境质量标准》Ⅲ类要求。</w:t>
            </w:r>
          </w:p>
          <w:p>
            <w:pPr>
              <w:keepNext w:val="0"/>
              <w:keepLines w:val="0"/>
              <w:suppressLineNumbers w:val="0"/>
              <w:adjustRightInd w:val="0"/>
              <w:spacing w:before="0" w:beforeAutospacing="0" w:after="0" w:afterAutospacing="0" w:line="360" w:lineRule="auto"/>
              <w:ind w:left="0" w:right="0" w:firstLine="480"/>
              <w:jc w:val="left"/>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根据《德宏州2019年环境质量公报》，2019年芒市大河“木康断面-入瑞丽江口”能满足区划要求，年均评价为Ⅲ类水质，属达标区。</w:t>
            </w:r>
          </w:p>
          <w:p>
            <w:pPr>
              <w:keepNext w:val="0"/>
              <w:keepLines w:val="0"/>
              <w:suppressLineNumbers w:val="0"/>
              <w:adjustRightInd w:val="0"/>
              <w:spacing w:before="0" w:beforeAutospacing="0" w:after="0" w:afterAutospacing="0" w:line="360" w:lineRule="auto"/>
              <w:ind w:left="0" w:right="0" w:firstLine="480"/>
              <w:jc w:val="left"/>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项目区河段水环境功能良好，能满足《地表水环境质量标准》（GB3838-2002）中</w:t>
            </w:r>
            <w:r>
              <w:rPr>
                <w:rFonts w:hint="default" w:ascii="Times New Roman" w:hAnsi="Times New Roman" w:eastAsia="宋体" w:cs="Times New Roman"/>
                <w:snapToGrid w:val="0"/>
                <w:color w:val="000000" w:themeColor="text1"/>
                <w:kern w:val="0"/>
                <w:sz w:val="24"/>
                <w:szCs w:val="20"/>
                <w:lang w:val="zh-CN"/>
                <w14:textFill>
                  <w14:solidFill>
                    <w14:schemeClr w14:val="tx1"/>
                  </w14:solidFill>
                </w14:textFill>
              </w:rPr>
              <w:t>Ⅲ</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类水质要求。</w:t>
            </w:r>
          </w:p>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3、声环境质量现状</w:t>
            </w:r>
          </w:p>
          <w:p>
            <w:pPr>
              <w:keepNext/>
              <w:keepLines/>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本项目位于德宏州芒市仙池路14号，根据《声环境质量标准》（GB3096-2008），建设项目所在地噪声功能区划为声环境</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1</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类区，执行《声环境质量标准》（GB3096-2008）</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1</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类标准。</w:t>
            </w:r>
          </w:p>
          <w:p>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经现场勘察，项目区周围主要为</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居民社区，学校等，</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无高噪声工业企业，声环境质量良好，项目区声环境质量可达《声环境质量标准》（GB3096-2008）</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1</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类标准。</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 xml:space="preserve">    </w:t>
            </w:r>
          </w:p>
          <w:p>
            <w:pPr>
              <w:keepNext w:val="0"/>
              <w:keepLines w:val="0"/>
              <w:suppressLineNumbers w:val="0"/>
              <w:adjustRightInd w:val="0"/>
              <w:spacing w:before="0" w:beforeAutospacing="0" w:after="0" w:afterAutospacing="0" w:line="360" w:lineRule="auto"/>
              <w:ind w:left="0" w:right="0" w:firstLine="482" w:firstLineChars="200"/>
              <w:rPr>
                <w:rFonts w:hint="eastAsia" w:ascii="Times New Roman" w:hAnsi="Times New Roman" w:eastAsia="宋体" w:cs="Times New Roman"/>
                <w:b/>
                <w:bCs/>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0"/>
                <w14:textFill>
                  <w14:solidFill>
                    <w14:schemeClr w14:val="tx1"/>
                  </w14:solidFill>
                </w14:textFill>
              </w:rPr>
              <w:t>4、生态环境现状</w:t>
            </w:r>
          </w:p>
          <w:p>
            <w:pPr>
              <w:keepNext w:val="0"/>
              <w:keepLines w:val="0"/>
              <w:suppressLineNumbers w:val="0"/>
              <w:adjustRightInd w:val="0"/>
              <w:spacing w:before="0" w:beforeAutospacing="0" w:after="0" w:afterAutospacing="0" w:line="360" w:lineRule="auto"/>
              <w:ind w:left="0" w:right="0" w:firstLine="480" w:firstLineChars="200"/>
              <w:rPr>
                <w:rFonts w:hint="eastAsia"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德宏州芒市仙池路14号，据现场踏勘，项目周边受人类开发建设，项目区内已无天然植被分布，评价区域内地表主要为人工植被，植被类型较为单一，主要为杂草，评价区域内基本无野生动物分布。据调查，评价区域内无珍稀动植物分布。</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综上所述，评价区域属于城市生态系统，生态系统结构简单，生物多样性较差，主要受人为控制。</w:t>
            </w:r>
          </w:p>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主要环境保护目标（列出名单及保护级别）：</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项目评价范围内无自然保护区、风景旅游点、文物古迹等需要特殊保护的环境敏感对象。</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b/>
                <w:snapToGrid w:val="0"/>
                <w:color w:val="000000" w:themeColor="text1"/>
                <w:kern w:val="0"/>
                <w:sz w:val="24"/>
                <w:lang w:val="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主要的环境保护目标为区域周边的居住区等敏感目标，执行GB3095-2012《环境空气质量标准》二级标准，GB3096-2008《声环境质量标准》</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1</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类区标准。环境保护目标分布见附图2，表3-2。</w:t>
            </w:r>
          </w:p>
          <w:p>
            <w:pPr>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b/>
                <w:snapToGrid w:val="0"/>
                <w:color w:val="000000" w:themeColor="text1"/>
                <w:kern w:val="0"/>
                <w:sz w:val="24"/>
                <w:lang w:val="zh-CN"/>
                <w14:textFill>
                  <w14:solidFill>
                    <w14:schemeClr w14:val="tx1"/>
                  </w14:solidFill>
                </w14:textFill>
              </w:rPr>
            </w:pPr>
            <w:r>
              <w:rPr>
                <w:rFonts w:hint="default" w:ascii="Times New Roman" w:hAnsi="Times New Roman" w:eastAsia="宋体" w:cs="Times New Roman"/>
                <w:b/>
                <w:snapToGrid w:val="0"/>
                <w:color w:val="000000" w:themeColor="text1"/>
                <w:kern w:val="0"/>
                <w:sz w:val="24"/>
                <w:lang w:val="zh-CN"/>
                <w14:textFill>
                  <w14:solidFill>
                    <w14:schemeClr w14:val="tx1"/>
                  </w14:solidFill>
                </w14:textFill>
              </w:rPr>
              <w:t>表3-2  主要环境保护目标及保护级别一览表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1731"/>
              <w:gridCol w:w="1317"/>
              <w:gridCol w:w="1317"/>
              <w:gridCol w:w="981"/>
              <w:gridCol w:w="796"/>
              <w:gridCol w:w="1419"/>
              <w:gridCol w:w="783"/>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9" w:type="pct"/>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pacing w:val="-10"/>
                      <w:sz w:val="21"/>
                      <w:szCs w:val="21"/>
                      <w14:textFill>
                        <w14:solidFill>
                          <w14:schemeClr w14:val="tx1"/>
                        </w14:solidFill>
                      </w14:textFill>
                    </w:rPr>
                    <w:t>序号</w:t>
                  </w:r>
                </w:p>
              </w:tc>
              <w:tc>
                <w:tcPr>
                  <w:tcW w:w="892" w:type="pct"/>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pacing w:val="-10"/>
                      <w:sz w:val="21"/>
                      <w:szCs w:val="21"/>
                      <w14:textFill>
                        <w14:solidFill>
                          <w14:schemeClr w14:val="tx1"/>
                        </w14:solidFill>
                      </w14:textFill>
                    </w:rPr>
                    <w:t>保护目标</w:t>
                  </w:r>
                </w:p>
              </w:tc>
              <w:tc>
                <w:tcPr>
                  <w:tcW w:w="1357" w:type="pct"/>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pacing w:val="-10"/>
                      <w:sz w:val="21"/>
                      <w:szCs w:val="21"/>
                      <w14:textFill>
                        <w14:solidFill>
                          <w14:schemeClr w14:val="tx1"/>
                        </w14:solidFill>
                      </w14:textFill>
                    </w:rPr>
                  </w:pPr>
                  <w:r>
                    <w:rPr>
                      <w:rFonts w:hint="default" w:ascii="Times New Roman" w:hAnsi="Times New Roman" w:cs="Times New Roman"/>
                      <w:b/>
                      <w:color w:val="000000" w:themeColor="text1"/>
                      <w:spacing w:val="-10"/>
                      <w:sz w:val="21"/>
                      <w:szCs w:val="21"/>
                      <w14:textFill>
                        <w14:solidFill>
                          <w14:schemeClr w14:val="tx1"/>
                        </w14:solidFill>
                      </w14:textFill>
                    </w:rPr>
                    <w:t>坐标</w:t>
                  </w:r>
                </w:p>
              </w:tc>
              <w:tc>
                <w:tcPr>
                  <w:tcW w:w="505" w:type="pct"/>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保护对象</w:t>
                  </w:r>
                </w:p>
              </w:tc>
              <w:tc>
                <w:tcPr>
                  <w:tcW w:w="410" w:type="pct"/>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pacing w:val="-10"/>
                      <w:sz w:val="21"/>
                      <w:szCs w:val="21"/>
                      <w14:textFill>
                        <w14:solidFill>
                          <w14:schemeClr w14:val="tx1"/>
                        </w14:solidFill>
                      </w14:textFill>
                    </w:rPr>
                    <w:t>保护内容</w:t>
                  </w:r>
                </w:p>
              </w:tc>
              <w:tc>
                <w:tcPr>
                  <w:tcW w:w="731" w:type="pct"/>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pacing w:val="-10"/>
                      <w:sz w:val="21"/>
                      <w:szCs w:val="21"/>
                      <w14:textFill>
                        <w14:solidFill>
                          <w14:schemeClr w14:val="tx1"/>
                        </w14:solidFill>
                      </w14:textFill>
                    </w:rPr>
                    <w:t>保护级别</w:t>
                  </w:r>
                </w:p>
              </w:tc>
              <w:tc>
                <w:tcPr>
                  <w:tcW w:w="403" w:type="pct"/>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pacing w:val="-10"/>
                      <w:sz w:val="21"/>
                      <w:szCs w:val="21"/>
                      <w14:textFill>
                        <w14:solidFill>
                          <w14:schemeClr w14:val="tx1"/>
                        </w14:solidFill>
                      </w14:textFill>
                    </w:rPr>
                  </w:pPr>
                  <w:r>
                    <w:rPr>
                      <w:rFonts w:hint="default" w:ascii="Times New Roman" w:hAnsi="Times New Roman" w:cs="Times New Roman"/>
                      <w:b/>
                      <w:color w:val="000000" w:themeColor="text1"/>
                      <w:spacing w:val="-10"/>
                      <w:sz w:val="21"/>
                      <w:szCs w:val="21"/>
                      <w14:textFill>
                        <w14:solidFill>
                          <w14:schemeClr w14:val="tx1"/>
                        </w14:solidFill>
                      </w14:textFill>
                    </w:rPr>
                    <w:t>相对厂址方向</w:t>
                  </w:r>
                </w:p>
              </w:tc>
              <w:tc>
                <w:tcPr>
                  <w:tcW w:w="488" w:type="pct"/>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pacing w:val="-10"/>
                      <w:sz w:val="21"/>
                      <w:szCs w:val="21"/>
                      <w14:textFill>
                        <w14:solidFill>
                          <w14:schemeClr w14:val="tx1"/>
                        </w14:solidFill>
                      </w14:textFill>
                    </w:rPr>
                  </w:pPr>
                  <w:r>
                    <w:rPr>
                      <w:rFonts w:hint="default" w:ascii="Times New Roman" w:hAnsi="Times New Roman" w:cs="Times New Roman"/>
                      <w:b/>
                      <w:color w:val="000000" w:themeColor="text1"/>
                      <w:spacing w:val="-10"/>
                      <w:sz w:val="21"/>
                      <w:szCs w:val="21"/>
                      <w14:textFill>
                        <w14:solidFill>
                          <w14:schemeClr w14:val="tx1"/>
                        </w14:solidFill>
                      </w14:textFill>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9" w:type="pct"/>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892" w:type="pct"/>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678"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i/>
                      <w:iCs/>
                      <w:color w:val="000000" w:themeColor="text1"/>
                      <w:spacing w:val="-10"/>
                      <w:sz w:val="21"/>
                      <w:szCs w:val="21"/>
                      <w14:textFill>
                        <w14:solidFill>
                          <w14:schemeClr w14:val="tx1"/>
                        </w14:solidFill>
                      </w14:textFill>
                    </w:rPr>
                  </w:pPr>
                  <w:r>
                    <w:rPr>
                      <w:rFonts w:hint="default" w:ascii="Times New Roman" w:hAnsi="Times New Roman" w:cs="Times New Roman"/>
                      <w:b/>
                      <w:i/>
                      <w:iCs/>
                      <w:color w:val="000000" w:themeColor="text1"/>
                      <w:spacing w:val="-10"/>
                      <w:sz w:val="21"/>
                      <w:szCs w:val="21"/>
                      <w14:textFill>
                        <w14:solidFill>
                          <w14:schemeClr w14:val="tx1"/>
                        </w14:solidFill>
                      </w14:textFill>
                    </w:rPr>
                    <w:t>X</w:t>
                  </w:r>
                </w:p>
              </w:tc>
              <w:tc>
                <w:tcPr>
                  <w:tcW w:w="678"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i/>
                      <w:iCs/>
                      <w:color w:val="000000" w:themeColor="text1"/>
                      <w:spacing w:val="-10"/>
                      <w:sz w:val="21"/>
                      <w:szCs w:val="21"/>
                      <w14:textFill>
                        <w14:solidFill>
                          <w14:schemeClr w14:val="tx1"/>
                        </w14:solidFill>
                      </w14:textFill>
                    </w:rPr>
                  </w:pPr>
                  <w:r>
                    <w:rPr>
                      <w:rFonts w:hint="default" w:ascii="Times New Roman" w:hAnsi="Times New Roman" w:cs="Times New Roman"/>
                      <w:b/>
                      <w:i/>
                      <w:iCs/>
                      <w:color w:val="000000" w:themeColor="text1"/>
                      <w:spacing w:val="-10"/>
                      <w:sz w:val="21"/>
                      <w:szCs w:val="21"/>
                      <w14:textFill>
                        <w14:solidFill>
                          <w14:schemeClr w14:val="tx1"/>
                        </w14:solidFill>
                      </w14:textFill>
                    </w:rPr>
                    <w:t>Y</w:t>
                  </w:r>
                </w:p>
              </w:tc>
              <w:tc>
                <w:tcPr>
                  <w:tcW w:w="505" w:type="pct"/>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pacing w:val="-10"/>
                      <w:sz w:val="21"/>
                      <w:szCs w:val="21"/>
                      <w14:textFill>
                        <w14:solidFill>
                          <w14:schemeClr w14:val="tx1"/>
                        </w14:solidFill>
                      </w14:textFill>
                    </w:rPr>
                  </w:pPr>
                </w:p>
              </w:tc>
              <w:tc>
                <w:tcPr>
                  <w:tcW w:w="410" w:type="pct"/>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pacing w:val="-10"/>
                      <w:sz w:val="21"/>
                      <w:szCs w:val="21"/>
                      <w14:textFill>
                        <w14:solidFill>
                          <w14:schemeClr w14:val="tx1"/>
                        </w14:solidFill>
                      </w14:textFill>
                    </w:rPr>
                  </w:pPr>
                </w:p>
              </w:tc>
              <w:tc>
                <w:tcPr>
                  <w:tcW w:w="731" w:type="pct"/>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pacing w:val="-10"/>
                      <w:sz w:val="21"/>
                      <w:szCs w:val="21"/>
                      <w14:textFill>
                        <w14:solidFill>
                          <w14:schemeClr w14:val="tx1"/>
                        </w14:solidFill>
                      </w14:textFill>
                    </w:rPr>
                  </w:pPr>
                </w:p>
              </w:tc>
              <w:tc>
                <w:tcPr>
                  <w:tcW w:w="403" w:type="pct"/>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pacing w:val="-10"/>
                      <w:sz w:val="21"/>
                      <w:szCs w:val="21"/>
                      <w14:textFill>
                        <w14:solidFill>
                          <w14:schemeClr w14:val="tx1"/>
                        </w14:solidFill>
                      </w14:textFill>
                    </w:rPr>
                  </w:pPr>
                </w:p>
              </w:tc>
              <w:tc>
                <w:tcPr>
                  <w:tcW w:w="488" w:type="pct"/>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spacing w:val="-1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eastAsia" w:ascii="Times New Roman" w:hAnsi="Times New Roman" w:cs="Times New Roman" w:eastAsiaTheme="minorEastAsia"/>
                      <w:color w:val="000000" w:themeColor="text1"/>
                      <w:spacing w:val="-1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1</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Cs/>
                      <w:color w:val="000000" w:themeColor="text1"/>
                      <w:spacing w:val="-2"/>
                      <w:kern w:val="0"/>
                      <w:sz w:val="21"/>
                      <w:szCs w:val="21"/>
                      <w:lang w:val="en-US" w:eastAsia="zh-CN" w:bidi="ar"/>
                      <w14:textFill>
                        <w14:solidFill>
                          <w14:schemeClr w14:val="tx1"/>
                        </w14:solidFill>
                      </w14:textFill>
                    </w:rPr>
                  </w:pPr>
                  <w:r>
                    <w:rPr>
                      <w:rFonts w:hint="eastAsia" w:ascii="Times New Roman" w:hAnsi="Times New Roman" w:cs="Times New Roman"/>
                      <w:bCs/>
                      <w:color w:val="000000" w:themeColor="text1"/>
                      <w:spacing w:val="-2"/>
                      <w:kern w:val="0"/>
                      <w:sz w:val="21"/>
                      <w:szCs w:val="21"/>
                      <w:lang w:val="en-US" w:eastAsia="zh-CN" w:bidi="ar"/>
                      <w14:textFill>
                        <w14:solidFill>
                          <w14:schemeClr w14:val="tx1"/>
                        </w14:solidFill>
                      </w14:textFill>
                    </w:rPr>
                    <w:t>德宏州民族实验中学</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98°34'55.35"</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24°25'27.91"</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10"/>
                      <w:sz w:val="21"/>
                      <w:szCs w:val="21"/>
                      <w:highlight w:val="none"/>
                      <w:lang w:val="en-US" w:eastAsia="zh-CN"/>
                      <w14:textFill>
                        <w14:solidFill>
                          <w14:schemeClr w14:val="tx1"/>
                        </w14:solidFill>
                      </w14:textFill>
                    </w:rPr>
                    <w:t>在校师生3270人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学校</w:t>
                  </w:r>
                </w:p>
              </w:tc>
              <w:tc>
                <w:tcPr>
                  <w:tcW w:w="731" w:type="pct"/>
                  <w:vMerge w:val="restar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GB3095-2012《环境空气质量标准》二级标准</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GB3096-2008《声环境质量标准》中</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 xml:space="preserve"> 类</w:t>
                  </w: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pPr>
                  <w:r>
                    <w:rPr>
                      <w:rFonts w:hint="eastAsia"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项目区</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项目区内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eastAsia" w:ascii="Times New Roman" w:hAnsi="Times New Roman" w:cs="Times New Roman" w:eastAsiaTheme="minorEastAsia"/>
                      <w:color w:val="000000" w:themeColor="text1"/>
                      <w:spacing w:val="-10"/>
                      <w:sz w:val="21"/>
                      <w:szCs w:val="21"/>
                      <w:lang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2</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bidi="ar"/>
                      <w14:textFill>
                        <w14:solidFill>
                          <w14:schemeClr w14:val="tx1"/>
                        </w14:solidFill>
                      </w14:textFill>
                    </w:rPr>
                    <w:t>德宏州</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广播电视大学</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98°</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35</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1.06</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24°</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25</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33</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pacing w:val="-10"/>
                      <w:sz w:val="21"/>
                      <w:szCs w:val="21"/>
                      <w:highlight w:val="none"/>
                      <w14:textFill>
                        <w14:solidFill>
                          <w14:schemeClr w14:val="tx1"/>
                        </w14:solidFill>
                      </w14:textFill>
                    </w:rPr>
                    <w:t>5"</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约1000</w:t>
                  </w:r>
                  <w:r>
                    <w:rPr>
                      <w:rFonts w:hint="default" w:ascii="Times New Roman" w:hAnsi="Times New Roman" w:cs="Times New Roman"/>
                      <w:color w:val="000000" w:themeColor="text1"/>
                      <w:spacing w:val="-10"/>
                      <w:sz w:val="21"/>
                      <w:szCs w:val="21"/>
                      <w:highlight w:val="none"/>
                      <w14:textFill>
                        <w14:solidFill>
                          <w14:schemeClr w14:val="tx1"/>
                        </w14:solidFill>
                      </w14:textFill>
                    </w:rPr>
                    <w:t>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lang w:val="en-US" w:eastAsia="zh-CN"/>
                      <w14:textFill>
                        <w14:solidFill>
                          <w14:schemeClr w14:val="tx1"/>
                        </w14:solidFill>
                      </w14:textFill>
                    </w:rPr>
                    <w:t>学校</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东北</w:t>
                  </w:r>
                  <w:r>
                    <w:rPr>
                      <w:rFonts w:hint="default" w:ascii="Times New Roman" w:hAnsi="Times New Roman" w:cs="Times New Roman"/>
                      <w:bCs/>
                      <w:color w:val="000000" w:themeColor="text1"/>
                      <w:spacing w:val="-2"/>
                      <w:kern w:val="0"/>
                      <w:sz w:val="21"/>
                      <w:szCs w:val="21"/>
                      <w:highlight w:val="none"/>
                      <w:lang w:bidi="ar"/>
                      <w14:textFill>
                        <w14:solidFill>
                          <w14:schemeClr w14:val="tx1"/>
                        </w14:solidFill>
                      </w14:textFill>
                    </w:rPr>
                    <w:t>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pacing w:val="-10"/>
                      <w:sz w:val="21"/>
                      <w:szCs w:val="21"/>
                      <w:lang w:val="en-US" w:eastAsia="zh-CN"/>
                      <w14:textFill>
                        <w14:solidFill>
                          <w14:schemeClr w14:val="tx1"/>
                        </w14:solidFill>
                      </w14:textFill>
                    </w:rPr>
                    <w:t>紧邻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eastAsia" w:ascii="Times New Roman" w:hAnsi="Times New Roman" w:cs="Times New Roman" w:eastAsiaTheme="minorEastAsia"/>
                      <w:color w:val="000000" w:themeColor="text1"/>
                      <w:spacing w:val="-10"/>
                      <w:sz w:val="21"/>
                      <w:szCs w:val="21"/>
                      <w:lang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3</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胶林社区</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98°</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34</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'5</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2</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91</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24°</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25</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18.71</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388</w:t>
                  </w:r>
                  <w:r>
                    <w:rPr>
                      <w:rFonts w:hint="default" w:ascii="Times New Roman" w:hAnsi="Times New Roman" w:cs="Times New Roman"/>
                      <w:color w:val="000000" w:themeColor="text1"/>
                      <w:spacing w:val="-10"/>
                      <w:sz w:val="21"/>
                      <w:szCs w:val="21"/>
                      <w:highlight w:val="none"/>
                      <w14:textFill>
                        <w14:solidFill>
                          <w14:schemeClr w14:val="tx1"/>
                        </w14:solidFill>
                      </w14:textFill>
                    </w:rPr>
                    <w:t>户，</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1746</w:t>
                  </w:r>
                  <w:r>
                    <w:rPr>
                      <w:rFonts w:hint="default" w:ascii="Times New Roman" w:hAnsi="Times New Roman" w:cs="Times New Roman"/>
                      <w:color w:val="000000" w:themeColor="text1"/>
                      <w:spacing w:val="-10"/>
                      <w:sz w:val="21"/>
                      <w:szCs w:val="21"/>
                      <w:highlight w:val="none"/>
                      <w14:textFill>
                        <w14:solidFill>
                          <w14:schemeClr w14:val="tx1"/>
                        </w14:solidFill>
                      </w14:textFill>
                    </w:rPr>
                    <w:t>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pacing w:val="-10"/>
                      <w:sz w:val="21"/>
                      <w:szCs w:val="21"/>
                      <w14:textFill>
                        <w14:solidFill>
                          <w14:schemeClr w14:val="tx1"/>
                        </w14:solidFill>
                      </w14:textFill>
                    </w:rPr>
                    <w:t>居民区</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南</w:t>
                  </w:r>
                  <w:r>
                    <w:rPr>
                      <w:rFonts w:hint="default" w:ascii="Times New Roman" w:hAnsi="Times New Roman" w:cs="Times New Roman"/>
                      <w:bCs/>
                      <w:color w:val="000000" w:themeColor="text1"/>
                      <w:spacing w:val="-2"/>
                      <w:kern w:val="0"/>
                      <w:sz w:val="21"/>
                      <w:szCs w:val="21"/>
                      <w:highlight w:val="none"/>
                      <w:lang w:bidi="ar"/>
                      <w14:textFill>
                        <w14:solidFill>
                          <w14:schemeClr w14:val="tx1"/>
                        </w14:solidFill>
                      </w14:textFill>
                    </w:rPr>
                    <w:t>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紧邻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eastAsia" w:ascii="Times New Roman" w:hAnsi="Times New Roman" w:cs="Times New Roman" w:eastAsiaTheme="minorEastAsia"/>
                      <w:color w:val="000000" w:themeColor="text1"/>
                      <w:spacing w:val="-10"/>
                      <w:sz w:val="21"/>
                      <w:szCs w:val="21"/>
                      <w:lang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4</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b/>
                      <w:snapToGrid w:val="0"/>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德宏州泛亚</w:t>
                  </w:r>
                  <w:r>
                    <w:rPr>
                      <w:rFonts w:hint="eastAsia" w:ascii="Times New Roman" w:hAnsi="Times New Roman" w:cs="Times New Roman"/>
                      <w:bCs/>
                      <w:color w:val="000000" w:themeColor="text1"/>
                      <w:spacing w:val="-2"/>
                      <w:kern w:val="0"/>
                      <w:sz w:val="21"/>
                      <w:szCs w:val="21"/>
                      <w:lang w:val="en-US" w:eastAsia="zh-CN"/>
                      <w14:textFill>
                        <w14:solidFill>
                          <w14:schemeClr w14:val="tx1"/>
                        </w14:solidFill>
                      </w14:textFill>
                    </w:rPr>
                    <w:t>国际</w:t>
                  </w: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众创空间</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98°</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35</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'2</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.43</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24°</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25</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17.20</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gree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400</w:t>
                  </w:r>
                  <w:r>
                    <w:rPr>
                      <w:rFonts w:hint="default" w:ascii="Times New Roman" w:hAnsi="Times New Roman" w:cs="Times New Roman"/>
                      <w:color w:val="000000" w:themeColor="text1"/>
                      <w:spacing w:val="-10"/>
                      <w:sz w:val="21"/>
                      <w:szCs w:val="21"/>
                      <w:highlight w:val="none"/>
                      <w14:textFill>
                        <w14:solidFill>
                          <w14:schemeClr w14:val="tx1"/>
                        </w14:solidFill>
                      </w14:textFill>
                    </w:rPr>
                    <w:t>户，</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1800</w:t>
                  </w:r>
                  <w:r>
                    <w:rPr>
                      <w:rFonts w:hint="default" w:ascii="Times New Roman" w:hAnsi="Times New Roman" w:cs="Times New Roman"/>
                      <w:color w:val="000000" w:themeColor="text1"/>
                      <w:spacing w:val="-10"/>
                      <w:sz w:val="21"/>
                      <w:szCs w:val="21"/>
                      <w:highlight w:val="none"/>
                      <w14:textFill>
                        <w14:solidFill>
                          <w14:schemeClr w14:val="tx1"/>
                        </w14:solidFill>
                      </w14:textFill>
                    </w:rPr>
                    <w:t>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pacing w:val="-10"/>
                      <w:sz w:val="21"/>
                      <w:szCs w:val="21"/>
                      <w14:textFill>
                        <w14:solidFill>
                          <w14:schemeClr w14:val="tx1"/>
                        </w14:solidFill>
                      </w14:textFill>
                    </w:rPr>
                    <w:t>居民区</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东南</w:t>
                  </w:r>
                  <w:r>
                    <w:rPr>
                      <w:rFonts w:hint="default" w:ascii="Times New Roman" w:hAnsi="Times New Roman" w:cs="Times New Roman"/>
                      <w:bCs/>
                      <w:color w:val="000000" w:themeColor="text1"/>
                      <w:spacing w:val="-2"/>
                      <w:kern w:val="0"/>
                      <w:sz w:val="21"/>
                      <w:szCs w:val="21"/>
                      <w:lang w:bidi="ar"/>
                      <w14:textFill>
                        <w14:solidFill>
                          <w14:schemeClr w14:val="tx1"/>
                        </w14:solidFill>
                      </w14:textFill>
                    </w:rPr>
                    <w:t>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color w:val="000000" w:themeColor="text1"/>
                      <w:spacing w:val="-10"/>
                      <w:sz w:val="21"/>
                      <w:szCs w:val="21"/>
                      <w:lang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5</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芒市消防安全中心</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98°</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34</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42.91</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24°</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25</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25.43</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gree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50</w:t>
                  </w:r>
                  <w:r>
                    <w:rPr>
                      <w:rFonts w:hint="default" w:ascii="Times New Roman" w:hAnsi="Times New Roman" w:cs="Times New Roman"/>
                      <w:color w:val="000000" w:themeColor="text1"/>
                      <w:spacing w:val="-10"/>
                      <w:sz w:val="21"/>
                      <w:szCs w:val="21"/>
                      <w:highlight w:val="none"/>
                      <w14:textFill>
                        <w14:solidFill>
                          <w14:schemeClr w14:val="tx1"/>
                        </w14:solidFill>
                      </w14:textFill>
                    </w:rPr>
                    <w:t>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pPr>
                  <w:r>
                    <w:rPr>
                      <w:rFonts w:hint="default" w:ascii="Times New Roman" w:hAnsi="Times New Roman" w:cs="Times New Roman"/>
                      <w:color w:val="000000" w:themeColor="text1"/>
                      <w:spacing w:val="-10"/>
                      <w:sz w:val="21"/>
                      <w:szCs w:val="21"/>
                      <w:lang w:val="en-US" w:eastAsia="zh-CN"/>
                      <w14:textFill>
                        <w14:solidFill>
                          <w14:schemeClr w14:val="tx1"/>
                        </w14:solidFill>
                      </w14:textFill>
                    </w:rPr>
                    <w:t>单位</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西侧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141m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color w:val="000000" w:themeColor="text1"/>
                      <w:spacing w:val="-10"/>
                      <w:sz w:val="21"/>
                      <w:szCs w:val="21"/>
                      <w:lang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6</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程盛佳园</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98°</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34</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44.98</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24°</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25</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31.21</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gree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220</w:t>
                  </w:r>
                  <w:r>
                    <w:rPr>
                      <w:rFonts w:hint="default" w:ascii="Times New Roman" w:hAnsi="Times New Roman" w:cs="Times New Roman"/>
                      <w:color w:val="000000" w:themeColor="text1"/>
                      <w:spacing w:val="-10"/>
                      <w:sz w:val="21"/>
                      <w:szCs w:val="21"/>
                      <w:highlight w:val="none"/>
                      <w14:textFill>
                        <w14:solidFill>
                          <w14:schemeClr w14:val="tx1"/>
                        </w14:solidFill>
                      </w14:textFill>
                    </w:rPr>
                    <w:t>户，</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990</w:t>
                  </w:r>
                  <w:r>
                    <w:rPr>
                      <w:rFonts w:hint="default" w:ascii="Times New Roman" w:hAnsi="Times New Roman" w:cs="Times New Roman"/>
                      <w:color w:val="000000" w:themeColor="text1"/>
                      <w:spacing w:val="-10"/>
                      <w:sz w:val="21"/>
                      <w:szCs w:val="21"/>
                      <w:highlight w:val="none"/>
                      <w14:textFill>
                        <w14:solidFill>
                          <w14:schemeClr w14:val="tx1"/>
                        </w14:solidFill>
                      </w14:textFill>
                    </w:rPr>
                    <w:t>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pacing w:val="-10"/>
                      <w:sz w:val="21"/>
                      <w:szCs w:val="21"/>
                      <w14:textFill>
                        <w14:solidFill>
                          <w14:schemeClr w14:val="tx1"/>
                        </w14:solidFill>
                      </w14:textFill>
                    </w:rPr>
                    <w:t>居民区</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西侧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10</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color w:val="000000" w:themeColor="text1"/>
                      <w:spacing w:val="-10"/>
                      <w:sz w:val="21"/>
                      <w:szCs w:val="21"/>
                      <w:lang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7</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三棵树幼儿园</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98°</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34</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45.86</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24°</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25</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28</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23</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gree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约300</w:t>
                  </w:r>
                  <w:r>
                    <w:rPr>
                      <w:rFonts w:hint="default" w:ascii="Times New Roman" w:hAnsi="Times New Roman" w:cs="Times New Roman"/>
                      <w:color w:val="000000" w:themeColor="text1"/>
                      <w:spacing w:val="-10"/>
                      <w:sz w:val="21"/>
                      <w:szCs w:val="21"/>
                      <w:highlight w:val="none"/>
                      <w14:textFill>
                        <w14:solidFill>
                          <w14:schemeClr w14:val="tx1"/>
                        </w14:solidFill>
                      </w14:textFill>
                    </w:rPr>
                    <w:t>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lang w:val="en-US" w:eastAsia="zh-CN"/>
                      <w14:textFill>
                        <w14:solidFill>
                          <w14:schemeClr w14:val="tx1"/>
                        </w14:solidFill>
                      </w14:textFill>
                    </w:rPr>
                    <w:t>学校</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西</w:t>
                  </w:r>
                  <w:r>
                    <w:rPr>
                      <w:rFonts w:hint="default" w:ascii="Times New Roman" w:hAnsi="Times New Roman" w:cs="Times New Roman"/>
                      <w:bCs/>
                      <w:color w:val="000000" w:themeColor="text1"/>
                      <w:spacing w:val="-2"/>
                      <w:kern w:val="0"/>
                      <w:sz w:val="21"/>
                      <w:szCs w:val="21"/>
                      <w:lang w:bidi="ar"/>
                      <w14:textFill>
                        <w14:solidFill>
                          <w14:schemeClr w14:val="tx1"/>
                        </w14:solidFill>
                      </w14:textFill>
                    </w:rPr>
                    <w:t>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92</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color w:val="000000" w:themeColor="text1"/>
                      <w:spacing w:val="-10"/>
                      <w:sz w:val="21"/>
                      <w:szCs w:val="21"/>
                      <w:lang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8</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bidi="ar"/>
                      <w14:textFill>
                        <w14:solidFill>
                          <w14:schemeClr w14:val="tx1"/>
                        </w14:solidFill>
                      </w14:textFill>
                    </w:rPr>
                    <w:t>德宏</w:t>
                  </w: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州师范高等专科学校</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98°</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34</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38.85</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24°</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25</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29.88</w:t>
                  </w: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highlight w:val="green"/>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约2000人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eastAsia" w:ascii="Times New Roman" w:hAnsi="Times New Roman" w:cs="Times New Roman" w:eastAsiaTheme="minorEastAsia"/>
                      <w:color w:val="000000" w:themeColor="text1"/>
                      <w:spacing w:val="-10"/>
                      <w:sz w:val="21"/>
                      <w:szCs w:val="21"/>
                      <w:lang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学校</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西侧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9</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color w:val="000000" w:themeColor="text1"/>
                      <w:spacing w:val="-2"/>
                      <w:kern w:val="0"/>
                      <w:sz w:val="21"/>
                      <w:szCs w:val="21"/>
                      <w:lang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珑域小区</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gree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98°34'39.56"</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gree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24°25'38.07"</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highlight w:val="green"/>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160户，720人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pacing w:val="-10"/>
                      <w:sz w:val="21"/>
                      <w:szCs w:val="21"/>
                      <w14:textFill>
                        <w14:solidFill>
                          <w14:schemeClr w14:val="tx1"/>
                        </w14:solidFill>
                      </w14:textFill>
                    </w:rPr>
                    <w:t>居民区</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西北侧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168m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10</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lang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新村社区</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14:textFill>
                        <w14:solidFill>
                          <w14:schemeClr w14:val="tx1"/>
                        </w14:solidFill>
                      </w14:textFill>
                    </w:rPr>
                    <w:t>9834'57.02"</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b/>
                      <w:bCs/>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24°25'3</w:t>
                  </w: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35</w:t>
                  </w:r>
                  <w:r>
                    <w:rPr>
                      <w:rFonts w:hint="default" w:ascii="Times New Roman" w:hAnsi="Times New Roman" w:cs="Times New Roman"/>
                      <w:color w:val="000000" w:themeColor="text1"/>
                      <w:sz w:val="21"/>
                      <w:szCs w:val="21"/>
                      <w14:textFill>
                        <w14:solidFill>
                          <w14:schemeClr w14:val="tx1"/>
                        </w14:solidFill>
                      </w14:textFill>
                    </w:rPr>
                    <w:t>"</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gree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450户，2025人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pacing w:val="-10"/>
                      <w:sz w:val="21"/>
                      <w:szCs w:val="21"/>
                      <w14:textFill>
                        <w14:solidFill>
                          <w14:schemeClr w14:val="tx1"/>
                        </w14:solidFill>
                      </w14:textFill>
                    </w:rPr>
                    <w:t>居民区</w:t>
                  </w:r>
                </w:p>
              </w:tc>
              <w:tc>
                <w:tcPr>
                  <w:tcW w:w="731" w:type="pct"/>
                  <w:vMerge w:val="continue"/>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北侧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t>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lang w:val="en-US" w:eastAsia="zh-CN"/>
                      <w14:textFill>
                        <w14:solidFill>
                          <w14:schemeClr w14:val="tx1"/>
                        </w14:solidFill>
                      </w14:textFill>
                    </w:rPr>
                    <w:t>1</w:t>
                  </w:r>
                  <w:r>
                    <w:rPr>
                      <w:rFonts w:hint="eastAsia" w:ascii="Times New Roman" w:hAnsi="Times New Roman" w:cs="Times New Roman"/>
                      <w:color w:val="000000" w:themeColor="text1"/>
                      <w:spacing w:val="-10"/>
                      <w:sz w:val="21"/>
                      <w:szCs w:val="21"/>
                      <w:lang w:val="en-US" w:eastAsia="zh-CN"/>
                      <w14:textFill>
                        <w14:solidFill>
                          <w14:schemeClr w14:val="tx1"/>
                        </w14:solidFill>
                      </w14:textFill>
                    </w:rPr>
                    <w:t>1</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lang w:val="en-US" w:eastAsia="zh-CN"/>
                      <w14:textFill>
                        <w14:solidFill>
                          <w14:schemeClr w14:val="tx1"/>
                        </w14:solidFill>
                      </w14:textFill>
                    </w:rPr>
                    <w:t>君逸雅园</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98°</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34</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46.97</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pacing w:val="-10"/>
                      <w:sz w:val="21"/>
                      <w:szCs w:val="21"/>
                      <w:highlight w:val="none"/>
                      <w14:textFill>
                        <w14:solidFill>
                          <w14:schemeClr w14:val="tx1"/>
                        </w14:solidFill>
                      </w14:textFill>
                    </w:rPr>
                    <w:t>24°</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25</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12.50</w:t>
                  </w:r>
                  <w:r>
                    <w:rPr>
                      <w:rFonts w:hint="default" w:ascii="Times New Roman" w:hAnsi="Times New Roman" w:cs="Times New Roman"/>
                      <w:color w:val="000000" w:themeColor="text1"/>
                      <w:spacing w:val="-10"/>
                      <w:sz w:val="21"/>
                      <w:szCs w:val="21"/>
                      <w:highlight w:val="none"/>
                      <w14:textFill>
                        <w14:solidFill>
                          <w14:schemeClr w14:val="tx1"/>
                        </w14:solidFill>
                      </w14:textFill>
                    </w:rPr>
                    <w:t>"</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180</w:t>
                  </w:r>
                  <w:r>
                    <w:rPr>
                      <w:rFonts w:hint="default" w:ascii="Times New Roman" w:hAnsi="Times New Roman" w:cs="Times New Roman"/>
                      <w:color w:val="000000" w:themeColor="text1"/>
                      <w:spacing w:val="-10"/>
                      <w:sz w:val="21"/>
                      <w:szCs w:val="21"/>
                      <w:highlight w:val="none"/>
                      <w14:textFill>
                        <w14:solidFill>
                          <w14:schemeClr w14:val="tx1"/>
                        </w14:solidFill>
                      </w14:textFill>
                    </w:rPr>
                    <w:t>户，</w:t>
                  </w:r>
                  <w:r>
                    <w:rPr>
                      <w:rFonts w:hint="default" w:ascii="Times New Roman" w:hAnsi="Times New Roman" w:cs="Times New Roman"/>
                      <w:color w:val="000000" w:themeColor="text1"/>
                      <w:spacing w:val="-10"/>
                      <w:sz w:val="21"/>
                      <w:szCs w:val="21"/>
                      <w:highlight w:val="none"/>
                      <w:lang w:val="en-US" w:eastAsia="zh-CN"/>
                      <w14:textFill>
                        <w14:solidFill>
                          <w14:schemeClr w14:val="tx1"/>
                        </w14:solidFill>
                      </w14:textFill>
                    </w:rPr>
                    <w:t>810</w:t>
                  </w:r>
                  <w:r>
                    <w:rPr>
                      <w:rFonts w:hint="default" w:ascii="Times New Roman" w:hAnsi="Times New Roman" w:cs="Times New Roman"/>
                      <w:color w:val="000000" w:themeColor="text1"/>
                      <w:spacing w:val="-10"/>
                      <w:sz w:val="21"/>
                      <w:szCs w:val="21"/>
                      <w:highlight w:val="none"/>
                      <w14:textFill>
                        <w14:solidFill>
                          <w14:schemeClr w14:val="tx1"/>
                        </w14:solidFill>
                      </w14:textFill>
                    </w:rPr>
                    <w:t>人</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pacing w:val="-10"/>
                      <w:sz w:val="21"/>
                      <w:szCs w:val="21"/>
                      <w14:textFill>
                        <w14:solidFill>
                          <w14:schemeClr w14:val="tx1"/>
                        </w14:solidFill>
                      </w14:textFill>
                    </w:rPr>
                    <w:t>居民区</w:t>
                  </w:r>
                </w:p>
              </w:tc>
              <w:tc>
                <w:tcPr>
                  <w:tcW w:w="731"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GB3095-2012《环境空气质量标准》二级标准</w:t>
                  </w:r>
                </w:p>
              </w:tc>
              <w:tc>
                <w:tcPr>
                  <w:tcW w:w="403"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highlight w:val="none"/>
                      <w:lang w:bidi="ar"/>
                      <w14:textFill>
                        <w14:solidFill>
                          <w14:schemeClr w14:val="tx1"/>
                        </w14:solidFill>
                      </w14:textFill>
                    </w:rPr>
                    <w:t>西</w:t>
                  </w: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南</w:t>
                  </w:r>
                  <w:r>
                    <w:rPr>
                      <w:rFonts w:hint="default" w:ascii="Times New Roman" w:hAnsi="Times New Roman" w:cs="Times New Roman"/>
                      <w:bCs/>
                      <w:color w:val="000000" w:themeColor="text1"/>
                      <w:spacing w:val="-2"/>
                      <w:kern w:val="0"/>
                      <w:sz w:val="21"/>
                      <w:szCs w:val="21"/>
                      <w:highlight w:val="none"/>
                      <w:lang w:bidi="ar"/>
                      <w14:textFill>
                        <w14:solidFill>
                          <w14:schemeClr w14:val="tx1"/>
                        </w14:solidFill>
                      </w14:textFill>
                    </w:rPr>
                    <w:t>侧</w:t>
                  </w:r>
                </w:p>
              </w:tc>
              <w:tc>
                <w:tcPr>
                  <w:tcW w:w="488" w:type="pct"/>
                  <w:noWrap w:val="0"/>
                  <w:vAlign w:val="center"/>
                </w:tcPr>
                <w:p>
                  <w:pPr>
                    <w:keepNext w:val="0"/>
                    <w:keepLines w:val="0"/>
                    <w:pageBreakBefore w:val="0"/>
                    <w:widowControl w:val="0"/>
                    <w:suppressLineNumbers w:val="0"/>
                    <w:tabs>
                      <w:tab w:val="center" w:pos="4153"/>
                      <w:tab w:val="right" w:pos="8306"/>
                    </w:tabs>
                    <w:kinsoku/>
                    <w:wordWrap/>
                    <w:overflowPunct/>
                    <w:topLinePunct w:val="0"/>
                    <w:bidi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Cs/>
                      <w:color w:val="000000" w:themeColor="text1"/>
                      <w:spacing w:val="-2"/>
                      <w:kern w:val="0"/>
                      <w:sz w:val="21"/>
                      <w:szCs w:val="21"/>
                      <w:lang w:val="en-US" w:eastAsia="zh-CN" w:bidi="ar"/>
                      <w14:textFill>
                        <w14:solidFill>
                          <w14:schemeClr w14:val="tx1"/>
                        </w14:solidFill>
                      </w14:textFill>
                    </w:rPr>
                  </w:pPr>
                  <w:r>
                    <w:rPr>
                      <w:rFonts w:hint="default" w:ascii="Times New Roman" w:hAnsi="Times New Roman" w:cs="Times New Roman"/>
                      <w:bCs/>
                      <w:color w:val="000000" w:themeColor="text1"/>
                      <w:spacing w:val="-2"/>
                      <w:kern w:val="0"/>
                      <w:sz w:val="21"/>
                      <w:szCs w:val="21"/>
                      <w:highlight w:val="none"/>
                      <w:lang w:val="en-US" w:eastAsia="zh-CN"/>
                      <w14:textFill>
                        <w14:solidFill>
                          <w14:schemeClr w14:val="tx1"/>
                        </w14:solidFill>
                      </w14:textFill>
                    </w:rPr>
                    <w:t>273</w:t>
                  </w:r>
                  <w:r>
                    <w:rPr>
                      <w:rFonts w:hint="default" w:ascii="Times New Roman" w:hAnsi="Times New Roman" w:cs="Times New Roman"/>
                      <w:bCs/>
                      <w:color w:val="000000" w:themeColor="text1"/>
                      <w:spacing w:val="-2"/>
                      <w:kern w:val="0"/>
                      <w:sz w:val="21"/>
                      <w:szCs w:val="21"/>
                      <w:highlight w:val="none"/>
                      <w:lang w:val="en-US" w:eastAsia="zh-CN" w:bidi="ar"/>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9"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10"/>
                      <w:sz w:val="21"/>
                      <w:szCs w:val="21"/>
                      <w:lang w:val="en-US" w:eastAsia="zh-CN"/>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12</w:t>
                  </w:r>
                </w:p>
              </w:tc>
              <w:tc>
                <w:tcPr>
                  <w:tcW w:w="892"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芒市大河</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78"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5" w:type="pct"/>
                  <w:noWrap w:val="0"/>
                  <w:vAlign w:val="center"/>
                </w:tcPr>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10"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现状Ⅲ类</w:t>
                  </w:r>
                </w:p>
              </w:tc>
              <w:tc>
                <w:tcPr>
                  <w:tcW w:w="731"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GB3838-2002《地表水环境质量》Ⅲ类标准</w:t>
                  </w:r>
                </w:p>
              </w:tc>
              <w:tc>
                <w:tcPr>
                  <w:tcW w:w="403"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西</w:t>
                  </w:r>
                  <w:r>
                    <w:rPr>
                      <w:rFonts w:hint="default" w:ascii="Times New Roman" w:hAnsi="Times New Roman" w:cs="Times New Roman"/>
                      <w:color w:val="000000" w:themeColor="text1"/>
                      <w:spacing w:val="-10"/>
                      <w:sz w:val="21"/>
                      <w:szCs w:val="21"/>
                      <w14:textFill>
                        <w14:solidFill>
                          <w14:schemeClr w14:val="tx1"/>
                        </w14:solidFill>
                      </w14:textFill>
                    </w:rPr>
                    <w:t>侧</w:t>
                  </w:r>
                </w:p>
              </w:tc>
              <w:tc>
                <w:tcPr>
                  <w:tcW w:w="488"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pacing w:val="-10"/>
                      <w:sz w:val="21"/>
                      <w:szCs w:val="21"/>
                      <w:lang w:val="en-US" w:eastAsia="zh-CN"/>
                      <w14:textFill>
                        <w14:solidFill>
                          <w14:schemeClr w14:val="tx1"/>
                        </w14:solidFill>
                      </w14:textFill>
                    </w:rPr>
                    <w:t>5</w:t>
                  </w:r>
                  <w:r>
                    <w:rPr>
                      <w:rFonts w:hint="default" w:ascii="Times New Roman" w:hAnsi="Times New Roman" w:cs="Times New Roman"/>
                      <w:color w:val="000000" w:themeColor="text1"/>
                      <w:spacing w:val="-10"/>
                      <w:sz w:val="21"/>
                      <w:szCs w:val="21"/>
                      <w:lang w:val="en-US" w:eastAsia="zh-CN"/>
                      <w14:textFill>
                        <w14:solidFill>
                          <w14:schemeClr w14:val="tx1"/>
                        </w14:solidFill>
                      </w14:textFill>
                    </w:rPr>
                    <w:t>k</w:t>
                  </w:r>
                  <w:r>
                    <w:rPr>
                      <w:rFonts w:hint="default" w:ascii="Times New Roman" w:hAnsi="Times New Roman" w:cs="Times New Roman"/>
                      <w:color w:val="000000" w:themeColor="text1"/>
                      <w:spacing w:val="-10"/>
                      <w:sz w:val="21"/>
                      <w:szCs w:val="21"/>
                      <w14:textFill>
                        <w14:solidFill>
                          <w14:schemeClr w14:val="tx1"/>
                        </w14:solidFill>
                      </w14:textFill>
                    </w:rPr>
                    <w:t>m</w:t>
                  </w:r>
                </w:p>
              </w:tc>
            </w:tr>
          </w:tbl>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r>
    </w:tbl>
    <w:p>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3" w:name="_Toc47258240"/>
      <w:bookmarkStart w:id="4" w:name="_Toc339549163"/>
      <w:r>
        <w:rPr>
          <w:rFonts w:ascii="Times New Roman" w:hAnsi="Times New Roman" w:eastAsia="宋体" w:cs="Times New Roman"/>
          <w:b/>
          <w:bCs/>
          <w:color w:val="000000" w:themeColor="text1"/>
          <w:kern w:val="44"/>
          <w:sz w:val="30"/>
          <w:szCs w:val="44"/>
          <w:lang w:val="zh-CN"/>
          <w14:textFill>
            <w14:solidFill>
              <w14:schemeClr w14:val="tx1"/>
            </w14:solidFill>
          </w14:textFill>
        </w:rPr>
        <w:t>表四、评价适用标准</w:t>
      </w:r>
      <w:bookmarkEnd w:id="3"/>
      <w:bookmarkEnd w:id="4"/>
    </w:p>
    <w:tbl>
      <w:tblPr>
        <w:tblStyle w:val="3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269"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000000" w:themeColor="text1"/>
                <w:sz w:val="24"/>
                <w:szCs w:val="20"/>
                <w14:textFill>
                  <w14:solidFill>
                    <w14:schemeClr w14:val="tx1"/>
                  </w14:solidFill>
                </w14:textFill>
              </w:rPr>
            </w:pPr>
            <w:bookmarkStart w:id="5" w:name="_Toc267557335"/>
            <w:r>
              <w:rPr>
                <w:rFonts w:hint="default" w:ascii="Times New Roman" w:hAnsi="Times New Roman" w:eastAsia="宋体" w:cs="Times New Roman"/>
                <w:b/>
                <w:color w:val="000000" w:themeColor="text1"/>
                <w:sz w:val="24"/>
                <w:szCs w:val="20"/>
                <w14:textFill>
                  <w14:solidFill>
                    <w14:schemeClr w14:val="tx1"/>
                  </w14:solidFill>
                </w14:textFill>
              </w:rPr>
              <w:t>环境质量标准</w:t>
            </w:r>
          </w:p>
        </w:tc>
        <w:tc>
          <w:tcPr>
            <w:tcW w:w="9359" w:type="dxa"/>
          </w:tcPr>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1、环境空气质量</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项目位于</w:t>
            </w:r>
            <w:r>
              <w:rPr>
                <w:rFonts w:hint="default" w:ascii="Times New Roman" w:hAnsi="Times New Roman" w:cs="Times New Roman"/>
                <w:color w:val="000000" w:themeColor="text1"/>
                <w:kern w:val="0"/>
                <w:sz w:val="24"/>
                <w:szCs w:val="24"/>
                <w14:textFill>
                  <w14:solidFill>
                    <w14:schemeClr w14:val="tx1"/>
                  </w14:solidFill>
                </w14:textFill>
              </w:rPr>
              <w:t>德宏州芒市</w:t>
            </w:r>
            <w:r>
              <w:rPr>
                <w:rFonts w:hint="default" w:ascii="Times New Roman" w:hAnsi="Times New Roman" w:cs="Times New Roman"/>
                <w:color w:val="000000" w:themeColor="text1"/>
                <w:kern w:val="0"/>
                <w:sz w:val="24"/>
                <w:szCs w:val="24"/>
                <w:lang w:val="en-US" w:eastAsia="zh-CN"/>
                <w14:textFill>
                  <w14:solidFill>
                    <w14:schemeClr w14:val="tx1"/>
                  </w14:solidFill>
                </w14:textFill>
              </w:rPr>
              <w:t>仙池路14</w:t>
            </w:r>
            <w:r>
              <w:rPr>
                <w:rFonts w:hint="default" w:ascii="Times New Roman" w:hAnsi="Times New Roman" w:cs="Times New Roman"/>
                <w:color w:val="000000" w:themeColor="text1"/>
                <w:kern w:val="0"/>
                <w:sz w:val="24"/>
                <w:szCs w:val="24"/>
                <w14:textFill>
                  <w14:solidFill>
                    <w14:schemeClr w14:val="tx1"/>
                  </w14:solidFill>
                </w14:textFill>
              </w:rPr>
              <w:t>号</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属于二类环境空气质量功能区，环境空气质量执行GB3095-2012《环境空气质量标准》二级标准；</w:t>
            </w:r>
            <w:r>
              <w:rPr>
                <w:rFonts w:hint="default" w:ascii="Times New Roman" w:hAnsi="Times New Roman" w:cs="Times New Roman"/>
                <w:color w:val="000000" w:themeColor="text1"/>
                <w:sz w:val="24"/>
                <w14:textFill>
                  <w14:solidFill>
                    <w14:schemeClr w14:val="tx1"/>
                  </w14:solidFill>
                </w14:textFill>
              </w:rPr>
              <w:t>硫酸雾、氯化氢参照</w:t>
            </w:r>
            <w:r>
              <w:rPr>
                <w:rFonts w:hint="default" w:ascii="Times New Roman" w:hAnsi="Times New Roman" w:cs="Times New Roman"/>
                <w:color w:val="000000" w:themeColor="text1"/>
                <w:sz w:val="24"/>
                <w:szCs w:val="24"/>
                <w14:textFill>
                  <w14:solidFill>
                    <w14:schemeClr w14:val="tx1"/>
                  </w14:solidFill>
                </w14:textFill>
              </w:rPr>
              <w:t>《环境影响评价技术导则  大气环境》（HJ2.2-2018）附录D</w:t>
            </w:r>
            <w:r>
              <w:rPr>
                <w:rFonts w:hint="default"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VOC</w:t>
            </w:r>
            <w:r>
              <w:rPr>
                <w:rFonts w:hint="eastAsia" w:ascii="Times New Roman" w:hAnsi="Times New Roman" w:cs="Times New Roman"/>
                <w:color w:val="000000" w:themeColor="text1"/>
                <w:sz w:val="24"/>
                <w:vertAlign w:val="subscript"/>
                <w:lang w:val="en-US" w:eastAsia="zh-CN"/>
                <w14:textFill>
                  <w14:solidFill>
                    <w14:schemeClr w14:val="tx1"/>
                  </w14:solidFill>
                </w14:textFill>
              </w:rPr>
              <w:t>S</w:t>
            </w:r>
            <w:r>
              <w:rPr>
                <w:rFonts w:hint="default" w:ascii="Times New Roman" w:hAnsi="Times New Roman" w:cs="Times New Roman"/>
                <w:color w:val="000000" w:themeColor="text1"/>
                <w:sz w:val="24"/>
                <w14:textFill>
                  <w14:solidFill>
                    <w14:schemeClr w14:val="tx1"/>
                  </w14:solidFill>
                </w14:textFill>
              </w:rPr>
              <w:t>参照</w:t>
            </w:r>
            <w:r>
              <w:rPr>
                <w:rFonts w:hint="default" w:ascii="Times New Roman" w:hAnsi="Times New Roman" w:cs="Times New Roman"/>
                <w:color w:val="000000" w:themeColor="text1"/>
                <w:sz w:val="24"/>
                <w:szCs w:val="24"/>
                <w14:textFill>
                  <w14:solidFill>
                    <w14:schemeClr w14:val="tx1"/>
                  </w14:solidFill>
                </w14:textFill>
              </w:rPr>
              <w:t>《环境影响评价技术导则  大气环境》（HJ2.2-2018）附录D</w:t>
            </w:r>
            <w:r>
              <w:rPr>
                <w:rFonts w:hint="eastAsia" w:ascii="Times New Roman" w:hAnsi="Times New Roman" w:cs="Times New Roman"/>
                <w:color w:val="000000" w:themeColor="text1"/>
                <w:sz w:val="24"/>
                <w:szCs w:val="24"/>
                <w:lang w:val="en-US" w:eastAsia="zh-CN"/>
                <w14:textFill>
                  <w14:solidFill>
                    <w14:schemeClr w14:val="tx1"/>
                  </w14:solidFill>
                </w14:textFill>
              </w:rPr>
              <w:t>中TVOC标准值。</w:t>
            </w:r>
            <w:r>
              <w:rPr>
                <w:rFonts w:hint="default" w:ascii="Times New Roman" w:hAnsi="Times New Roman" w:eastAsia="宋体" w:cs="Times New Roman"/>
                <w:color w:val="000000" w:themeColor="text1"/>
                <w:sz w:val="24"/>
                <w14:textFill>
                  <w14:solidFill>
                    <w14:schemeClr w14:val="tx1"/>
                  </w14:solidFill>
                </w14:textFill>
              </w:rPr>
              <w:t>标准值见下表</w:t>
            </w:r>
            <w:r>
              <w:rPr>
                <w:rFonts w:hint="eastAsia" w:ascii="Times New Roman" w:hAnsi="Times New Roman" w:eastAsia="宋体" w:cs="Times New Roman"/>
                <w:color w:val="000000" w:themeColor="text1"/>
                <w:sz w:val="24"/>
                <w:lang w:val="en-US" w:eastAsia="zh-CN"/>
                <w14:textFill>
                  <w14:solidFill>
                    <w14:schemeClr w14:val="tx1"/>
                  </w14:solidFill>
                </w14:textFill>
              </w:rPr>
              <w:t>4-1</w:t>
            </w:r>
            <w:r>
              <w:rPr>
                <w:rFonts w:hint="default" w:ascii="Times New Roman" w:hAnsi="Times New Roman" w:eastAsia="宋体" w:cs="Times New Roman"/>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项目运营过程中排放的废气中主要成分为</w:t>
            </w:r>
            <w:r>
              <w:rPr>
                <w:rFonts w:hint="eastAsia" w:ascii="Times New Roman" w:hAnsi="Times New Roman" w:eastAsia="宋体" w:cs="Times New Roman"/>
                <w:color w:val="000000" w:themeColor="text1"/>
                <w:sz w:val="24"/>
                <w:lang w:val="en-US" w:eastAsia="zh-CN"/>
                <w14:textFill>
                  <w14:solidFill>
                    <w14:schemeClr w14:val="tx1"/>
                  </w14:solidFill>
                </w14:textFill>
              </w:rPr>
              <w:t>实验室废气</w:t>
            </w:r>
            <w:r>
              <w:rPr>
                <w:rFonts w:hint="default" w:ascii="Times New Roman" w:hAnsi="Times New Roman" w:eastAsia="宋体" w:cs="Times New Roman"/>
                <w:color w:val="000000" w:themeColor="text1"/>
                <w:sz w:val="24"/>
                <w14:textFill>
                  <w14:solidFill>
                    <w14:schemeClr w14:val="tx1"/>
                  </w14:solidFill>
                </w14:textFill>
              </w:rPr>
              <w:t>、食堂油烟及汽车尾气；</w:t>
            </w:r>
          </w:p>
          <w:p>
            <w:pPr>
              <w:pStyle w:val="183"/>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 xml:space="preserve">表4-1 </w:t>
            </w:r>
            <w:r>
              <w:rPr>
                <w:rFonts w:hint="eastAsia"/>
                <w:color w:val="000000" w:themeColor="text1"/>
                <w:lang w:val="en-US" w:eastAsia="zh-CN"/>
                <w14:textFill>
                  <w14:solidFill>
                    <w14:schemeClr w14:val="tx1"/>
                  </w14:solidFill>
                </w14:textFill>
              </w:rPr>
              <w:t xml:space="preserve"> </w:t>
            </w:r>
            <w:r>
              <w:rPr>
                <w:rFonts w:hint="default"/>
                <w:color w:val="000000" w:themeColor="text1"/>
                <w14:textFill>
                  <w14:solidFill>
                    <w14:schemeClr w14:val="tx1"/>
                  </w14:solidFill>
                </w14:textFill>
              </w:rPr>
              <w:t xml:space="preserve">环境空气质量标准限值 </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2082"/>
              <w:gridCol w:w="3722"/>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污染物名称</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取值时间</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kern w:val="0"/>
                      <w:sz w:val="21"/>
                      <w:szCs w:val="21"/>
                      <w14:textFill>
                        <w14:solidFill>
                          <w14:schemeClr w14:val="tx1"/>
                        </w14:solidFill>
                      </w14:textFill>
                    </w:rPr>
                    <w:t>GB3095-2012《环境空气质量标准》二级标准浓度限值</w:t>
                  </w:r>
                </w:p>
              </w:tc>
              <w:tc>
                <w:tcPr>
                  <w:tcW w:w="653"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restar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总悬浮颗粒物(TSP)</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200 </w:t>
                  </w:r>
                </w:p>
              </w:tc>
              <w:tc>
                <w:tcPr>
                  <w:tcW w:w="653" w:type="pct"/>
                  <w:vMerge w:val="restar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ug/m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300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restar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颗粒物(PM</w:t>
                  </w:r>
                  <w:r>
                    <w:rPr>
                      <w:rFonts w:hint="default" w:ascii="Times New Roman" w:hAnsi="Times New Roman" w:cs="Times New Roman"/>
                      <w:color w:val="000000" w:themeColor="text1"/>
                      <w:sz w:val="21"/>
                      <w:szCs w:val="21"/>
                      <w:vertAlign w:val="subscript"/>
                      <w14:textFill>
                        <w14:solidFill>
                          <w14:schemeClr w14:val="tx1"/>
                        </w14:solidFill>
                      </w14:textFill>
                    </w:rPr>
                    <w:t>10</w:t>
                  </w:r>
                  <w:r>
                    <w:rPr>
                      <w:rFonts w:hint="default" w:ascii="Times New Roman" w:hAnsi="Times New Roman" w:cs="Times New Roman"/>
                      <w:color w:val="000000" w:themeColor="text1"/>
                      <w:sz w:val="21"/>
                      <w:szCs w:val="21"/>
                      <w14:textFill>
                        <w14:solidFill>
                          <w14:schemeClr w14:val="tx1"/>
                        </w14:solidFill>
                      </w14:textFill>
                    </w:rPr>
                    <w:t>)</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70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150</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颗粒物（PM</w:t>
                  </w:r>
                  <w:r>
                    <w:rPr>
                      <w:rFonts w:hint="default" w:ascii="Times New Roman" w:hAnsi="Times New Roman" w:cs="Times New Roman"/>
                      <w:color w:val="000000" w:themeColor="text1"/>
                      <w:sz w:val="21"/>
                      <w:szCs w:val="21"/>
                      <w:vertAlign w:val="subscript"/>
                      <w14:textFill>
                        <w14:solidFill>
                          <w14:schemeClr w14:val="tx1"/>
                        </w14:solidFill>
                      </w14:textFill>
                    </w:rPr>
                    <w:t>2.5</w:t>
                  </w:r>
                  <w:r>
                    <w:rPr>
                      <w:rFonts w:hint="default" w:ascii="Times New Roman" w:hAnsi="Times New Roman" w:cs="Times New Roman"/>
                      <w:color w:val="000000" w:themeColor="text1"/>
                      <w:sz w:val="21"/>
                      <w:szCs w:val="21"/>
                      <w14:textFill>
                        <w14:solidFill>
                          <w14:schemeClr w14:val="tx1"/>
                        </w14:solidFill>
                      </w14:textFill>
                    </w:rPr>
                    <w:t>）</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35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75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restar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二氧化硫(SO</w:t>
                  </w:r>
                  <w:r>
                    <w:rPr>
                      <w:rFonts w:hint="default" w:ascii="Times New Roman" w:hAnsi="Times New Roman" w:cs="Times New Roman"/>
                      <w:color w:val="000000" w:themeColor="text1"/>
                      <w:sz w:val="21"/>
                      <w:szCs w:val="21"/>
                      <w:vertAlign w:val="sub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60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150</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500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restar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二氧化氮(NO</w:t>
                  </w:r>
                  <w:r>
                    <w:rPr>
                      <w:rFonts w:hint="default" w:ascii="Times New Roman" w:hAnsi="Times New Roman" w:cs="Times New Roman"/>
                      <w:color w:val="000000" w:themeColor="text1"/>
                      <w:sz w:val="21"/>
                      <w:szCs w:val="21"/>
                      <w:vertAlign w:val="sub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40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80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200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restar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一氧化碳（CO）</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4 </w:t>
                  </w:r>
                </w:p>
              </w:tc>
              <w:tc>
                <w:tcPr>
                  <w:tcW w:w="653" w:type="pct"/>
                  <w:vMerge w:val="restar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mg/m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10 </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臭氧（O</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日最大8小时平均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160 </w:t>
                  </w:r>
                </w:p>
              </w:tc>
              <w:tc>
                <w:tcPr>
                  <w:tcW w:w="653"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ug/m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污染物名称</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取值时间</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《环境影响评价技术导则  大气环境》（HJ2.2-2018）附录D</w:t>
                  </w:r>
                </w:p>
              </w:tc>
              <w:tc>
                <w:tcPr>
                  <w:tcW w:w="653" w:type="pct"/>
                  <w:noWrap w:val="0"/>
                  <w:vAlign w:val="center"/>
                </w:tcPr>
                <w:p>
                  <w:pPr>
                    <w:keepNext w:val="0"/>
                    <w:keepLines w:val="0"/>
                    <w:suppressLineNumbers w:val="0"/>
                    <w:autoSpaceDE w:val="0"/>
                    <w:autoSpaceDN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00" w:type="pct"/>
                  <w:vMerge w:val="restar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eastAsia" w:ascii="Times New Roman" w:hAnsi="Times New Roman" w:cs="Times New Roman"/>
                      <w:color w:val="000000" w:themeColor="text1"/>
                      <w:sz w:val="21"/>
                      <w:szCs w:val="21"/>
                      <w:lang w:val="en-US" w:eastAsia="zh-CN"/>
                      <w14:textFill>
                        <w14:solidFill>
                          <w14:schemeClr w14:val="tx1"/>
                        </w14:solidFill>
                      </w14:textFill>
                    </w:rPr>
                    <w:t>雾</w:t>
                  </w:r>
                </w:p>
              </w:tc>
              <w:tc>
                <w:tcPr>
                  <w:tcW w:w="11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24小时平均</w:t>
                  </w:r>
                </w:p>
              </w:tc>
              <w:tc>
                <w:tcPr>
                  <w:tcW w:w="20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00</w:t>
                  </w:r>
                </w:p>
              </w:tc>
              <w:tc>
                <w:tcPr>
                  <w:tcW w:w="653" w:type="pct"/>
                  <w:vMerge w:val="restar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ug/m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1小时平均</w:t>
                  </w:r>
                </w:p>
              </w:tc>
              <w:tc>
                <w:tcPr>
                  <w:tcW w:w="20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00</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w:t>
                  </w:r>
                </w:p>
              </w:tc>
              <w:tc>
                <w:tcPr>
                  <w:tcW w:w="11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24小时平均</w:t>
                  </w:r>
                </w:p>
              </w:tc>
              <w:tc>
                <w:tcPr>
                  <w:tcW w:w="20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15</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c>
                <w:tcPr>
                  <w:tcW w:w="11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1小时平均</w:t>
                  </w:r>
                </w:p>
              </w:tc>
              <w:tc>
                <w:tcPr>
                  <w:tcW w:w="20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50</w:t>
                  </w:r>
                </w:p>
              </w:tc>
              <w:tc>
                <w:tcPr>
                  <w:tcW w:w="653" w:type="pct"/>
                  <w:vMerge w:val="continue"/>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00"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p>
              </w:tc>
              <w:tc>
                <w:tcPr>
                  <w:tcW w:w="1164"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8小时平均</w:t>
                  </w:r>
                </w:p>
              </w:tc>
              <w:tc>
                <w:tcPr>
                  <w:tcW w:w="2081"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600</w:t>
                  </w:r>
                </w:p>
              </w:tc>
              <w:tc>
                <w:tcPr>
                  <w:tcW w:w="653" w:type="pct"/>
                  <w:noWrap w:val="0"/>
                  <w:vAlign w:val="center"/>
                </w:tcPr>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ug/m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r>
          </w:tbl>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2、地表水环境</w:t>
            </w:r>
          </w:p>
          <w:p>
            <w:pPr>
              <w:keepNext w:val="0"/>
              <w:keepLines w:val="0"/>
              <w:suppressLineNumbers w:val="0"/>
              <w:snapToGrid w:val="0"/>
              <w:spacing w:before="0" w:beforeAutospacing="0" w:after="0" w:afterAutospacing="0" w:line="360" w:lineRule="auto"/>
              <w:ind w:left="0" w:right="0" w:firstLine="480" w:firstLineChars="200"/>
              <w:rPr>
                <w:rFonts w:hint="eastAsia"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lang w:val="zh-CN"/>
                <w14:textFill>
                  <w14:solidFill>
                    <w14:schemeClr w14:val="tx1"/>
                  </w14:solidFill>
                </w14:textFill>
              </w:rPr>
              <w:t>项目区最近地表水为西面</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5</w:t>
            </w:r>
            <w:r>
              <w:rPr>
                <w:rFonts w:hint="eastAsia" w:ascii="Times New Roman" w:hAnsi="Times New Roman" w:eastAsia="宋体" w:cs="Times New Roman"/>
                <w:snapToGrid w:val="0"/>
                <w:color w:val="000000" w:themeColor="text1"/>
                <w:kern w:val="0"/>
                <w:sz w:val="24"/>
                <w:szCs w:val="20"/>
                <w:lang w:val="zh-CN"/>
                <w14:textFill>
                  <w14:solidFill>
                    <w14:schemeClr w14:val="tx1"/>
                  </w14:solidFill>
                </w14:textFill>
              </w:rPr>
              <w:t>km的芒市大河。</w:t>
            </w:r>
          </w:p>
          <w:p>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lang w:val="zh-CN"/>
                <w14:textFill>
                  <w14:solidFill>
                    <w14:schemeClr w14:val="tx1"/>
                  </w14:solidFill>
                </w14:textFill>
              </w:rPr>
              <w:t>根据《云南省地表水水环境功能区划》（2010～2020），该段属于芒市大河木康至瑞丽江口河段，规划为Ⅲ类水体，水环境质量执行GB3838-2002《地表水环境质量标准》Ⅲ类标准，所以项目区地表水环境质量标准执行Ⅲ类标准，标准值见表4-2。</w:t>
            </w:r>
            <w:r>
              <w:rPr>
                <w:rFonts w:hint="default" w:ascii="Times New Roman" w:hAnsi="Times New Roman" w:eastAsia="宋体" w:cs="Times New Roman"/>
                <w:color w:val="000000" w:themeColor="text1"/>
                <w:sz w:val="24"/>
                <w14:textFill>
                  <w14:solidFill>
                    <w14:schemeClr w14:val="tx1"/>
                  </w14:solidFill>
                </w14:textFill>
              </w:rPr>
              <w:t xml:space="preserve">标准值见下表。 </w:t>
            </w:r>
          </w:p>
          <w:p>
            <w:pPr>
              <w:pStyle w:val="183"/>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w:t>
            </w:r>
            <w:r>
              <w:rPr>
                <w:rFonts w:hint="default"/>
                <w:color w:val="000000" w:themeColor="text1"/>
                <w:lang w:eastAsia="zh-CN"/>
                <w14:textFill>
                  <w14:solidFill>
                    <w14:schemeClr w14:val="tx1"/>
                  </w14:solidFill>
                </w14:textFill>
              </w:rPr>
              <w:t>4-</w:t>
            </w:r>
            <w:r>
              <w:rPr>
                <w:rFonts w:hint="default"/>
                <w:color w:val="000000" w:themeColor="text1"/>
                <w14:textFill>
                  <w14:solidFill>
                    <w14:schemeClr w14:val="tx1"/>
                  </w14:solidFill>
                </w14:textFill>
              </w:rPr>
              <w:t xml:space="preserve">2 </w:t>
            </w:r>
            <w:r>
              <w:rPr>
                <w:rFonts w:hint="eastAsia"/>
                <w:color w:val="000000" w:themeColor="text1"/>
                <w:lang w:val="en-US" w:eastAsia="zh-CN"/>
                <w14:textFill>
                  <w14:solidFill>
                    <w14:schemeClr w14:val="tx1"/>
                  </w14:solidFill>
                </w14:textFill>
              </w:rPr>
              <w:t xml:space="preserve"> </w:t>
            </w:r>
            <w:r>
              <w:rPr>
                <w:rFonts w:hint="default"/>
                <w:color w:val="000000" w:themeColor="text1"/>
                <w14:textFill>
                  <w14:solidFill>
                    <w14:schemeClr w14:val="tx1"/>
                  </w14:solidFill>
                </w14:textFill>
              </w:rPr>
              <w:t>地表水环境质量标准  单位：mg/L</w:t>
            </w:r>
          </w:p>
          <w:tbl>
            <w:tblPr>
              <w:tblStyle w:val="3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048"/>
              <w:gridCol w:w="1041"/>
              <w:gridCol w:w="1125"/>
              <w:gridCol w:w="1068"/>
              <w:gridCol w:w="1068"/>
              <w:gridCol w:w="1068"/>
              <w:gridCol w:w="1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1" w:type="pct"/>
                  <w:noWrap w:val="0"/>
                  <w:vAlign w:val="center"/>
                </w:tcPr>
                <w:p>
                  <w:pPr>
                    <w:pStyle w:val="138"/>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项目</w:t>
                  </w:r>
                </w:p>
              </w:tc>
              <w:tc>
                <w:tcPr>
                  <w:tcW w:w="586" w:type="pct"/>
                  <w:noWrap w:val="0"/>
                  <w:vAlign w:val="center"/>
                </w:tcPr>
                <w:p>
                  <w:pPr>
                    <w:pStyle w:val="138"/>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PH</w:t>
                  </w:r>
                </w:p>
              </w:tc>
              <w:tc>
                <w:tcPr>
                  <w:tcW w:w="582" w:type="pct"/>
                  <w:noWrap w:val="0"/>
                  <w:vAlign w:val="center"/>
                </w:tcPr>
                <w:p>
                  <w:pPr>
                    <w:pStyle w:val="138"/>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COD</w:t>
                  </w:r>
                </w:p>
              </w:tc>
              <w:tc>
                <w:tcPr>
                  <w:tcW w:w="629" w:type="pct"/>
                  <w:noWrap w:val="0"/>
                  <w:vAlign w:val="center"/>
                </w:tcPr>
                <w:p>
                  <w:pPr>
                    <w:pStyle w:val="138"/>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BOD</w:t>
                  </w:r>
                  <w:r>
                    <w:rPr>
                      <w:rFonts w:hint="default"/>
                      <w:b/>
                      <w:bCs/>
                      <w:color w:val="000000" w:themeColor="text1"/>
                      <w:vertAlign w:val="subscript"/>
                      <w14:textFill>
                        <w14:solidFill>
                          <w14:schemeClr w14:val="tx1"/>
                        </w14:solidFill>
                      </w14:textFill>
                    </w:rPr>
                    <w:t>5</w:t>
                  </w:r>
                </w:p>
              </w:tc>
              <w:tc>
                <w:tcPr>
                  <w:tcW w:w="597" w:type="pct"/>
                  <w:noWrap w:val="0"/>
                  <w:vAlign w:val="center"/>
                </w:tcPr>
                <w:p>
                  <w:pPr>
                    <w:pStyle w:val="138"/>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氨氮</w:t>
                  </w:r>
                </w:p>
              </w:tc>
              <w:tc>
                <w:tcPr>
                  <w:tcW w:w="597" w:type="pct"/>
                  <w:noWrap w:val="0"/>
                  <w:vAlign w:val="center"/>
                </w:tcPr>
                <w:p>
                  <w:pPr>
                    <w:pStyle w:val="138"/>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总氮</w:t>
                  </w:r>
                </w:p>
              </w:tc>
              <w:tc>
                <w:tcPr>
                  <w:tcW w:w="597" w:type="pct"/>
                  <w:noWrap w:val="0"/>
                  <w:vAlign w:val="center"/>
                </w:tcPr>
                <w:p>
                  <w:pPr>
                    <w:pStyle w:val="138"/>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总磷</w:t>
                  </w:r>
                </w:p>
              </w:tc>
              <w:tc>
                <w:tcPr>
                  <w:tcW w:w="770" w:type="pct"/>
                  <w:noWrap w:val="0"/>
                  <w:vAlign w:val="center"/>
                </w:tcPr>
                <w:p>
                  <w:pPr>
                    <w:pStyle w:val="138"/>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石油类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1" w:type="pct"/>
                  <w:noWrap w:val="0"/>
                  <w:vAlign w:val="center"/>
                </w:tcPr>
                <w:p>
                  <w:pPr>
                    <w:pStyle w:val="13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Ⅲ</w:t>
                  </w:r>
                  <w:r>
                    <w:rPr>
                      <w:rFonts w:hint="default"/>
                      <w:color w:val="000000" w:themeColor="text1"/>
                      <w14:textFill>
                        <w14:solidFill>
                          <w14:schemeClr w14:val="tx1"/>
                        </w14:solidFill>
                      </w14:textFill>
                    </w:rPr>
                    <w:t>类标准</w:t>
                  </w:r>
                </w:p>
              </w:tc>
              <w:tc>
                <w:tcPr>
                  <w:tcW w:w="586" w:type="pct"/>
                  <w:noWrap w:val="0"/>
                  <w:vAlign w:val="center"/>
                </w:tcPr>
                <w:p>
                  <w:pPr>
                    <w:pStyle w:val="13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6-9</w:t>
                  </w:r>
                </w:p>
              </w:tc>
              <w:tc>
                <w:tcPr>
                  <w:tcW w:w="582" w:type="pct"/>
                  <w:noWrap w:val="0"/>
                  <w:vAlign w:val="center"/>
                </w:tcPr>
                <w:p>
                  <w:pPr>
                    <w:pStyle w:val="13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≤20</w:t>
                  </w:r>
                </w:p>
              </w:tc>
              <w:tc>
                <w:tcPr>
                  <w:tcW w:w="629" w:type="pct"/>
                  <w:noWrap w:val="0"/>
                  <w:vAlign w:val="center"/>
                </w:tcPr>
                <w:p>
                  <w:pPr>
                    <w:pStyle w:val="13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w:t>
                  </w:r>
                </w:p>
              </w:tc>
              <w:tc>
                <w:tcPr>
                  <w:tcW w:w="597" w:type="pct"/>
                  <w:noWrap w:val="0"/>
                  <w:vAlign w:val="center"/>
                </w:tcPr>
                <w:p>
                  <w:pPr>
                    <w:pStyle w:val="13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≤1.0</w:t>
                  </w:r>
                </w:p>
              </w:tc>
              <w:tc>
                <w:tcPr>
                  <w:tcW w:w="597" w:type="pct"/>
                  <w:noWrap w:val="0"/>
                  <w:vAlign w:val="center"/>
                </w:tcPr>
                <w:p>
                  <w:pPr>
                    <w:pStyle w:val="13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≤1.0</w:t>
                  </w:r>
                </w:p>
              </w:tc>
              <w:tc>
                <w:tcPr>
                  <w:tcW w:w="597" w:type="pct"/>
                  <w:noWrap w:val="0"/>
                  <w:vAlign w:val="center"/>
                </w:tcPr>
                <w:p>
                  <w:pPr>
                    <w:pStyle w:val="13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≤0.2</w:t>
                  </w:r>
                </w:p>
              </w:tc>
              <w:tc>
                <w:tcPr>
                  <w:tcW w:w="770" w:type="pct"/>
                  <w:noWrap w:val="0"/>
                  <w:vAlign w:val="center"/>
                </w:tcPr>
                <w:p>
                  <w:pPr>
                    <w:pStyle w:val="13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≤0.05</w:t>
                  </w:r>
                </w:p>
              </w:tc>
            </w:tr>
          </w:tbl>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3、声环境质量标准</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项目位于德宏州芒市仙池路14号，属于声环境功能区</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一</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类区，区域声环境执行《声环境质量标准》（GB3096-2008）</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1</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类标准。标准值见表4-3。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color w:val="000000" w:themeColor="text1"/>
                <w:sz w:val="24"/>
                <w:szCs w:val="21"/>
                <w:lang w:val="zh-CN"/>
                <w14:textFill>
                  <w14:solidFill>
                    <w14:schemeClr w14:val="tx1"/>
                  </w14:solidFill>
                </w14:textFill>
              </w:rPr>
            </w:pPr>
            <w:r>
              <w:rPr>
                <w:rFonts w:hint="default" w:ascii="Times New Roman" w:hAnsi="Times New Roman" w:eastAsia="宋体" w:cs="Times New Roman"/>
                <w:b/>
                <w:color w:val="000000" w:themeColor="text1"/>
                <w:sz w:val="24"/>
                <w:lang w:val="zh-CN"/>
                <w14:textFill>
                  <w14:solidFill>
                    <w14:schemeClr w14:val="tx1"/>
                  </w14:solidFill>
                </w14:textFill>
              </w:rPr>
              <w:t xml:space="preserve">表4-3  声环境质量标准限值  </w:t>
            </w:r>
            <w:r>
              <w:rPr>
                <w:rFonts w:hint="default" w:ascii="Times New Roman" w:hAnsi="Times New Roman" w:eastAsia="宋体" w:cs="Times New Roman"/>
                <w:b/>
                <w:color w:val="000000" w:themeColor="text1"/>
                <w:sz w:val="24"/>
                <w:szCs w:val="21"/>
                <w:lang w:val="zh-CN"/>
                <w14:textFill>
                  <w14:solidFill>
                    <w14:schemeClr w14:val="tx1"/>
                  </w14:solidFill>
                </w14:textFill>
              </w:rPr>
              <w:t>单位：dB(A)</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01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2"/>
                      <w:lang w:val="zh-CN"/>
                      <w14:textFill>
                        <w14:solidFill>
                          <w14:schemeClr w14:val="tx1"/>
                        </w14:solidFill>
                      </w14:textFill>
                    </w:rPr>
                  </w:pPr>
                  <w:r>
                    <w:rPr>
                      <w:rFonts w:hint="default" w:ascii="Times New Roman" w:hAnsi="Times New Roman" w:eastAsia="宋体" w:cs="Times New Roman"/>
                      <w:b/>
                      <w:color w:val="000000" w:themeColor="text1"/>
                      <w:szCs w:val="22"/>
                      <w:lang w:val="zh-CN"/>
                      <w14:textFill>
                        <w14:solidFill>
                          <w14:schemeClr w14:val="tx1"/>
                        </w14:solidFill>
                      </w14:textFill>
                    </w:rPr>
                    <w:t>声环境功能区类</w:t>
                  </w:r>
                </w:p>
              </w:tc>
              <w:tc>
                <w:tcPr>
                  <w:tcW w:w="3292"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2"/>
                      <w:lang w:val="zh-CN"/>
                      <w14:textFill>
                        <w14:solidFill>
                          <w14:schemeClr w14:val="tx1"/>
                        </w14:solidFill>
                      </w14:textFill>
                    </w:rPr>
                  </w:pPr>
                  <w:r>
                    <w:rPr>
                      <w:rFonts w:hint="default" w:ascii="Times New Roman" w:hAnsi="Times New Roman" w:eastAsia="宋体" w:cs="Times New Roman"/>
                      <w:b/>
                      <w:color w:val="000000" w:themeColor="text1"/>
                      <w:szCs w:val="22"/>
                      <w:lang w:val="zh-CN"/>
                      <w14:textFill>
                        <w14:solidFill>
                          <w14:schemeClr w14:val="tx1"/>
                        </w14:solidFill>
                      </w14:textFill>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2"/>
                      <w:lang w:val="zh-CN"/>
                      <w14:textFill>
                        <w14:solidFill>
                          <w14:schemeClr w14:val="tx1"/>
                        </w14:solidFill>
                      </w14:textFill>
                    </w:rPr>
                  </w:pPr>
                </w:p>
              </w:tc>
              <w:tc>
                <w:tcPr>
                  <w:tcW w:w="1683"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2"/>
                      <w:lang w:val="zh-CN"/>
                      <w14:textFill>
                        <w14:solidFill>
                          <w14:schemeClr w14:val="tx1"/>
                        </w14:solidFill>
                      </w14:textFill>
                    </w:rPr>
                  </w:pPr>
                  <w:r>
                    <w:rPr>
                      <w:rFonts w:hint="default" w:ascii="Times New Roman" w:hAnsi="Times New Roman" w:eastAsia="宋体" w:cs="Times New Roman"/>
                      <w:color w:val="000000" w:themeColor="text1"/>
                      <w:szCs w:val="22"/>
                      <w:lang w:val="zh-CN"/>
                      <w14:textFill>
                        <w14:solidFill>
                          <w14:schemeClr w14:val="tx1"/>
                        </w14:solidFill>
                      </w14:textFill>
                    </w:rPr>
                    <w:t>昼间</w:t>
                  </w:r>
                </w:p>
              </w:tc>
              <w:tc>
                <w:tcPr>
                  <w:tcW w:w="1609"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2"/>
                      <w:lang w:val="zh-CN"/>
                      <w14:textFill>
                        <w14:solidFill>
                          <w14:schemeClr w14:val="tx1"/>
                        </w14:solidFill>
                      </w14:textFill>
                    </w:rPr>
                  </w:pPr>
                  <w:r>
                    <w:rPr>
                      <w:rFonts w:hint="default" w:ascii="Times New Roman" w:hAnsi="Times New Roman" w:eastAsia="宋体" w:cs="Times New Roman"/>
                      <w:color w:val="000000" w:themeColor="text1"/>
                      <w:szCs w:val="22"/>
                      <w:lang w:val="zh-CN"/>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18"/>
                      <w:lang w:val="zh-CN"/>
                      <w14:textFill>
                        <w14:solidFill>
                          <w14:schemeClr w14:val="tx1"/>
                        </w14:solidFill>
                      </w14:textFill>
                    </w:rPr>
                  </w:pPr>
                  <w:r>
                    <w:rPr>
                      <w:rFonts w:hint="eastAsia" w:ascii="Times New Roman" w:hAnsi="Times New Roman" w:eastAsia="宋体" w:cs="Times New Roman"/>
                      <w:color w:val="000000" w:themeColor="text1"/>
                      <w:szCs w:val="18"/>
                      <w:lang w:val="en-US" w:eastAsia="zh-CN"/>
                      <w14:textFill>
                        <w14:solidFill>
                          <w14:schemeClr w14:val="tx1"/>
                        </w14:solidFill>
                      </w14:textFill>
                    </w:rPr>
                    <w:t>1</w:t>
                  </w:r>
                  <w:r>
                    <w:rPr>
                      <w:rFonts w:hint="default" w:ascii="Times New Roman" w:hAnsi="Times New Roman" w:eastAsia="宋体" w:cs="Times New Roman"/>
                      <w:color w:val="000000" w:themeColor="text1"/>
                      <w:szCs w:val="18"/>
                      <w:lang w:val="zh-CN"/>
                      <w14:textFill>
                        <w14:solidFill>
                          <w14:schemeClr w14:val="tx1"/>
                        </w14:solidFill>
                      </w14:textFill>
                    </w:rPr>
                    <w:t>类</w:t>
                  </w:r>
                </w:p>
              </w:tc>
              <w:tc>
                <w:tcPr>
                  <w:tcW w:w="1683"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18"/>
                      <w:lang w:val="en-US" w:eastAsia="zh-CN"/>
                      <w14:textFill>
                        <w14:solidFill>
                          <w14:schemeClr w14:val="tx1"/>
                        </w14:solidFill>
                      </w14:textFill>
                    </w:rPr>
                  </w:pPr>
                  <w:r>
                    <w:rPr>
                      <w:rFonts w:hint="eastAsia" w:ascii="Times New Roman" w:hAnsi="Times New Roman" w:eastAsia="宋体" w:cs="Times New Roman"/>
                      <w:color w:val="000000" w:themeColor="text1"/>
                      <w:szCs w:val="18"/>
                      <w:lang w:val="en-US" w:eastAsia="zh-CN"/>
                      <w14:textFill>
                        <w14:solidFill>
                          <w14:schemeClr w14:val="tx1"/>
                        </w14:solidFill>
                      </w14:textFill>
                    </w:rPr>
                    <w:t>55</w:t>
                  </w:r>
                </w:p>
              </w:tc>
              <w:tc>
                <w:tcPr>
                  <w:tcW w:w="1609"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18"/>
                      <w:lang w:val="en-US" w:eastAsia="zh-CN"/>
                      <w14:textFill>
                        <w14:solidFill>
                          <w14:schemeClr w14:val="tx1"/>
                        </w14:solidFill>
                      </w14:textFill>
                    </w:rPr>
                  </w:pPr>
                  <w:r>
                    <w:rPr>
                      <w:rFonts w:hint="eastAsia" w:ascii="Times New Roman" w:hAnsi="Times New Roman" w:eastAsia="宋体" w:cs="Times New Roman"/>
                      <w:color w:val="000000" w:themeColor="text1"/>
                      <w:szCs w:val="18"/>
                      <w:lang w:val="en-US" w:eastAsia="zh-CN"/>
                      <w14:textFill>
                        <w14:solidFill>
                          <w14:schemeClr w14:val="tx1"/>
                        </w14:solidFill>
                      </w14:textFill>
                    </w:rPr>
                    <w:t>45</w:t>
                  </w:r>
                </w:p>
              </w:tc>
            </w:tr>
          </w:tbl>
          <w:p>
            <w:pPr>
              <w:keepNext/>
              <w:keepLines/>
              <w:suppressLineNumbers w:val="0"/>
              <w:adjustRightInd w:val="0"/>
              <w:snapToGrid w:val="0"/>
              <w:spacing w:before="156" w:beforeLines="50" w:beforeAutospacing="0" w:after="0" w:afterAutospacing="0" w:line="360" w:lineRule="auto"/>
              <w:ind w:left="0" w:right="0"/>
              <w:outlineLvl w:val="0"/>
              <w:rPr>
                <w:rFonts w:hint="default" w:ascii="Times New Roman" w:hAnsi="Times New Roman" w:eastAsia="宋体" w:cs="Times New Roman"/>
                <w:b/>
                <w:color w:val="000000" w:themeColor="text1"/>
                <w:kern w:val="44"/>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000000" w:themeColor="text1"/>
                <w:sz w:val="24"/>
                <w:szCs w:val="20"/>
                <w14:textFill>
                  <w14:solidFill>
                    <w14:schemeClr w14:val="tx1"/>
                  </w14:solidFill>
                </w14:textFill>
              </w:rPr>
            </w:pPr>
            <w:bookmarkStart w:id="6" w:name="_Toc339549164"/>
            <w:r>
              <w:rPr>
                <w:rFonts w:hint="default" w:ascii="Times New Roman" w:hAnsi="Times New Roman" w:eastAsia="宋体" w:cs="Times New Roman"/>
                <w:b/>
                <w:color w:val="000000" w:themeColor="text1"/>
                <w:sz w:val="24"/>
                <w:szCs w:val="20"/>
                <w14:textFill>
                  <w14:solidFill>
                    <w14:schemeClr w14:val="tx1"/>
                  </w14:solidFill>
                </w14:textFill>
              </w:rPr>
              <w:t>污染物排放标准</w:t>
            </w:r>
          </w:p>
        </w:tc>
        <w:tc>
          <w:tcPr>
            <w:tcW w:w="9359" w:type="dxa"/>
            <w:tcBorders>
              <w:top w:val="single" w:color="auto" w:sz="4" w:space="0"/>
              <w:left w:val="single" w:color="auto" w:sz="4" w:space="0"/>
              <w:bottom w:val="single" w:color="auto" w:sz="4" w:space="0"/>
              <w:right w:val="single" w:color="auto" w:sz="4" w:space="0"/>
            </w:tcBorders>
          </w:tcPr>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1、废气</w:t>
            </w:r>
          </w:p>
          <w:p>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firstLine="482"/>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（1）施工期大气污染物排放标准</w:t>
            </w:r>
          </w:p>
          <w:p>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firstLine="482"/>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施工期无组织扬尘执行排放GB16297-1996《大气污染物综合排放标准》表2无组织排放监测浓度限</w:t>
            </w:r>
            <w:r>
              <w:rPr>
                <w:rFonts w:hint="eastAsia" w:ascii="Times New Roman" w:hAnsi="Times New Roman" w:cs="Times New Roman"/>
                <w:color w:val="000000" w:themeColor="text1"/>
                <w:sz w:val="24"/>
                <w:szCs w:val="24"/>
                <w:lang w:val="en-US" w:eastAsia="zh-CN"/>
                <w14:textFill>
                  <w14:solidFill>
                    <w14:schemeClr w14:val="tx1"/>
                  </w14:solidFill>
                </w14:textFill>
              </w:rPr>
              <w:t>值</w:t>
            </w:r>
            <w:r>
              <w:rPr>
                <w:rFonts w:hint="default" w:ascii="Times New Roman" w:hAnsi="Times New Roman" w:cs="Times New Roman"/>
                <w:color w:val="000000" w:themeColor="text1"/>
                <w:sz w:val="24"/>
                <w:szCs w:val="24"/>
                <w14:textFill>
                  <w14:solidFill>
                    <w14:schemeClr w14:val="tx1"/>
                  </w14:solidFill>
                </w14:textFill>
              </w:rPr>
              <w:t>，详见表4-4。</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kern w:val="0"/>
                <w:sz w:val="24"/>
                <w:szCs w:val="24"/>
                <w14:textFill>
                  <w14:solidFill>
                    <w14:schemeClr w14:val="tx1"/>
                  </w14:solidFill>
                </w14:textFill>
              </w:rPr>
            </w:pPr>
            <w:r>
              <w:rPr>
                <w:rFonts w:hint="default" w:ascii="Times New Roman" w:hAnsi="Times New Roman" w:cs="Times New Roman"/>
                <w:b/>
                <w:color w:val="000000" w:themeColor="text1"/>
                <w:kern w:val="0"/>
                <w:sz w:val="24"/>
                <w:szCs w:val="24"/>
                <w14:textFill>
                  <w14:solidFill>
                    <w14:schemeClr w14:val="tx1"/>
                  </w14:solidFill>
                </w14:textFill>
              </w:rPr>
              <w:t>表4-4  颗粒物无组织排放标准限值</w:t>
            </w:r>
          </w:p>
          <w:tbl>
            <w:tblPr>
              <w:tblStyle w:val="39"/>
              <w:tblW w:w="5000" w:type="pct"/>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68"/>
              <w:gridCol w:w="6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trPr>
              <w:tc>
                <w:tcPr>
                  <w:tcW w:w="1604"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污染物</w:t>
                  </w:r>
                </w:p>
              </w:tc>
              <w:tc>
                <w:tcPr>
                  <w:tcW w:w="3396" w:type="pc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最高允许排放浓度（mg/m³）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4"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无组织颗粒物</w:t>
                  </w:r>
                </w:p>
              </w:tc>
              <w:tc>
                <w:tcPr>
                  <w:tcW w:w="3396" w:type="pc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0"/>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（2）运营期大气污染物排放标准</w:t>
            </w:r>
          </w:p>
          <w:p>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①实验室废气：</w:t>
            </w:r>
            <w:r>
              <w:rPr>
                <w:rFonts w:hint="default" w:ascii="Times New Roman" w:hAnsi="Times New Roman" w:cs="Times New Roman"/>
                <w:color w:val="000000" w:themeColor="text1"/>
                <w:sz w:val="24"/>
                <w14:textFill>
                  <w14:solidFill>
                    <w14:schemeClr w14:val="tx1"/>
                  </w14:solidFill>
                </w14:textFill>
              </w:rPr>
              <w:t>实验室废气主要有氯化氢、硫酸雾、</w:t>
            </w:r>
            <w:r>
              <w:rPr>
                <w:rFonts w:hint="eastAsia" w:ascii="Times New Roman" w:hAnsi="Times New Roman" w:cs="Times New Roman"/>
                <w:color w:val="000000" w:themeColor="text1"/>
                <w:sz w:val="24"/>
                <w:lang w:val="en-US" w:eastAsia="zh-CN"/>
                <w14:textFill>
                  <w14:solidFill>
                    <w14:schemeClr w14:val="tx1"/>
                  </w14:solidFill>
                </w14:textFill>
              </w:rPr>
              <w:t>VOC</w:t>
            </w:r>
            <w:r>
              <w:rPr>
                <w:rFonts w:hint="eastAsia" w:ascii="Times New Roman" w:hAnsi="Times New Roman" w:cs="Times New Roman"/>
                <w:color w:val="000000" w:themeColor="text1"/>
                <w:sz w:val="24"/>
                <w:vertAlign w:val="subscript"/>
                <w:lang w:val="en-US" w:eastAsia="zh-CN"/>
                <w14:textFill>
                  <w14:solidFill>
                    <w14:schemeClr w14:val="tx1"/>
                  </w14:solidFill>
                </w14:textFill>
              </w:rPr>
              <w:t>S</w:t>
            </w:r>
            <w:r>
              <w:rPr>
                <w:rFonts w:hint="default" w:ascii="Times New Roman" w:hAnsi="Times New Roman" w:cs="Times New Roman"/>
                <w:color w:val="000000" w:themeColor="text1"/>
                <w:sz w:val="24"/>
                <w14:textFill>
                  <w14:solidFill>
                    <w14:schemeClr w14:val="tx1"/>
                  </w14:solidFill>
                </w14:textFill>
              </w:rPr>
              <w:t>等，经通风橱收集净化后</w:t>
            </w:r>
            <w:r>
              <w:rPr>
                <w:rFonts w:hint="eastAsia" w:ascii="Times New Roman" w:hAnsi="Times New Roman" w:cs="Times New Roman"/>
                <w:color w:val="000000" w:themeColor="text1"/>
                <w:sz w:val="24"/>
                <w:lang w:val="en-US" w:eastAsia="zh-CN"/>
                <w14:textFill>
                  <w14:solidFill>
                    <w14:schemeClr w14:val="tx1"/>
                  </w14:solidFill>
                </w14:textFill>
              </w:rPr>
              <w:t>经</w:t>
            </w:r>
            <w:r>
              <w:rPr>
                <w:rFonts w:hint="default" w:ascii="Times New Roman" w:hAnsi="Times New Roman" w:cs="Times New Roman"/>
                <w:color w:val="000000" w:themeColor="text1"/>
                <w:sz w:val="24"/>
                <w14:textFill>
                  <w14:solidFill>
                    <w14:schemeClr w14:val="tx1"/>
                  </w14:solidFill>
                </w14:textFill>
              </w:rPr>
              <w:t>2</w:t>
            </w:r>
            <w:r>
              <w:rPr>
                <w:rFonts w:hint="default" w:ascii="Times New Roman" w:hAnsi="Times New Roman" w:cs="Times New Roman"/>
                <w:color w:val="000000" w:themeColor="text1"/>
                <w:sz w:val="24"/>
                <w:lang w:val="en-US" w:eastAsia="zh-CN"/>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m</w:t>
            </w:r>
            <w:r>
              <w:rPr>
                <w:rFonts w:hint="eastAsia" w:ascii="Times New Roman" w:hAnsi="Times New Roman" w:cs="Times New Roman"/>
                <w:color w:val="000000" w:themeColor="text1"/>
                <w:sz w:val="24"/>
                <w:lang w:val="en-US" w:eastAsia="zh-CN"/>
                <w14:textFill>
                  <w14:solidFill>
                    <w14:schemeClr w14:val="tx1"/>
                  </w14:solidFill>
                </w14:textFill>
              </w:rPr>
              <w:t>高排气筒外排，</w:t>
            </w:r>
            <w:r>
              <w:rPr>
                <w:rFonts w:hint="default" w:ascii="Times New Roman" w:hAnsi="Times New Roman" w:cs="Times New Roman"/>
                <w:color w:val="000000" w:themeColor="text1"/>
                <w:sz w:val="24"/>
                <w14:textFill>
                  <w14:solidFill>
                    <w14:schemeClr w14:val="tx1"/>
                  </w14:solidFill>
                </w14:textFill>
              </w:rPr>
              <w:t>外排有组织、无组织废气执行《大气污染物综合排放标准》（GB16297-1996）表2排放限值</w:t>
            </w:r>
            <w:r>
              <w:rPr>
                <w:rFonts w:hint="default"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VOC</w:t>
            </w:r>
            <w:r>
              <w:rPr>
                <w:rFonts w:hint="eastAsia" w:ascii="Times New Roman" w:hAnsi="Times New Roman" w:cs="Times New Roman"/>
                <w:color w:val="000000" w:themeColor="text1"/>
                <w:sz w:val="24"/>
                <w:vertAlign w:val="subscript"/>
                <w:lang w:val="en-US" w:eastAsia="zh-CN"/>
                <w14:textFill>
                  <w14:solidFill>
                    <w14:schemeClr w14:val="tx1"/>
                  </w14:solidFill>
                </w14:textFill>
              </w:rPr>
              <w:t>S</w:t>
            </w:r>
            <w:r>
              <w:rPr>
                <w:rFonts w:hint="eastAsia" w:ascii="Times New Roman" w:hAnsi="Times New Roman" w:cs="Times New Roman"/>
                <w:color w:val="000000" w:themeColor="text1"/>
                <w:sz w:val="24"/>
                <w:vertAlign w:val="baseline"/>
                <w:lang w:val="en-US" w:eastAsia="zh-CN"/>
                <w14:textFill>
                  <w14:solidFill>
                    <w14:schemeClr w14:val="tx1"/>
                  </w14:solidFill>
                </w14:textFill>
              </w:rPr>
              <w:t>排放参照非甲烷总烃排放限值。</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具体指标见表4-</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105" w:rightChars="50"/>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表4-</w:t>
            </w:r>
            <w:r>
              <w:rPr>
                <w:rFonts w:hint="eastAsia" w:ascii="Times New Roman" w:hAnsi="Times New Roman" w:cs="Times New Roman"/>
                <w:b/>
                <w:color w:val="000000" w:themeColor="text1"/>
                <w:sz w:val="24"/>
                <w:lang w:val="en-US" w:eastAsia="zh-CN"/>
                <w14:textFill>
                  <w14:solidFill>
                    <w14:schemeClr w14:val="tx1"/>
                  </w14:solidFill>
                </w14:textFill>
              </w:rPr>
              <w:t>5</w:t>
            </w:r>
            <w:r>
              <w:rPr>
                <w:rFonts w:hint="default" w:ascii="Times New Roman" w:hAnsi="Times New Roman" w:cs="Times New Roman"/>
                <w:b/>
                <w:color w:val="000000" w:themeColor="text1"/>
                <w:sz w:val="24"/>
                <w14:textFill>
                  <w14:solidFill>
                    <w14:schemeClr w14:val="tx1"/>
                  </w14:solidFill>
                </w14:textFill>
              </w:rPr>
              <w:t xml:space="preserve">  大气污染物综合排放标准</w:t>
            </w:r>
          </w:p>
          <w:tbl>
            <w:tblPr>
              <w:tblStyle w:val="3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4"/>
              <w:gridCol w:w="2016"/>
              <w:gridCol w:w="1540"/>
              <w:gridCol w:w="1554"/>
              <w:gridCol w:w="2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exact"/>
                <w:jc w:val="center"/>
              </w:trPr>
              <w:tc>
                <w:tcPr>
                  <w:tcW w:w="802"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w:t>
                  </w:r>
                </w:p>
              </w:tc>
              <w:tc>
                <w:tcPr>
                  <w:tcW w:w="1127"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最高允许排放浓度（mg/m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1730"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最高允许排放速率（kg/h）</w:t>
                  </w:r>
                </w:p>
              </w:tc>
              <w:tc>
                <w:tcPr>
                  <w:tcW w:w="1340"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无组织排放监控浓度限值（mg/m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8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12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6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排气筒（m）</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二级</w:t>
                  </w:r>
                </w:p>
              </w:tc>
              <w:tc>
                <w:tcPr>
                  <w:tcW w:w="1340"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802" w:type="pct"/>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w:t>
                  </w:r>
                </w:p>
              </w:tc>
              <w:tc>
                <w:tcPr>
                  <w:tcW w:w="1127" w:type="pct"/>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86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43</w:t>
                  </w:r>
                </w:p>
              </w:tc>
              <w:tc>
                <w:tcPr>
                  <w:tcW w:w="1340" w:type="pct"/>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802" w:type="pct"/>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硫酸雾</w:t>
                  </w:r>
                </w:p>
              </w:tc>
              <w:tc>
                <w:tcPr>
                  <w:tcW w:w="1127" w:type="pct"/>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45</w:t>
                  </w:r>
                </w:p>
              </w:tc>
              <w:tc>
                <w:tcPr>
                  <w:tcW w:w="86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2.6</w:t>
                  </w:r>
                </w:p>
              </w:tc>
              <w:tc>
                <w:tcPr>
                  <w:tcW w:w="1340" w:type="pct"/>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非甲烷总烃</w:t>
                  </w:r>
                </w:p>
              </w:tc>
              <w:tc>
                <w:tcPr>
                  <w:tcW w:w="112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120</w:t>
                  </w:r>
                </w:p>
              </w:tc>
              <w:tc>
                <w:tcPr>
                  <w:tcW w:w="86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w:t>
                  </w:r>
                </w:p>
              </w:tc>
              <w:tc>
                <w:tcPr>
                  <w:tcW w:w="134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w:t>
                  </w:r>
                </w:p>
              </w:tc>
            </w:tr>
          </w:tbl>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②食堂</w:t>
            </w:r>
            <w:r>
              <w:rPr>
                <w:rFonts w:hint="default" w:ascii="Times New Roman" w:hAnsi="Times New Roman" w:cs="Times New Roman"/>
                <w:color w:val="000000" w:themeColor="text1"/>
                <w:sz w:val="24"/>
                <w:szCs w:val="24"/>
                <w14:textFill>
                  <w14:solidFill>
                    <w14:schemeClr w14:val="tx1"/>
                  </w14:solidFill>
                </w14:textFill>
              </w:rPr>
              <w:t>油烟</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排放</w:t>
            </w:r>
            <w:r>
              <w:rPr>
                <w:rFonts w:hint="default" w:ascii="Times New Roman" w:hAnsi="Times New Roman" w:cs="Times New Roman"/>
                <w:color w:val="000000" w:themeColor="text1"/>
                <w:sz w:val="24"/>
                <w:szCs w:val="24"/>
                <w14:textFill>
                  <w14:solidFill>
                    <w14:schemeClr w14:val="tx1"/>
                  </w14:solidFill>
                </w14:textFill>
              </w:rPr>
              <w:t>执行GB18483-2001《饮食业油烟排放标准》</w:t>
            </w:r>
            <w:r>
              <w:rPr>
                <w:rFonts w:hint="default" w:ascii="Times New Roman" w:hAnsi="Times New Roman" w:cs="Times New Roman"/>
                <w:color w:val="000000" w:themeColor="text1"/>
                <w:sz w:val="24"/>
                <w:szCs w:val="24"/>
                <w:lang w:val="en-US" w:eastAsia="zh-CN"/>
                <w14:textFill>
                  <w14:solidFill>
                    <w14:schemeClr w14:val="tx1"/>
                  </w14:solidFill>
                </w14:textFill>
              </w:rPr>
              <w:t>中</w:t>
            </w:r>
            <w:r>
              <w:rPr>
                <w:rFonts w:hint="default" w:ascii="Times New Roman" w:hAnsi="Times New Roman" w:cs="Times New Roman"/>
                <w:color w:val="000000" w:themeColor="text1"/>
                <w:sz w:val="24"/>
                <w:szCs w:val="24"/>
                <w14:textFill>
                  <w14:solidFill>
                    <w14:schemeClr w14:val="tx1"/>
                  </w14:solidFill>
                </w14:textFill>
              </w:rPr>
              <w:t>型，油烟最高允许排放浓度和油烟净化设施最低去除效率见下表。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kern w:val="0"/>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color w:val="000000" w:themeColor="text1"/>
                <w:kern w:val="0"/>
                <w:sz w:val="24"/>
                <w:szCs w:val="24"/>
                <w14:textFill>
                  <w14:solidFill>
                    <w14:schemeClr w14:val="tx1"/>
                  </w14:solidFill>
                </w14:textFill>
              </w:rPr>
            </w:pPr>
            <w:r>
              <w:rPr>
                <w:rFonts w:hint="default" w:ascii="Times New Roman" w:hAnsi="Times New Roman" w:cs="Times New Roman"/>
                <w:b/>
                <w:color w:val="000000" w:themeColor="text1"/>
                <w:kern w:val="0"/>
                <w:sz w:val="24"/>
                <w:szCs w:val="24"/>
                <w14:textFill>
                  <w14:solidFill>
                    <w14:schemeClr w14:val="tx1"/>
                  </w14:solidFill>
                </w14:textFill>
              </w:rPr>
              <w:t>表4-</w:t>
            </w:r>
            <w:r>
              <w:rPr>
                <w:rFonts w:hint="eastAsia" w:ascii="Times New Roman" w:hAnsi="Times New Roman" w:cs="Times New Roman"/>
                <w:b/>
                <w:color w:val="000000" w:themeColor="text1"/>
                <w:kern w:val="0"/>
                <w:sz w:val="24"/>
                <w:szCs w:val="24"/>
                <w:lang w:val="en-US" w:eastAsia="zh-CN"/>
                <w14:textFill>
                  <w14:solidFill>
                    <w14:schemeClr w14:val="tx1"/>
                  </w14:solidFill>
                </w14:textFill>
              </w:rPr>
              <w:t>6</w:t>
            </w:r>
            <w:r>
              <w:rPr>
                <w:rFonts w:hint="default" w:ascii="Times New Roman" w:hAnsi="Times New Roman" w:cs="Times New Roman"/>
                <w:b/>
                <w:color w:val="000000" w:themeColor="text1"/>
                <w:kern w:val="0"/>
                <w:sz w:val="24"/>
                <w:szCs w:val="24"/>
                <w14:textFill>
                  <w14:solidFill>
                    <w14:schemeClr w14:val="tx1"/>
                  </w14:solidFill>
                </w14:textFill>
              </w:rPr>
              <w:t xml:space="preserve">  饮食业单位排放标准值及油烟最低去除率</w:t>
            </w:r>
          </w:p>
          <w:tbl>
            <w:tblPr>
              <w:tblStyle w:val="39"/>
              <w:tblW w:w="5000" w:type="pct"/>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43"/>
              <w:gridCol w:w="46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373"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规模</w:t>
                  </w:r>
                </w:p>
              </w:tc>
              <w:tc>
                <w:tcPr>
                  <w:tcW w:w="2627"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中</w:t>
                  </w:r>
                  <w:r>
                    <w:rPr>
                      <w:rFonts w:hint="default" w:ascii="Times New Roman" w:hAnsi="Times New Roman" w:cs="Times New Roman"/>
                      <w:b/>
                      <w:bCs/>
                      <w:color w:val="000000" w:themeColor="text1"/>
                      <w:sz w:val="24"/>
                      <w:szCs w:val="24"/>
                      <w14:textFill>
                        <w14:solidFill>
                          <w14:schemeClr w14:val="tx1"/>
                        </w14:solidFill>
                      </w14:textFill>
                    </w:rPr>
                    <w:t>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373"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最高允许排放浓度（mg/m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p>
              </w:tc>
              <w:tc>
                <w:tcPr>
                  <w:tcW w:w="2627"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373"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净化设施最低去除效率（%）</w:t>
                  </w:r>
                </w:p>
              </w:tc>
              <w:tc>
                <w:tcPr>
                  <w:tcW w:w="2627" w:type="pc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75</w:t>
                  </w:r>
                </w:p>
              </w:tc>
            </w:tr>
          </w:tbl>
          <w:p>
            <w:pPr>
              <w:pStyle w:val="194"/>
              <w:keepNext w:val="0"/>
              <w:keepLines w:val="0"/>
              <w:numPr>
                <w:ilvl w:val="0"/>
                <w:numId w:val="4"/>
              </w:numPr>
              <w:suppressLineNumbers w:val="0"/>
              <w:spacing w:before="120" w:beforeAutospacing="0" w:after="0" w:afterAutospacing="0"/>
              <w:ind w:left="0" w:right="0" w:firstLine="482"/>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废水</w:t>
            </w:r>
            <w:r>
              <w:rPr>
                <w:rFonts w:hint="eastAsia"/>
                <w:color w:val="000000" w:themeColor="text1"/>
                <w:lang w:eastAsia="zh-CN"/>
                <w14:textFill>
                  <w14:solidFill>
                    <w14:schemeClr w14:val="tx1"/>
                  </w14:solidFill>
                </w14:textFill>
              </w:rPr>
              <w:t>污染物排放标准</w:t>
            </w:r>
          </w:p>
          <w:p>
            <w:pPr>
              <w:pStyle w:val="19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Autospacing="0"/>
              <w:ind w:left="0" w:right="0" w:firstLine="482" w:firstLineChars="200"/>
              <w:jc w:val="both"/>
              <w:textAlignment w:val="auto"/>
              <w:rPr>
                <w:rFonts w:hint="default"/>
                <w:b w:val="0"/>
                <w:bCs/>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（1）施工期废水</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本项目</w:t>
            </w:r>
            <w:r>
              <w:rPr>
                <w:rFonts w:hint="default"/>
                <w:color w:val="000000" w:themeColor="text1"/>
                <w:sz w:val="24"/>
                <w14:textFill>
                  <w14:solidFill>
                    <w14:schemeClr w14:val="tx1"/>
                  </w14:solidFill>
                </w14:textFill>
              </w:rPr>
              <w:t>施工产生的</w:t>
            </w:r>
            <w:r>
              <w:rPr>
                <w:rFonts w:hint="default"/>
                <w:color w:val="000000" w:themeColor="text1"/>
                <w:sz w:val="24"/>
                <w:szCs w:val="24"/>
                <w14:textFill>
                  <w14:solidFill>
                    <w14:schemeClr w14:val="tx1"/>
                  </w14:solidFill>
                </w14:textFill>
              </w:rPr>
              <w:t>生活污水</w:t>
            </w:r>
            <w:r>
              <w:rPr>
                <w:rFonts w:hint="eastAsia"/>
                <w:color w:val="000000" w:themeColor="text1"/>
                <w:sz w:val="24"/>
                <w:szCs w:val="24"/>
                <w:lang w:val="en-US" w:eastAsia="zh-CN"/>
                <w14:textFill>
                  <w14:solidFill>
                    <w14:schemeClr w14:val="tx1"/>
                  </w14:solidFill>
                </w14:textFill>
              </w:rPr>
              <w:t>依托学校公厕</w:t>
            </w:r>
            <w:r>
              <w:rPr>
                <w:rFonts w:hint="default"/>
                <w:color w:val="000000" w:themeColor="text1"/>
                <w:sz w:val="24"/>
                <w:szCs w:val="24"/>
                <w14:textFill>
                  <w14:solidFill>
                    <w14:schemeClr w14:val="tx1"/>
                  </w14:solidFill>
                </w14:textFill>
              </w:rPr>
              <w:t>，</w:t>
            </w:r>
            <w:r>
              <w:rPr>
                <w:rFonts w:hint="default"/>
                <w:color w:val="000000" w:themeColor="text1"/>
                <w:kern w:val="0"/>
                <w:sz w:val="24"/>
                <w14:textFill>
                  <w14:solidFill>
                    <w14:schemeClr w14:val="tx1"/>
                  </w14:solidFill>
                </w14:textFill>
              </w:rPr>
              <w:t>施工废水回用于施工或场地洒水降尘，不外排</w:t>
            </w:r>
            <w:r>
              <w:rPr>
                <w:rFonts w:hint="eastAsia"/>
                <w:color w:val="000000" w:themeColor="text1"/>
                <w:kern w:val="0"/>
                <w:sz w:val="24"/>
                <w:lang w:eastAsia="zh-CN"/>
                <w14:textFill>
                  <w14:solidFill>
                    <w14:schemeClr w14:val="tx1"/>
                  </w14:solidFill>
                </w14:textFill>
              </w:rPr>
              <w:t>。</w:t>
            </w:r>
            <w:r>
              <w:rPr>
                <w:rFonts w:hint="eastAsia"/>
                <w:color w:val="000000" w:themeColor="text1"/>
                <w:kern w:val="0"/>
                <w:sz w:val="24"/>
                <w:lang w:val="en-US" w:eastAsia="zh-CN"/>
                <w14:textFill>
                  <w14:solidFill>
                    <w14:schemeClr w14:val="tx1"/>
                  </w14:solidFill>
                </w14:textFill>
              </w:rPr>
              <w:t>因此施工期废水</w:t>
            </w:r>
            <w:r>
              <w:rPr>
                <w:rFonts w:hint="default"/>
                <w:color w:val="000000" w:themeColor="text1"/>
                <w:sz w:val="24"/>
                <w14:textFill>
                  <w14:solidFill>
                    <w14:schemeClr w14:val="tx1"/>
                  </w14:solidFill>
                </w14:textFill>
              </w:rPr>
              <w:t>不设废水排放标准。</w:t>
            </w:r>
          </w:p>
          <w:p>
            <w:pPr>
              <w:pStyle w:val="19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Autospacing="0"/>
              <w:ind w:left="0" w:right="0" w:firstLine="482" w:firstLineChars="200"/>
              <w:jc w:val="both"/>
              <w:textAlignment w:val="auto"/>
              <w:rPr>
                <w:rFonts w:hint="default"/>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（2）运营期废水</w:t>
            </w:r>
          </w:p>
          <w:p>
            <w:pPr>
              <w:pStyle w:val="19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Autospacing="0"/>
              <w:ind w:left="0" w:right="0" w:firstLine="480" w:firstLineChars="200"/>
              <w:jc w:val="both"/>
              <w:textAlignment w:val="auto"/>
              <w:rPr>
                <w:rFonts w:hint="default"/>
                <w:color w:val="000000" w:themeColor="text1"/>
                <w:kern w:val="0"/>
                <w:lang w:bidi="ar"/>
                <w14:textFill>
                  <w14:solidFill>
                    <w14:schemeClr w14:val="tx1"/>
                  </w14:solidFill>
                </w14:textFill>
              </w:rPr>
            </w:pPr>
            <w:r>
              <w:rPr>
                <w:rFonts w:hint="eastAsia"/>
                <w:b w:val="0"/>
                <w:bCs/>
                <w:color w:val="000000" w:themeColor="text1"/>
                <w14:textFill>
                  <w14:solidFill>
                    <w14:schemeClr w14:val="tx1"/>
                  </w14:solidFill>
                </w14:textFill>
              </w:rPr>
              <w:t>本项目位于</w:t>
            </w:r>
            <w:r>
              <w:rPr>
                <w:rFonts w:hint="default"/>
                <w:b w:val="0"/>
                <w:bCs/>
                <w:color w:val="000000" w:themeColor="text1"/>
                <w14:textFill>
                  <w14:solidFill>
                    <w14:schemeClr w14:val="tx1"/>
                  </w14:solidFill>
                </w14:textFill>
              </w:rPr>
              <w:t>德宏州芒市</w:t>
            </w:r>
            <w:r>
              <w:rPr>
                <w:rFonts w:hint="eastAsia"/>
                <w:b w:val="0"/>
                <w:bCs/>
                <w:color w:val="000000" w:themeColor="text1"/>
                <w:lang w:val="en-US" w:eastAsia="zh-CN"/>
                <w14:textFill>
                  <w14:solidFill>
                    <w14:schemeClr w14:val="tx1"/>
                  </w14:solidFill>
                </w14:textFill>
              </w:rPr>
              <w:t>仙池路14号</w:t>
            </w:r>
            <w:r>
              <w:rPr>
                <w:rFonts w:hint="eastAsia"/>
                <w:b w:val="0"/>
                <w:bCs/>
                <w:color w:val="000000" w:themeColor="text1"/>
                <w14:textFill>
                  <w14:solidFill>
                    <w14:schemeClr w14:val="tx1"/>
                  </w14:solidFill>
                </w14:textFill>
              </w:rPr>
              <w:t>，雨污水管网已配套完善</w:t>
            </w:r>
            <w:r>
              <w:rPr>
                <w:rFonts w:hint="eastAsia"/>
                <w:b w:val="0"/>
                <w:bCs/>
                <w:color w:val="000000" w:themeColor="text1"/>
                <w:lang w:eastAsia="zh-CN"/>
                <w14:textFill>
                  <w14:solidFill>
                    <w14:schemeClr w14:val="tx1"/>
                  </w14:solidFill>
                </w14:textFill>
              </w:rPr>
              <w:t>，</w:t>
            </w:r>
            <w:r>
              <w:rPr>
                <w:rFonts w:hint="eastAsia"/>
                <w:b w:val="0"/>
                <w:bCs/>
                <w:color w:val="000000" w:themeColor="text1"/>
                <w:lang w:val="en-US" w:eastAsia="zh-CN"/>
                <w14:textFill>
                  <w14:solidFill>
                    <w14:schemeClr w14:val="tx1"/>
                  </w14:solidFill>
                </w14:textFill>
              </w:rPr>
              <w:t>项目实施雨污分流</w:t>
            </w:r>
            <w:r>
              <w:rPr>
                <w:rFonts w:hint="eastAsia"/>
                <w:b w:val="0"/>
                <w:bCs/>
                <w:color w:val="000000" w:themeColor="text1"/>
                <w14:textFill>
                  <w14:solidFill>
                    <w14:schemeClr w14:val="tx1"/>
                  </w14:solidFill>
                </w14:textFill>
              </w:rPr>
              <w:t>，本项目废水通过</w:t>
            </w:r>
            <w:r>
              <w:rPr>
                <w:rFonts w:hint="eastAsia"/>
                <w:b w:val="0"/>
                <w:bCs/>
                <w:color w:val="000000" w:themeColor="text1"/>
                <w:lang w:val="en-US" w:eastAsia="zh-CN"/>
                <w14:textFill>
                  <w14:solidFill>
                    <w14:schemeClr w14:val="tx1"/>
                  </w14:solidFill>
                </w14:textFill>
              </w:rPr>
              <w:t>市政</w:t>
            </w:r>
            <w:r>
              <w:rPr>
                <w:rFonts w:hint="eastAsia"/>
                <w:b w:val="0"/>
                <w:bCs/>
                <w:color w:val="000000" w:themeColor="text1"/>
                <w14:textFill>
                  <w14:solidFill>
                    <w14:schemeClr w14:val="tx1"/>
                  </w14:solidFill>
                </w14:textFill>
              </w:rPr>
              <w:t>污水管网，排入芒市污水处理厂</w:t>
            </w:r>
            <w:r>
              <w:rPr>
                <w:rFonts w:hint="eastAsia"/>
                <w:b w:val="0"/>
                <w:bCs/>
                <w:color w:val="000000" w:themeColor="text1"/>
                <w:lang w:eastAsia="zh-CN"/>
                <w14:textFill>
                  <w14:solidFill>
                    <w14:schemeClr w14:val="tx1"/>
                  </w14:solidFill>
                </w14:textFill>
              </w:rPr>
              <w:t>。</w:t>
            </w:r>
            <w:r>
              <w:rPr>
                <w:rFonts w:hint="default"/>
                <w:b w:val="0"/>
                <w:bCs/>
                <w:color w:val="000000" w:themeColor="text1"/>
                <w:kern w:val="0"/>
                <w:lang w:bidi="ar"/>
                <w14:textFill>
                  <w14:solidFill>
                    <w14:schemeClr w14:val="tx1"/>
                  </w14:solidFill>
                </w14:textFill>
              </w:rPr>
              <w:t>根据《云南省芒市控制性详细规划环境报告书》及其批复，污水处理厂纳污标准执行《污水综合排放标准》（GB8978-1996）表4中的三级标准，其中氨氮</w:t>
            </w:r>
            <w:r>
              <w:rPr>
                <w:rFonts w:hint="eastAsia"/>
                <w:b w:val="0"/>
                <w:bCs/>
                <w:color w:val="000000" w:themeColor="text1"/>
                <w:kern w:val="0"/>
                <w:lang w:eastAsia="zh-CN" w:bidi="ar"/>
                <w14:textFill>
                  <w14:solidFill>
                    <w14:schemeClr w14:val="tx1"/>
                  </w14:solidFill>
                </w14:textFill>
              </w:rPr>
              <w:t>、</w:t>
            </w:r>
            <w:r>
              <w:rPr>
                <w:rFonts w:hint="eastAsia"/>
                <w:b w:val="0"/>
                <w:bCs/>
                <w:color w:val="000000" w:themeColor="text1"/>
                <w:kern w:val="0"/>
                <w:lang w:val="en-US" w:eastAsia="zh-CN" w:bidi="ar"/>
                <w14:textFill>
                  <w14:solidFill>
                    <w14:schemeClr w14:val="tx1"/>
                  </w14:solidFill>
                </w14:textFill>
              </w:rPr>
              <w:t>总磷</w:t>
            </w:r>
            <w:r>
              <w:rPr>
                <w:rFonts w:hint="default"/>
                <w:b w:val="0"/>
                <w:bCs/>
                <w:color w:val="000000" w:themeColor="text1"/>
                <w:kern w:val="0"/>
                <w:lang w:bidi="ar"/>
                <w14:textFill>
                  <w14:solidFill>
                    <w14:schemeClr w14:val="tx1"/>
                  </w14:solidFill>
                </w14:textFill>
              </w:rPr>
              <w:t>参照《污水排入城镇下水道水质标准》（GB/T31962-2015）表1中的B等级相关标准执行</w:t>
            </w:r>
            <w:r>
              <w:rPr>
                <w:rFonts w:hint="eastAsia"/>
                <w:b w:val="0"/>
                <w:bCs/>
                <w:color w:val="000000" w:themeColor="text1"/>
                <w14:textFill>
                  <w14:solidFill>
                    <w14:schemeClr w14:val="tx1"/>
                  </w14:solidFill>
                </w14:textFill>
              </w:rPr>
              <w:t>。</w:t>
            </w:r>
            <w:r>
              <w:rPr>
                <w:rFonts w:hint="default"/>
                <w:b w:val="0"/>
                <w:bCs/>
                <w:color w:val="000000" w:themeColor="text1"/>
                <w:kern w:val="0"/>
                <w:lang w:bidi="ar"/>
                <w14:textFill>
                  <w14:solidFill>
                    <w14:schemeClr w14:val="tx1"/>
                  </w14:solidFill>
                </w14:textFill>
              </w:rPr>
              <w:t>标准限值见表4-</w:t>
            </w:r>
            <w:r>
              <w:rPr>
                <w:rFonts w:hint="eastAsia"/>
                <w:b w:val="0"/>
                <w:bCs/>
                <w:color w:val="000000" w:themeColor="text1"/>
                <w:kern w:val="0"/>
                <w:lang w:val="en-US" w:eastAsia="zh-CN" w:bidi="ar"/>
                <w14:textFill>
                  <w14:solidFill>
                    <w14:schemeClr w14:val="tx1"/>
                  </w14:solidFill>
                </w14:textFill>
              </w:rPr>
              <w:t>7</w:t>
            </w:r>
            <w:r>
              <w:rPr>
                <w:rFonts w:hint="default"/>
                <w:b w:val="0"/>
                <w:bCs/>
                <w:color w:val="000000" w:themeColor="text1"/>
                <w:kern w:val="0"/>
                <w:lang w:bidi="ar"/>
                <w14:textFill>
                  <w14:solidFill>
                    <w14:schemeClr w14:val="tx1"/>
                  </w14:solidFill>
                </w14:textFill>
              </w:rPr>
              <w:t>。</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7</w:t>
            </w:r>
            <w:r>
              <w:rPr>
                <w:rFonts w:hint="default" w:ascii="Times New Roman" w:hAnsi="Times New Roman" w:cs="Times New Roman"/>
                <w:b/>
                <w:color w:val="000000" w:themeColor="text1"/>
                <w:sz w:val="24"/>
                <w:szCs w:val="24"/>
                <w14:textFill>
                  <w14:solidFill>
                    <w14:schemeClr w14:val="tx1"/>
                  </w14:solidFill>
                </w14:textFill>
              </w:rPr>
              <w:t xml:space="preserve">  污水排放标准  单位：mg/L</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  PH（无量纲）</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841"/>
              <w:gridCol w:w="1004"/>
              <w:gridCol w:w="966"/>
              <w:gridCol w:w="766"/>
              <w:gridCol w:w="771"/>
              <w:gridCol w:w="961"/>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污染物</w:t>
                  </w: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pH</w:t>
                  </w:r>
                </w:p>
              </w:tc>
              <w:tc>
                <w:tcPr>
                  <w:tcW w:w="5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CODcr</w:t>
                  </w:r>
                </w:p>
              </w:tc>
              <w:tc>
                <w:tcPr>
                  <w:tcW w:w="5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BOD</w:t>
                  </w:r>
                  <w:r>
                    <w:rPr>
                      <w:rFonts w:hint="default" w:ascii="Times New Roman" w:hAnsi="Times New Roman" w:cs="Times New Roman"/>
                      <w:b/>
                      <w:bCs/>
                      <w:color w:val="000000" w:themeColor="text1"/>
                      <w:sz w:val="21"/>
                      <w:szCs w:val="21"/>
                      <w:vertAlign w:val="subscript"/>
                      <w:lang w:bidi="ar"/>
                      <w14:textFill>
                        <w14:solidFill>
                          <w14:schemeClr w14:val="tx1"/>
                        </w14:solidFill>
                      </w14:textFill>
                    </w:rPr>
                    <w:t>5</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SS</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氨氮</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动植物油</w:t>
                  </w:r>
                </w:p>
              </w:tc>
              <w:tc>
                <w:tcPr>
                  <w:tcW w:w="4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bidi="ar"/>
                      <w14:textFill>
                        <w14:solidFill>
                          <w14:schemeClr w14:val="tx1"/>
                        </w14:solidFill>
                      </w14:textFill>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GB8978-1996表4三级标准</w:t>
                  </w: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6～9</w:t>
                  </w:r>
                </w:p>
              </w:tc>
              <w:tc>
                <w:tcPr>
                  <w:tcW w:w="5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≤500</w:t>
                  </w:r>
                </w:p>
              </w:tc>
              <w:tc>
                <w:tcPr>
                  <w:tcW w:w="5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bidi="ar"/>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≤300</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≤400</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≤100</w:t>
                  </w:r>
                </w:p>
              </w:tc>
              <w:tc>
                <w:tcPr>
                  <w:tcW w:w="4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GB/T31962-2015表1中的B等级相关标准</w:t>
                  </w: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w:t>
                  </w:r>
                </w:p>
              </w:tc>
              <w:tc>
                <w:tcPr>
                  <w:tcW w:w="5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w:t>
                  </w:r>
                </w:p>
              </w:tc>
              <w:tc>
                <w:tcPr>
                  <w:tcW w:w="5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bidi="ar"/>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≤45</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w:t>
                  </w:r>
                </w:p>
              </w:tc>
              <w:tc>
                <w:tcPr>
                  <w:tcW w:w="4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8</w:t>
                  </w:r>
                </w:p>
              </w:tc>
            </w:tr>
          </w:tbl>
          <w:p>
            <w:pPr>
              <w:pStyle w:val="6"/>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3、噪声</w:t>
            </w:r>
          </w:p>
          <w:p>
            <w:pPr>
              <w:keepNext w:val="0"/>
              <w:keepLines w:val="0"/>
              <w:pageBreakBefore w:val="0"/>
              <w:widowControl w:val="0"/>
              <w:suppressLineNumbers w:val="0"/>
              <w:tabs>
                <w:tab w:val="left" w:pos="4395"/>
              </w:tabs>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（1）施工期噪声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施工噪声执行《建筑施工场界环境噪声排放标准》（GB12523-2011），标准限值见下表。</w:t>
            </w:r>
          </w:p>
          <w:p>
            <w:pPr>
              <w:keepNext w:val="0"/>
              <w:keepLines w:val="0"/>
              <w:suppressLineNumbers w:val="0"/>
              <w:spacing w:before="0" w:beforeAutospacing="0" w:after="0" w:afterAutospacing="0" w:line="240" w:lineRule="auto"/>
              <w:ind w:left="0" w:right="0" w:firstLine="482"/>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8</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建筑施工场界环境噪声排放限值</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1"/>
              <w:gridCol w:w="4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500" w:type="pct"/>
                  <w:noWrap w:val="0"/>
                  <w:vAlign w:val="top"/>
                </w:tcPr>
                <w:p>
                  <w:pPr>
                    <w:keepNext w:val="0"/>
                    <w:keepLines w:val="0"/>
                    <w:suppressLineNumbers w:val="0"/>
                    <w:adjustRightInd w:val="0"/>
                    <w:spacing w:before="0" w:beforeAutospacing="0" w:after="0" w:afterAutospacing="0" w:line="240" w:lineRule="auto"/>
                    <w:ind w:left="0" w:right="0" w:firstLine="422"/>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昼间  [dB(A)]</w:t>
                  </w:r>
                </w:p>
              </w:tc>
              <w:tc>
                <w:tcPr>
                  <w:tcW w:w="2500" w:type="pct"/>
                  <w:noWrap w:val="0"/>
                  <w:vAlign w:val="top"/>
                </w:tcPr>
                <w:p>
                  <w:pPr>
                    <w:keepNext w:val="0"/>
                    <w:keepLines w:val="0"/>
                    <w:suppressLineNumbers w:val="0"/>
                    <w:adjustRightInd w:val="0"/>
                    <w:spacing w:before="0" w:beforeAutospacing="0" w:after="0" w:afterAutospacing="0" w:line="240" w:lineRule="auto"/>
                    <w:ind w:left="0" w:right="0" w:firstLine="422"/>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夜间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500" w:type="pct"/>
                  <w:noWrap w:val="0"/>
                  <w:vAlign w:val="center"/>
                </w:tcPr>
                <w:p>
                  <w:pPr>
                    <w:keepNext w:val="0"/>
                    <w:keepLines w:val="0"/>
                    <w:suppressLineNumbers w:val="0"/>
                    <w:adjustRightInd w:val="0"/>
                    <w:spacing w:before="0" w:beforeAutospacing="0" w:after="0" w:afterAutospacing="0" w:line="240" w:lineRule="auto"/>
                    <w:ind w:left="0" w:right="0" w:firstLine="42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≤70</w:t>
                  </w:r>
                </w:p>
              </w:tc>
              <w:tc>
                <w:tcPr>
                  <w:tcW w:w="2500" w:type="pct"/>
                  <w:noWrap w:val="0"/>
                  <w:vAlign w:val="center"/>
                </w:tcPr>
                <w:p>
                  <w:pPr>
                    <w:keepNext w:val="0"/>
                    <w:keepLines w:val="0"/>
                    <w:suppressLineNumbers w:val="0"/>
                    <w:adjustRightInd w:val="0"/>
                    <w:spacing w:before="0" w:beforeAutospacing="0" w:after="0" w:afterAutospacing="0" w:line="240" w:lineRule="auto"/>
                    <w:ind w:left="0" w:right="0" w:firstLine="42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≤55</w:t>
                  </w:r>
                </w:p>
              </w:tc>
            </w:tr>
          </w:tbl>
          <w:p>
            <w:pPr>
              <w:pStyle w:val="3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（2）运营期</w:t>
            </w:r>
          </w:p>
          <w:p>
            <w:pPr>
              <w:pStyle w:val="35"/>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项目运营期区域环境噪声执行《工业企业厂界环境噪声排放标准》（GB12348-2008）</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类标准，标准值见下表4-</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9</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p>
          <w:p>
            <w:pPr>
              <w:pStyle w:val="194"/>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Autospacing="0" w:line="240" w:lineRule="auto"/>
              <w:ind w:left="0" w:right="0" w:firstLine="0" w:firstLineChars="0"/>
              <w:jc w:val="center"/>
              <w:textAlignment w:val="auto"/>
              <w:rPr>
                <w:rFonts w:hint="default" w:eastAsia="宋体"/>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表4-9  </w:t>
            </w:r>
            <w:r>
              <w:rPr>
                <w:rFonts w:hint="default" w:ascii="Times New Roman" w:hAnsi="Times New Roman" w:cs="Times New Roman"/>
                <w:b/>
                <w:bCs w:val="0"/>
                <w:color w:val="000000" w:themeColor="text1"/>
                <w:sz w:val="24"/>
                <w:szCs w:val="24"/>
                <w:lang w:val="en-US" w:eastAsia="zh-CN"/>
                <w14:textFill>
                  <w14:solidFill>
                    <w14:schemeClr w14:val="tx1"/>
                  </w14:solidFill>
                </w14:textFill>
              </w:rPr>
              <w:t>工业企业厂界环境噪声排放标准</w:t>
            </w:r>
            <w:r>
              <w:rPr>
                <w:rFonts w:hint="eastAsia" w:cs="Times New Roman"/>
                <w:b/>
                <w:bCs w:val="0"/>
                <w:color w:val="000000" w:themeColor="text1"/>
                <w:sz w:val="24"/>
                <w:szCs w:val="24"/>
                <w:lang w:val="en-US" w:eastAsia="zh-CN"/>
                <w14:textFill>
                  <w14:solidFill>
                    <w14:schemeClr w14:val="tx1"/>
                  </w14:solidFill>
                </w14:textFill>
              </w:rPr>
              <w:t xml:space="preserve">  单位：dB(A)</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2982"/>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pacing w:val="20"/>
                      <w:sz w:val="21"/>
                      <w:szCs w:val="21"/>
                      <w14:textFill>
                        <w14:solidFill>
                          <w14:schemeClr w14:val="tx1"/>
                        </w14:solidFill>
                      </w14:textFill>
                    </w:rPr>
                  </w:pPr>
                  <w:r>
                    <w:rPr>
                      <w:rFonts w:hint="default" w:ascii="Times New Roman" w:hAnsi="Times New Roman" w:cs="Times New Roman"/>
                      <w:b/>
                      <w:bCs/>
                      <w:color w:val="000000" w:themeColor="text1"/>
                      <w:spacing w:val="20"/>
                      <w:sz w:val="21"/>
                      <w:szCs w:val="21"/>
                      <w14:textFill>
                        <w14:solidFill>
                          <w14:schemeClr w14:val="tx1"/>
                        </w14:solidFill>
                      </w14:textFill>
                    </w:rPr>
                    <w:t>类别</w:t>
                  </w:r>
                </w:p>
              </w:tc>
              <w:tc>
                <w:tcPr>
                  <w:tcW w:w="16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pacing w:val="20"/>
                      <w:sz w:val="21"/>
                      <w:szCs w:val="21"/>
                      <w14:textFill>
                        <w14:solidFill>
                          <w14:schemeClr w14:val="tx1"/>
                        </w14:solidFill>
                      </w14:textFill>
                    </w:rPr>
                  </w:pPr>
                  <w:r>
                    <w:rPr>
                      <w:rFonts w:hint="default" w:ascii="Times New Roman" w:hAnsi="Times New Roman" w:cs="Times New Roman"/>
                      <w:b/>
                      <w:bCs/>
                      <w:color w:val="000000" w:themeColor="text1"/>
                      <w:spacing w:val="20"/>
                      <w:sz w:val="21"/>
                      <w:szCs w:val="21"/>
                      <w14:textFill>
                        <w14:solidFill>
                          <w14:schemeClr w14:val="tx1"/>
                        </w14:solidFill>
                      </w14:textFill>
                    </w:rPr>
                    <w:t>昼间</w:t>
                  </w:r>
                </w:p>
              </w:tc>
              <w:tc>
                <w:tcPr>
                  <w:tcW w:w="16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pacing w:val="20"/>
                      <w:sz w:val="21"/>
                      <w:szCs w:val="21"/>
                      <w14:textFill>
                        <w14:solidFill>
                          <w14:schemeClr w14:val="tx1"/>
                        </w14:solidFill>
                      </w14:textFill>
                    </w:rPr>
                  </w:pPr>
                  <w:r>
                    <w:rPr>
                      <w:rFonts w:hint="default" w:ascii="Times New Roman" w:hAnsi="Times New Roman" w:cs="Times New Roman"/>
                      <w:b/>
                      <w:bCs/>
                      <w:color w:val="000000" w:themeColor="text1"/>
                      <w:spacing w:val="20"/>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类</w:t>
                  </w:r>
                </w:p>
              </w:tc>
              <w:tc>
                <w:tcPr>
                  <w:tcW w:w="16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55</w:t>
                  </w:r>
                </w:p>
              </w:tc>
              <w:tc>
                <w:tcPr>
                  <w:tcW w:w="16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45</w:t>
                  </w:r>
                </w:p>
              </w:tc>
            </w:tr>
          </w:tbl>
          <w:p>
            <w:pPr>
              <w:pStyle w:val="194"/>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Autospacing="0"/>
              <w:ind w:left="0" w:right="0" w:firstLine="482"/>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4、固体废弃物</w:t>
            </w:r>
          </w:p>
          <w:p>
            <w:pPr>
              <w:pStyle w:val="194"/>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Autospacing="0"/>
              <w:ind w:left="0" w:right="0" w:firstLine="482"/>
              <w:textAlignment w:val="auto"/>
              <w:rPr>
                <w:rFonts w:hint="eastAsia" w:ascii="Times New Roman" w:hAnsi="Times New Roman" w:cs="Times New Roman"/>
                <w:b w:val="0"/>
                <w:bCs w:val="0"/>
                <w:color w:val="000000" w:themeColor="text1"/>
                <w:sz w:val="24"/>
                <w:szCs w:val="24"/>
                <w:lang w:eastAsia="zh-CN"/>
                <w14:textFill>
                  <w14:solidFill>
                    <w14:schemeClr w14:val="tx1"/>
                  </w14:solidFill>
                </w14:textFill>
              </w:rPr>
            </w:pPr>
            <w:r>
              <w:rPr>
                <w:rFonts w:hint="eastAsia" w:ascii="Times New Roman" w:hAnsi="Times New Roman"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1</w:t>
            </w:r>
            <w:r>
              <w:rPr>
                <w:rFonts w:hint="eastAsia" w:ascii="Times New Roman" w:hAnsi="Times New Roman"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一般固体废物：</w:t>
            </w:r>
            <w:r>
              <w:rPr>
                <w:rFonts w:hint="default" w:ascii="Times New Roman" w:hAnsi="Times New Roman" w:cs="Times New Roman"/>
                <w:b w:val="0"/>
                <w:bCs w:val="0"/>
                <w:color w:val="000000" w:themeColor="text1"/>
                <w:sz w:val="24"/>
                <w:szCs w:val="24"/>
                <w14:textFill>
                  <w14:solidFill>
                    <w14:schemeClr w14:val="tx1"/>
                  </w14:solidFill>
                </w14:textFill>
              </w:rPr>
              <w:t>项目运营过程中所产生的一般固体废物存放执行《一般工业固体废弃物贮存、处置场污染物控制标准》（GB18599-2001）及国家环保部[2013]第36号关于该标准的修改单。</w:t>
            </w:r>
          </w:p>
          <w:p>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危险</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废物：</w:t>
            </w:r>
            <w:r>
              <w:rPr>
                <w:rFonts w:hint="default" w:ascii="Times New Roman" w:hAnsi="Times New Roman" w:cs="Times New Roman"/>
                <w:b w:val="0"/>
                <w:bCs w:val="0"/>
                <w:color w:val="000000" w:themeColor="text1"/>
                <w:sz w:val="24"/>
                <w:szCs w:val="24"/>
                <w14:textFill>
                  <w14:solidFill>
                    <w14:schemeClr w14:val="tx1"/>
                  </w14:solidFill>
                </w14:textFill>
              </w:rPr>
              <w:t>项目生产过程产生的危险废物，在项目内集中收集、临时贮存执行《危险废物贮存污染控制标准》（GB18597-2001）及其修改单相关规定。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000000" w:themeColor="text1"/>
                <w:sz w:val="24"/>
                <w:szCs w:val="20"/>
                <w14:textFill>
                  <w14:solidFill>
                    <w14:schemeClr w14:val="tx1"/>
                  </w14:solidFill>
                </w14:textFill>
              </w:rPr>
            </w:pPr>
            <w:r>
              <w:rPr>
                <w:rFonts w:hint="default" w:ascii="Times New Roman" w:hAnsi="Times New Roman" w:eastAsia="宋体" w:cs="Times New Roman"/>
                <w:b/>
                <w:color w:val="000000" w:themeColor="text1"/>
                <w:sz w:val="24"/>
                <w:szCs w:val="20"/>
                <w14:textFill>
                  <w14:solidFill>
                    <w14:schemeClr w14:val="tx1"/>
                  </w14:solidFill>
                </w14:textFill>
              </w:rPr>
              <w:t>总量控制指标</w:t>
            </w:r>
          </w:p>
        </w:tc>
        <w:tc>
          <w:tcPr>
            <w:tcW w:w="935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污染物总量控制是我国目前环境管理的重点工作，也是建设项目的管理及环境影响评价的一项主要内容。在国家下达的总量指标中，本项目涉及的主要为运营期产生的废水、固废，项目总量控制建议指标如下：</w:t>
            </w:r>
          </w:p>
          <w:p>
            <w:pPr>
              <w:keepNext/>
              <w:keepLines/>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1、废气</w:t>
            </w:r>
          </w:p>
          <w:p>
            <w:pPr>
              <w:keepNext/>
              <w:keepLines/>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000000" w:themeColor="text1"/>
                <w:sz w:val="24"/>
                <w:szCs w:val="32"/>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废气量：7776万Nm</w:t>
            </w:r>
            <w:r>
              <w:rPr>
                <w:rFonts w:hint="eastAsia" w:ascii="Times New Roman" w:hAnsi="Times New Roman" w:eastAsia="宋体" w:cs="Times New Roman"/>
                <w:b w:val="0"/>
                <w:bCs w:val="0"/>
                <w:color w:val="000000" w:themeColor="text1"/>
                <w:sz w:val="24"/>
                <w:szCs w:val="32"/>
                <w:vertAlign w:val="superscript"/>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/a，VOC</w:t>
            </w:r>
            <w:r>
              <w:rPr>
                <w:rFonts w:hint="eastAsia" w:ascii="Times New Roman" w:hAnsi="Times New Roman" w:eastAsia="宋体" w:cs="Times New Roman"/>
                <w:b w:val="0"/>
                <w:bCs w:val="0"/>
                <w:color w:val="000000" w:themeColor="text1"/>
                <w:sz w:val="24"/>
                <w:szCs w:val="32"/>
                <w:vertAlign w:val="subscript"/>
                <w:lang w:val="en-US" w:eastAsia="zh-CN"/>
                <w14:textFill>
                  <w14:solidFill>
                    <w14:schemeClr w14:val="tx1"/>
                  </w14:solidFill>
                </w14:textFill>
              </w:rPr>
              <w:t xml:space="preserve">S </w:t>
            </w:r>
            <w:r>
              <w:rPr>
                <w:rFonts w:hint="eastAsia" w:ascii="Times New Roman" w:hAnsi="Times New Roman" w:eastAsia="宋体" w:cs="Times New Roman"/>
                <w:b w:val="0"/>
                <w:bCs w:val="0"/>
                <w:color w:val="000000" w:themeColor="text1"/>
                <w:sz w:val="24"/>
                <w:szCs w:val="32"/>
                <w:vertAlign w:val="baseli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5kg/a。</w:t>
            </w:r>
          </w:p>
          <w:p>
            <w:pPr>
              <w:keepNext/>
              <w:keepLines/>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2、废水</w:t>
            </w:r>
          </w:p>
          <w:p>
            <w:pPr>
              <w:keepNext/>
              <w:keepLines/>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val="0"/>
                <w:color w:val="000000" w:themeColor="text1"/>
                <w:sz w:val="24"/>
                <w:szCs w:val="32"/>
                <w14:textFill>
                  <w14:solidFill>
                    <w14:schemeClr w14:val="tx1"/>
                  </w14:solidFill>
                </w14:textFill>
              </w:rPr>
            </w:pPr>
            <w:r>
              <w:rPr>
                <w:rFonts w:hint="eastAsia" w:ascii="Times New Roman" w:hAnsi="Times New Roman" w:eastAsia="宋体" w:cs="Times New Roman"/>
                <w:b w:val="0"/>
                <w:bCs w:val="0"/>
                <w:color w:val="000000" w:themeColor="text1"/>
                <w:sz w:val="24"/>
                <w:szCs w:val="32"/>
                <w14:textFill>
                  <w14:solidFill>
                    <w14:schemeClr w14:val="tx1"/>
                  </w14:solidFill>
                </w14:textFill>
              </w:rPr>
              <w:t>本项目废水主要为生活污水，排入芒市污水处理厂处理，总量纳入芒市污水处理厂。</w:t>
            </w:r>
          </w:p>
          <w:p>
            <w:pPr>
              <w:keepNext/>
              <w:keepLines/>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32"/>
                <w14:textFill>
                  <w14:solidFill>
                    <w14:schemeClr w14:val="tx1"/>
                  </w14:solidFill>
                </w14:textFill>
              </w:rPr>
              <w:t>废水量：</w:t>
            </w: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7.5494万</w:t>
            </w:r>
            <w:r>
              <w:rPr>
                <w:rFonts w:hint="eastAsia" w:ascii="Times New Roman" w:hAnsi="Times New Roman" w:eastAsia="宋体" w:cs="Times New Roman"/>
                <w:b w:val="0"/>
                <w:bCs w:val="0"/>
                <w:color w:val="000000" w:themeColor="text1"/>
                <w:sz w:val="24"/>
                <w:szCs w:val="32"/>
                <w14:textFill>
                  <w14:solidFill>
                    <w14:schemeClr w14:val="tx1"/>
                  </w14:solidFill>
                </w14:textFill>
              </w:rPr>
              <w:t>m</w:t>
            </w:r>
            <w:r>
              <w:rPr>
                <w:rFonts w:hint="eastAsia" w:ascii="Times New Roman" w:hAnsi="Times New Roman" w:eastAsia="宋体" w:cs="Times New Roman"/>
                <w:b w:val="0"/>
                <w:bCs w:val="0"/>
                <w:color w:val="000000" w:themeColor="text1"/>
                <w:sz w:val="24"/>
                <w:szCs w:val="32"/>
                <w:vertAlign w:val="superscript"/>
                <w14:textFill>
                  <w14:solidFill>
                    <w14:schemeClr w14:val="tx1"/>
                  </w14:solidFill>
                </w14:textFill>
              </w:rPr>
              <w:t>3</w:t>
            </w:r>
            <w:r>
              <w:rPr>
                <w:rFonts w:hint="eastAsia" w:ascii="Times New Roman" w:hAnsi="Times New Roman" w:eastAsia="宋体" w:cs="Times New Roman"/>
                <w:b w:val="0"/>
                <w:bCs w:val="0"/>
                <w:color w:val="000000" w:themeColor="text1"/>
                <w:sz w:val="24"/>
                <w:szCs w:val="32"/>
                <w14:textFill>
                  <w14:solidFill>
                    <w14:schemeClr w14:val="tx1"/>
                  </w14:solidFill>
                </w14:textFill>
              </w:rPr>
              <w:t>/a；CO</w:t>
            </w: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D</w:t>
            </w:r>
            <w:r>
              <w:rPr>
                <w:rFonts w:hint="eastAsia" w:ascii="Times New Roman" w:hAnsi="Times New Roman" w:eastAsia="宋体" w:cs="Times New Roman"/>
                <w:b w:val="0"/>
                <w:bCs w:val="0"/>
                <w:color w:val="000000" w:themeColor="text1"/>
                <w:sz w:val="24"/>
                <w:szCs w:val="32"/>
                <w14:textFill>
                  <w14:solidFill>
                    <w14:schemeClr w14:val="tx1"/>
                  </w14:solidFill>
                </w14:textFill>
              </w:rPr>
              <w:t>：</w:t>
            </w: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18.87</w:t>
            </w:r>
            <w:r>
              <w:rPr>
                <w:rFonts w:hint="eastAsia" w:ascii="Times New Roman" w:hAnsi="Times New Roman" w:eastAsia="宋体" w:cs="Times New Roman"/>
                <w:b w:val="0"/>
                <w:bCs w:val="0"/>
                <w:color w:val="000000" w:themeColor="text1"/>
                <w:sz w:val="24"/>
                <w:szCs w:val="32"/>
                <w14:textFill>
                  <w14:solidFill>
                    <w14:schemeClr w14:val="tx1"/>
                  </w14:solidFill>
                </w14:textFill>
              </w:rPr>
              <w:t>t/a；氨氮：</w:t>
            </w: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1.509</w:t>
            </w:r>
            <w:r>
              <w:rPr>
                <w:rFonts w:hint="eastAsia" w:ascii="Times New Roman" w:hAnsi="Times New Roman" w:eastAsia="宋体" w:cs="Times New Roman"/>
                <w:b w:val="0"/>
                <w:bCs w:val="0"/>
                <w:color w:val="000000" w:themeColor="text1"/>
                <w:sz w:val="24"/>
                <w:szCs w:val="32"/>
                <w14:textFill>
                  <w14:solidFill>
                    <w14:schemeClr w14:val="tx1"/>
                  </w14:solidFill>
                </w14:textFill>
              </w:rPr>
              <w:t>t/a</w:t>
            </w:r>
            <w:r>
              <w:rPr>
                <w:rFonts w:hint="eastAsia" w:ascii="Times New Roman" w:hAnsi="Times New Roman" w:eastAsia="宋体" w:cs="Times New Roman"/>
                <w:b w:val="0"/>
                <w:bCs w:val="0"/>
                <w:color w:val="000000" w:themeColor="text1"/>
                <w:sz w:val="24"/>
                <w:szCs w:val="32"/>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总磷：0.453</w:t>
            </w:r>
            <w:r>
              <w:rPr>
                <w:rFonts w:hint="eastAsia" w:ascii="Times New Roman" w:hAnsi="Times New Roman" w:eastAsia="宋体" w:cs="Times New Roman"/>
                <w:b w:val="0"/>
                <w:bCs w:val="0"/>
                <w:color w:val="000000" w:themeColor="text1"/>
                <w:sz w:val="24"/>
                <w:szCs w:val="32"/>
                <w14:textFill>
                  <w14:solidFill>
                    <w14:schemeClr w14:val="tx1"/>
                  </w14:solidFill>
                </w14:textFill>
              </w:rPr>
              <w:t>t/a</w:t>
            </w:r>
            <w:r>
              <w:rPr>
                <w:rFonts w:hint="eastAsia" w:ascii="Times New Roman" w:hAnsi="Times New Roman" w:eastAsia="宋体" w:cs="Times New Roman"/>
                <w:b w:val="0"/>
                <w:bCs w:val="0"/>
                <w:color w:val="000000" w:themeColor="text1"/>
                <w:sz w:val="24"/>
                <w:szCs w:val="32"/>
                <w:lang w:eastAsia="zh-CN"/>
                <w14:textFill>
                  <w14:solidFill>
                    <w14:schemeClr w14:val="tx1"/>
                  </w14:solidFill>
                </w14:textFill>
              </w:rPr>
              <w:t>。</w:t>
            </w:r>
          </w:p>
          <w:p>
            <w:pPr>
              <w:keepNext/>
              <w:keepLines/>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3、固废</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color w:val="000000" w:themeColor="text1"/>
                <w:sz w:val="24"/>
                <w:szCs w:val="20"/>
                <w14:textFill>
                  <w14:solidFill>
                    <w14:schemeClr w14:val="tx1"/>
                  </w14:solidFill>
                </w14:textFill>
              </w:rPr>
            </w:pPr>
            <w:r>
              <w:rPr>
                <w:rFonts w:hint="eastAsia" w:ascii="Times New Roman" w:hAnsi="Times New Roman" w:eastAsia="宋体" w:cs="Times New Roman"/>
                <w:b w:val="0"/>
                <w:bCs w:val="0"/>
                <w:color w:val="000000" w:themeColor="text1"/>
                <w:sz w:val="24"/>
                <w:szCs w:val="32"/>
                <w14:textFill>
                  <w14:solidFill>
                    <w14:schemeClr w14:val="tx1"/>
                  </w14:solidFill>
                </w14:textFill>
              </w:rPr>
              <w:t>固废处置率为100%。</w:t>
            </w:r>
          </w:p>
        </w:tc>
      </w:tr>
      <w:bookmarkEnd w:id="5"/>
      <w:bookmarkEnd w:id="6"/>
    </w:tbl>
    <w:p>
      <w:pPr>
        <w:pStyle w:val="4"/>
        <w:spacing w:before="0" w:after="0" w:line="240" w:lineRule="auto"/>
        <w:rPr>
          <w:rFonts w:ascii="Times New Roman" w:hAnsi="Times New Roman" w:eastAsia="宋体" w:cs="Times New Roman"/>
          <w:color w:val="000000" w:themeColor="text1"/>
          <w:sz w:val="30"/>
          <w:szCs w:val="30"/>
          <w14:textFill>
            <w14:solidFill>
              <w14:schemeClr w14:val="tx1"/>
            </w14:solidFill>
          </w14:textFill>
        </w:rPr>
      </w:pPr>
      <w:bookmarkStart w:id="7" w:name="_Toc47258241"/>
      <w:r>
        <w:rPr>
          <w:rFonts w:ascii="Times New Roman" w:hAnsi="Times New Roman" w:eastAsia="宋体" w:cs="Times New Roman"/>
          <w:color w:val="000000" w:themeColor="text1"/>
          <w:sz w:val="30"/>
          <w:szCs w:val="30"/>
          <w14:textFill>
            <w14:solidFill>
              <w14:schemeClr w14:val="tx1"/>
            </w14:solidFill>
          </w14:textFill>
        </w:rPr>
        <w:t>表五、建设项目工程分析及工艺流程简述</w:t>
      </w:r>
      <w:bookmarkEnd w:id="7"/>
    </w:p>
    <w:tbl>
      <w:tblPr>
        <w:tblStyle w:val="39"/>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9782" w:type="dxa"/>
          </w:tcPr>
          <w:p>
            <w:pPr>
              <w:keepNext w:val="0"/>
              <w:keepLines w:val="0"/>
              <w:suppressLineNumbers w:val="0"/>
              <w:spacing w:before="0" w:beforeAutospacing="0" w:after="0" w:afterAutospacing="0" w:line="336" w:lineRule="auto"/>
              <w:ind w:left="0" w:right="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工艺流程简述</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一、施工期工艺流程及污染工序</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经与建设方核实，项目施工期建设主要为体育馆建设</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及实验室设备的安装。</w:t>
            </w:r>
            <w:r>
              <w:rPr>
                <w:rFonts w:hint="eastAsia" w:ascii="Times New Roman" w:hAnsi="Times New Roman" w:eastAsia="宋体" w:cs="Times New Roman"/>
                <w:b w:val="0"/>
                <w:bCs/>
                <w:color w:val="000000" w:themeColor="text1"/>
                <w:sz w:val="24"/>
                <w14:textFill>
                  <w14:solidFill>
                    <w14:schemeClr w14:val="tx1"/>
                  </w14:solidFill>
                </w14:textFill>
              </w:rPr>
              <w:t>项目施工期工艺流程简图见图5-1。</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 xml:space="preserve">  </w:t>
            </w:r>
            <w:r>
              <w:rPr>
                <w:rFonts w:hint="default" w:hAnsi="Times New Roman"/>
                <w:b/>
                <w:bCs/>
                <w:color w:val="000000" w:themeColor="text1"/>
                <w:sz w:val="21"/>
                <w:szCs w:val="21"/>
                <w:lang w:bidi="ar"/>
                <w14:textFill>
                  <w14:solidFill>
                    <w14:schemeClr w14:val="tx1"/>
                  </w14:solidFill>
                </w14:textFill>
              </w:rPr>
              <mc:AlternateContent>
                <mc:Choice Requires="wpc">
                  <w:drawing>
                    <wp:inline distT="0" distB="0" distL="114300" distR="114300">
                      <wp:extent cx="5191125" cy="2406015"/>
                      <wp:effectExtent l="0" t="0" r="9525" b="0"/>
                      <wp:docPr id="29" name="画布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47625" y="84455"/>
                                  <a:ext cx="73533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cs="宋体"/>
                                        <w:sz w:val="21"/>
                                        <w:szCs w:val="21"/>
                                        <w:lang w:bidi="ar"/>
                                      </w:rPr>
                                      <w:t>基础施工</w:t>
                                    </w:r>
                                  </w:p>
                                  <w:p>
                                    <w:pPr>
                                      <w:ind w:firstLine="420"/>
                                    </w:pPr>
                                  </w:p>
                                </w:txbxContent>
                              </wps:txbx>
                              <wps:bodyPr upright="1"/>
                            </wps:wsp>
                            <wps:wsp>
                              <wps:cNvPr id="4" name="直接连接符 4"/>
                              <wps:cNvCnPr/>
                              <wps:spPr>
                                <a:xfrm flipV="1">
                                  <a:off x="798830" y="219075"/>
                                  <a:ext cx="248920" cy="6985"/>
                                </a:xfrm>
                                <a:prstGeom prst="line">
                                  <a:avLst/>
                                </a:prstGeom>
                                <a:ln w="9525" cap="flat" cmpd="sng">
                                  <a:solidFill>
                                    <a:srgbClr val="000000"/>
                                  </a:solidFill>
                                  <a:prstDash val="solid"/>
                                  <a:headEnd type="none" w="med" len="med"/>
                                  <a:tailEnd type="triangle" w="med" len="med"/>
                                </a:ln>
                              </wps:spPr>
                              <wps:bodyPr upright="1"/>
                            </wps:wsp>
                            <wps:wsp>
                              <wps:cNvPr id="5" name="矩形 5"/>
                              <wps:cNvSpPr/>
                              <wps:spPr>
                                <a:xfrm>
                                  <a:off x="1047750" y="8763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pPr>
                                    <w:r>
                                      <w:rPr>
                                        <w:rFonts w:hint="eastAsia" w:cs="宋体"/>
                                        <w:sz w:val="21"/>
                                        <w:szCs w:val="21"/>
                                        <w:lang w:bidi="ar"/>
                                      </w:rPr>
                                      <w:t>主体工程</w:t>
                                    </w:r>
                                  </w:p>
                                  <w:p>
                                    <w:pPr>
                                      <w:ind w:firstLine="420"/>
                                    </w:pPr>
                                  </w:p>
                                </w:txbxContent>
                              </wps:txbx>
                              <wps:bodyPr upright="1"/>
                            </wps:wsp>
                            <wps:wsp>
                              <wps:cNvPr id="6" name="直接连接符 6"/>
                              <wps:cNvCnPr/>
                              <wps:spPr>
                                <a:xfrm flipV="1">
                                  <a:off x="1863725" y="243205"/>
                                  <a:ext cx="247650" cy="6985"/>
                                </a:xfrm>
                                <a:prstGeom prst="line">
                                  <a:avLst/>
                                </a:prstGeom>
                                <a:ln w="9525" cap="flat" cmpd="sng">
                                  <a:solidFill>
                                    <a:srgbClr val="000000"/>
                                  </a:solidFill>
                                  <a:prstDash val="solid"/>
                                  <a:headEnd type="none" w="med" len="med"/>
                                  <a:tailEnd type="triangle" w="med" len="med"/>
                                </a:ln>
                              </wps:spPr>
                              <wps:bodyPr upright="1"/>
                            </wps:wsp>
                            <wps:wsp>
                              <wps:cNvPr id="7" name="矩形 7"/>
                              <wps:cNvSpPr/>
                              <wps:spPr>
                                <a:xfrm>
                                  <a:off x="3194050" y="86995"/>
                                  <a:ext cx="8394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cs="宋体"/>
                                        <w:sz w:val="21"/>
                                        <w:szCs w:val="21"/>
                                        <w:lang w:bidi="ar"/>
                                      </w:rPr>
                                      <w:t>设备安装</w:t>
                                    </w:r>
                                  </w:p>
                                  <w:p>
                                    <w:pPr>
                                      <w:ind w:firstLine="420"/>
                                    </w:pPr>
                                  </w:p>
                                </w:txbxContent>
                              </wps:txbx>
                              <wps:bodyPr upright="1"/>
                            </wps:wsp>
                            <wps:wsp>
                              <wps:cNvPr id="8" name="直接连接符 8"/>
                              <wps:cNvCnPr/>
                              <wps:spPr>
                                <a:xfrm>
                                  <a:off x="2952750" y="266065"/>
                                  <a:ext cx="241300" cy="635"/>
                                </a:xfrm>
                                <a:prstGeom prst="line">
                                  <a:avLst/>
                                </a:prstGeom>
                                <a:ln w="9525" cap="flat" cmpd="sng">
                                  <a:solidFill>
                                    <a:srgbClr val="000000"/>
                                  </a:solidFill>
                                  <a:prstDash val="solid"/>
                                  <a:headEnd type="none" w="med" len="med"/>
                                  <a:tailEnd type="triangle" w="med" len="med"/>
                                </a:ln>
                              </wps:spPr>
                              <wps:bodyPr upright="1"/>
                            </wps:wsp>
                            <wps:wsp>
                              <wps:cNvPr id="9" name="矩形 9"/>
                              <wps:cNvSpPr/>
                              <wps:spPr>
                                <a:xfrm>
                                  <a:off x="2129155" y="95250"/>
                                  <a:ext cx="81470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cs="宋体"/>
                                        <w:sz w:val="21"/>
                                        <w:szCs w:val="21"/>
                                        <w:lang w:bidi="ar"/>
                                      </w:rPr>
                                      <w:t>装修工程</w:t>
                                    </w:r>
                                  </w:p>
                                  <w:p>
                                    <w:pPr>
                                      <w:ind w:firstLine="420"/>
                                    </w:pPr>
                                  </w:p>
                                </w:txbxContent>
                              </wps:txbx>
                              <wps:bodyPr upright="1"/>
                            </wps:wsp>
                            <wps:wsp>
                              <wps:cNvPr id="10" name="直接连接符 10"/>
                              <wps:cNvCnPr/>
                              <wps:spPr>
                                <a:xfrm>
                                  <a:off x="4050030" y="274320"/>
                                  <a:ext cx="234315" cy="635"/>
                                </a:xfrm>
                                <a:prstGeom prst="line">
                                  <a:avLst/>
                                </a:prstGeom>
                                <a:ln w="9525" cap="flat" cmpd="sng">
                                  <a:solidFill>
                                    <a:srgbClr val="000000"/>
                                  </a:solidFill>
                                  <a:prstDash val="solid"/>
                                  <a:headEnd type="none" w="med" len="med"/>
                                  <a:tailEnd type="triangle" w="med" len="med"/>
                                </a:ln>
                              </wps:spPr>
                              <wps:bodyPr upright="1"/>
                            </wps:wsp>
                            <wps:wsp>
                              <wps:cNvPr id="11" name="矩形 11"/>
                              <wps:cNvSpPr/>
                              <wps:spPr>
                                <a:xfrm>
                                  <a:off x="4284345" y="95250"/>
                                  <a:ext cx="8667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cs="宋体"/>
                                        <w:sz w:val="21"/>
                                        <w:szCs w:val="21"/>
                                        <w:lang w:bidi="ar"/>
                                      </w:rPr>
                                      <w:t>验收及使用</w:t>
                                    </w:r>
                                  </w:p>
                                  <w:p>
                                    <w:pPr>
                                      <w:ind w:firstLine="420"/>
                                    </w:pPr>
                                  </w:p>
                                </w:txbxContent>
                              </wps:txbx>
                              <wps:bodyPr upright="1"/>
                            </wps:wsp>
                            <wps:wsp>
                              <wps:cNvPr id="12" name="直接连接符 12"/>
                              <wps:cNvCnPr/>
                              <wps:spPr>
                                <a:xfrm>
                                  <a:off x="3992245" y="1906270"/>
                                  <a:ext cx="635" cy="396240"/>
                                </a:xfrm>
                                <a:prstGeom prst="line">
                                  <a:avLst/>
                                </a:prstGeom>
                                <a:ln w="9525" cap="flat" cmpd="sng">
                                  <a:solidFill>
                                    <a:srgbClr val="000000"/>
                                  </a:solidFill>
                                  <a:prstDash val="solid"/>
                                  <a:headEnd type="none" w="med" len="med"/>
                                  <a:tailEnd type="none" w="med" len="med"/>
                                </a:ln>
                              </wps:spPr>
                              <wps:bodyPr upright="1"/>
                            </wps:wsp>
                            <wps:wsp>
                              <wps:cNvPr id="13" name="直接连接符 13"/>
                              <wps:cNvCnPr/>
                              <wps:spPr>
                                <a:xfrm>
                                  <a:off x="5151755" y="1914525"/>
                                  <a:ext cx="635" cy="396240"/>
                                </a:xfrm>
                                <a:prstGeom prst="line">
                                  <a:avLst/>
                                </a:prstGeom>
                                <a:ln w="9525" cap="flat" cmpd="sng">
                                  <a:solidFill>
                                    <a:srgbClr val="000000"/>
                                  </a:solidFill>
                                  <a:prstDash val="solid"/>
                                  <a:headEnd type="none" w="med" len="med"/>
                                  <a:tailEnd type="none" w="med" len="med"/>
                                </a:ln>
                              </wps:spPr>
                              <wps:bodyPr upright="1"/>
                            </wps:wsp>
                            <wps:wsp>
                              <wps:cNvPr id="14" name="直接连接符 14"/>
                              <wps:cNvCnPr/>
                              <wps:spPr>
                                <a:xfrm>
                                  <a:off x="4000500" y="2144395"/>
                                  <a:ext cx="1143000" cy="635"/>
                                </a:xfrm>
                                <a:prstGeom prst="line">
                                  <a:avLst/>
                                </a:prstGeom>
                                <a:ln w="9525" cap="flat" cmpd="sng">
                                  <a:solidFill>
                                    <a:srgbClr val="000000"/>
                                  </a:solidFill>
                                  <a:prstDash val="sysDot"/>
                                  <a:headEnd type="triangle" w="med" len="med"/>
                                  <a:tailEnd type="triangle" w="med" len="med"/>
                                </a:ln>
                              </wps:spPr>
                              <wps:bodyPr upright="1"/>
                            </wps:wsp>
                            <wps:wsp>
                              <wps:cNvPr id="15" name="直接连接符 15"/>
                              <wps:cNvCnPr/>
                              <wps:spPr>
                                <a:xfrm>
                                  <a:off x="74295" y="2144395"/>
                                  <a:ext cx="3926205" cy="635"/>
                                </a:xfrm>
                                <a:prstGeom prst="line">
                                  <a:avLst/>
                                </a:prstGeom>
                                <a:ln w="9525" cap="flat" cmpd="sng">
                                  <a:solidFill>
                                    <a:srgbClr val="000000"/>
                                  </a:solidFill>
                                  <a:prstDash val="sysDot"/>
                                  <a:headEnd type="triangle" w="med" len="med"/>
                                  <a:tailEnd type="triangle" w="med" len="med"/>
                                </a:ln>
                              </wps:spPr>
                              <wps:bodyPr upright="1"/>
                            </wps:wsp>
                            <wps:wsp>
                              <wps:cNvPr id="16" name="直接连接符 16"/>
                              <wps:cNvCnPr/>
                              <wps:spPr>
                                <a:xfrm>
                                  <a:off x="407670" y="384810"/>
                                  <a:ext cx="635" cy="495300"/>
                                </a:xfrm>
                                <a:prstGeom prst="line">
                                  <a:avLst/>
                                </a:prstGeom>
                                <a:ln w="9525" cap="flat" cmpd="sng">
                                  <a:solidFill>
                                    <a:srgbClr val="000000"/>
                                  </a:solidFill>
                                  <a:prstDash val="dash"/>
                                  <a:headEnd type="none" w="med" len="med"/>
                                  <a:tailEnd type="triangle" w="med" len="med"/>
                                </a:ln>
                              </wps:spPr>
                              <wps:bodyPr upright="1"/>
                            </wps:wsp>
                            <wps:wsp>
                              <wps:cNvPr id="17" name="矩形 17"/>
                              <wps:cNvSpPr/>
                              <wps:spPr>
                                <a:xfrm>
                                  <a:off x="22225" y="880110"/>
                                  <a:ext cx="803275" cy="1089660"/>
                                </a:xfrm>
                                <a:prstGeom prst="rect">
                                  <a:avLst/>
                                </a:prstGeom>
                                <a:noFill/>
                                <a:ln>
                                  <a:noFill/>
                                </a:ln>
                              </wps:spPr>
                              <wps:txbx>
                                <w:txbxContent>
                                  <w:p>
                                    <w:pPr>
                                      <w:ind w:left="0" w:leftChars="0" w:firstLine="0" w:firstLineChars="0"/>
                                    </w:pPr>
                                    <w:r>
                                      <w:rPr>
                                        <w:rFonts w:hint="eastAsia" w:cs="宋体"/>
                                        <w:sz w:val="21"/>
                                        <w:szCs w:val="21"/>
                                        <w:lang w:bidi="ar"/>
                                      </w:rPr>
                                      <w:t>扬尘、噪声、弃土、生活污水、施工废水</w:t>
                                    </w:r>
                                  </w:p>
                                  <w:p>
                                    <w:pPr>
                                      <w:ind w:firstLine="420"/>
                                    </w:pPr>
                                  </w:p>
                                </w:txbxContent>
                              </wps:txbx>
                              <wps:bodyPr upright="1"/>
                            </wps:wsp>
                            <wps:wsp>
                              <wps:cNvPr id="18" name="直接连接符 18"/>
                              <wps:cNvCnPr/>
                              <wps:spPr>
                                <a:xfrm>
                                  <a:off x="1473200" y="384810"/>
                                  <a:ext cx="635" cy="495300"/>
                                </a:xfrm>
                                <a:prstGeom prst="line">
                                  <a:avLst/>
                                </a:prstGeom>
                                <a:ln w="9525" cap="flat" cmpd="sng">
                                  <a:solidFill>
                                    <a:srgbClr val="000000"/>
                                  </a:solidFill>
                                  <a:prstDash val="dash"/>
                                  <a:headEnd type="none" w="med" len="med"/>
                                  <a:tailEnd type="triangle" w="med" len="med"/>
                                </a:ln>
                              </wps:spPr>
                              <wps:bodyPr upright="1"/>
                            </wps:wsp>
                            <wps:wsp>
                              <wps:cNvPr id="19" name="直接连接符 19"/>
                              <wps:cNvCnPr/>
                              <wps:spPr>
                                <a:xfrm>
                                  <a:off x="2546350" y="393065"/>
                                  <a:ext cx="635" cy="495300"/>
                                </a:xfrm>
                                <a:prstGeom prst="line">
                                  <a:avLst/>
                                </a:prstGeom>
                                <a:ln w="9525" cap="flat" cmpd="sng">
                                  <a:solidFill>
                                    <a:srgbClr val="000000"/>
                                  </a:solidFill>
                                  <a:prstDash val="dash"/>
                                  <a:headEnd type="none" w="med" len="med"/>
                                  <a:tailEnd type="triangle" w="med" len="med"/>
                                </a:ln>
                              </wps:spPr>
                              <wps:bodyPr upright="1"/>
                            </wps:wsp>
                            <wps:wsp>
                              <wps:cNvPr id="20" name="矩形 20"/>
                              <wps:cNvSpPr/>
                              <wps:spPr>
                                <a:xfrm>
                                  <a:off x="1039495" y="880110"/>
                                  <a:ext cx="802640" cy="1083310"/>
                                </a:xfrm>
                                <a:prstGeom prst="rect">
                                  <a:avLst/>
                                </a:prstGeom>
                                <a:noFill/>
                                <a:ln>
                                  <a:noFill/>
                                </a:ln>
                              </wps:spPr>
                              <wps:txbx>
                                <w:txbxContent>
                                  <w:p>
                                    <w:pPr>
                                      <w:ind w:left="0" w:leftChars="0" w:firstLine="0" w:firstLineChars="0"/>
                                    </w:pPr>
                                    <w:r>
                                      <w:rPr>
                                        <w:rFonts w:hint="eastAsia" w:cs="宋体"/>
                                        <w:sz w:val="21"/>
                                        <w:szCs w:val="21"/>
                                        <w:lang w:bidi="ar"/>
                                      </w:rPr>
                                      <w:t>噪声、生活污水、施工废水、建筑垃圾</w:t>
                                    </w:r>
                                  </w:p>
                                  <w:p>
                                    <w:pPr>
                                      <w:ind w:firstLine="420"/>
                                    </w:pPr>
                                  </w:p>
                                </w:txbxContent>
                              </wps:txbx>
                              <wps:bodyPr upright="1"/>
                            </wps:wsp>
                            <wps:wsp>
                              <wps:cNvPr id="21" name="矩形 21"/>
                              <wps:cNvSpPr/>
                              <wps:spPr>
                                <a:xfrm>
                                  <a:off x="2112645" y="895985"/>
                                  <a:ext cx="835660" cy="89471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1"/>
                                        <w:szCs w:val="21"/>
                                      </w:rPr>
                                    </w:pPr>
                                    <w:r>
                                      <w:rPr>
                                        <w:rFonts w:hint="eastAsia" w:cs="宋体"/>
                                        <w:sz w:val="21"/>
                                        <w:szCs w:val="21"/>
                                        <w:lang w:bidi="ar"/>
                                      </w:rPr>
                                      <w:t>装修废气、废装修材料</w:t>
                                    </w:r>
                                  </w:p>
                                  <w:p>
                                    <w:pPr>
                                      <w:ind w:firstLine="420"/>
                                    </w:pPr>
                                  </w:p>
                                </w:txbxContent>
                              </wps:txbx>
                              <wps:bodyPr upright="1"/>
                            </wps:wsp>
                            <wps:wsp>
                              <wps:cNvPr id="22" name="直接连接符 22"/>
                              <wps:cNvCnPr/>
                              <wps:spPr>
                                <a:xfrm>
                                  <a:off x="4742815" y="400685"/>
                                  <a:ext cx="635" cy="495300"/>
                                </a:xfrm>
                                <a:prstGeom prst="line">
                                  <a:avLst/>
                                </a:prstGeom>
                                <a:ln w="9525" cap="flat" cmpd="sng">
                                  <a:solidFill>
                                    <a:srgbClr val="000000"/>
                                  </a:solidFill>
                                  <a:prstDash val="dash"/>
                                  <a:headEnd type="none" w="med" len="med"/>
                                  <a:tailEnd type="triangle" w="med" len="med"/>
                                </a:ln>
                              </wps:spPr>
                              <wps:bodyPr upright="1"/>
                            </wps:wsp>
                            <wps:wsp>
                              <wps:cNvPr id="23" name="矩形 23"/>
                              <wps:cNvSpPr/>
                              <wps:spPr>
                                <a:xfrm>
                                  <a:off x="4229100" y="888365"/>
                                  <a:ext cx="946150" cy="906145"/>
                                </a:xfrm>
                                <a:prstGeom prst="rect">
                                  <a:avLst/>
                                </a:prstGeom>
                                <a:noFill/>
                                <a:ln>
                                  <a:noFill/>
                                </a:ln>
                              </wps:spPr>
                              <wps:txbx>
                                <w:txbxContent>
                                  <w:p>
                                    <w:pPr>
                                      <w:ind w:left="0" w:leftChars="0" w:firstLine="0" w:firstLineChars="0"/>
                                    </w:pPr>
                                    <w:r>
                                      <w:rPr>
                                        <w:rFonts w:hint="eastAsia" w:cs="宋体"/>
                                        <w:sz w:val="21"/>
                                        <w:szCs w:val="21"/>
                                        <w:lang w:bidi="ar"/>
                                      </w:rPr>
                                      <w:t>生活垃圾、生活污水、废气、噪声等</w:t>
                                    </w:r>
                                  </w:p>
                                  <w:p>
                                    <w:pPr>
                                      <w:ind w:firstLine="420"/>
                                    </w:pPr>
                                  </w:p>
                                </w:txbxContent>
                              </wps:txbx>
                              <wps:bodyPr upright="1"/>
                            </wps:wsp>
                            <wps:wsp>
                              <wps:cNvPr id="24" name="直接连接符 24"/>
                              <wps:cNvCnPr/>
                              <wps:spPr>
                                <a:xfrm>
                                  <a:off x="59055" y="1930400"/>
                                  <a:ext cx="0" cy="396240"/>
                                </a:xfrm>
                                <a:prstGeom prst="line">
                                  <a:avLst/>
                                </a:prstGeom>
                                <a:ln w="9525" cap="flat" cmpd="sng">
                                  <a:solidFill>
                                    <a:srgbClr val="000000"/>
                                  </a:solidFill>
                                  <a:prstDash val="solid"/>
                                  <a:headEnd type="none" w="med" len="med"/>
                                  <a:tailEnd type="none" w="med" len="med"/>
                                </a:ln>
                              </wps:spPr>
                              <wps:bodyPr upright="1"/>
                            </wps:wsp>
                            <wps:wsp>
                              <wps:cNvPr id="25" name="直接连接符 25"/>
                              <wps:cNvCnPr/>
                              <wps:spPr>
                                <a:xfrm>
                                  <a:off x="3644900" y="392430"/>
                                  <a:ext cx="635" cy="495300"/>
                                </a:xfrm>
                                <a:prstGeom prst="line">
                                  <a:avLst/>
                                </a:prstGeom>
                                <a:ln w="9525" cap="flat" cmpd="sng">
                                  <a:solidFill>
                                    <a:srgbClr val="000000"/>
                                  </a:solidFill>
                                  <a:prstDash val="dash"/>
                                  <a:headEnd type="none" w="med" len="med"/>
                                  <a:tailEnd type="triangle" w="med" len="med"/>
                                </a:ln>
                              </wps:spPr>
                              <wps:bodyPr upright="1"/>
                            </wps:wsp>
                            <wps:wsp>
                              <wps:cNvPr id="26" name="矩形 26"/>
                              <wps:cNvSpPr/>
                              <wps:spPr>
                                <a:xfrm>
                                  <a:off x="3189605" y="916305"/>
                                  <a:ext cx="843280" cy="987425"/>
                                </a:xfrm>
                                <a:prstGeom prst="rect">
                                  <a:avLst/>
                                </a:prstGeom>
                                <a:noFill/>
                                <a:ln>
                                  <a:noFill/>
                                </a:ln>
                              </wps:spPr>
                              <wps:txbx>
                                <w:txbxContent>
                                  <w:p>
                                    <w:pPr>
                                      <w:ind w:left="0" w:leftChars="0" w:firstLine="0" w:firstLineChars="0"/>
                                      <w:rPr>
                                        <w:sz w:val="21"/>
                                        <w:szCs w:val="21"/>
                                      </w:rPr>
                                    </w:pPr>
                                    <w:r>
                                      <w:rPr>
                                        <w:rFonts w:hint="eastAsia" w:cs="宋体"/>
                                        <w:sz w:val="21"/>
                                        <w:szCs w:val="21"/>
                                        <w:lang w:bidi="ar"/>
                                      </w:rPr>
                                      <w:t>焊接废气、废弃材料</w:t>
                                    </w:r>
                                  </w:p>
                                  <w:p>
                                    <w:pPr>
                                      <w:ind w:firstLine="420"/>
                                    </w:pPr>
                                  </w:p>
                                </w:txbxContent>
                              </wps:txbx>
                              <wps:bodyPr upright="1"/>
                            </wps:wsp>
                            <wps:wsp>
                              <wps:cNvPr id="27" name="矩形 27"/>
                              <wps:cNvSpPr/>
                              <wps:spPr>
                                <a:xfrm>
                                  <a:off x="1648460" y="183261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rFonts w:hint="eastAsia" w:eastAsia="宋体"/>
                                        <w:lang w:eastAsia="zh-CN"/>
                                      </w:rPr>
                                    </w:pPr>
                                    <w:r>
                                      <w:rPr>
                                        <w:rFonts w:hint="eastAsia" w:cs="宋体"/>
                                        <w:sz w:val="21"/>
                                        <w:szCs w:val="21"/>
                                        <w:lang w:val="en-US" w:eastAsia="zh-CN" w:bidi="ar"/>
                                      </w:rPr>
                                      <w:t>施工期</w:t>
                                    </w:r>
                                  </w:p>
                                </w:txbxContent>
                              </wps:txbx>
                              <wps:bodyPr upright="1"/>
                            </wps:wsp>
                            <wps:wsp>
                              <wps:cNvPr id="28" name="矩形 28"/>
                              <wps:cNvSpPr/>
                              <wps:spPr>
                                <a:xfrm>
                                  <a:off x="4171950" y="1830070"/>
                                  <a:ext cx="80010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rFonts w:hint="eastAsia" w:eastAsia="宋体"/>
                                        <w:lang w:eastAsia="zh-CN"/>
                                      </w:rPr>
                                    </w:pPr>
                                    <w:r>
                                      <w:rPr>
                                        <w:rFonts w:hint="eastAsia" w:cs="宋体"/>
                                        <w:sz w:val="21"/>
                                        <w:szCs w:val="21"/>
                                        <w:lang w:val="en-US" w:eastAsia="zh-CN" w:bidi="ar"/>
                                      </w:rPr>
                                      <w:t>运营期</w:t>
                                    </w:r>
                                  </w:p>
                                </w:txbxContent>
                              </wps:txbx>
                              <wps:bodyPr upright="1"/>
                            </wps:wsp>
                          </wpc:wpc>
                        </a:graphicData>
                      </a:graphic>
                    </wp:inline>
                  </w:drawing>
                </mc:Choice>
                <mc:Fallback>
                  <w:pict>
                    <v:group id="_x0000_s1026" o:spid="_x0000_s1026" o:spt="203" style="height:189.45pt;width:408.75pt;" coordsize="5191125,2406015" editas="canvas"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">
                      <o:lock v:ext="edit" aspectratio="f"/>
                      <v:shape id="_x0000_s1026" o:spid="_x0000_s1026" style="position:absolute;left:0;top:0;height:2406015;width:5191125;"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">
                        <v:fill on="f" focussize="0,0"/>
                        <v:stroke on="f"/>
                        <v:imagedata o:title=""/>
                        <o:lock v:ext="edit" aspectratio="t"/>
                      </v:shape>
                      <v:rect id="_x0000_s1026" o:spid="_x0000_s1026" o:spt="1" style="position:absolute;left:47625;top:84455;height:292735;width:73533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&#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t/lWHVAAAABQEAAA8AAAAAAAAAAQAgAAAAIgAAAGRy&#10;cy9kb3ducmV2LnhtbFBLAQIUABQAAAAIAIdO4kCbwhb3CAIAADAEAAAOAAAAAAAAAAEAIAAAACQB&#10;AABkcnMvZTJvRG9jLnhtbFBLBQYAAAAABgAGAFkBAACeBQAAAAA=&#10;">
                        <v:fill on="t" focussize="0,0"/>
                        <v:stroke color="#000000" joinstyle="miter"/>
                        <v:imagedata o:title=""/>
                        <o:lock v:ext="edit" aspectratio="f"/>
                        <v:textbox>
                          <w:txbxContent>
                            <w:p>
                              <w:pPr>
                                <w:ind w:left="0" w:leftChars="0" w:firstLine="0" w:firstLineChars="0"/>
                                <w:jc w:val="center"/>
                                <w:rPr>
                                  <w:sz w:val="21"/>
                                  <w:szCs w:val="21"/>
                                </w:rPr>
                              </w:pPr>
                              <w:r>
                                <w:rPr>
                                  <w:rFonts w:hint="eastAsia" w:cs="宋体"/>
                                  <w:sz w:val="21"/>
                                  <w:szCs w:val="21"/>
                                  <w:lang w:bidi="ar"/>
                                </w:rPr>
                                <w:t>基础施工</w:t>
                              </w:r>
                            </w:p>
                            <w:p>
                              <w:pPr>
                                <w:ind w:firstLine="420"/>
                              </w:pPr>
                            </w:p>
                          </w:txbxContent>
                        </v:textbox>
                      </v:rect>
                      <v:line id="_x0000_s1026" o:spid="_x0000_s1026" o:spt="20" style="position:absolute;left:798830;top:219075;flip:y;height:6985;width:248920;" filled="f" stroked="t" coordsize="21600,21600" o:gfxdata="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eH+NcAAAAFAQAADwAAAAAA&#10;AAABACAAAAAiAAAAZHJzL2Rvd25yZXYueG1sUEsBAhQAFAAAAAgAh07iQERjDPwUAgAA/gMAAA4A&#10;AAAAAAAAAQAgAAAAJgEAAGRycy9lMm9Eb2MueG1sUEsFBgAAAAAGAAYAWQEAAKwFAAAAAA==&#10;">
                        <v:fill on="f" focussize="0,0"/>
                        <v:stroke color="#000000" joinstyle="round" endarrow="block"/>
                        <v:imagedata o:title=""/>
                        <o:lock v:ext="edit" aspectratio="f"/>
                      </v:line>
                      <v:rect id="_x0000_s1026" o:spid="_x0000_s1026" o:spt="1" style="position:absolute;left:1047750;top:87630;height:297180;width:80010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t/lWHVAAAABQEAAA8AAAAAAAAAAQAgAAAAIgAA&#10;AGRycy9kb3ducmV2LnhtbFBLAQIUABQAAAAIAIdO4kCv9uexCwIAADIEAAAOAAAAAAAAAAEAIAAA&#10;ACQBAABkcnMvZTJvRG9jLnhtbFBLBQYAAAAABgAGAFkBAAChBQAAAAA=&#10;">
                        <v:fill on="t" focussize="0,0"/>
                        <v:stroke color="#000000" joinstyle="miter"/>
                        <v:imagedata o:title=""/>
                        <o:lock v:ext="edit" aspectratio="f"/>
                        <v:textbox>
                          <w:txbxContent>
                            <w:p>
                              <w:pPr>
                                <w:ind w:left="0" w:leftChars="0" w:firstLine="0" w:firstLineChars="0"/>
                                <w:jc w:val="center"/>
                              </w:pPr>
                              <w:r>
                                <w:rPr>
                                  <w:rFonts w:hint="eastAsia" w:cs="宋体"/>
                                  <w:sz w:val="21"/>
                                  <w:szCs w:val="21"/>
                                  <w:lang w:bidi="ar"/>
                                </w:rPr>
                                <w:t>主体工程</w:t>
                              </w:r>
                            </w:p>
                            <w:p>
                              <w:pPr>
                                <w:ind w:firstLine="420"/>
                              </w:pPr>
                            </w:p>
                          </w:txbxContent>
                        </v:textbox>
                      </v:rect>
                      <v:line id="_x0000_s1026" o:spid="_x0000_s1026" o:spt="20" style="position:absolute;left:1863725;top:243205;flip:y;height:6985;width:247650;" filled="f" stroked="t" coordsize="21600,21600" o:gfxdata="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eH+NcAAAAFAQAADwAAAAAA&#10;AAABACAAAAAiAAAAZHJzL2Rvd25yZXYueG1sUEsBAhQAFAAAAAgAh07iQDbwszsUAgAA/wMAAA4A&#10;AAAAAAAAAQAgAAAAJgEAAGRycy9lMm9Eb2MueG1sUEsFBgAAAAAGAAYAWQEAAKwFAAAAAA==&#10;">
                        <v:fill on="f" focussize="0,0"/>
                        <v:stroke color="#000000" joinstyle="round" endarrow="block"/>
                        <v:imagedata o:title=""/>
                        <o:lock v:ext="edit" aspectratio="f"/>
                      </v:line>
                      <v:rect id="_x0000_s1026" o:spid="_x0000_s1026" o:spt="1" style="position:absolute;left:3194050;top:86995;height:297180;width:83947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t/lWHVAAAABQEAAA8AAAAAAAAAAQAgAAAA&#10;IgAAAGRycy9kb3ducmV2LnhtbFBLAQIUABQAAAAIAIdO4kBMWrNJDgIAADIEAAAOAAAAAAAAAAEA&#10;IAAAACQBAABkcnMvZTJvRG9jLnhtbFBLBQYAAAAABgAGAFkBAACkBQAAAAA=&#10;">
                        <v:fill on="t" focussize="0,0"/>
                        <v:stroke color="#000000" joinstyle="miter"/>
                        <v:imagedata o:title=""/>
                        <o:lock v:ext="edit" aspectratio="f"/>
                        <v:textbox>
                          <w:txbxContent>
                            <w:p>
                              <w:pPr>
                                <w:ind w:left="0" w:leftChars="0" w:firstLine="0" w:firstLineChars="0"/>
                                <w:jc w:val="center"/>
                                <w:rPr>
                                  <w:sz w:val="21"/>
                                  <w:szCs w:val="21"/>
                                </w:rPr>
                              </w:pPr>
                              <w:r>
                                <w:rPr>
                                  <w:rFonts w:hint="eastAsia" w:cs="宋体"/>
                                  <w:sz w:val="21"/>
                                  <w:szCs w:val="21"/>
                                  <w:lang w:bidi="ar"/>
                                </w:rPr>
                                <w:t>设备安装</w:t>
                              </w:r>
                            </w:p>
                            <w:p>
                              <w:pPr>
                                <w:ind w:firstLine="420"/>
                              </w:pPr>
                            </w:p>
                          </w:txbxContent>
                        </v:textbox>
                      </v:rect>
                      <v:line id="_x0000_s1026" o:spid="_x0000_s1026" o:spt="20" style="position:absolute;left:2952750;top:266065;height:635;width:241300;" filled="f" stroked="t" coordsize="21600,21600" o:gfxdata="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28Sq9cAAAAFAQAADwAAAAAAAAABACAAAAAiAAAA&#10;ZHJzL2Rvd25yZXYueG1sUEsBAhQAFAAAAAgAh07iQEe+lRwIAgAA9AMAAA4AAAAAAAAAAQAgAAAA&#10;JgEAAGRycy9lMm9Eb2MueG1sUEsFBgAAAAAGAAYAWQEAAKAFAAAAAA==&#10;">
                        <v:fill on="f" focussize="0,0"/>
                        <v:stroke color="#000000" joinstyle="round" endarrow="block"/>
                        <v:imagedata o:title=""/>
                        <o:lock v:ext="edit" aspectratio="f"/>
                      </v:line>
                      <v:rect id="_x0000_s1026" o:spid="_x0000_s1026" o:spt="1" style="position:absolute;left:2129155;top:95250;height:297180;width:814705;"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f5Vh1QAAAAUBAAAPAAAAAAAAAAEAIAAAACIAAABk&#10;cnMvZG93bnJldi54bWxQSwECFAAUAAAACACHTuJAPCN57AkCAAAyBAAADgAAAAAAAAABACAAAAAk&#10;AQAAZHJzL2Uyb0RvYy54bWxQSwUGAAAAAAYABgBZAQAAnwUAAAAA&#10;">
                        <v:fill on="t" focussize="0,0"/>
                        <v:stroke color="#000000" joinstyle="miter"/>
                        <v:imagedata o:title=""/>
                        <o:lock v:ext="edit" aspectratio="f"/>
                        <v:textbox>
                          <w:txbxContent>
                            <w:p>
                              <w:pPr>
                                <w:ind w:left="0" w:leftChars="0" w:firstLine="0" w:firstLineChars="0"/>
                                <w:jc w:val="center"/>
                                <w:rPr>
                                  <w:sz w:val="21"/>
                                  <w:szCs w:val="21"/>
                                </w:rPr>
                              </w:pPr>
                              <w:r>
                                <w:rPr>
                                  <w:rFonts w:hint="eastAsia" w:cs="宋体"/>
                                  <w:sz w:val="21"/>
                                  <w:szCs w:val="21"/>
                                  <w:lang w:bidi="ar"/>
                                </w:rPr>
                                <w:t>装修工程</w:t>
                              </w:r>
                            </w:p>
                            <w:p>
                              <w:pPr>
                                <w:ind w:firstLine="420"/>
                              </w:pPr>
                            </w:p>
                          </w:txbxContent>
                        </v:textbox>
                      </v:rect>
                      <v:line id="_x0000_s1026" o:spid="_x0000_s1026" o:spt="20" style="position:absolute;left:4050030;top:274320;height:635;width:234315;" filled="f" stroked="t" coordsize="21600,21600" o:gfxdata="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28Sq9cAAAAFAQAADwAAAAAAAAABACAAAAAiAAAA&#10;ZHJzL2Rvd25yZXYueG1sUEsBAhQAFAAAAAgAh07iQEXtHNMIAgAA9gMAAA4AAAAAAAAAAQAgAAAA&#10;JgEAAGRycy9lMm9Eb2MueG1sUEsFBgAAAAAGAAYAWQEAAKAFAAAAAA==&#10;">
                        <v:fill on="f" focussize="0,0"/>
                        <v:stroke color="#000000" joinstyle="round" endarrow="block"/>
                        <v:imagedata o:title=""/>
                        <o:lock v:ext="edit" aspectratio="f"/>
                      </v:line>
                      <v:rect id="_x0000_s1026" o:spid="_x0000_s1026" o:spt="1" style="position:absolute;left:4284345;top:95250;height:297180;width:866775;"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t/lWHVAAAABQEAAA8AAAAAAAAAAQAgAAAAIgAA&#10;AGRycy9kb3ducmV2LnhtbFBLAQIUABQAAAAIAIdO4kDE1EjKCwIAADQEAAAOAAAAAAAAAAEAIAAA&#10;ACQBAABkcnMvZTJvRG9jLnhtbFBLBQYAAAAABgAGAFkBAAChBQAAAAA=&#10;">
                        <v:fill on="t" focussize="0,0"/>
                        <v:stroke color="#000000" joinstyle="miter"/>
                        <v:imagedata o:title=""/>
                        <o:lock v:ext="edit" aspectratio="f"/>
                        <v:textbox>
                          <w:txbxContent>
                            <w:p>
                              <w:pPr>
                                <w:ind w:left="0" w:leftChars="0" w:firstLine="0" w:firstLineChars="0"/>
                                <w:jc w:val="center"/>
                                <w:rPr>
                                  <w:sz w:val="21"/>
                                  <w:szCs w:val="21"/>
                                </w:rPr>
                              </w:pPr>
                              <w:r>
                                <w:rPr>
                                  <w:rFonts w:hint="eastAsia" w:cs="宋体"/>
                                  <w:sz w:val="21"/>
                                  <w:szCs w:val="21"/>
                                  <w:lang w:bidi="ar"/>
                                </w:rPr>
                                <w:t>验收及使用</w:t>
                              </w:r>
                            </w:p>
                            <w:p>
                              <w:pPr>
                                <w:ind w:firstLine="420"/>
                              </w:pPr>
                            </w:p>
                          </w:txbxContent>
                        </v:textbox>
                      </v:rect>
                      <v:line id="_x0000_s1026" o:spid="_x0000_s1026" o:spt="20" style="position:absolute;left:3992245;top:1906270;height:396240;width:635;" filled="f" stroked="t" coordsize="21600,21600" o:gfxdata="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AbscvWAAAABQEAAA8AAAAAAAAAAQAgAAAAIgAAAGRycy9k&#10;b3ducmV2LnhtbFBLAQIUABQAAAAIAIdO4kAQwH8mBAIAAPMDAAAOAAAAAAAAAAEAIAAAACUBAABk&#10;cnMvZTJvRG9jLnhtbFBLBQYAAAAABgAGAFkBAACbBQAAAAA=&#10;">
                        <v:fill on="f" focussize="0,0"/>
                        <v:stroke color="#000000" joinstyle="round"/>
                        <v:imagedata o:title=""/>
                        <o:lock v:ext="edit" aspectratio="f"/>
                      </v:line>
                      <v:line id="_x0000_s1026" o:spid="_x0000_s1026" o:spt="20" style="position:absolute;left:5151755;top:1914525;height:396240;width:635;" filled="f" stroked="t" coordsize="21600,21600" o:gfxdata="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AG7HL1gAAAAUBAAAPAAAAAAAAAAEAIAAAACIAAABkcnMv&#10;ZG93bnJldi54bWxQSwECFAAUAAAACACHTuJAwc4x/gUCAADzAwAADgAAAAAAAAABACAAAAAlAQAA&#10;ZHJzL2Uyb0RvYy54bWxQSwUGAAAAAAYABgBZAQAAnAUAAAAA&#10;">
                        <v:fill on="f" focussize="0,0"/>
                        <v:stroke color="#000000" joinstyle="round"/>
                        <v:imagedata o:title=""/>
                        <o:lock v:ext="edit" aspectratio="f"/>
                      </v:line>
                      <v:line id="_x0000_s1026" o:spid="_x0000_s1026" o:spt="20" style="position:absolute;left:4000500;top:2144395;height:635;width:1143000;" filled="f" stroked="t" coordsize="21600,21600" o:gfxdata="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&#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5WeM1AAAAAUBAAAPAAAAAAAAAAEAIAAAACIAAABk&#10;cnMvZG93bnJldi54bWxQSwECFAAUAAAACACHTuJAVZSG7goCAAD9AwAADgAAAAAAAAABACAAAAAj&#10;AQAAZHJzL2Uyb0RvYy54bWxQSwUGAAAAAAYABgBZAQAAnwUAAAAA&#10;">
                        <v:fill on="f" focussize="0,0"/>
                        <v:stroke color="#000000" joinstyle="round" dashstyle="1 1" startarrow="block" endarrow="block"/>
                        <v:imagedata o:title=""/>
                        <o:lock v:ext="edit" aspectratio="f"/>
                      </v:line>
                      <v:line id="_x0000_s1026" o:spid="_x0000_s1026" o:spt="20" style="position:absolute;left:74295;top:2144395;height:635;width:3926205;" filled="f" stroked="t" coordsize="21600,21600" o:gfxdata="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VnjNQAAAAFAQAADwAAAAAAAAABACAAAAAiAAAAZHJz&#10;L2Rvd25yZXYueG1sUEsBAhQAFAAAAAgAh07iQK+NScIIAgAA+wMAAA4AAAAAAAAAAQAgAAAAIwEA&#10;AGRycy9lMm9Eb2MueG1sUEsFBgAAAAAGAAYAWQEAAJ0FAAAAAA==&#10;">
                        <v:fill on="f" focussize="0,0"/>
                        <v:stroke color="#000000" joinstyle="round" dashstyle="1 1" startarrow="block" endarrow="block"/>
                        <v:imagedata o:title=""/>
                        <o:lock v:ext="edit" aspectratio="f"/>
                      </v:line>
                      <v:line id="_x0000_s1026" o:spid="_x0000_s1026" o:spt="20" style="position:absolute;left:407670;top:384810;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R4II/YAAAABQEAAA8AAAAAAAAAAQAgAAAA&#10;IgAAAGRycy9kb3ducmV2LnhtbFBLAQIUABQAAAAIAIdO4kBmwYPqCwIAAPQDAAAOAAAAAAAAAAEA&#10;IAAAACcBAABkcnMvZTJvRG9jLnhtbFBLBQYAAAAABgAGAFkBAACkBQAAAAA=&#10;">
                        <v:fill on="f" focussize="0,0"/>
                        <v:stroke color="#000000" joinstyle="round" dashstyle="dash" endarrow="block"/>
                        <v:imagedata o:title=""/>
                        <o:lock v:ext="edit" aspectratio="f"/>
                      </v:line>
                      <v:rect id="_x0000_s1026" o:spid="_x0000_s1026" o:spt="1" style="position:absolute;left:22225;top:880110;height:1089660;width:803275;"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h+PtNgA&#10;AAAFAQAADwAAAAAAAAABACAAAAAiAAAAZHJzL2Rvd25yZXYueG1sUEsBAhQAFAAAAAgAh07iQA9x&#10;nVGtAQAATAMAAA4AAAAAAAAAAQAgAAAAJwEAAGRycy9lMm9Eb2MueG1sUEsFBgAAAAAGAAYAWQEA&#10;AEYFAAAAAA==&#10;">
                        <v:fill on="f" focussize="0,0"/>
                        <v:stroke on="f"/>
                        <v:imagedata o:title=""/>
                        <o:lock v:ext="edit" aspectratio="f"/>
                        <v:textbox>
                          <w:txbxContent>
                            <w:p>
                              <w:pPr>
                                <w:ind w:left="0" w:leftChars="0" w:firstLine="0" w:firstLineChars="0"/>
                              </w:pPr>
                              <w:r>
                                <w:rPr>
                                  <w:rFonts w:hint="eastAsia" w:cs="宋体"/>
                                  <w:sz w:val="21"/>
                                  <w:szCs w:val="21"/>
                                  <w:lang w:bidi="ar"/>
                                </w:rPr>
                                <w:t>扬尘、噪声、弃土、生活污水、施工废水</w:t>
                              </w:r>
                            </w:p>
                            <w:p>
                              <w:pPr>
                                <w:ind w:firstLine="420"/>
                              </w:pPr>
                            </w:p>
                          </w:txbxContent>
                        </v:textbox>
                      </v:rect>
                      <v:line id="_x0000_s1026" o:spid="_x0000_s1026" o:spt="20" style="position:absolute;left:1473200;top:384810;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R4II/YAAAABQEAAA8AAAAAAAAAAQAgAAAAIgAA&#10;AGRycy9kb3ducmV2LnhtbFBLAQIUABQAAAAIAIdO4kAcDoFOCAIAAPUDAAAOAAAAAAAAAAEAIAAA&#10;ACcBAABkcnMvZTJvRG9jLnhtbFBLBQYAAAAABgAGAFkBAAChBQAAAAA=&#10;">
                        <v:fill on="f" focussize="0,0"/>
                        <v:stroke color="#000000" joinstyle="round" dashstyle="dash" endarrow="block"/>
                        <v:imagedata o:title=""/>
                        <o:lock v:ext="edit" aspectratio="f"/>
                      </v:line>
                      <v:line id="_x0000_s1026" o:spid="_x0000_s1026" o:spt="20" style="position:absolute;left:2546350;top:393065;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R4II/YAAAABQEAAA8AAAAAAAAAAQAgAAAA&#10;IgAAAGRycy9kb3ducmV2LnhtbFBLAQIUABQAAAAIAIdO4kDuNZZZCwIAAPUDAAAOAAAAAAAAAAEA&#10;IAAAACcBAABkcnMvZTJvRG9jLnhtbFBLBQYAAAAABgAGAFkBAACkBQAAAAA=&#10;">
                        <v:fill on="f" focussize="0,0"/>
                        <v:stroke color="#000000" joinstyle="round" dashstyle="dash" endarrow="block"/>
                        <v:imagedata o:title=""/>
                        <o:lock v:ext="edit" aspectratio="f"/>
                      </v:line>
                      <v:rect id="_x0000_s1026" o:spid="_x0000_s1026" o:spt="1" style="position:absolute;left:1039495;top:880110;height:1083310;width:802640;"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4fj7TY&#10;AAAABQEAAA8AAAAAAAAAAQAgAAAAIgAAAGRycy9kb3ducmV2LnhtbFBLAQIUABQAAAAIAIdO4kA0&#10;976xrgEAAE4DAAAOAAAAAAAAAAEAIAAAACcBAABkcnMvZTJvRG9jLnhtbFBLBQYAAAAABgAGAFkB&#10;AABHBQAAAAA=&#10;">
                        <v:fill on="f" focussize="0,0"/>
                        <v:stroke on="f"/>
                        <v:imagedata o:title=""/>
                        <o:lock v:ext="edit" aspectratio="f"/>
                        <v:textbox>
                          <w:txbxContent>
                            <w:p>
                              <w:pPr>
                                <w:ind w:left="0" w:leftChars="0" w:firstLine="0" w:firstLineChars="0"/>
                              </w:pPr>
                              <w:r>
                                <w:rPr>
                                  <w:rFonts w:hint="eastAsia" w:cs="宋体"/>
                                  <w:sz w:val="21"/>
                                  <w:szCs w:val="21"/>
                                  <w:lang w:bidi="ar"/>
                                </w:rPr>
                                <w:t>噪声、生活污水、施工废水、建筑垃圾</w:t>
                              </w:r>
                            </w:p>
                            <w:p>
                              <w:pPr>
                                <w:ind w:firstLine="420"/>
                              </w:pPr>
                            </w:p>
                          </w:txbxContent>
                        </v:textbox>
                      </v:rect>
                      <v:rect id="_x0000_s1026" o:spid="_x0000_s1026" o:spt="1" style="position:absolute;left:2112645;top:895985;height:894715;width:835660;"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h+PtNgA&#10;AAAFAQAADwAAAAAAAAABACAAAAAiAAAAZHJzL2Rvd25yZXYueG1sUEsBAhQAFAAAAAgAh07iQCd4&#10;IaOtAQAATQMAAA4AAAAAAAAAAQAgAAAAJwEAAGRycy9lMm9Eb2MueG1sUEsFBgAAAAAGAAYAWQEA&#10;AEY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1"/>
                                  <w:szCs w:val="21"/>
                                </w:rPr>
                              </w:pPr>
                              <w:r>
                                <w:rPr>
                                  <w:rFonts w:hint="eastAsia" w:cs="宋体"/>
                                  <w:sz w:val="21"/>
                                  <w:szCs w:val="21"/>
                                  <w:lang w:bidi="ar"/>
                                </w:rPr>
                                <w:t>装修废气、废装修材料</w:t>
                              </w:r>
                            </w:p>
                            <w:p>
                              <w:pPr>
                                <w:ind w:firstLine="420"/>
                              </w:pPr>
                            </w:p>
                          </w:txbxContent>
                        </v:textbox>
                      </v:rect>
                      <v:line id="_x0000_s1026" o:spid="_x0000_s1026" o:spt="20" style="position:absolute;left:4742815;top:400685;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R4II/YAAAABQEAAA8AAAAAAAAAAQAgAAAA&#10;IgAAAGRycy9kb3ducmV2LnhtbFBLAQIUABQAAAAIAIdO4kDUBWOUCwIAAPUDAAAOAAAAAAAAAAEA&#10;IAAAACcBAABkcnMvZTJvRG9jLnhtbFBLBQYAAAAABgAGAFkBAACkBQAAAAA=&#10;">
                        <v:fill on="f" focussize="0,0"/>
                        <v:stroke color="#000000" joinstyle="round" dashstyle="dash" endarrow="block"/>
                        <v:imagedata o:title=""/>
                        <o:lock v:ext="edit" aspectratio="f"/>
                      </v:line>
                      <v:rect id="_x0000_s1026" o:spid="_x0000_s1026" o:spt="1" style="position:absolute;left:4229100;top:888365;height:906145;width:946150;"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h+P&#10;tNgAAAAFAQAADwAAAAAAAAABACAAAAAiAAAAZHJzL2Rvd25yZXYueG1sUEsBAhQAFAAAAAgAh07i&#10;QMUu7VuwAQAATQMAAA4AAAAAAAAAAQAgAAAAJwEAAGRycy9lMm9Eb2MueG1sUEsFBgAAAAAGAAYA&#10;WQEAAEkFAAAAAA==&#10;">
                        <v:fill on="f" focussize="0,0"/>
                        <v:stroke on="f"/>
                        <v:imagedata o:title=""/>
                        <o:lock v:ext="edit" aspectratio="f"/>
                        <v:textbox>
                          <w:txbxContent>
                            <w:p>
                              <w:pPr>
                                <w:ind w:left="0" w:leftChars="0" w:firstLine="0" w:firstLineChars="0"/>
                              </w:pPr>
                              <w:r>
                                <w:rPr>
                                  <w:rFonts w:hint="eastAsia" w:cs="宋体"/>
                                  <w:sz w:val="21"/>
                                  <w:szCs w:val="21"/>
                                  <w:lang w:bidi="ar"/>
                                </w:rPr>
                                <w:t>生活垃圾、生活污水、废气、噪声等</w:t>
                              </w:r>
                            </w:p>
                            <w:p>
                              <w:pPr>
                                <w:ind w:firstLine="420"/>
                              </w:pPr>
                            </w:p>
                          </w:txbxContent>
                        </v:textbox>
                      </v:rect>
                      <v:line id="_x0000_s1026" o:spid="_x0000_s1026" o:spt="20" style="position:absolute;left:59055;top:1930400;height:396240;width:0;" filled="f" stroked="t" coordsize="21600,21600" o:gfxdata="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G7HL1gAAAAUBAAAPAAAAAAAAAAEAIAAAACIAAABkcnMvZG93&#10;bnJldi54bWxQSwECFAAUAAAACACHTuJAamVm6gICAADvAwAADgAAAAAAAAABACAAAAAlAQAAZHJz&#10;L2Uyb0RvYy54bWxQSwUGAAAAAAYABgBZAQAAmQUAAAAA&#10;">
                        <v:fill on="f" focussize="0,0"/>
                        <v:stroke color="#000000" joinstyle="round"/>
                        <v:imagedata o:title=""/>
                        <o:lock v:ext="edit" aspectratio="f"/>
                      </v:line>
                      <v:line id="_x0000_s1026" o:spid="_x0000_s1026" o:spt="20" style="position:absolute;left:3644900;top:392430;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&#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Hggj9gAAAAFAQAADwAAAAAAAAABACAAAAAiAAAA&#10;ZHJzL2Rvd25yZXYueG1sUEsBAhQAFAAAAAgAh07iQFNyZ4sHAgAA9QMAAA4AAAAAAAAAAQAgAAAA&#10;JwEAAGRycy9lMm9Eb2MueG1sUEsFBgAAAAAGAAYAWQEAAKAFAAAAAA==&#10;">
                        <v:fill on="f" focussize="0,0"/>
                        <v:stroke color="#000000" joinstyle="round" dashstyle="dash" endarrow="block"/>
                        <v:imagedata o:title=""/>
                        <o:lock v:ext="edit" aspectratio="f"/>
                      </v:line>
                      <v:rect id="_x0000_s1026" o:spid="_x0000_s1026" o:spt="1" style="position:absolute;left:3189605;top:916305;height:987425;width:843280;"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4fj7TY&#10;AAAABQEAAA8AAAAAAAAAAQAgAAAAIgAAAGRycy9kb3ducmV2LnhtbFBLAQIUABQAAAAIAIdO4kA2&#10;CBnTrgEAAE0DAAAOAAAAAAAAAAEAIAAAACcBAABkcnMvZTJvRG9jLnhtbFBLBQYAAAAABgAGAFkB&#10;AABHBQAAAAA=&#10;">
                        <v:fill on="f" focussize="0,0"/>
                        <v:stroke on="f"/>
                        <v:imagedata o:title=""/>
                        <o:lock v:ext="edit" aspectratio="f"/>
                        <v:textbox>
                          <w:txbxContent>
                            <w:p>
                              <w:pPr>
                                <w:ind w:left="0" w:leftChars="0" w:firstLine="0" w:firstLineChars="0"/>
                                <w:rPr>
                                  <w:sz w:val="21"/>
                                  <w:szCs w:val="21"/>
                                </w:rPr>
                              </w:pPr>
                              <w:r>
                                <w:rPr>
                                  <w:rFonts w:hint="eastAsia" w:cs="宋体"/>
                                  <w:sz w:val="21"/>
                                  <w:szCs w:val="21"/>
                                  <w:lang w:bidi="ar"/>
                                </w:rPr>
                                <w:t>焊接废气、废弃材料</w:t>
                              </w:r>
                            </w:p>
                            <w:p>
                              <w:pPr>
                                <w:ind w:firstLine="420"/>
                              </w:pPr>
                            </w:p>
                          </w:txbxContent>
                        </v:textbox>
                      </v:rect>
                      <v:rect id="_x0000_s1026" o:spid="_x0000_s1026" o:spt="1" style="position:absolute;left:1648460;top:1832610;height:298450;width:80010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f5Vh1QAAAAUBAAAPAAAAAAAAAAEAIAAA&#10;ACIAAABkcnMvZG93bnJldi54bWxQSwECFAAUAAAACACHTuJAh7nqlA8CAAA2BAAADgAAAAAAAAAB&#10;ACAAAAAkAQAAZHJzL2Uyb0RvYy54bWxQSwUGAAAAAAYABgBZAQAApQUAAAAA&#10;">
                        <v:fill on="t" focussize="0,0"/>
                        <v:stroke color="#000000" joinstyle="miter"/>
                        <v:imagedata o:title=""/>
                        <o:lock v:ext="edit" aspectratio="f"/>
                        <v:textbox>
                          <w:txbxContent>
                            <w:p>
                              <w:pPr>
                                <w:ind w:left="0" w:leftChars="0" w:firstLine="0" w:firstLineChars="0"/>
                                <w:jc w:val="center"/>
                                <w:rPr>
                                  <w:rFonts w:hint="eastAsia" w:eastAsia="宋体"/>
                                  <w:lang w:eastAsia="zh-CN"/>
                                </w:rPr>
                              </w:pPr>
                              <w:r>
                                <w:rPr>
                                  <w:rFonts w:hint="eastAsia" w:cs="宋体"/>
                                  <w:sz w:val="21"/>
                                  <w:szCs w:val="21"/>
                                  <w:lang w:val="en-US" w:eastAsia="zh-CN" w:bidi="ar"/>
                                </w:rPr>
                                <w:t>施工期</w:t>
                              </w:r>
                            </w:p>
                          </w:txbxContent>
                        </v:textbox>
                      </v:rect>
                      <v:rect id="_x0000_s1026" o:spid="_x0000_s1026" o:spt="1" style="position:absolute;left:4171950;top:1830070;height:301625;width:80010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7f5Vh1QAAAAUBAAAPAAAAAAAAAAEAIAAAACIA&#10;AABkcnMvZG93bnJldi54bWxQSwECFAAUAAAACACHTuJAMAJZkwwCAAA2BAAADgAAAAAAAAABACAA&#10;AAAkAQAAZHJzL2Uyb0RvYy54bWxQSwUGAAAAAAYABgBZAQAAogUAAAAA&#10;">
                        <v:fill on="t" focussize="0,0"/>
                        <v:stroke color="#000000" joinstyle="miter"/>
                        <v:imagedata o:title=""/>
                        <o:lock v:ext="edit" aspectratio="f"/>
                        <v:textbox>
                          <w:txbxContent>
                            <w:p>
                              <w:pPr>
                                <w:ind w:left="0" w:leftChars="0" w:firstLine="0" w:firstLineChars="0"/>
                                <w:jc w:val="center"/>
                                <w:rPr>
                                  <w:rFonts w:hint="eastAsia" w:eastAsia="宋体"/>
                                  <w:lang w:eastAsia="zh-CN"/>
                                </w:rPr>
                              </w:pPr>
                              <w:r>
                                <w:rPr>
                                  <w:rFonts w:hint="eastAsia" w:cs="宋体"/>
                                  <w:sz w:val="21"/>
                                  <w:szCs w:val="21"/>
                                  <w:lang w:val="en-US" w:eastAsia="zh-CN" w:bidi="ar"/>
                                </w:rPr>
                                <w:t>运营期</w:t>
                              </w:r>
                            </w:p>
                          </w:txbxContent>
                        </v:textbox>
                      </v:rect>
                      <w10:wrap type="none"/>
                      <w10:anchorlock/>
                    </v:group>
                  </w:pict>
                </mc:Fallback>
              </mc:AlternateContent>
            </w:r>
          </w:p>
          <w:p>
            <w:pPr>
              <w:keepNext w:val="0"/>
              <w:keepLines w:val="0"/>
              <w:widowControl/>
              <w:suppressLineNumbers w:val="0"/>
              <w:spacing w:before="0" w:beforeAutospacing="0" w:after="0" w:afterAutospacing="0" w:line="360" w:lineRule="auto"/>
              <w:ind w:left="0" w:right="0" w:firstLine="482" w:firstLineChars="200"/>
              <w:jc w:val="center"/>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 xml:space="preserve">图5-1  </w:t>
            </w:r>
            <w:r>
              <w:rPr>
                <w:rFonts w:hint="eastAsia" w:ascii="Times New Roman" w:hAnsi="Times New Roman" w:eastAsia="宋体" w:cs="Times New Roman"/>
                <w:b/>
                <w:bCs w:val="0"/>
                <w:color w:val="000000" w:themeColor="text1"/>
                <w:sz w:val="24"/>
                <w14:textFill>
                  <w14:solidFill>
                    <w14:schemeClr w14:val="tx1"/>
                  </w14:solidFill>
                </w14:textFill>
              </w:rPr>
              <w:t>项目施工期工艺流程简图</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1、施工废气</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（1）扬尘</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施工产生的扬尘主要来自四个方面，一是来自部分裸露地表产生的风力扬尘；二是来自建筑材料、施工垃圾堆放、装卸过程中产生的扬尘；三是来自来往运输车辆引起的道路扬尘；四是地基开挖过程会产生少量扬尘，施工场地在施工过程中每天定时洒水降尘，减少扬尘。</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（2）施工机械尾气</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施工期使用的机械都是以电为能源，如电焊机、电钻等，产生废气较少。挖掘机仅在地基开挖期间使用，本项目占地面积较小，地基挖掘量少，使用周期短，地基挖掘后便停止使用，对周围环境空气质量影响较小。</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施工机械废气属于低架点源无组织排放性质，具有间断性产生、产生量较小、产生点相对分散、易被稀释扩散等特点。</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（3）运输车辆尾气</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施工过程中运输车辆产生的尾气均是动力燃料柴油和汽油燃烧后所产生，是影响空气环境的主要污染物之一，主要成份是烯烃类、CO、NO</w:t>
            </w:r>
            <w:r>
              <w:rPr>
                <w:rFonts w:hint="eastAsia" w:ascii="Times New Roman" w:hAnsi="Times New Roman" w:eastAsia="宋体" w:cs="Times New Roman"/>
                <w:b w:val="0"/>
                <w:bCs/>
                <w:color w:val="000000" w:themeColor="text1"/>
                <w:sz w:val="24"/>
                <w:vertAlign w:val="subscript"/>
                <w14:textFill>
                  <w14:solidFill>
                    <w14:schemeClr w14:val="tx1"/>
                  </w14:solidFill>
                </w14:textFill>
              </w:rPr>
              <w:t>X</w:t>
            </w:r>
            <w:r>
              <w:rPr>
                <w:rFonts w:hint="eastAsia" w:ascii="Times New Roman" w:hAnsi="Times New Roman" w:eastAsia="宋体" w:cs="Times New Roman"/>
                <w:b w:val="0"/>
                <w:bCs/>
                <w:color w:val="000000" w:themeColor="text1"/>
                <w:sz w:val="24"/>
                <w14:textFill>
                  <w14:solidFill>
                    <w14:schemeClr w14:val="tx1"/>
                  </w14:solidFill>
                </w14:textFill>
              </w:rPr>
              <w:t>和SO</w:t>
            </w:r>
            <w:r>
              <w:rPr>
                <w:rFonts w:hint="eastAsia" w:ascii="Times New Roman" w:hAnsi="Times New Roman" w:eastAsia="宋体" w:cs="Times New Roman"/>
                <w:b w:val="0"/>
                <w:bCs/>
                <w:color w:val="000000" w:themeColor="text1"/>
                <w:sz w:val="24"/>
                <w:vertAlign w:val="subscript"/>
                <w14:textFill>
                  <w14:solidFill>
                    <w14:schemeClr w14:val="tx1"/>
                  </w14:solidFill>
                </w14:textFill>
              </w:rPr>
              <w:t>2</w:t>
            </w:r>
            <w:r>
              <w:rPr>
                <w:rFonts w:hint="eastAsia" w:ascii="Times New Roman" w:hAnsi="Times New Roman" w:eastAsia="宋体" w:cs="Times New Roman"/>
                <w:b w:val="0"/>
                <w:bCs/>
                <w:color w:val="000000" w:themeColor="text1"/>
                <w:sz w:val="24"/>
                <w14:textFill>
                  <w14:solidFill>
                    <w14:schemeClr w14:val="tx1"/>
                  </w14:solidFill>
                </w14:textFill>
              </w:rPr>
              <w:t>，属无组织</w:t>
            </w:r>
            <w:bookmarkStart w:id="81" w:name="_GoBack"/>
            <w:bookmarkEnd w:id="81"/>
            <w:r>
              <w:rPr>
                <w:rFonts w:hint="eastAsia" w:ascii="Times New Roman" w:hAnsi="Times New Roman" w:eastAsia="宋体" w:cs="Times New Roman"/>
                <w:b w:val="0"/>
                <w:bCs/>
                <w:color w:val="000000" w:themeColor="text1"/>
                <w:sz w:val="24"/>
                <w:lang w:eastAsia="zh-CN"/>
                <w14:textFill>
                  <w14:solidFill>
                    <w14:schemeClr w14:val="tx1"/>
                  </w14:solidFill>
                </w14:textFill>
              </w:rPr>
              <w:t>间歇性</w:t>
            </w:r>
            <w:r>
              <w:rPr>
                <w:rFonts w:hint="eastAsia" w:ascii="Times New Roman" w:hAnsi="Times New Roman" w:eastAsia="宋体" w:cs="Times New Roman"/>
                <w:b w:val="0"/>
                <w:bCs/>
                <w:color w:val="000000" w:themeColor="text1"/>
                <w:sz w:val="24"/>
                <w14:textFill>
                  <w14:solidFill>
                    <w14:schemeClr w14:val="tx1"/>
                  </w14:solidFill>
                </w14:textFill>
              </w:rPr>
              <w:t>排放。本项目施工期较短，在施工过程中用到车辆运输仅为建筑垃圾运输，施工期结束后自然恢复，对环境影响可接受。</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（4）装修废气</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装修施工阶段，在处理墙面装饰吊顶与涂漆、处理楼面等作业，均需要大量使用胶合板、涂料、油漆等建筑材料。各类涂料的溶剂将挥发到空气中，挥发时间主要集中在装修阶段，装修时间较短，挥发量少，对周围环境空气质量影响较小。</w:t>
            </w:r>
          </w:p>
          <w:p>
            <w:pPr>
              <w:keepNext w:val="0"/>
              <w:keepLines w:val="0"/>
              <w:suppressLineNumbers w:val="0"/>
              <w:tabs>
                <w:tab w:val="left" w:pos="2858"/>
              </w:tabs>
              <w:adjustRightInd w:val="0"/>
              <w:snapToGrid w:val="0"/>
              <w:spacing w:before="0" w:beforeAutospacing="0" w:after="0" w:afterAutospacing="0" w:line="360" w:lineRule="auto"/>
              <w:ind w:left="0" w:right="0" w:firstLine="482" w:firstLineChars="20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2、施工废水</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color w:val="000000" w:themeColor="text1"/>
                <w:kern w:val="0"/>
                <w:sz w:val="24"/>
                <w:szCs w:val="24"/>
                <w14:textFill>
                  <w14:solidFill>
                    <w14:schemeClr w14:val="tx1"/>
                  </w14:solidFill>
                </w14:textFill>
              </w:rPr>
            </w:pPr>
            <w:r>
              <w:rPr>
                <w:rFonts w:hint="default" w:ascii="Times New Roman" w:hAnsi="Times New Roman" w:cs="Times New Roman"/>
                <w:b/>
                <w:color w:val="000000" w:themeColor="text1"/>
                <w:kern w:val="0"/>
                <w:sz w:val="24"/>
                <w:szCs w:val="24"/>
                <w14:textFill>
                  <w14:solidFill>
                    <w14:schemeClr w14:val="tx1"/>
                  </w14:solidFill>
                </w14:textFill>
              </w:rPr>
              <w:t>（1）生活污水</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heme="minorEastAsia"/>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lang w:val="zh-CN"/>
                <w14:textFill>
                  <w14:solidFill>
                    <w14:schemeClr w14:val="tx1"/>
                  </w14:solidFill>
                </w14:textFill>
              </w:rPr>
              <w:t>施工期进场施工的人数约为</w:t>
            </w:r>
            <w:r>
              <w:rPr>
                <w:rFonts w:hint="default" w:ascii="Times New Roman" w:hAnsi="Times New Roman" w:cs="Times New Roman"/>
                <w:color w:val="000000" w:themeColor="text1"/>
                <w:kern w:val="0"/>
                <w:sz w:val="24"/>
                <w:szCs w:val="24"/>
                <w:lang w:val="en-US" w:eastAsia="zh-CN"/>
                <w14:textFill>
                  <w14:solidFill>
                    <w14:schemeClr w14:val="tx1"/>
                  </w14:solidFill>
                </w14:textFill>
              </w:rPr>
              <w:t>20</w:t>
            </w:r>
            <w:r>
              <w:rPr>
                <w:rFonts w:hint="default" w:ascii="Times New Roman" w:hAnsi="Times New Roman" w:cs="Times New Roman"/>
                <w:color w:val="000000" w:themeColor="text1"/>
                <w:kern w:val="0"/>
                <w:sz w:val="24"/>
                <w:szCs w:val="24"/>
                <w:lang w:val="zh-CN"/>
                <w14:textFill>
                  <w14:solidFill>
                    <w14:schemeClr w14:val="tx1"/>
                  </w14:solidFill>
                </w14:textFill>
              </w:rPr>
              <w:t>人，项目施工人员</w:t>
            </w:r>
            <w:r>
              <w:rPr>
                <w:rFonts w:hint="default" w:ascii="Times New Roman" w:hAnsi="Times New Roman" w:cs="Times New Roman"/>
                <w:color w:val="000000" w:themeColor="text1"/>
                <w:kern w:val="0"/>
                <w:sz w:val="24"/>
                <w:szCs w:val="24"/>
                <w14:textFill>
                  <w14:solidFill>
                    <w14:schemeClr w14:val="tx1"/>
                  </w14:solidFill>
                </w14:textFill>
              </w:rPr>
              <w:t>均</w:t>
            </w:r>
            <w:r>
              <w:rPr>
                <w:rFonts w:hint="default" w:ascii="Times New Roman" w:hAnsi="Times New Roman" w:cs="Times New Roman"/>
                <w:color w:val="000000" w:themeColor="text1"/>
                <w:sz w:val="24"/>
                <w:szCs w:val="24"/>
                <w14:textFill>
                  <w14:solidFill>
                    <w14:schemeClr w14:val="tx1"/>
                  </w14:solidFill>
                </w14:textFill>
              </w:rPr>
              <w:t>不在项目区内食宿，施工期厕所依托</w:t>
            </w:r>
            <w:r>
              <w:rPr>
                <w:rFonts w:hint="default" w:ascii="Times New Roman" w:hAnsi="Times New Roman" w:cs="Times New Roman"/>
                <w:color w:val="000000" w:themeColor="text1"/>
                <w:sz w:val="24"/>
                <w:szCs w:val="24"/>
                <w:lang w:val="en-US" w:eastAsia="zh-CN"/>
                <w14:textFill>
                  <w14:solidFill>
                    <w14:schemeClr w14:val="tx1"/>
                  </w14:solidFill>
                </w14:textFill>
              </w:rPr>
              <w:t>学校</w:t>
            </w:r>
            <w:r>
              <w:rPr>
                <w:rFonts w:hint="default" w:ascii="Times New Roman" w:hAnsi="Times New Roman" w:cs="Times New Roman"/>
                <w:color w:val="000000" w:themeColor="text1"/>
                <w:sz w:val="24"/>
                <w:szCs w:val="24"/>
                <w14:textFill>
                  <w14:solidFill>
                    <w14:schemeClr w14:val="tx1"/>
                  </w14:solidFill>
                </w14:textFill>
              </w:rPr>
              <w:t>公厕。</w:t>
            </w:r>
            <w:r>
              <w:rPr>
                <w:rFonts w:hint="default" w:ascii="Times New Roman" w:hAnsi="Times New Roman" w:cs="Times New Roman"/>
                <w:color w:val="000000" w:themeColor="text1"/>
                <w:kern w:val="0"/>
                <w:sz w:val="24"/>
                <w:szCs w:val="24"/>
                <w14:textFill>
                  <w14:solidFill>
                    <w14:schemeClr w14:val="tx1"/>
                  </w14:solidFill>
                </w14:textFill>
              </w:rPr>
              <w:t>生活废水主要是洗手等废水，</w:t>
            </w:r>
            <w:r>
              <w:rPr>
                <w:rFonts w:hint="default" w:ascii="Times New Roman" w:hAnsi="Times New Roman" w:cs="Times New Roman"/>
                <w:color w:val="000000" w:themeColor="text1"/>
                <w:kern w:val="0"/>
                <w:sz w:val="24"/>
                <w:szCs w:val="24"/>
                <w:lang w:val="zh-CN"/>
                <w14:textFill>
                  <w14:solidFill>
                    <w14:schemeClr w14:val="tx1"/>
                  </w14:solidFill>
                </w14:textFill>
              </w:rPr>
              <w:t>主要污染物为COD、SS、BOD</w:t>
            </w:r>
            <w:r>
              <w:rPr>
                <w:rFonts w:hint="default" w:ascii="Times New Roman" w:hAnsi="Times New Roman" w:cs="Times New Roman"/>
                <w:color w:val="000000" w:themeColor="text1"/>
                <w:kern w:val="0"/>
                <w:sz w:val="24"/>
                <w:szCs w:val="24"/>
                <w:vertAlign w:val="subscript"/>
                <w:lang w:val="zh-CN"/>
                <w14:textFill>
                  <w14:solidFill>
                    <w14:schemeClr w14:val="tx1"/>
                  </w14:solidFill>
                </w14:textFill>
              </w:rPr>
              <w:t>5</w:t>
            </w:r>
            <w:r>
              <w:rPr>
                <w:rFonts w:hint="default" w:ascii="Times New Roman" w:hAnsi="Times New Roman" w:cs="Times New Roman"/>
                <w:color w:val="000000" w:themeColor="text1"/>
                <w:kern w:val="0"/>
                <w:sz w:val="24"/>
                <w:szCs w:val="24"/>
                <w:lang w:val="zh-CN"/>
                <w14:textFill>
                  <w14:solidFill>
                    <w14:schemeClr w14:val="tx1"/>
                  </w14:solidFill>
                </w14:textFill>
              </w:rPr>
              <w:t>等，不含有毒有害污染物，</w:t>
            </w:r>
            <w:r>
              <w:rPr>
                <w:rFonts w:hint="default" w:ascii="Times New Roman" w:hAnsi="Times New Roman"/>
                <w:color w:val="000000" w:themeColor="text1"/>
                <w:kern w:val="0"/>
                <w:sz w:val="24"/>
                <w:szCs w:val="24"/>
                <w14:textFill>
                  <w14:solidFill>
                    <w14:schemeClr w14:val="tx1"/>
                  </w14:solidFill>
                </w14:textFill>
              </w:rPr>
              <w:t>按人均用水量30L/人·d计，生活用水量为</w:t>
            </w:r>
            <w:r>
              <w:rPr>
                <w:rFonts w:hint="eastAsia" w:ascii="Times New Roman" w:hAnsi="Times New Roman"/>
                <w:color w:val="000000" w:themeColor="text1"/>
                <w:kern w:val="0"/>
                <w:sz w:val="24"/>
                <w:szCs w:val="24"/>
                <w:lang w:val="en-US" w:eastAsia="zh-CN"/>
                <w14:textFill>
                  <w14:solidFill>
                    <w14:schemeClr w14:val="tx1"/>
                  </w14:solidFill>
                </w14:textFill>
              </w:rPr>
              <w:t>0.6</w:t>
            </w:r>
            <w:r>
              <w:rPr>
                <w:rFonts w:hint="default" w:ascii="Times New Roman" w:hAnsi="Times New Roman"/>
                <w:color w:val="000000" w:themeColor="text1"/>
                <w:kern w:val="0"/>
                <w:sz w:val="24"/>
                <w:szCs w:val="24"/>
                <w14:textFill>
                  <w14:solidFill>
                    <w14:schemeClr w14:val="tx1"/>
                  </w14:solidFill>
                </w14:textFill>
              </w:rPr>
              <w:t>m</w:t>
            </w:r>
            <w:r>
              <w:rPr>
                <w:rFonts w:hint="default" w:ascii="Times New Roman" w:hAnsi="Times New Roman"/>
                <w:color w:val="000000" w:themeColor="text1"/>
                <w:kern w:val="0"/>
                <w:sz w:val="24"/>
                <w:szCs w:val="24"/>
                <w:vertAlign w:val="superscript"/>
                <w14:textFill>
                  <w14:solidFill>
                    <w14:schemeClr w14:val="tx1"/>
                  </w14:solidFill>
                </w14:textFill>
              </w:rPr>
              <w:t>3</w:t>
            </w:r>
            <w:r>
              <w:rPr>
                <w:rFonts w:hint="default" w:ascii="Times New Roman" w:hAnsi="Times New Roman"/>
                <w:color w:val="000000" w:themeColor="text1"/>
                <w:kern w:val="0"/>
                <w:sz w:val="24"/>
                <w:szCs w:val="24"/>
                <w14:textFill>
                  <w14:solidFill>
                    <w14:schemeClr w14:val="tx1"/>
                  </w14:solidFill>
                </w14:textFill>
              </w:rPr>
              <w:t>/d</w:t>
            </w:r>
            <w:r>
              <w:rPr>
                <w:rFonts w:hint="eastAsia" w:ascii="Times New Roman" w:hAnsi="Times New Roman"/>
                <w:color w:val="000000" w:themeColor="text1"/>
                <w:kern w:val="0"/>
                <w:sz w:val="24"/>
                <w:szCs w:val="24"/>
                <w:lang w:eastAsia="zh-CN"/>
                <w14:textFill>
                  <w14:solidFill>
                    <w14:schemeClr w14:val="tx1"/>
                  </w14:solidFill>
                </w14:textFill>
              </w:rPr>
              <w:t>，</w:t>
            </w:r>
            <w:r>
              <w:rPr>
                <w:rFonts w:hint="default" w:ascii="Times New Roman" w:hAnsi="Times New Roman"/>
                <w:color w:val="000000" w:themeColor="text1"/>
                <w:kern w:val="0"/>
                <w:sz w:val="24"/>
                <w:szCs w:val="24"/>
                <w14:textFill>
                  <w14:solidFill>
                    <w14:schemeClr w14:val="tx1"/>
                  </w14:solidFill>
                </w14:textFill>
              </w:rPr>
              <w:t>排水系数按80%计，则施工生活污水排放量为</w:t>
            </w:r>
            <w:r>
              <w:rPr>
                <w:rFonts w:hint="eastAsia" w:ascii="Times New Roman" w:hAnsi="Times New Roman"/>
                <w:color w:val="000000" w:themeColor="text1"/>
                <w:kern w:val="0"/>
                <w:sz w:val="24"/>
                <w:szCs w:val="24"/>
                <w:lang w:val="en-US" w:eastAsia="zh-CN"/>
                <w14:textFill>
                  <w14:solidFill>
                    <w14:schemeClr w14:val="tx1"/>
                  </w14:solidFill>
                </w14:textFill>
              </w:rPr>
              <w:t>0.48</w:t>
            </w:r>
            <w:r>
              <w:rPr>
                <w:rFonts w:hint="default" w:ascii="Times New Roman" w:hAnsi="Times New Roman"/>
                <w:color w:val="000000" w:themeColor="text1"/>
                <w:kern w:val="0"/>
                <w:sz w:val="24"/>
                <w:szCs w:val="24"/>
                <w14:textFill>
                  <w14:solidFill>
                    <w14:schemeClr w14:val="tx1"/>
                  </w14:solidFill>
                </w14:textFill>
              </w:rPr>
              <w:t>m</w:t>
            </w:r>
            <w:r>
              <w:rPr>
                <w:rFonts w:hint="default" w:ascii="Times New Roman" w:hAnsi="Times New Roman"/>
                <w:color w:val="000000" w:themeColor="text1"/>
                <w:kern w:val="0"/>
                <w:sz w:val="24"/>
                <w:szCs w:val="24"/>
                <w:vertAlign w:val="superscript"/>
                <w14:textFill>
                  <w14:solidFill>
                    <w14:schemeClr w14:val="tx1"/>
                  </w14:solidFill>
                </w14:textFill>
              </w:rPr>
              <w:t>3</w:t>
            </w:r>
            <w:r>
              <w:rPr>
                <w:rFonts w:hint="default" w:ascii="Times New Roman" w:hAnsi="Times New Roman"/>
                <w:color w:val="000000" w:themeColor="text1"/>
                <w:kern w:val="0"/>
                <w:sz w:val="24"/>
                <w:szCs w:val="24"/>
                <w14:textFill>
                  <w14:solidFill>
                    <w14:schemeClr w14:val="tx1"/>
                  </w14:solidFill>
                </w14:textFill>
              </w:rPr>
              <w:t>/d</w:t>
            </w:r>
            <w:r>
              <w:rPr>
                <w:rFonts w:hint="eastAsia" w:ascii="Times New Roman" w:hAnsi="Times New Roman"/>
                <w:color w:val="000000" w:themeColor="text1"/>
                <w:kern w:val="0"/>
                <w:sz w:val="24"/>
                <w:szCs w:val="24"/>
                <w:lang w:eastAsia="zh-CN"/>
                <w14:textFill>
                  <w14:solidFill>
                    <w14:schemeClr w14:val="tx1"/>
                  </w14:solidFill>
                </w14:textFill>
              </w:rPr>
              <w:t>，</w:t>
            </w:r>
            <w:r>
              <w:rPr>
                <w:rFonts w:hint="eastAsia" w:ascii="Times New Roman" w:hAnsi="Times New Roman"/>
                <w:color w:val="000000" w:themeColor="text1"/>
                <w:kern w:val="0"/>
                <w:sz w:val="24"/>
                <w:szCs w:val="24"/>
                <w:lang w:val="en-US" w:eastAsia="zh-CN"/>
                <w14:textFill>
                  <w14:solidFill>
                    <w14:schemeClr w14:val="tx1"/>
                  </w14:solidFill>
                </w14:textFill>
              </w:rPr>
              <w:t>依托学校公厕处理。</w:t>
            </w:r>
          </w:p>
          <w:p>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color w:val="000000" w:themeColor="text1"/>
                <w:kern w:val="0"/>
                <w:sz w:val="24"/>
                <w:szCs w:val="24"/>
                <w14:textFill>
                  <w14:solidFill>
                    <w14:schemeClr w14:val="tx1"/>
                  </w14:solidFill>
                </w14:textFill>
              </w:rPr>
            </w:pPr>
            <w:r>
              <w:rPr>
                <w:rFonts w:hint="default" w:ascii="Times New Roman" w:hAnsi="Times New Roman" w:cs="Times New Roman"/>
                <w:b/>
                <w:color w:val="000000" w:themeColor="text1"/>
                <w:kern w:val="0"/>
                <w:sz w:val="24"/>
                <w:szCs w:val="24"/>
                <w14:textFill>
                  <w14:solidFill>
                    <w14:schemeClr w14:val="tx1"/>
                  </w14:solidFill>
                </w14:textFill>
              </w:rPr>
              <w:t>施工废水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施工场内不设混凝土拌和，使用商品混凝土及预制砂浆，施工废水主要为车辆、工具清洗废水等，不含有毒物质，主要污染物为悬浮物，施工过程中工具清洗等产生的废水量较小，</w:t>
            </w:r>
            <w:r>
              <w:rPr>
                <w:rFonts w:hint="eastAsia" w:ascii="Times New Roman" w:hAnsi="Times New Roman" w:cs="Times New Roman"/>
                <w:color w:val="000000" w:themeColor="text1"/>
                <w:sz w:val="24"/>
                <w:szCs w:val="24"/>
                <w:lang w:val="en-US" w:eastAsia="zh-CN"/>
                <w14:textFill>
                  <w14:solidFill>
                    <w14:schemeClr w14:val="tx1"/>
                  </w14:solidFill>
                </w14:textFill>
              </w:rPr>
              <w:t>设置临时沉淀池，</w:t>
            </w:r>
            <w:r>
              <w:rPr>
                <w:rFonts w:hint="default" w:ascii="Times New Roman" w:hAnsi="Times New Roman" w:cs="Times New Roman"/>
                <w:color w:val="000000" w:themeColor="text1"/>
                <w:sz w:val="24"/>
                <w:szCs w:val="24"/>
                <w14:textFill>
                  <w14:solidFill>
                    <w14:schemeClr w14:val="tx1"/>
                  </w14:solidFill>
                </w14:textFill>
              </w:rPr>
              <w:t>经</w:t>
            </w:r>
            <w:r>
              <w:rPr>
                <w:rFonts w:hint="default" w:ascii="Times New Roman" w:hAnsi="Times New Roman" w:cs="Times New Roman"/>
                <w:color w:val="000000" w:themeColor="text1"/>
                <w:kern w:val="0"/>
                <w:sz w:val="24"/>
                <w:szCs w:val="24"/>
                <w14:textFill>
                  <w14:solidFill>
                    <w14:schemeClr w14:val="tx1"/>
                  </w14:solidFill>
                </w14:textFill>
              </w:rPr>
              <w:t>收集沉淀后</w:t>
            </w:r>
            <w:r>
              <w:rPr>
                <w:rFonts w:hint="default" w:ascii="Times New Roman" w:hAnsi="Times New Roman" w:cs="Times New Roman"/>
                <w:color w:val="000000" w:themeColor="text1"/>
                <w:sz w:val="24"/>
                <w:szCs w:val="24"/>
                <w14:textFill>
                  <w14:solidFill>
                    <w14:schemeClr w14:val="tx1"/>
                  </w14:solidFill>
                </w14:textFill>
              </w:rPr>
              <w:t>回用于施工或场地洒水降尘</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不外排。</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3、</w:t>
            </w:r>
            <w:r>
              <w:rPr>
                <w:rFonts w:hint="default" w:ascii="Times New Roman" w:hAnsi="Times New Roman" w:cs="Times New Roman"/>
                <w:b/>
                <w:color w:val="000000" w:themeColor="text1"/>
                <w:sz w:val="24"/>
                <w:szCs w:val="24"/>
                <w14:textFill>
                  <w14:solidFill>
                    <w14:schemeClr w14:val="tx1"/>
                  </w14:solidFill>
                </w14:textFill>
              </w:rPr>
              <w:t>施工固废</w:t>
            </w:r>
          </w:p>
          <w:p>
            <w:pPr>
              <w:pStyle w:val="180"/>
              <w:keepNext w:val="0"/>
              <w:keepLines w:val="0"/>
              <w:suppressLineNumbers w:val="0"/>
              <w:spacing w:before="0" w:beforeAutospacing="0" w:after="0" w:afterAutospacing="0"/>
              <w:ind w:left="0" w:right="0" w:firstLine="480"/>
              <w:rPr>
                <w:rFonts w:hint="default"/>
                <w:b/>
                <w:color w:val="000000" w:themeColor="text1"/>
                <w14:textFill>
                  <w14:solidFill>
                    <w14:schemeClr w14:val="tx1"/>
                  </w14:solidFill>
                </w14:textFill>
              </w:rPr>
            </w:pPr>
            <w:r>
              <w:rPr>
                <w:rFonts w:hint="default"/>
                <w:color w:val="000000" w:themeColor="text1"/>
                <w14:textFill>
                  <w14:solidFill>
                    <w14:schemeClr w14:val="tx1"/>
                  </w14:solidFill>
                </w14:textFill>
              </w:rPr>
              <w:t>固体废物主要来自于施工过程中产生的建筑垃圾和施工人员的生活垃圾等。</w:t>
            </w:r>
          </w:p>
          <w:p>
            <w:pPr>
              <w:pStyle w:val="180"/>
              <w:keepNext w:val="0"/>
              <w:keepLines w:val="0"/>
              <w:suppressLineNumbers w:val="0"/>
              <w:spacing w:before="0" w:beforeAutospacing="0" w:after="0" w:afterAutospacing="0"/>
              <w:ind w:left="0" w:right="0" w:firstLine="482"/>
              <w:rPr>
                <w:rFonts w:hint="default"/>
                <w:b/>
                <w:color w:val="000000" w:themeColor="text1"/>
                <w14:textFill>
                  <w14:solidFill>
                    <w14:schemeClr w14:val="tx1"/>
                  </w14:solidFill>
                </w14:textFill>
              </w:rPr>
            </w:pPr>
            <w:r>
              <w:rPr>
                <w:rFonts w:hint="default"/>
                <w:b/>
                <w:color w:val="000000" w:themeColor="text1"/>
                <w14:textFill>
                  <w14:solidFill>
                    <w14:schemeClr w14:val="tx1"/>
                  </w14:solidFill>
                </w14:textFill>
              </w:rPr>
              <w:t>（1）生活垃圾</w:t>
            </w:r>
          </w:p>
          <w:p>
            <w:pPr>
              <w:pStyle w:val="180"/>
              <w:keepNext w:val="0"/>
              <w:keepLines w:val="0"/>
              <w:suppressLineNumbers w:val="0"/>
              <w:spacing w:before="0" w:beforeAutospacing="0" w:after="0" w:afterAutospacing="0"/>
              <w:ind w:left="0" w:right="0" w:firstLine="480"/>
              <w:rPr>
                <w:rFonts w:hint="default" w:eastAsia="宋体"/>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施工人员不在项目区食宿，产生的生活垃圾很少。施工高峰期的施工人员预计为</w:t>
            </w:r>
            <w:r>
              <w:rPr>
                <w:rFonts w:hint="eastAsia"/>
                <w:color w:val="000000" w:themeColor="text1"/>
                <w:lang w:val="en-US" w:eastAsia="zh-CN"/>
                <w14:textFill>
                  <w14:solidFill>
                    <w14:schemeClr w14:val="tx1"/>
                  </w14:solidFill>
                </w14:textFill>
              </w:rPr>
              <w:t>20</w:t>
            </w:r>
            <w:r>
              <w:rPr>
                <w:rFonts w:hint="default"/>
                <w:color w:val="000000" w:themeColor="text1"/>
                <w14:textFill>
                  <w14:solidFill>
                    <w14:schemeClr w14:val="tx1"/>
                  </w14:solidFill>
                </w14:textFill>
              </w:rPr>
              <w:t>人，施工人员产生的生活垃圾根据《第一次全国污染源普查排污系数手册》查得每人每天产生0.56kg固体废物，则垃圾产生量为</w:t>
            </w:r>
            <w:r>
              <w:rPr>
                <w:rFonts w:hint="eastAsia"/>
                <w:color w:val="000000" w:themeColor="text1"/>
                <w:lang w:val="en-US" w:eastAsia="zh-CN"/>
                <w14:textFill>
                  <w14:solidFill>
                    <w14:schemeClr w14:val="tx1"/>
                  </w14:solidFill>
                </w14:textFill>
              </w:rPr>
              <w:t>11.2</w:t>
            </w:r>
            <w:r>
              <w:rPr>
                <w:rFonts w:hint="default"/>
                <w:color w:val="000000" w:themeColor="text1"/>
                <w14:textFill>
                  <w14:solidFill>
                    <w14:schemeClr w14:val="tx1"/>
                  </w14:solidFill>
                </w14:textFill>
              </w:rPr>
              <w:t>kg/d，</w:t>
            </w:r>
            <w:r>
              <w:rPr>
                <w:rFonts w:hint="eastAsia"/>
                <w:color w:val="000000" w:themeColor="text1"/>
                <w:lang w:val="en-US" w:eastAsia="zh-CN"/>
                <w14:textFill>
                  <w14:solidFill>
                    <w14:schemeClr w14:val="tx1"/>
                  </w14:solidFill>
                </w14:textFill>
              </w:rPr>
              <w:t>依托学校内设置的垃圾桶收集后由环卫部门清运。</w:t>
            </w:r>
          </w:p>
          <w:p>
            <w:pPr>
              <w:pStyle w:val="180"/>
              <w:keepNext w:val="0"/>
              <w:keepLines w:val="0"/>
              <w:numPr>
                <w:ilvl w:val="0"/>
                <w:numId w:val="6"/>
              </w:numPr>
              <w:suppressLineNumbers w:val="0"/>
              <w:spacing w:before="0" w:beforeAutospacing="0" w:after="0" w:afterAutospacing="0"/>
              <w:ind w:left="0" w:right="0" w:firstLine="482"/>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建筑垃圾</w:t>
            </w:r>
          </w:p>
          <w:p>
            <w:pPr>
              <w:pStyle w:val="180"/>
              <w:keepNext w:val="0"/>
              <w:keepLines w:val="0"/>
              <w:suppressLineNumbers w:val="0"/>
              <w:spacing w:before="0" w:beforeAutospacing="0" w:after="0" w:afterAutospacing="0"/>
              <w:ind w:left="0" w:right="0" w:firstLine="482"/>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主要进行体育馆的建设</w:t>
            </w:r>
            <w:r>
              <w:rPr>
                <w:rFonts w:hint="default"/>
                <w:color w:val="000000" w:themeColor="text1"/>
                <w14:textFill>
                  <w14:solidFill>
                    <w14:schemeClr w14:val="tx1"/>
                  </w14:solidFill>
                </w14:textFill>
              </w:rPr>
              <w:t>，施工过程产生的建筑垃圾主要为</w:t>
            </w:r>
            <w:r>
              <w:rPr>
                <w:rFonts w:hint="eastAsia"/>
                <w:color w:val="000000" w:themeColor="text1"/>
                <w:lang w:val="en-US" w:eastAsia="zh-CN"/>
                <w14:textFill>
                  <w14:solidFill>
                    <w14:schemeClr w14:val="tx1"/>
                  </w14:solidFill>
                </w14:textFill>
              </w:rPr>
              <w:t>地基</w:t>
            </w:r>
            <w:r>
              <w:rPr>
                <w:rFonts w:hint="default"/>
                <w:color w:val="000000" w:themeColor="text1"/>
                <w14:textFill>
                  <w14:solidFill>
                    <w14:schemeClr w14:val="tx1"/>
                  </w14:solidFill>
                </w14:textFill>
              </w:rPr>
              <w:t>挖掘过程的施工渣土及部分设备安装建材垃圾。建筑垃圾通过分类集中堆存，其中可再生利用部分回收利用，不能利用的由施工单位及时清运到住建部门制定堆放点，禁止与生活垃圾混合处置，禁止随意丢弃。</w:t>
            </w:r>
          </w:p>
          <w:p>
            <w:pPr>
              <w:pStyle w:val="180"/>
              <w:keepNext w:val="0"/>
              <w:keepLines w:val="0"/>
              <w:suppressLineNumbers w:val="0"/>
              <w:spacing w:before="0" w:beforeAutospacing="0" w:after="0" w:afterAutospacing="0"/>
              <w:ind w:left="0" w:right="0" w:firstLine="482"/>
              <w:rPr>
                <w:rFonts w:hint="default"/>
                <w:b/>
                <w:color w:val="000000" w:themeColor="text1"/>
                <w14:textFill>
                  <w14:solidFill>
                    <w14:schemeClr w14:val="tx1"/>
                  </w14:solidFill>
                </w14:textFill>
              </w:rPr>
            </w:pPr>
            <w:r>
              <w:rPr>
                <w:rFonts w:hint="default"/>
                <w:b/>
                <w:color w:val="000000" w:themeColor="text1"/>
                <w14:textFill>
                  <w14:solidFill>
                    <w14:schemeClr w14:val="tx1"/>
                  </w14:solidFill>
                </w14:textFill>
              </w:rPr>
              <w:t>4、施工期噪声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施工噪声主要为机械噪声和施工作业噪声。施工机械如挖土机、升降机等，以点声源为主；施工作业噪声主要指一些零星的敲打声、装卸车辆的撞击声、吆喝声、拆卸模板的撞击声等，多为瞬时噪声。在这些施工噪声中，对声环境影响最大的是机械噪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为了便于项目施工期噪声影响分析，将施工过程分为土石方阶段、基础阶段、主体结构施工阶段和装修阶段。施工机械较多，噪声污染也比较严重，不同阶段又具有不同的噪声污染特征。</w:t>
            </w:r>
          </w:p>
          <w:p>
            <w:pPr>
              <w:keepNext w:val="0"/>
              <w:keepLines w:val="0"/>
              <w:suppressLineNumbers w:val="0"/>
              <w:spacing w:before="0" w:beforeAutospacing="0" w:after="0" w:afterAutospacing="0" w:line="360" w:lineRule="auto"/>
              <w:ind w:left="0" w:right="0" w:firstLine="411"/>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olor w:val="000000" w:themeColor="text1"/>
                <w:kern w:val="0"/>
                <w:sz w:val="24"/>
                <w:szCs w:val="24"/>
                <w14:textFill>
                  <w14:solidFill>
                    <w14:schemeClr w14:val="tx1"/>
                  </w14:solidFill>
                </w14:textFill>
              </w:rPr>
              <w:t>类比同类项目，各施工机械设备声源见表5-1所示。</w:t>
            </w:r>
          </w:p>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表5-</w:t>
            </w:r>
            <w:r>
              <w:rPr>
                <w:rFonts w:hint="default" w:ascii="Times New Roman" w:hAnsi="Times New Roman" w:cs="Times New Roman"/>
                <w:b/>
                <w:color w:val="000000" w:themeColor="text1"/>
                <w:sz w:val="24"/>
                <w:lang w:val="en-US" w:eastAsia="zh-CN"/>
                <w14:textFill>
                  <w14:solidFill>
                    <w14:schemeClr w14:val="tx1"/>
                  </w14:solidFill>
                </w14:textFill>
              </w:rPr>
              <w:t>1</w:t>
            </w:r>
            <w:r>
              <w:rPr>
                <w:rFonts w:hint="default" w:ascii="Times New Roman" w:hAnsi="Times New Roman" w:cs="Times New Roman"/>
                <w:b/>
                <w:color w:val="000000" w:themeColor="text1"/>
                <w:sz w:val="24"/>
                <w14:textFill>
                  <w14:solidFill>
                    <w14:schemeClr w14:val="tx1"/>
                  </w14:solidFill>
                </w14:textFill>
              </w:rPr>
              <w:t xml:space="preserve">  施工期主要噪声源强  单位：dB(A)</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4267"/>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施工阶段</w:t>
                  </w: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主要工程机械</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土石方阶段</w:t>
                  </w: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推土机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平土机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挖掘机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压路机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夯土机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702"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基础阶段</w:t>
                  </w: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静压打桩机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摇臂式起重机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主体结构施工阶段</w:t>
                  </w: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振捣机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电锯</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卷扬机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塔吊</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装修阶段</w:t>
                  </w: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压缩机</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气动扳手</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锯床</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p>
              </w:tc>
              <w:tc>
                <w:tcPr>
                  <w:tcW w:w="220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塔吊</w:t>
                  </w:r>
                </w:p>
              </w:tc>
              <w:tc>
                <w:tcPr>
                  <w:tcW w:w="109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76~95</w:t>
                  </w:r>
                </w:p>
              </w:tc>
            </w:tr>
          </w:tbl>
          <w:p>
            <w:pPr>
              <w:pStyle w:val="188"/>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运营期工艺流程及产物节点</w:t>
            </w:r>
          </w:p>
          <w:p>
            <w:pPr>
              <w:pStyle w:val="18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1、运营期工艺流程及产物节点图见图5-2。</w:t>
            </w:r>
          </w:p>
          <w:p>
            <w:pPr>
              <w:pStyle w:val="1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default"/>
                <w:b/>
                <w:bCs/>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object>
                <v:shape id="_x0000_i1025" o:spt="75" type="#_x0000_t75" style="height:323.5pt;width:484.45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图5-2  </w:t>
            </w:r>
            <w:r>
              <w:rPr>
                <w:rFonts w:hint="default" w:ascii="Times New Roman" w:hAnsi="Times New Roman" w:cs="Times New Roman"/>
                <w:b/>
                <w:bCs/>
                <w:color w:val="000000" w:themeColor="text1"/>
                <w:sz w:val="24"/>
                <w:szCs w:val="24"/>
                <w:lang w:val="en-US" w:eastAsia="zh-CN"/>
                <w14:textFill>
                  <w14:solidFill>
                    <w14:schemeClr w14:val="tx1"/>
                  </w14:solidFill>
                </w14:textFill>
              </w:rPr>
              <w:t>运营期工艺流程及产物节点图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项目运营期主要污染物包括：</w:t>
            </w:r>
            <w:r>
              <w:rPr>
                <w:rFonts w:hint="default" w:ascii="Times New Roman" w:hAnsi="Times New Roman" w:cs="Times New Roman"/>
                <w:color w:val="000000" w:themeColor="text1"/>
                <w:sz w:val="24"/>
                <w:szCs w:val="24"/>
                <w:lang w:val="en-US" w:eastAsia="zh-CN"/>
                <w14:textFill>
                  <w14:solidFill>
                    <w14:schemeClr w14:val="tx1"/>
                  </w14:solidFill>
                </w14:textFill>
              </w:rPr>
              <w:t>生活污水，实验室废水</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汽车尾气</w:t>
            </w:r>
            <w:r>
              <w:rPr>
                <w:rFonts w:hint="default" w:ascii="Times New Roman" w:hAnsi="Times New Roman" w:cs="Times New Roman"/>
                <w:color w:val="000000" w:themeColor="text1"/>
                <w:sz w:val="24"/>
                <w:szCs w:val="24"/>
                <w14:textFill>
                  <w14:solidFill>
                    <w14:schemeClr w14:val="tx1"/>
                  </w14:solidFill>
                </w14:textFill>
              </w:rPr>
              <w:t>、食堂油烟</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实验室废气</w:t>
            </w:r>
            <w:r>
              <w:rPr>
                <w:rFonts w:hint="default" w:ascii="Times New Roman" w:hAnsi="Times New Roman" w:cs="Times New Roman"/>
                <w:color w:val="000000" w:themeColor="text1"/>
                <w:sz w:val="24"/>
                <w:szCs w:val="24"/>
                <w14:textFill>
                  <w14:solidFill>
                    <w14:schemeClr w14:val="tx1"/>
                  </w14:solidFill>
                </w14:textFill>
              </w:rPr>
              <w:t>；机动车噪声</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生活垃圾</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实验室废物</w:t>
            </w:r>
            <w:r>
              <w:rPr>
                <w:rFonts w:hint="default" w:ascii="Times New Roman" w:hAnsi="Times New Roman" w:cs="Times New Roman"/>
                <w:color w:val="000000" w:themeColor="text1"/>
                <w:sz w:val="24"/>
                <w:szCs w:val="24"/>
                <w14:textFill>
                  <w14:solidFill>
                    <w14:schemeClr w14:val="tx1"/>
                  </w14:solidFill>
                </w14:textFill>
              </w:rPr>
              <w:t>等。</w:t>
            </w:r>
          </w:p>
          <w:p>
            <w:pPr>
              <w:pStyle w:val="6"/>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三、运营期主要污染物产排情况分析</w:t>
            </w:r>
          </w:p>
          <w:p>
            <w:pPr>
              <w:pStyle w:val="79"/>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长城仿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w:t>
            </w:r>
            <w:r>
              <w:rPr>
                <w:rFonts w:hint="eastAsia"/>
                <w:color w:val="000000" w:themeColor="text1"/>
                <w:sz w:val="24"/>
                <w:lang w:val="en-US" w:eastAsia="zh-CN"/>
                <w14:textFill>
                  <w14:solidFill>
                    <w14:schemeClr w14:val="tx1"/>
                  </w14:solidFill>
                </w14:textFill>
              </w:rPr>
              <w:t>主要建设内容为</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拟建体育馆1幢，建筑面积4359.44m</w:t>
            </w:r>
            <w:r>
              <w:rPr>
                <w:rFonts w:hint="eastAsia" w:ascii="Times New Roman" w:hAnsi="Times New Roman" w:eastAsia="宋体" w:cs="Times New Roman"/>
                <w:b w:val="0"/>
                <w:bCs/>
                <w:color w:val="000000" w:themeColor="text1"/>
                <w:sz w:val="24"/>
                <w:vertAlign w:val="superscript"/>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4"/>
                <w:vertAlign w:val="baseline"/>
                <w:lang w:val="en-US" w:eastAsia="zh-CN"/>
                <w14:textFill>
                  <w14:solidFill>
                    <w14:schemeClr w14:val="tx1"/>
                  </w14:solidFill>
                </w14:textFill>
              </w:rPr>
              <w:t>。</w:t>
            </w:r>
            <w:r>
              <w:rPr>
                <w:rFonts w:hint="eastAsia" w:cs="Times New Roman"/>
                <w:b w:val="0"/>
                <w:bCs/>
                <w:color w:val="000000" w:themeColor="text1"/>
                <w:sz w:val="24"/>
                <w:vertAlign w:val="baseline"/>
                <w:lang w:val="en-US" w:eastAsia="zh-CN"/>
                <w14:textFill>
                  <w14:solidFill>
                    <w14:schemeClr w14:val="tx1"/>
                  </w14:solidFill>
                </w14:textFill>
              </w:rPr>
              <w:t>在项目区西南侧生本楼一楼、二楼设置初高中物理、生物、化学</w:t>
            </w:r>
            <w:r>
              <w:rPr>
                <w:rFonts w:hint="eastAsia"/>
                <w:color w:val="000000" w:themeColor="text1"/>
                <w:sz w:val="24"/>
                <w:lang w:val="en-US" w:eastAsia="zh-CN"/>
                <w14:textFill>
                  <w14:solidFill>
                    <w14:schemeClr w14:val="tx1"/>
                  </w14:solidFill>
                </w14:textFill>
              </w:rPr>
              <w:t>实验室共12间，实验室设备、体育馆设备购入及安装、室外给排水及消防、绿化、道路硬化等。项目运营期污染物相对于原来项目只是新增了</w:t>
            </w:r>
            <w:r>
              <w:rPr>
                <w:rFonts w:hint="default" w:ascii="Times New Roman" w:hAnsi="Times New Roman" w:cs="Times New Roman"/>
                <w:color w:val="000000" w:themeColor="text1"/>
                <w:sz w:val="24"/>
                <w:szCs w:val="24"/>
                <w:lang w:val="en-US" w:eastAsia="zh-CN"/>
                <w14:textFill>
                  <w14:solidFill>
                    <w14:schemeClr w14:val="tx1"/>
                  </w14:solidFill>
                </w14:textFill>
              </w:rPr>
              <w:t>实验室废</w:t>
            </w:r>
            <w:r>
              <w:rPr>
                <w:rFonts w:hint="eastAsia" w:cs="Times New Roman"/>
                <w:color w:val="000000" w:themeColor="text1"/>
                <w:sz w:val="24"/>
                <w:szCs w:val="24"/>
                <w:lang w:val="en-US" w:eastAsia="zh-CN"/>
                <w14:textFill>
                  <w14:solidFill>
                    <w14:schemeClr w14:val="tx1"/>
                  </w14:solidFill>
                </w14:textFill>
              </w:rPr>
              <w:t>气、</w:t>
            </w:r>
            <w:r>
              <w:rPr>
                <w:rFonts w:hint="default" w:ascii="Times New Roman" w:hAnsi="Times New Roman" w:cs="Times New Roman"/>
                <w:color w:val="000000" w:themeColor="text1"/>
                <w:sz w:val="24"/>
                <w:szCs w:val="24"/>
                <w:lang w:val="en-US" w:eastAsia="zh-CN"/>
                <w14:textFill>
                  <w14:solidFill>
                    <w14:schemeClr w14:val="tx1"/>
                  </w14:solidFill>
                </w14:textFill>
              </w:rPr>
              <w:t>实验室废水</w:t>
            </w:r>
            <w:r>
              <w:rPr>
                <w:rFonts w:hint="eastAsia" w:cs="Times New Roman"/>
                <w:color w:val="000000" w:themeColor="text1"/>
                <w:sz w:val="24"/>
                <w:szCs w:val="24"/>
                <w:lang w:val="en-US" w:eastAsia="zh-CN"/>
                <w14:textFill>
                  <w14:solidFill>
                    <w14:schemeClr w14:val="tx1"/>
                  </w14:solidFill>
                </w14:textFill>
              </w:rPr>
              <w:t>和</w:t>
            </w:r>
            <w:r>
              <w:rPr>
                <w:rFonts w:hint="default" w:ascii="Times New Roman" w:hAnsi="Times New Roman" w:cs="Times New Roman"/>
                <w:color w:val="000000" w:themeColor="text1"/>
                <w:sz w:val="24"/>
                <w:szCs w:val="24"/>
                <w:lang w:val="en-US" w:eastAsia="zh-CN"/>
                <w14:textFill>
                  <w14:solidFill>
                    <w14:schemeClr w14:val="tx1"/>
                  </w14:solidFill>
                </w14:textFill>
              </w:rPr>
              <w:t>实验室废物</w:t>
            </w:r>
            <w:r>
              <w:rPr>
                <w:rFonts w:hint="eastAsia" w:cs="Times New Roman"/>
                <w:color w:val="000000" w:themeColor="text1"/>
                <w:sz w:val="24"/>
                <w:szCs w:val="24"/>
                <w:lang w:val="en-US" w:eastAsia="zh-CN"/>
                <w14:textFill>
                  <w14:solidFill>
                    <w14:schemeClr w14:val="tx1"/>
                  </w14:solidFill>
                </w14:textFill>
              </w:rPr>
              <w:t>。</w:t>
            </w:r>
          </w:p>
          <w:p>
            <w:pPr>
              <w:pStyle w:val="6"/>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1、废气</w:t>
            </w:r>
            <w:r>
              <w:rPr>
                <w:rFonts w:hint="default" w:ascii="Times New Roman" w:hAnsi="Times New Roman" w:cs="Times New Roman"/>
                <w:color w:val="000000" w:themeColor="text1"/>
                <w:sz w:val="24"/>
                <w:szCs w:val="24"/>
                <w:lang w:val="en-US" w:eastAsia="zh-CN"/>
                <w14:textFill>
                  <w14:solidFill>
                    <w14:schemeClr w14:val="tx1"/>
                  </w14:solidFill>
                </w14:textFill>
              </w:rPr>
              <w:t>污染物</w:t>
            </w:r>
            <w:r>
              <w:rPr>
                <w:rFonts w:hint="default" w:ascii="Times New Roman" w:hAnsi="Times New Roman" w:cs="Times New Roman"/>
                <w:color w:val="000000" w:themeColor="text1"/>
                <w:sz w:val="24"/>
                <w:szCs w:val="24"/>
                <w14:textFill>
                  <w14:solidFill>
                    <w14:schemeClr w14:val="tx1"/>
                  </w14:solidFill>
                </w14:textFill>
              </w:rPr>
              <w:t>产排核算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105" w:rightChars="50" w:firstLine="480" w:firstLineChars="200"/>
              <w:textAlignment w:val="baseline"/>
              <w:rPr>
                <w:rFonts w:hint="default" w:ascii="Times New Roman" w:hAnsi="Times New Roman" w:cs="Times New Roman" w:eastAsiaTheme="minorEastAsia"/>
                <w:color w:val="000000" w:themeColor="text1"/>
                <w:position w:val="2"/>
                <w:sz w:val="24"/>
                <w:szCs w:val="24"/>
                <w:lang w:val="en-US" w:eastAsia="zh-CN"/>
                <w14:textFill>
                  <w14:solidFill>
                    <w14:schemeClr w14:val="tx1"/>
                  </w14:solidFill>
                </w14:textFill>
              </w:rPr>
            </w:pPr>
            <w:r>
              <w:rPr>
                <w:rFonts w:hint="default" w:ascii="Times New Roman" w:hAnsi="Times New Roman" w:cs="Times New Roman"/>
                <w:color w:val="000000" w:themeColor="text1"/>
                <w:position w:val="2"/>
                <w:sz w:val="24"/>
                <w:szCs w:val="24"/>
                <w14:textFill>
                  <w14:solidFill>
                    <w14:schemeClr w14:val="tx1"/>
                  </w14:solidFill>
                </w14:textFill>
              </w:rPr>
              <w:t>项目营运期产生废气为</w:t>
            </w:r>
            <w:r>
              <w:rPr>
                <w:rFonts w:hint="eastAsia" w:ascii="Times New Roman" w:hAnsi="Times New Roman" w:cs="Times New Roman"/>
                <w:color w:val="000000" w:themeColor="text1"/>
                <w:position w:val="2"/>
                <w:sz w:val="24"/>
                <w:szCs w:val="24"/>
                <w:lang w:val="en-US" w:eastAsia="zh-CN"/>
                <w14:textFill>
                  <w14:solidFill>
                    <w14:schemeClr w14:val="tx1"/>
                  </w14:solidFill>
                </w14:textFill>
              </w:rPr>
              <w:t>食堂</w:t>
            </w:r>
            <w:r>
              <w:rPr>
                <w:rFonts w:hint="default" w:ascii="Times New Roman" w:hAnsi="Times New Roman" w:cs="Times New Roman"/>
                <w:color w:val="000000" w:themeColor="text1"/>
                <w:position w:val="2"/>
                <w:sz w:val="24"/>
                <w:szCs w:val="24"/>
                <w14:textFill>
                  <w14:solidFill>
                    <w14:schemeClr w14:val="tx1"/>
                  </w14:solidFill>
                </w14:textFill>
              </w:rPr>
              <w:t>油烟</w:t>
            </w:r>
            <w:r>
              <w:rPr>
                <w:rFonts w:hint="eastAsia" w:ascii="Times New Roman" w:hAnsi="Times New Roman" w:cs="Times New Roman"/>
                <w:color w:val="000000" w:themeColor="text1"/>
                <w:position w:val="2"/>
                <w:sz w:val="24"/>
                <w:szCs w:val="24"/>
                <w:lang w:eastAsia="zh-CN"/>
                <w14:textFill>
                  <w14:solidFill>
                    <w14:schemeClr w14:val="tx1"/>
                  </w14:solidFill>
                </w14:textFill>
              </w:rPr>
              <w:t>、</w:t>
            </w:r>
            <w:r>
              <w:rPr>
                <w:rFonts w:hint="eastAsia" w:ascii="Times New Roman" w:hAnsi="Times New Roman" w:cs="Times New Roman"/>
                <w:color w:val="000000" w:themeColor="text1"/>
                <w:position w:val="2"/>
                <w:sz w:val="24"/>
                <w:szCs w:val="24"/>
                <w:lang w:val="en-US" w:eastAsia="zh-CN"/>
                <w14:textFill>
                  <w14:solidFill>
                    <w14:schemeClr w14:val="tx1"/>
                  </w14:solidFill>
                </w14:textFill>
              </w:rPr>
              <w:t>实验室废气</w:t>
            </w:r>
            <w:r>
              <w:rPr>
                <w:rFonts w:hint="default" w:ascii="Times New Roman" w:hAnsi="Times New Roman" w:cs="Times New Roman"/>
                <w:color w:val="000000" w:themeColor="text1"/>
                <w:position w:val="2"/>
                <w:sz w:val="24"/>
                <w:szCs w:val="24"/>
                <w14:textFill>
                  <w14:solidFill>
                    <w14:schemeClr w14:val="tx1"/>
                  </w14:solidFill>
                </w14:textFill>
              </w:rPr>
              <w:t>和</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汽车尾气</w:t>
            </w:r>
            <w:r>
              <w:rPr>
                <w:rFonts w:hint="eastAsia" w:ascii="Times New Roman" w:hAnsi="Times New Roman" w:cs="Times New Roman"/>
                <w:color w:val="000000" w:themeColor="text1"/>
                <w:position w:val="2"/>
                <w:sz w:val="24"/>
                <w:szCs w:val="24"/>
                <w:lang w:val="en-US" w:eastAsia="zh-CN"/>
                <w14:textFill>
                  <w14:solidFill>
                    <w14:schemeClr w14:val="tx1"/>
                  </w14:solidFill>
                </w14:textFill>
              </w:rPr>
              <w:t>，其中本次项目废气对比原来项目只新增实验室废气。</w:t>
            </w:r>
          </w:p>
          <w:p>
            <w:pPr>
              <w:keepNext w:val="0"/>
              <w:keepLines w:val="0"/>
              <w:suppressLineNumbers w:val="0"/>
              <w:spacing w:before="0" w:beforeAutospacing="0" w:after="0" w:afterAutospacing="0" w:line="360" w:lineRule="auto"/>
              <w:ind w:left="482" w:right="0"/>
              <w:rPr>
                <w:rFonts w:hint="default" w:ascii="Times New Roman" w:hAnsi="Times New Roman" w:eastAsiaTheme="minorEastAsia"/>
                <w:b/>
                <w:color w:val="000000" w:themeColor="text1"/>
                <w:sz w:val="24"/>
                <w:szCs w:val="24"/>
                <w:lang w:val="en-US" w:eastAsia="zh-CN"/>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w:t>
            </w:r>
            <w:r>
              <w:rPr>
                <w:rFonts w:hint="eastAsia" w:ascii="Times New Roman" w:hAnsi="Times New Roman"/>
                <w:b/>
                <w:color w:val="000000" w:themeColor="text1"/>
                <w:sz w:val="24"/>
                <w:szCs w:val="24"/>
                <w:lang w:val="en-US" w:eastAsia="zh-CN"/>
                <w14:textFill>
                  <w14:solidFill>
                    <w14:schemeClr w14:val="tx1"/>
                  </w14:solidFill>
                </w14:textFill>
              </w:rPr>
              <w:t>1</w:t>
            </w:r>
            <w:r>
              <w:rPr>
                <w:rFonts w:hint="eastAsia" w:ascii="Times New Roman" w:hAnsi="Times New Roman"/>
                <w:b/>
                <w:color w:val="000000" w:themeColor="text1"/>
                <w:sz w:val="24"/>
                <w:szCs w:val="24"/>
                <w:lang w:eastAsia="zh-CN"/>
                <w14:textFill>
                  <w14:solidFill>
                    <w14:schemeClr w14:val="tx1"/>
                  </w14:solidFill>
                </w14:textFill>
              </w:rPr>
              <w:t>）</w:t>
            </w:r>
            <w:r>
              <w:rPr>
                <w:rFonts w:hint="eastAsia" w:ascii="Times New Roman" w:hAnsi="Times New Roman"/>
                <w:b/>
                <w:color w:val="000000" w:themeColor="text1"/>
                <w:sz w:val="24"/>
                <w:szCs w:val="24"/>
                <w:lang w:val="en-US" w:eastAsia="zh-CN"/>
                <w14:textFill>
                  <w14:solidFill>
                    <w14:schemeClr w14:val="tx1"/>
                  </w14:solidFill>
                </w14:textFill>
              </w:rPr>
              <w:t>本次新增</w:t>
            </w:r>
            <w:r>
              <w:rPr>
                <w:rFonts w:hint="default" w:ascii="Times New Roman" w:hAnsi="Times New Roman"/>
                <w:b/>
                <w:color w:val="000000" w:themeColor="text1"/>
                <w:sz w:val="24"/>
                <w:szCs w:val="24"/>
                <w14:textFill>
                  <w14:solidFill>
                    <w14:schemeClr w14:val="tx1"/>
                  </w14:solidFill>
                </w14:textFill>
              </w:rPr>
              <w:t>实验室废气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baseline"/>
              <w:rPr>
                <w:rFonts w:hint="default"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生本楼</w:t>
            </w:r>
            <w:r>
              <w:rPr>
                <w:rFonts w:hint="eastAsia"/>
                <w:color w:val="000000" w:themeColor="text1"/>
                <w:sz w:val="24"/>
                <w:szCs w:val="24"/>
                <w14:textFill>
                  <w14:solidFill>
                    <w14:schemeClr w14:val="tx1"/>
                  </w14:solidFill>
                </w14:textFill>
              </w:rPr>
              <w:t>设有实验室，其中有物</w:t>
            </w:r>
            <w:r>
              <w:rPr>
                <w:rFonts w:hint="eastAsia"/>
                <w:color w:val="000000" w:themeColor="text1"/>
                <w:sz w:val="24"/>
                <w:szCs w:val="24"/>
                <w:lang w:val="en-US" w:eastAsia="zh-CN"/>
                <w14:textFill>
                  <w14:solidFill>
                    <w14:schemeClr w14:val="tx1"/>
                  </w14:solidFill>
                </w14:textFill>
              </w:rPr>
              <w:t>理</w:t>
            </w:r>
            <w:r>
              <w:rPr>
                <w:rFonts w:hint="eastAsia"/>
                <w:color w:val="000000" w:themeColor="text1"/>
                <w:sz w:val="24"/>
                <w:szCs w:val="24"/>
                <w14:textFill>
                  <w14:solidFill>
                    <w14:schemeClr w14:val="tx1"/>
                  </w14:solidFill>
                </w14:textFill>
              </w:rPr>
              <w:t>实验室、化学实验室、生物实验</w:t>
            </w:r>
            <w:r>
              <w:rPr>
                <w:rFonts w:hint="eastAsia"/>
                <w:color w:val="000000" w:themeColor="text1"/>
                <w:sz w:val="24"/>
                <w:szCs w:val="24"/>
                <w:lang w:val="en-US" w:eastAsia="zh-CN"/>
                <w14:textFill>
                  <w14:solidFill>
                    <w14:schemeClr w14:val="tx1"/>
                  </w14:solidFill>
                </w14:textFill>
              </w:rPr>
              <w:t>室</w:t>
            </w:r>
            <w:r>
              <w:rPr>
                <w:rFonts w:hint="eastAsia"/>
                <w:color w:val="000000" w:themeColor="text1"/>
                <w:sz w:val="24"/>
                <w:szCs w:val="24"/>
                <w14:textFill>
                  <w14:solidFill>
                    <w14:schemeClr w14:val="tx1"/>
                  </w14:solidFill>
                </w14:textFill>
              </w:rPr>
              <w:t>。实验室在进行一些生化试验过程中可能有少量易挥发化学品挥发，物理性实验室无实验室废气产生。根据项目实验室试剂使用情况，产生废气主要为盐酸雾、硫酸雾</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VOCs</w:t>
            </w:r>
            <w:r>
              <w:rPr>
                <w:rFonts w:hint="eastAsia"/>
                <w:color w:val="000000" w:themeColor="text1"/>
                <w:sz w:val="24"/>
                <w:szCs w:val="24"/>
                <w14:textFill>
                  <w14:solidFill>
                    <w14:schemeClr w14:val="tx1"/>
                  </w14:solidFill>
                </w14:textFill>
              </w:rPr>
              <w:t>等。废气产生量与液体表面上的空气流速、饱和蒸气压、蒸发面表面积、操作时间等多种因素有关，随生化</w:t>
            </w:r>
            <w:r>
              <w:rPr>
                <w:rFonts w:hint="default"/>
                <w:color w:val="000000" w:themeColor="text1"/>
                <w:sz w:val="24"/>
                <w:szCs w:val="24"/>
                <w14:textFill>
                  <w14:solidFill>
                    <w14:schemeClr w14:val="tx1"/>
                  </w14:solidFill>
                </w14:textFill>
              </w:rPr>
              <w:t>实验</w:t>
            </w:r>
            <w:r>
              <w:rPr>
                <w:rFonts w:hint="eastAsia"/>
                <w:color w:val="000000" w:themeColor="text1"/>
                <w:sz w:val="24"/>
                <w:szCs w:val="24"/>
                <w14:textFill>
                  <w14:solidFill>
                    <w14:schemeClr w14:val="tx1"/>
                  </w14:solidFill>
                </w14:textFill>
              </w:rPr>
              <w:t>课程安排间歇性排放。</w:t>
            </w:r>
          </w:p>
          <w:p>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本项目初高中共</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lang w:val="en-US" w:eastAsia="zh-CN"/>
                <w14:textFill>
                  <w14:solidFill>
                    <w14:schemeClr w14:val="tx1"/>
                  </w14:solidFill>
                </w14:textFill>
              </w:rPr>
              <w:t>0个教学班，</w:t>
            </w:r>
            <w:r>
              <w:rPr>
                <w:rFonts w:hint="default" w:ascii="Times New Roman" w:hAnsi="Times New Roman" w:cs="Times New Roman"/>
                <w:color w:val="000000" w:themeColor="text1"/>
                <w:sz w:val="24"/>
                <w:szCs w:val="24"/>
                <w14:textFill>
                  <w14:solidFill>
                    <w14:schemeClr w14:val="tx1"/>
                  </w14:solidFill>
                </w14:textFill>
              </w:rPr>
              <w:t>每个教学班各科实验课开课频率约2节/月</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每节课45分钟</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其中生物、化学实验课年开课</w:t>
            </w:r>
            <w:r>
              <w:rPr>
                <w:rFonts w:hint="eastAsia" w:ascii="Times New Roman" w:hAnsi="Times New Roman" w:cs="Times New Roman"/>
                <w:color w:val="000000" w:themeColor="text1"/>
                <w:sz w:val="24"/>
                <w:szCs w:val="24"/>
                <w:lang w:val="en-US" w:eastAsia="zh-CN"/>
                <w14:textFill>
                  <w14:solidFill>
                    <w14:schemeClr w14:val="tx1"/>
                  </w14:solidFill>
                </w14:textFill>
              </w:rPr>
              <w:t>1440</w:t>
            </w:r>
            <w:r>
              <w:rPr>
                <w:rFonts w:hint="default" w:ascii="Times New Roman" w:hAnsi="Times New Roman" w:cs="Times New Roman"/>
                <w:color w:val="000000" w:themeColor="text1"/>
                <w:sz w:val="24"/>
                <w:szCs w:val="24"/>
                <w:lang w:val="en-US" w:eastAsia="zh-CN"/>
                <w14:textFill>
                  <w14:solidFill>
                    <w14:schemeClr w14:val="tx1"/>
                  </w14:solidFill>
                </w14:textFill>
              </w:rPr>
              <w:t>h</w:t>
            </w:r>
            <w:r>
              <w:rPr>
                <w:rFonts w:hint="default" w:ascii="Times New Roman" w:hAnsi="Times New Roman" w:cs="Times New Roman"/>
                <w:color w:val="000000" w:themeColor="text1"/>
                <w:sz w:val="24"/>
                <w:szCs w:val="24"/>
                <w14:textFill>
                  <w14:solidFill>
                    <w14:schemeClr w14:val="tx1"/>
                  </w14:solidFill>
                </w14:textFill>
              </w:rPr>
              <w:t>。本项目仅涉及</w:t>
            </w:r>
            <w:r>
              <w:rPr>
                <w:rFonts w:hint="default" w:ascii="Times New Roman" w:hAnsi="Times New Roman" w:cs="Times New Roman"/>
                <w:color w:val="000000" w:themeColor="text1"/>
                <w:sz w:val="24"/>
                <w:szCs w:val="24"/>
                <w:lang w:val="en-US" w:eastAsia="zh-CN"/>
                <w14:textFill>
                  <w14:solidFill>
                    <w14:schemeClr w14:val="tx1"/>
                  </w14:solidFill>
                </w14:textFill>
              </w:rPr>
              <w:t>普通</w:t>
            </w:r>
            <w:r>
              <w:rPr>
                <w:rFonts w:hint="default" w:ascii="Times New Roman" w:hAnsi="Times New Roman" w:cs="Times New Roman"/>
                <w:color w:val="000000" w:themeColor="text1"/>
                <w:sz w:val="24"/>
                <w:szCs w:val="24"/>
                <w14:textFill>
                  <w14:solidFill>
                    <w14:schemeClr w14:val="tx1"/>
                  </w14:solidFill>
                </w14:textFill>
              </w:rPr>
              <w:t>教学实验，实验操作简单，每次生化实验使用挥发性化学品在通风橱内进行，单次使用试剂量不大，操作时间均在1h内完成。本报告类比</w:t>
            </w:r>
            <w:r>
              <w:rPr>
                <w:rFonts w:hint="eastAsia" w:ascii="Times New Roman" w:hAnsi="Times New Roman" w:cs="Times New Roman"/>
                <w:color w:val="000000" w:themeColor="text1"/>
                <w:sz w:val="24"/>
                <w:szCs w:val="24"/>
                <w:lang w:val="en-US" w:eastAsia="zh-CN"/>
                <w14:textFill>
                  <w14:solidFill>
                    <w14:schemeClr w14:val="tx1"/>
                  </w14:solidFill>
                </w14:textFill>
              </w:rPr>
              <w:t>昆明市</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盘龙区东白沙河片区KCPL2018-10-A2、A3号地块配建30班学校建设项目</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实验室废气产生情况：通风橱内浓硫酸或浓盐酸的试剂量为100ml时，每个小时最多挥发量为25ml/h，即</w:t>
            </w:r>
            <w:r>
              <w:rPr>
                <w:rFonts w:hint="default" w:ascii="Times New Roman" w:hAnsi="Times New Roman" w:cs="Times New Roman"/>
                <w:color w:val="000000" w:themeColor="text1"/>
                <w:sz w:val="24"/>
                <w14:textFill>
                  <w14:solidFill>
                    <w14:schemeClr w14:val="tx1"/>
                  </w14:solidFill>
                </w14:textFill>
              </w:rPr>
              <w:t>挥发量为试剂使用量的25%</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通风橱内无水乙醇的试剂量为50ml时，每个小时最多挥发量为</w:t>
            </w:r>
            <w:r>
              <w:rPr>
                <w:rFonts w:hint="eastAsia" w:ascii="Times New Roman" w:hAnsi="Times New Roman" w:cs="Times New Roman"/>
                <w:color w:val="000000" w:themeColor="text1"/>
                <w:sz w:val="24"/>
                <w:lang w:val="en-US" w:eastAsia="zh-CN"/>
                <w14:textFill>
                  <w14:solidFill>
                    <w14:schemeClr w14:val="tx1"/>
                  </w14:solidFill>
                </w14:textFill>
              </w:rPr>
              <w:t>12.5</w:t>
            </w:r>
            <w:r>
              <w:rPr>
                <w:rFonts w:hint="default" w:ascii="Times New Roman" w:hAnsi="Times New Roman" w:cs="Times New Roman"/>
                <w:color w:val="000000" w:themeColor="text1"/>
                <w:sz w:val="24"/>
                <w14:textFill>
                  <w14:solidFill>
                    <w14:schemeClr w14:val="tx1"/>
                  </w14:solidFill>
                </w14:textFill>
              </w:rPr>
              <w:t>ml/h，即挥发量为试剂使用量的</w:t>
            </w:r>
            <w:r>
              <w:rPr>
                <w:rFonts w:hint="eastAsia"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5%。</w:t>
            </w:r>
          </w:p>
          <w:p>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本项目实验室废气的产生量如下表所示</w:t>
            </w:r>
            <w:r>
              <w:rPr>
                <w:rFonts w:hint="default"/>
                <w:color w:val="000000" w:themeColor="text1"/>
                <w:sz w:val="24"/>
                <w14:textFill>
                  <w14:solidFill>
                    <w14:schemeClr w14:val="tx1"/>
                  </w14:solidFill>
                </w14:textFill>
              </w:rPr>
              <w:t>。</w:t>
            </w:r>
          </w:p>
          <w:p>
            <w:pPr>
              <w:keepNext w:val="0"/>
              <w:keepLines w:val="0"/>
              <w:suppressLineNumbers w:val="0"/>
              <w:tabs>
                <w:tab w:val="left" w:pos="753"/>
              </w:tabs>
              <w:spacing w:before="0" w:beforeAutospacing="0" w:after="0" w:afterAutospacing="0"/>
              <w:ind w:left="0" w:right="115"/>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w:t>
            </w:r>
            <w:r>
              <w:rPr>
                <w:rFonts w:hint="default" w:ascii="Times New Roman" w:hAnsi="Times New Roman" w:cs="Times New Roman"/>
                <w:b/>
                <w:bCs/>
                <w:color w:val="000000" w:themeColor="text1"/>
                <w:spacing w:val="-2"/>
                <w:sz w:val="24"/>
                <w:szCs w:val="24"/>
                <w14:textFill>
                  <w14:solidFill>
                    <w14:schemeClr w14:val="tx1"/>
                  </w14:solidFill>
                </w14:textFill>
              </w:rPr>
              <w:t>5-</w:t>
            </w:r>
            <w:r>
              <w:rPr>
                <w:rFonts w:hint="eastAsia" w:ascii="Times New Roman" w:hAnsi="Times New Roman" w:cs="Times New Roman"/>
                <w:b/>
                <w:bCs/>
                <w:color w:val="000000" w:themeColor="text1"/>
                <w:spacing w:val="-2"/>
                <w:sz w:val="24"/>
                <w:szCs w:val="24"/>
                <w:lang w:val="en-US" w:eastAsia="zh-CN"/>
                <w14:textFill>
                  <w14:solidFill>
                    <w14:schemeClr w14:val="tx1"/>
                  </w14:solidFill>
                </w14:textFill>
              </w:rPr>
              <w:t xml:space="preserve">2  </w:t>
            </w:r>
            <w:r>
              <w:rPr>
                <w:rFonts w:hint="default" w:ascii="Times New Roman" w:hAnsi="Times New Roman" w:cs="Times New Roman"/>
                <w:b/>
                <w:bCs/>
                <w:color w:val="000000" w:themeColor="text1"/>
                <w:sz w:val="24"/>
                <w:szCs w:val="24"/>
                <w14:textFill>
                  <w14:solidFill>
                    <w14:schemeClr w14:val="tx1"/>
                  </w14:solidFill>
                </w14:textFill>
              </w:rPr>
              <w:t>项目实验废气产生情况</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552"/>
              <w:gridCol w:w="1552"/>
              <w:gridCol w:w="1215"/>
              <w:gridCol w:w="166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序号</w:t>
                  </w:r>
                </w:p>
              </w:tc>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废气</w:t>
                  </w:r>
                </w:p>
              </w:tc>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产生源试剂</w:t>
                  </w:r>
                </w:p>
              </w:tc>
              <w:tc>
                <w:tcPr>
                  <w:tcW w:w="62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使用量t/a</w:t>
                  </w:r>
                </w:p>
              </w:tc>
              <w:tc>
                <w:tcPr>
                  <w:tcW w:w="86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产污系数</w:t>
                  </w:r>
                </w:p>
              </w:tc>
              <w:tc>
                <w:tcPr>
                  <w:tcW w:w="9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产生量</w:t>
                  </w:r>
                  <w:r>
                    <w:rPr>
                      <w:rFonts w:hint="default" w:ascii="Times New Roman" w:hAnsi="Times New Roman" w:cs="Times New Roman"/>
                      <w:color w:val="000000" w:themeColor="text1"/>
                      <w:sz w:val="24"/>
                      <w14:textFill>
                        <w14:solidFill>
                          <w14:schemeClr w14:val="tx1"/>
                        </w14:solidFill>
                      </w14:textFill>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盐酸雾</w:t>
                  </w:r>
                </w:p>
              </w:tc>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w:t>
                  </w:r>
                </w:p>
              </w:tc>
              <w:tc>
                <w:tcPr>
                  <w:tcW w:w="62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w:t>
                  </w:r>
                  <w:r>
                    <w:rPr>
                      <w:rFonts w:hint="eastAsia" w:ascii="Times New Roman" w:hAnsi="Times New Roman" w:cs="Times New Roman"/>
                      <w:color w:val="000000" w:themeColor="text1"/>
                      <w:kern w:val="0"/>
                      <w:lang w:val="en-US" w:eastAsia="zh-CN" w:bidi="ar"/>
                      <w14:textFill>
                        <w14:solidFill>
                          <w14:schemeClr w14:val="tx1"/>
                        </w14:solidFill>
                      </w14:textFill>
                    </w:rPr>
                    <w:t>2</w:t>
                  </w:r>
                </w:p>
              </w:tc>
              <w:tc>
                <w:tcPr>
                  <w:tcW w:w="86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5％</w:t>
                  </w:r>
                </w:p>
              </w:tc>
              <w:tc>
                <w:tcPr>
                  <w:tcW w:w="9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硫酸雾</w:t>
                  </w:r>
                </w:p>
              </w:tc>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w:t>
                  </w:r>
                </w:p>
              </w:tc>
              <w:tc>
                <w:tcPr>
                  <w:tcW w:w="62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w:t>
                  </w:r>
                  <w:r>
                    <w:rPr>
                      <w:rFonts w:hint="eastAsia" w:ascii="Times New Roman" w:hAnsi="Times New Roman" w:cs="Times New Roman"/>
                      <w:color w:val="000000" w:themeColor="text1"/>
                      <w:kern w:val="0"/>
                      <w:lang w:val="en-US" w:eastAsia="zh-CN" w:bidi="ar"/>
                      <w14:textFill>
                        <w14:solidFill>
                          <w14:schemeClr w14:val="tx1"/>
                        </w14:solidFill>
                      </w14:textFill>
                    </w:rPr>
                    <w:t>2</w:t>
                  </w:r>
                </w:p>
              </w:tc>
              <w:tc>
                <w:tcPr>
                  <w:tcW w:w="86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t>％</w:t>
                  </w:r>
                </w:p>
              </w:tc>
              <w:tc>
                <w:tcPr>
                  <w:tcW w:w="9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VOCs</w:t>
                  </w:r>
                </w:p>
              </w:tc>
              <w:tc>
                <w:tcPr>
                  <w:tcW w:w="8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无水乙醇</w:t>
                  </w:r>
                </w:p>
              </w:tc>
              <w:tc>
                <w:tcPr>
                  <w:tcW w:w="62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0.0</w:t>
                  </w:r>
                  <w:r>
                    <w:rPr>
                      <w:rFonts w:hint="eastAsia" w:ascii="Times New Roman" w:hAnsi="Times New Roman" w:cs="Times New Roman"/>
                      <w:color w:val="000000" w:themeColor="text1"/>
                      <w:kern w:val="0"/>
                      <w:lang w:val="en-US" w:eastAsia="zh-CN" w:bidi="ar"/>
                      <w14:textFill>
                        <w14:solidFill>
                          <w14:schemeClr w14:val="tx1"/>
                        </w14:solidFill>
                      </w14:textFill>
                    </w:rPr>
                    <w:t>5</w:t>
                  </w:r>
                </w:p>
              </w:tc>
              <w:tc>
                <w:tcPr>
                  <w:tcW w:w="86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t>％</w:t>
                  </w:r>
                </w:p>
              </w:tc>
              <w:tc>
                <w:tcPr>
                  <w:tcW w:w="9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12.5</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105" w:rightChars="50" w:firstLine="480" w:firstLineChars="200"/>
              <w:textAlignment w:val="baseline"/>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本项目所有涉及到有挥发废气的所有操作均在通风橱中进行，</w:t>
            </w:r>
            <w:r>
              <w:rPr>
                <w:rFonts w:hint="default" w:ascii="Times New Roman" w:hAnsi="Times New Roman" w:cs="Times New Roman"/>
                <w:color w:val="000000" w:themeColor="text1"/>
                <w:sz w:val="24"/>
                <w:szCs w:val="24"/>
                <w:lang w:val="en-US" w:eastAsia="zh-CN"/>
                <w14:textFill>
                  <w14:solidFill>
                    <w14:schemeClr w14:val="tx1"/>
                  </w14:solidFill>
                </w14:textFill>
              </w:rPr>
              <w:t>每个实验室设置一台</w:t>
            </w:r>
            <w:r>
              <w:rPr>
                <w:rFonts w:hint="default" w:ascii="Times New Roman" w:hAnsi="Times New Roman" w:cs="Times New Roman"/>
                <w:color w:val="000000" w:themeColor="text1"/>
                <w:sz w:val="24"/>
                <w14:textFill>
                  <w14:solidFill>
                    <w14:schemeClr w14:val="tx1"/>
                  </w14:solidFill>
                </w14:textFill>
              </w:rPr>
              <w:t>风机（</w:t>
            </w:r>
            <w:r>
              <w:rPr>
                <w:rFonts w:hint="eastAsia" w:ascii="Times New Roman" w:hAnsi="Times New Roman" w:cs="Times New Roman"/>
                <w:color w:val="000000" w:themeColor="text1"/>
                <w:sz w:val="24"/>
                <w:lang w:val="en-US" w:eastAsia="zh-CN"/>
                <w14:textFill>
                  <w14:solidFill>
                    <w14:schemeClr w14:val="tx1"/>
                  </w14:solidFill>
                </w14:textFill>
              </w:rPr>
              <w:t>总</w:t>
            </w:r>
            <w:r>
              <w:rPr>
                <w:rFonts w:hint="default" w:ascii="Times New Roman" w:hAnsi="Times New Roman" w:cs="Times New Roman"/>
                <w:color w:val="000000" w:themeColor="text1"/>
                <w:sz w:val="24"/>
                <w14:textFill>
                  <w14:solidFill>
                    <w14:schemeClr w14:val="tx1"/>
                  </w14:solidFill>
                </w14:textFill>
              </w:rPr>
              <w:t>风量</w:t>
            </w:r>
            <w:r>
              <w:rPr>
                <w:rFonts w:hint="eastAsia" w:ascii="Times New Roman" w:hAnsi="Times New Roman" w:cs="Times New Roman"/>
                <w:color w:val="000000" w:themeColor="text1"/>
                <w:sz w:val="24"/>
                <w:lang w:val="en-US" w:eastAsia="zh-CN"/>
                <w14:textFill>
                  <w14:solidFill>
                    <w14:schemeClr w14:val="tx1"/>
                  </w14:solidFill>
                </w14:textFill>
              </w:rPr>
              <w:t>540</w:t>
            </w:r>
            <w:r>
              <w:rPr>
                <w:rFonts w:hint="default" w:ascii="Times New Roman" w:hAnsi="Times New Roman" w:cs="Times New Roman"/>
                <w:color w:val="000000" w:themeColor="text1"/>
                <w:sz w:val="24"/>
                <w14:textFill>
                  <w14:solidFill>
                    <w14:schemeClr w14:val="tx1"/>
                  </w14:solidFill>
                </w14:textFill>
              </w:rPr>
              <w:t>00m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/h），</w:t>
            </w:r>
            <w:r>
              <w:rPr>
                <w:rFonts w:hint="default" w:ascii="Times New Roman" w:hAnsi="Times New Roman" w:cs="Times New Roman"/>
                <w:color w:val="000000" w:themeColor="text1"/>
                <w:sz w:val="24"/>
                <w:szCs w:val="24"/>
                <w14:textFill>
                  <w14:solidFill>
                    <w14:schemeClr w14:val="tx1"/>
                  </w14:solidFill>
                </w14:textFill>
              </w:rPr>
              <w:t>通风橱封闭性较好，能将微量的废气收集，</w:t>
            </w:r>
            <w:r>
              <w:rPr>
                <w:rFonts w:hint="default" w:ascii="Times New Roman" w:hAnsi="Times New Roman" w:cs="Times New Roman"/>
                <w:bCs/>
                <w:color w:val="000000" w:themeColor="text1"/>
                <w:sz w:val="24"/>
                <w:szCs w:val="24"/>
                <w14:textFill>
                  <w14:solidFill>
                    <w14:schemeClr w14:val="tx1"/>
                  </w14:solidFill>
                </w14:textFill>
              </w:rPr>
              <w:t>收集效率可达90%以上，</w:t>
            </w:r>
            <w:r>
              <w:rPr>
                <w:rFonts w:hint="default" w:ascii="Times New Roman" w:hAnsi="Times New Roman" w:cs="Times New Roman"/>
                <w:color w:val="000000" w:themeColor="text1"/>
                <w:sz w:val="24"/>
                <w14:textFill>
                  <w14:solidFill>
                    <w14:schemeClr w14:val="tx1"/>
                  </w14:solidFill>
                </w14:textFill>
              </w:rPr>
              <w:t>抽吸的实验室废气经活性炭吸附净化处理，</w:t>
            </w:r>
            <w:r>
              <w:rPr>
                <w:rFonts w:hint="default" w:ascii="Times New Roman" w:hAnsi="Times New Roman" w:cs="Times New Roman"/>
                <w:color w:val="000000" w:themeColor="text1"/>
                <w:sz w:val="24"/>
                <w:szCs w:val="24"/>
                <w14:textFill>
                  <w14:solidFill>
                    <w14:schemeClr w14:val="tx1"/>
                  </w14:solidFill>
                </w14:textFill>
              </w:rPr>
              <w:t>通过通风管道输送到楼顶排放。同时，生化实验室设换风扇机械通风，加强实验室内换气。</w:t>
            </w:r>
            <w:r>
              <w:rPr>
                <w:rFonts w:hint="default" w:ascii="Times New Roman" w:hAnsi="Times New Roman" w:cs="Times New Roman"/>
                <w:color w:val="000000" w:themeColor="text1"/>
                <w:sz w:val="24"/>
                <w14:textFill>
                  <w14:solidFill>
                    <w14:schemeClr w14:val="tx1"/>
                  </w14:solidFill>
                </w14:textFill>
              </w:rPr>
              <w:t>则项目实验室有组织、无组织废气产排情况如下：</w:t>
            </w:r>
          </w:p>
          <w:p>
            <w:pPr>
              <w:pStyle w:val="17"/>
              <w:keepNext w:val="0"/>
              <w:keepLines w:val="0"/>
              <w:suppressLineNumbers w:val="0"/>
              <w:spacing w:before="0" w:beforeAutospacing="0" w:after="0" w:afterAutospacing="0"/>
              <w:ind w:left="0" w:right="0"/>
              <w:jc w:val="center"/>
              <w:rPr>
                <w:rFonts w:hint="eastAsia" w:eastAsia="宋体"/>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 xml:space="preserve">表5-3  </w:t>
            </w:r>
            <w:r>
              <w:rPr>
                <w:rFonts w:hint="default" w:ascii="Times New Roman" w:hAnsi="Times New Roman" w:cs="Times New Roman"/>
                <w:b/>
                <w:bCs/>
                <w:color w:val="000000" w:themeColor="text1"/>
                <w:sz w:val="24"/>
                <w14:textFill>
                  <w14:solidFill>
                    <w14:schemeClr w14:val="tx1"/>
                  </w14:solidFill>
                </w14:textFill>
              </w:rPr>
              <w:t>项目实验室有组织、无组织废气产排情况</w:t>
            </w:r>
            <w:r>
              <w:rPr>
                <w:rFonts w:hint="eastAsia" w:ascii="Times New Roman" w:hAnsi="Times New Roman" w:cs="Times New Roman"/>
                <w:b/>
                <w:bCs/>
                <w:color w:val="000000" w:themeColor="text1"/>
                <w:sz w:val="24"/>
                <w:lang w:val="en-US" w:eastAsia="zh-CN"/>
                <w14:textFill>
                  <w14:solidFill>
                    <w14:schemeClr w14:val="tx1"/>
                  </w14:solidFill>
                </w14:textFill>
              </w:rPr>
              <w:t>一览表</w:t>
            </w:r>
          </w:p>
          <w:tbl>
            <w:tblPr>
              <w:tblStyle w:val="39"/>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961"/>
              <w:gridCol w:w="654"/>
              <w:gridCol w:w="824"/>
              <w:gridCol w:w="847"/>
              <w:gridCol w:w="644"/>
              <w:gridCol w:w="1571"/>
              <w:gridCol w:w="718"/>
              <w:gridCol w:w="896"/>
              <w:gridCol w:w="70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排放形式</w:t>
                  </w:r>
                </w:p>
              </w:tc>
              <w:tc>
                <w:tcPr>
                  <w:tcW w:w="497"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污染物名称</w:t>
                  </w:r>
                </w:p>
              </w:tc>
              <w:tc>
                <w:tcPr>
                  <w:tcW w:w="1202"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排放参数</w:t>
                  </w:r>
                </w:p>
              </w:tc>
              <w:tc>
                <w:tcPr>
                  <w:tcW w:w="333"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产生量kg/a</w:t>
                  </w:r>
                </w:p>
              </w:tc>
              <w:tc>
                <w:tcPr>
                  <w:tcW w:w="812"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治理措施</w:t>
                  </w:r>
                </w:p>
              </w:tc>
              <w:tc>
                <w:tcPr>
                  <w:tcW w:w="371"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去除率</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w:t>
                  </w:r>
                </w:p>
              </w:tc>
              <w:tc>
                <w:tcPr>
                  <w:tcW w:w="463"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排放浓度mg/m</w:t>
                  </w:r>
                  <w:r>
                    <w:rPr>
                      <w:rFonts w:hint="default" w:ascii="Times New Roman" w:hAnsi="Times New Roman" w:cs="Times New Roman"/>
                      <w:b/>
                      <w:bCs/>
                      <w:color w:val="000000" w:themeColor="text1"/>
                      <w:vertAlign w:val="superscript"/>
                      <w14:textFill>
                        <w14:solidFill>
                          <w14:schemeClr w14:val="tx1"/>
                        </w14:solidFill>
                      </w14:textFill>
                    </w:rPr>
                    <w:t>3</w:t>
                  </w:r>
                </w:p>
              </w:tc>
              <w:tc>
                <w:tcPr>
                  <w:tcW w:w="365"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排放量kg/a</w:t>
                  </w:r>
                </w:p>
              </w:tc>
              <w:tc>
                <w:tcPr>
                  <w:tcW w:w="566"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排放速率</w:t>
                  </w:r>
                </w:p>
                <w:p>
                  <w:pPr>
                    <w:pStyle w:val="117"/>
                    <w:keepNext w:val="0"/>
                    <w:keepLines w:val="0"/>
                    <w:suppressLineNumbers w:val="0"/>
                    <w:adjustRightInd/>
                    <w:spacing w:before="0" w:beforeAutospacing="0" w:after="0" w:afterAutospacing="0"/>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97"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p>
              </w:tc>
              <w:tc>
                <w:tcPr>
                  <w:tcW w:w="33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高度m</w:t>
                  </w:r>
                </w:p>
              </w:tc>
              <w:tc>
                <w:tcPr>
                  <w:tcW w:w="42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排气筒内径m</w:t>
                  </w:r>
                </w:p>
              </w:tc>
              <w:tc>
                <w:tcPr>
                  <w:tcW w:w="43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风量</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m</w:t>
                  </w:r>
                  <w:r>
                    <w:rPr>
                      <w:rFonts w:hint="default" w:ascii="Times New Roman" w:hAnsi="Times New Roman" w:cs="Times New Roman"/>
                      <w:b/>
                      <w:bCs/>
                      <w:color w:val="000000" w:themeColor="text1"/>
                      <w:vertAlign w:val="superscript"/>
                      <w14:textFill>
                        <w14:solidFill>
                          <w14:schemeClr w14:val="tx1"/>
                        </w14:solidFill>
                      </w14:textFill>
                    </w:rPr>
                    <w:t>3</w:t>
                  </w:r>
                  <w:r>
                    <w:rPr>
                      <w:rFonts w:hint="default" w:ascii="Times New Roman" w:hAnsi="Times New Roman" w:cs="Times New Roman"/>
                      <w:b/>
                      <w:bCs/>
                      <w:color w:val="000000" w:themeColor="text1"/>
                      <w14:textFill>
                        <w14:solidFill>
                          <w14:schemeClr w14:val="tx1"/>
                        </w14:solidFill>
                      </w14:textFill>
                    </w:rPr>
                    <w:t>/h</w:t>
                  </w:r>
                </w:p>
              </w:tc>
              <w:tc>
                <w:tcPr>
                  <w:tcW w:w="333"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p>
              </w:tc>
              <w:tc>
                <w:tcPr>
                  <w:tcW w:w="812"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p>
              </w:tc>
              <w:tc>
                <w:tcPr>
                  <w:tcW w:w="371"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p>
              </w:tc>
              <w:tc>
                <w:tcPr>
                  <w:tcW w:w="463"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p>
              </w:tc>
              <w:tc>
                <w:tcPr>
                  <w:tcW w:w="365"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p>
              </w:tc>
              <w:tc>
                <w:tcPr>
                  <w:tcW w:w="56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有组织</w:t>
                  </w: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盐酸雾</w:t>
                  </w:r>
                </w:p>
              </w:tc>
              <w:tc>
                <w:tcPr>
                  <w:tcW w:w="33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0</w:t>
                  </w:r>
                </w:p>
              </w:tc>
              <w:tc>
                <w:tcPr>
                  <w:tcW w:w="42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r>
                    <w:rPr>
                      <w:rFonts w:hint="default" w:ascii="Times New Roman" w:hAnsi="Times New Roman" w:cs="Times New Roman"/>
                      <w:color w:val="000000" w:themeColor="text1"/>
                      <w:lang w:val="en-US" w:eastAsia="zh-CN"/>
                      <w14:textFill>
                        <w14:solidFill>
                          <w14:schemeClr w14:val="tx1"/>
                        </w14:solidFill>
                      </w14:textFill>
                    </w:rPr>
                    <w:t>2</w:t>
                  </w:r>
                </w:p>
              </w:tc>
              <w:tc>
                <w:tcPr>
                  <w:tcW w:w="43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54000</w:t>
                  </w: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4.5</w:t>
                  </w:r>
                </w:p>
              </w:tc>
              <w:tc>
                <w:tcPr>
                  <w:tcW w:w="812"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通风橱（总风量</w:t>
                  </w:r>
                  <w:r>
                    <w:rPr>
                      <w:rFonts w:hint="eastAsia" w:ascii="Times New Roman" w:hAnsi="Times New Roman" w:cs="Times New Roman"/>
                      <w:color w:val="000000" w:themeColor="text1"/>
                      <w:lang w:val="en-US" w:eastAsia="zh-CN"/>
                      <w14:textFill>
                        <w14:solidFill>
                          <w14:schemeClr w14:val="tx1"/>
                        </w14:solidFill>
                      </w14:textFill>
                    </w:rPr>
                    <w:t>54</w:t>
                  </w:r>
                  <w:r>
                    <w:rPr>
                      <w:rFonts w:hint="default" w:ascii="Times New Roman" w:hAnsi="Times New Roman" w:cs="Times New Roman"/>
                      <w:color w:val="000000" w:themeColor="text1"/>
                      <w14:textFill>
                        <w14:solidFill>
                          <w14:schemeClr w14:val="tx1"/>
                        </w14:solidFill>
                      </w14:textFill>
                    </w:rPr>
                    <w:t>000m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/h）+活性炭吸附+2</w:t>
                  </w:r>
                  <w:r>
                    <w:rPr>
                      <w:rFonts w:hint="eastAsia" w:ascii="Times New Roman" w:hAnsi="Times New Roman"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14:textFill>
                        <w14:solidFill>
                          <w14:schemeClr w14:val="tx1"/>
                        </w14:solidFill>
                      </w14:textFill>
                    </w:rPr>
                    <w:t>m排气筒</w:t>
                  </w:r>
                </w:p>
              </w:tc>
              <w:tc>
                <w:tcPr>
                  <w:tcW w:w="37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c>
                <w:tcPr>
                  <w:tcW w:w="46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0.056</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4.5</w:t>
                  </w:r>
                </w:p>
              </w:tc>
              <w:tc>
                <w:tcPr>
                  <w:tcW w:w="566"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硫酸雾</w:t>
                  </w:r>
                </w:p>
              </w:tc>
              <w:tc>
                <w:tcPr>
                  <w:tcW w:w="33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0</w:t>
                  </w:r>
                </w:p>
              </w:tc>
              <w:tc>
                <w:tcPr>
                  <w:tcW w:w="42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r>
                    <w:rPr>
                      <w:rFonts w:hint="default" w:ascii="Times New Roman" w:hAnsi="Times New Roman" w:cs="Times New Roman"/>
                      <w:color w:val="000000" w:themeColor="text1"/>
                      <w:lang w:val="en-US" w:eastAsia="zh-CN"/>
                      <w14:textFill>
                        <w14:solidFill>
                          <w14:schemeClr w14:val="tx1"/>
                        </w14:solidFill>
                      </w14:textFill>
                    </w:rPr>
                    <w:t>2</w:t>
                  </w:r>
                </w:p>
              </w:tc>
              <w:tc>
                <w:tcPr>
                  <w:tcW w:w="43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54000</w:t>
                  </w: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4.5</w:t>
                  </w:r>
                </w:p>
              </w:tc>
              <w:tc>
                <w:tcPr>
                  <w:tcW w:w="81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371"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c>
                <w:tcPr>
                  <w:tcW w:w="46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lang w:val="en-US"/>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0.056</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4.5</w:t>
                  </w:r>
                </w:p>
              </w:tc>
              <w:tc>
                <w:tcPr>
                  <w:tcW w:w="566"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VOCs</w:t>
                  </w:r>
                </w:p>
              </w:tc>
              <w:tc>
                <w:tcPr>
                  <w:tcW w:w="33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0</w:t>
                  </w:r>
                </w:p>
              </w:tc>
              <w:tc>
                <w:tcPr>
                  <w:tcW w:w="42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r>
                    <w:rPr>
                      <w:rFonts w:hint="default" w:ascii="Times New Roman" w:hAnsi="Times New Roman" w:cs="Times New Roman"/>
                      <w:color w:val="000000" w:themeColor="text1"/>
                      <w:lang w:val="en-US" w:eastAsia="zh-CN"/>
                      <w14:textFill>
                        <w14:solidFill>
                          <w14:schemeClr w14:val="tx1"/>
                        </w14:solidFill>
                      </w14:textFill>
                    </w:rPr>
                    <w:t>2</w:t>
                  </w:r>
                </w:p>
              </w:tc>
              <w:tc>
                <w:tcPr>
                  <w:tcW w:w="43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54000</w:t>
                  </w: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12.5</w:t>
                  </w:r>
                </w:p>
              </w:tc>
              <w:tc>
                <w:tcPr>
                  <w:tcW w:w="81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37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70</w:t>
                  </w:r>
                </w:p>
              </w:tc>
              <w:tc>
                <w:tcPr>
                  <w:tcW w:w="46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0.048</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3.75</w:t>
                  </w:r>
                </w:p>
              </w:tc>
              <w:tc>
                <w:tcPr>
                  <w:tcW w:w="566"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无组织</w:t>
                  </w: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盐酸雾</w:t>
                  </w:r>
                </w:p>
              </w:tc>
              <w:tc>
                <w:tcPr>
                  <w:tcW w:w="1202" w:type="pct"/>
                  <w:gridSpan w:val="3"/>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L×W×H=70×40×</w:t>
                  </w:r>
                  <w:r>
                    <w:rPr>
                      <w:rFonts w:hint="eastAsia" w:ascii="Times New Roman" w:hAnsi="Times New Roman" w:cs="Times New Roman"/>
                      <w:color w:val="000000" w:themeColor="text1"/>
                      <w:lang w:val="en-US" w:eastAsia="zh-CN"/>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t>m</w:t>
                  </w: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0.5</w:t>
                  </w:r>
                </w:p>
              </w:tc>
              <w:tc>
                <w:tcPr>
                  <w:tcW w:w="81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7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46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0.5</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硫酸雾</w:t>
                  </w:r>
                </w:p>
              </w:tc>
              <w:tc>
                <w:tcPr>
                  <w:tcW w:w="1202" w:type="pct"/>
                  <w:gridSpan w:val="3"/>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0.5</w:t>
                  </w:r>
                </w:p>
              </w:tc>
              <w:tc>
                <w:tcPr>
                  <w:tcW w:w="81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7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46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0.5</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VOCs</w:t>
                  </w:r>
                </w:p>
              </w:tc>
              <w:tc>
                <w:tcPr>
                  <w:tcW w:w="1202" w:type="pct"/>
                  <w:gridSpan w:val="3"/>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1.25</w:t>
                  </w:r>
                </w:p>
              </w:tc>
              <w:tc>
                <w:tcPr>
                  <w:tcW w:w="81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7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46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1.25</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合计</w:t>
                  </w: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盐酸雾</w:t>
                  </w:r>
                </w:p>
              </w:tc>
              <w:tc>
                <w:tcPr>
                  <w:tcW w:w="1202"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81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7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46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color w:val="000000" w:themeColor="text1"/>
                      <w:kern w:val="0"/>
                      <w:lang w:eastAsia="zh-CN" w:bidi="ar"/>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5</w:t>
                  </w:r>
                </w:p>
              </w:tc>
              <w:tc>
                <w:tcPr>
                  <w:tcW w:w="566"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硫酸雾</w:t>
                  </w:r>
                </w:p>
              </w:tc>
              <w:tc>
                <w:tcPr>
                  <w:tcW w:w="1202"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81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7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46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color w:val="000000" w:themeColor="text1"/>
                      <w:kern w:val="0"/>
                      <w:lang w:eastAsia="zh-CN" w:bidi="ar"/>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5</w:t>
                  </w:r>
                </w:p>
              </w:tc>
              <w:tc>
                <w:tcPr>
                  <w:tcW w:w="566"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8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9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VOCs</w:t>
                  </w:r>
                </w:p>
              </w:tc>
              <w:tc>
                <w:tcPr>
                  <w:tcW w:w="1202"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33"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81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7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46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36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color w:val="000000" w:themeColor="text1"/>
                      <w:kern w:val="0"/>
                      <w:lang w:eastAsia="zh-CN" w:bidi="ar"/>
                      <w14:textFill>
                        <w14:solidFill>
                          <w14:schemeClr w14:val="tx1"/>
                        </w14:solidFill>
                      </w14:textFill>
                    </w:rPr>
                  </w:pPr>
                  <w:r>
                    <w:rPr>
                      <w:rFonts w:hint="eastAsia" w:ascii="Times New Roman" w:hAnsi="Times New Roman" w:cs="Times New Roman"/>
                      <w:color w:val="000000" w:themeColor="text1"/>
                      <w:kern w:val="0"/>
                      <w:lang w:val="en-US" w:eastAsia="zh-CN" w:bidi="ar"/>
                      <w14:textFill>
                        <w14:solidFill>
                          <w14:schemeClr w14:val="tx1"/>
                        </w14:solidFill>
                      </w14:textFill>
                    </w:rPr>
                    <w:t>5</w:t>
                  </w:r>
                </w:p>
              </w:tc>
              <w:tc>
                <w:tcPr>
                  <w:tcW w:w="566"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105" w:rightChars="50" w:firstLine="482" w:firstLineChars="200"/>
              <w:textAlignment w:val="baseline"/>
              <w:rPr>
                <w:rFonts w:hint="default" w:ascii="Times New Roman" w:hAnsi="Times New Roman" w:cs="Times New Roman"/>
                <w:b/>
                <w:color w:val="000000" w:themeColor="text1"/>
                <w:position w:val="2"/>
                <w:sz w:val="24"/>
                <w:szCs w:val="24"/>
                <w14:textFill>
                  <w14:solidFill>
                    <w14:schemeClr w14:val="tx1"/>
                  </w14:solidFill>
                </w14:textFill>
              </w:rPr>
            </w:pP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（2）食堂</w:t>
            </w:r>
            <w:r>
              <w:rPr>
                <w:rFonts w:hint="default" w:ascii="Times New Roman" w:hAnsi="Times New Roman" w:cs="Times New Roman"/>
                <w:b/>
                <w:color w:val="000000" w:themeColor="text1"/>
                <w:position w:val="2"/>
                <w:sz w:val="24"/>
                <w:szCs w:val="24"/>
                <w14:textFill>
                  <w14:solidFill>
                    <w14:schemeClr w14:val="tx1"/>
                  </w14:solidFill>
                </w14:textFill>
              </w:rPr>
              <w:t>油烟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根据表一章节，核算如下：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项目区内生活人员3270人</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食堂油烟</w:t>
            </w:r>
            <w:r>
              <w:rPr>
                <w:rFonts w:hint="default" w:ascii="Times New Roman" w:hAnsi="Times New Roman" w:cs="Times New Roman"/>
                <w:color w:val="000000" w:themeColor="text1"/>
                <w:sz w:val="24"/>
                <w:szCs w:val="24"/>
                <w:lang w:val="en-US" w:eastAsia="zh-CN"/>
                <w14:textFill>
                  <w14:solidFill>
                    <w14:schemeClr w14:val="tx1"/>
                  </w14:solidFill>
                </w14:textFill>
              </w:rPr>
              <w:t>排放量为0.1388</w:t>
            </w:r>
            <w:r>
              <w:rPr>
                <w:rFonts w:hint="default" w:ascii="Times New Roman" w:hAnsi="Times New Roman" w:cs="Times New Roman"/>
                <w:color w:val="000000" w:themeColor="text1"/>
                <w:sz w:val="24"/>
                <w:szCs w:val="24"/>
                <w14:textFill>
                  <w14:solidFill>
                    <w14:schemeClr w14:val="tx1"/>
                  </w14:solidFill>
                </w14:textFill>
              </w:rPr>
              <w:t>t/a</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排放</w:t>
            </w:r>
            <w:r>
              <w:rPr>
                <w:rFonts w:hint="default" w:ascii="Times New Roman" w:hAnsi="Times New Roman" w:cs="Times New Roman"/>
                <w:color w:val="000000" w:themeColor="text1"/>
                <w:sz w:val="24"/>
                <w:szCs w:val="24"/>
                <w:lang w:val="en-US" w:eastAsia="zh-CN"/>
                <w14:textFill>
                  <w14:solidFill>
                    <w14:schemeClr w14:val="tx1"/>
                  </w14:solidFill>
                </w14:textFill>
              </w:rPr>
              <w:t>速率</w:t>
            </w:r>
            <w:r>
              <w:rPr>
                <w:rFonts w:hint="default" w:ascii="Times New Roman" w:hAnsi="Times New Roman" w:cs="Times New Roman"/>
                <w:color w:val="000000" w:themeColor="text1"/>
                <w:sz w:val="24"/>
                <w:szCs w:val="24"/>
                <w14:textFill>
                  <w14:solidFill>
                    <w14:schemeClr w14:val="tx1"/>
                  </w14:solidFill>
                </w14:textFill>
              </w:rPr>
              <w:t>为0.0</w:t>
            </w:r>
            <w:r>
              <w:rPr>
                <w:rFonts w:hint="default" w:ascii="Times New Roman" w:hAnsi="Times New Roman" w:cs="Times New Roman"/>
                <w:color w:val="000000" w:themeColor="text1"/>
                <w:sz w:val="24"/>
                <w:szCs w:val="24"/>
                <w:lang w:val="en-US" w:eastAsia="zh-CN"/>
                <w14:textFill>
                  <w14:solidFill>
                    <w14:schemeClr w14:val="tx1"/>
                  </w14:solidFill>
                </w14:textFill>
              </w:rPr>
              <w:t>964</w:t>
            </w:r>
            <w:r>
              <w:rPr>
                <w:rFonts w:hint="default" w:ascii="Times New Roman" w:hAnsi="Times New Roman" w:cs="Times New Roman"/>
                <w:color w:val="000000" w:themeColor="text1"/>
                <w:sz w:val="24"/>
                <w:szCs w:val="24"/>
                <w14:textFill>
                  <w14:solidFill>
                    <w14:schemeClr w14:val="tx1"/>
                  </w14:solidFill>
                </w14:textFill>
              </w:rPr>
              <w:t>kg/h，排放浓度为1.</w:t>
            </w:r>
            <w:r>
              <w:rPr>
                <w:rFonts w:hint="default" w:ascii="Times New Roman" w:hAnsi="Times New Roman" w:cs="Times New Roman"/>
                <w:color w:val="000000" w:themeColor="text1"/>
                <w:sz w:val="24"/>
                <w:szCs w:val="24"/>
                <w:lang w:val="en-US" w:eastAsia="zh-CN"/>
                <w14:textFill>
                  <w14:solidFill>
                    <w14:schemeClr w14:val="tx1"/>
                  </w14:solidFill>
                </w14:textFill>
              </w:rPr>
              <w:t>61</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，满足GB18483-2001《饮食业油烟排放标准》油烟最高允许排放浓度2mg/m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baseline"/>
              <w:rPr>
                <w:rFonts w:hint="default" w:ascii="Times New Roman" w:hAnsi="Times New Roman" w:cs="Times New Roman"/>
                <w:b/>
                <w:color w:val="000000" w:themeColor="text1"/>
                <w:position w:val="2"/>
                <w:sz w:val="24"/>
                <w:szCs w:val="24"/>
                <w14:textFill>
                  <w14:solidFill>
                    <w14:schemeClr w14:val="tx1"/>
                  </w14:solidFill>
                </w14:textFill>
              </w:rPr>
            </w:pP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（3）</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汽车</w:t>
            </w:r>
            <w:r>
              <w:rPr>
                <w:rFonts w:hint="default" w:ascii="Times New Roman" w:hAnsi="Times New Roman" w:cs="Times New Roman"/>
                <w:b/>
                <w:color w:val="000000" w:themeColor="text1"/>
                <w:position w:val="2"/>
                <w:sz w:val="24"/>
                <w:szCs w:val="24"/>
                <w14:textFill>
                  <w14:solidFill>
                    <w14:schemeClr w14:val="tx1"/>
                  </w14:solidFill>
                </w14:textFill>
              </w:rPr>
              <w:t>尾气</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w:t>
            </w:r>
            <w:r>
              <w:rPr>
                <w:rFonts w:hint="default" w:ascii="Times New Roman" w:hAnsi="Times New Roman" w:cs="Times New Roman"/>
                <w:color w:val="000000" w:themeColor="text1"/>
                <w:sz w:val="24"/>
                <w:szCs w:val="24"/>
                <w:lang w:val="en-US" w:eastAsia="zh-CN"/>
                <w14:textFill>
                  <w14:solidFill>
                    <w14:schemeClr w14:val="tx1"/>
                  </w14:solidFill>
                </w14:textFill>
              </w:rPr>
              <w:t>运营期</w:t>
            </w:r>
            <w:r>
              <w:rPr>
                <w:rFonts w:hint="default" w:ascii="Times New Roman" w:hAnsi="Times New Roman" w:cs="Times New Roman"/>
                <w:color w:val="000000" w:themeColor="text1"/>
                <w:sz w:val="24"/>
                <w:szCs w:val="24"/>
                <w14:textFill>
                  <w14:solidFill>
                    <w14:schemeClr w14:val="tx1"/>
                  </w14:solidFill>
                </w14:textFill>
              </w:rPr>
              <w:t>车辆进出过程中产生的少量汽车尾气，汽车尾气中主要污染物是CO、HC、NOx，进出汽车不多</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仅为校内教职工车辆</w:t>
            </w:r>
            <w:r>
              <w:rPr>
                <w:rFonts w:hint="default" w:ascii="Times New Roman" w:hAnsi="Times New Roman" w:cs="Times New Roman"/>
                <w:color w:val="000000" w:themeColor="text1"/>
                <w:sz w:val="24"/>
                <w:szCs w:val="24"/>
                <w14:textFill>
                  <w14:solidFill>
                    <w14:schemeClr w14:val="tx1"/>
                  </w14:solidFill>
                </w14:textFill>
              </w:rPr>
              <w:t>，排放量不大，属无组织间歇性排放</w:t>
            </w:r>
            <w:r>
              <w:rPr>
                <w:rFonts w:hint="default" w:ascii="Times New Roman" w:hAnsi="Times New Roman" w:cs="Times New Roman"/>
                <w:color w:val="000000" w:themeColor="text1"/>
                <w:position w:val="2"/>
                <w:sz w:val="24"/>
                <w:szCs w:val="24"/>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2、废水污染物产排核算</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项目运营期废水主要为学校师生办公、生活废水，食堂废水，实验室废水和学校绿化用水。</w:t>
            </w:r>
            <w:r>
              <w:rPr>
                <w:rFonts w:hint="eastAsia" w:ascii="Times New Roman" w:hAnsi="Times New Roman" w:cs="Times New Roman"/>
                <w:color w:val="000000" w:themeColor="text1"/>
                <w:position w:val="2"/>
                <w:sz w:val="24"/>
                <w:szCs w:val="24"/>
                <w:lang w:val="en-US" w:eastAsia="zh-CN"/>
                <w14:textFill>
                  <w14:solidFill>
                    <w14:schemeClr w14:val="tx1"/>
                  </w14:solidFill>
                </w14:textFill>
              </w:rPr>
              <w:t>其中本次项目废水对比原来项目只新增实验室废水。</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1</w:t>
            </w:r>
            <w:r>
              <w:rPr>
                <w:rFonts w:hint="eastAsia" w:ascii="Times New Roman" w:hAnsi="Times New Roman" w:eastAsia="宋体" w:cs="Times New Roman"/>
                <w:b/>
                <w:color w:val="000000" w:themeColor="text1"/>
                <w:sz w:val="24"/>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本次新增</w:t>
            </w:r>
            <w:r>
              <w:rPr>
                <w:rFonts w:hint="eastAsia" w:ascii="Times New Roman" w:hAnsi="Times New Roman" w:eastAsia="宋体" w:cs="Times New Roman"/>
                <w:b/>
                <w:color w:val="000000" w:themeColor="text1"/>
                <w:sz w:val="24"/>
                <w14:textFill>
                  <w14:solidFill>
                    <w14:schemeClr w14:val="tx1"/>
                  </w14:solidFill>
                </w14:textFill>
              </w:rPr>
              <w:t>实验室</w:t>
            </w:r>
            <w:r>
              <w:rPr>
                <w:rFonts w:hint="eastAsia" w:ascii="Times New Roman" w:hAnsi="Times New Roman" w:eastAsia="宋体" w:cs="Times New Roman"/>
                <w:b/>
                <w:color w:val="000000" w:themeColor="text1"/>
                <w:sz w:val="24"/>
                <w:lang w:val="en-US" w:eastAsia="zh-CN"/>
                <w14:textFill>
                  <w14:solidFill>
                    <w14:schemeClr w14:val="tx1"/>
                  </w14:solidFill>
                </w14:textFill>
              </w:rPr>
              <w:t>清洗</w:t>
            </w:r>
            <w:r>
              <w:rPr>
                <w:rFonts w:hint="eastAsia" w:ascii="Times New Roman" w:hAnsi="Times New Roman" w:eastAsia="宋体" w:cs="Times New Roman"/>
                <w:b/>
                <w:color w:val="000000" w:themeColor="text1"/>
                <w:sz w:val="24"/>
                <w14:textFill>
                  <w14:solidFill>
                    <w14:schemeClr w14:val="tx1"/>
                  </w14:solidFill>
                </w14:textFill>
              </w:rPr>
              <w:t>废水（不含实验废液）</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设有物理实验室、生物实验室、化学实验室，主要进行的是简单基础物理、生物和化学实验。实验室产生废水主要是器皿清洁废水，其中物理实验室无相关器皿清洗。实验室用水量与课时安排、参与教学人次相关。</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b/>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w:t>
            </w:r>
            <w:r>
              <w:rPr>
                <w:rFonts w:hint="default" w:ascii="Times New Roman" w:hAnsi="Times New Roman" w:cs="Times New Roman"/>
                <w:color w:val="000000" w:themeColor="text1"/>
                <w:sz w:val="24"/>
                <w:szCs w:val="24"/>
                <w:lang w:val="en-US" w:eastAsia="zh-CN"/>
                <w14:textFill>
                  <w14:solidFill>
                    <w14:schemeClr w14:val="tx1"/>
                  </w14:solidFill>
                </w14:textFill>
              </w:rPr>
              <w:t>60</w:t>
            </w:r>
            <w:r>
              <w:rPr>
                <w:rFonts w:hint="default" w:ascii="Times New Roman" w:hAnsi="Times New Roman" w:cs="Times New Roman"/>
                <w:color w:val="000000" w:themeColor="text1"/>
                <w:sz w:val="24"/>
                <w:szCs w:val="24"/>
                <w14:textFill>
                  <w14:solidFill>
                    <w14:schemeClr w14:val="tx1"/>
                  </w14:solidFill>
                </w14:textFill>
              </w:rPr>
              <w:t>个班级</w:t>
            </w:r>
            <w:r>
              <w:rPr>
                <w:rFonts w:hint="default" w:ascii="Times New Roman" w:hAnsi="Times New Roman" w:cs="Times New Roman"/>
                <w:color w:val="000000" w:themeColor="text1"/>
                <w:sz w:val="24"/>
                <w:szCs w:val="24"/>
                <w:lang w:val="en-US" w:eastAsia="zh-CN"/>
                <w14:textFill>
                  <w14:solidFill>
                    <w14:schemeClr w14:val="tx1"/>
                  </w14:solidFill>
                </w14:textFill>
              </w:rPr>
              <w:t>3000</w:t>
            </w:r>
            <w:r>
              <w:rPr>
                <w:rFonts w:hint="default" w:ascii="Times New Roman" w:hAnsi="Times New Roman" w:cs="Times New Roman"/>
                <w:color w:val="000000" w:themeColor="text1"/>
                <w:sz w:val="24"/>
                <w:szCs w:val="24"/>
                <w14:textFill>
                  <w14:solidFill>
                    <w14:schemeClr w14:val="tx1"/>
                  </w14:solidFill>
                </w14:textFill>
              </w:rPr>
              <w:t>名学生设实验课程，</w:t>
            </w:r>
            <w:r>
              <w:rPr>
                <w:rFonts w:hint="default" w:ascii="Times New Roman" w:hAnsi="Times New Roman" w:eastAsia="宋体" w:cs="Times New Roman"/>
                <w:b w:val="0"/>
                <w:bCs/>
                <w:color w:val="000000" w:themeColor="text1"/>
                <w:sz w:val="24"/>
                <w14:textFill>
                  <w14:solidFill>
                    <w14:schemeClr w14:val="tx1"/>
                  </w14:solidFill>
                </w14:textFill>
              </w:rPr>
              <w:t>每个教学班各科实验课开课频率约2节/月</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根据业主介绍，实验一般为老师演示性实验，学生用水很少，平均</w:t>
            </w:r>
            <w:r>
              <w:rPr>
                <w:rFonts w:hint="default" w:ascii="Times New Roman" w:hAnsi="Times New Roman" w:cs="Times New Roman"/>
                <w:color w:val="000000" w:themeColor="text1"/>
                <w:sz w:val="24"/>
                <w:szCs w:val="24"/>
                <w14:textFill>
                  <w14:solidFill>
                    <w14:schemeClr w14:val="tx1"/>
                  </w14:solidFill>
                </w14:textFill>
              </w:rPr>
              <w:t>用水量</w:t>
            </w:r>
            <w:r>
              <w:rPr>
                <w:rFonts w:hint="eastAsia" w:ascii="Times New Roman" w:hAnsi="Times New Roman" w:cs="Times New Roman"/>
                <w:color w:val="000000" w:themeColor="text1"/>
                <w:sz w:val="24"/>
                <w:szCs w:val="24"/>
                <w:lang w:val="en-US" w:eastAsia="zh-CN"/>
                <w14:textFill>
                  <w14:solidFill>
                    <w14:schemeClr w14:val="tx1"/>
                  </w14:solidFill>
                </w14:textFill>
              </w:rPr>
              <w:t>按</w:t>
            </w:r>
            <w:r>
              <w:rPr>
                <w:rFonts w:hint="default" w:ascii="Times New Roman" w:hAnsi="Times New Roman" w:cs="Times New Roman"/>
                <w:color w:val="000000" w:themeColor="text1"/>
                <w:sz w:val="24"/>
                <w:szCs w:val="24"/>
                <w14:textFill>
                  <w14:solidFill>
                    <w14:schemeClr w14:val="tx1"/>
                  </w14:solidFill>
                </w14:textFill>
              </w:rPr>
              <w:t>2L/（人·次）</w:t>
            </w:r>
            <w:r>
              <w:rPr>
                <w:rFonts w:hint="eastAsia" w:ascii="Times New Roman" w:hAnsi="Times New Roman" w:cs="Times New Roman"/>
                <w:color w:val="000000" w:themeColor="text1"/>
                <w:sz w:val="24"/>
                <w:szCs w:val="24"/>
                <w:lang w:val="en-US" w:eastAsia="zh-CN"/>
                <w14:textFill>
                  <w14:solidFill>
                    <w14:schemeClr w14:val="tx1"/>
                  </w14:solidFill>
                </w14:textFill>
              </w:rPr>
              <w:t>计</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则</w:t>
            </w:r>
            <w:r>
              <w:rPr>
                <w:rFonts w:hint="default" w:ascii="Times New Roman" w:hAnsi="Times New Roman" w:cs="Times New Roman"/>
                <w:color w:val="000000" w:themeColor="text1"/>
                <w:sz w:val="24"/>
                <w:szCs w:val="24"/>
                <w14:textFill>
                  <w14:solidFill>
                    <w14:schemeClr w14:val="tx1"/>
                  </w14:solidFill>
                </w14:textFill>
              </w:rPr>
              <w:t>项目实验室（生化）用水量约0.</w:t>
            </w:r>
            <w:r>
              <w:rPr>
                <w:rFonts w:hint="default"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z w:val="24"/>
                <w:szCs w:val="24"/>
                <w:lang w:val="en-US" w:eastAsia="zh-CN"/>
                <w14:textFill>
                  <w14:solidFill>
                    <w14:schemeClr w14:val="tx1"/>
                  </w14:solidFill>
                </w14:textFill>
              </w:rPr>
              <w:t>192</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/a，废水产生系数按0.8计，则废水产生量约为0.</w:t>
            </w:r>
            <w:r>
              <w:rPr>
                <w:rFonts w:hint="default" w:ascii="Times New Roman" w:hAnsi="Times New Roman" w:cs="Times New Roman"/>
                <w:color w:val="000000" w:themeColor="text1"/>
                <w:sz w:val="24"/>
                <w:szCs w:val="24"/>
                <w:lang w:val="en-US" w:eastAsia="zh-CN"/>
                <w14:textFill>
                  <w14:solidFill>
                    <w14:schemeClr w14:val="tx1"/>
                  </w14:solidFill>
                </w14:textFill>
              </w:rPr>
              <w:t>64</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z w:val="24"/>
                <w:szCs w:val="24"/>
                <w:lang w:val="en-US" w:eastAsia="zh-CN"/>
                <w14:textFill>
                  <w14:solidFill>
                    <w14:schemeClr w14:val="tx1"/>
                  </w14:solidFill>
                </w14:textFill>
              </w:rPr>
              <w:t>153.6</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/a。根据生物实验室、化学实验室使用药剂，器皿清洁废水中污染物质主要为酸、碱、盐类及一些有机物。此部分污水要求经过中和</w:t>
            </w:r>
            <w:r>
              <w:rPr>
                <w:rFonts w:hint="eastAsia" w:ascii="Times New Roman" w:hAnsi="Times New Roman" w:cs="Times New Roman"/>
                <w:color w:val="000000" w:themeColor="text1"/>
                <w:sz w:val="24"/>
                <w:szCs w:val="24"/>
                <w:lang w:val="en-US" w:eastAsia="zh-CN"/>
                <w14:textFill>
                  <w14:solidFill>
                    <w14:schemeClr w14:val="tx1"/>
                  </w14:solidFill>
                </w14:textFill>
              </w:rPr>
              <w:t>池</w:t>
            </w:r>
            <w:r>
              <w:rPr>
                <w:rFonts w:hint="default" w:ascii="Times New Roman" w:hAnsi="Times New Roman" w:cs="Times New Roman"/>
                <w:color w:val="000000" w:themeColor="text1"/>
                <w:sz w:val="24"/>
                <w:szCs w:val="24"/>
                <w14:textFill>
                  <w14:solidFill>
                    <w14:schemeClr w14:val="tx1"/>
                  </w14:solidFill>
                </w14:textFill>
              </w:rPr>
              <w:t>处理后，再进入校区化粪池处理后排入</w:t>
            </w:r>
            <w:r>
              <w:rPr>
                <w:rFonts w:hint="eastAsia" w:ascii="Times New Roman" w:hAnsi="Times New Roman" w:cs="Times New Roman"/>
                <w:color w:val="000000" w:themeColor="text1"/>
                <w:sz w:val="24"/>
                <w:szCs w:val="24"/>
                <w:lang w:val="en-US" w:eastAsia="zh-CN"/>
                <w14:textFill>
                  <w14:solidFill>
                    <w14:schemeClr w14:val="tx1"/>
                  </w14:solidFill>
                </w14:textFill>
              </w:rPr>
              <w:t>市政污水管网</w:t>
            </w:r>
            <w:r>
              <w:rPr>
                <w:rFonts w:hint="default" w:ascii="Times New Roman" w:hAnsi="Times New Roman" w:cs="Times New Roman"/>
                <w:color w:val="000000" w:themeColor="text1"/>
                <w:sz w:val="24"/>
                <w:szCs w:val="24"/>
                <w14:textFill>
                  <w14:solidFill>
                    <w14:schemeClr w14:val="tx1"/>
                  </w14:solidFill>
                </w14:textFill>
              </w:rPr>
              <w:t>。要求实验室内中和池排水口设耐腐蚀的排污篦，排水管道采用单独的耐腐蚀排水管道</w:t>
            </w:r>
            <w:r>
              <w:rPr>
                <w:rFonts w:hint="eastAsia" w:ascii="Times New Roman" w:hAnsi="Times New Roman" w:cs="Times New Roman"/>
                <w:color w:val="000000" w:themeColor="text1"/>
                <w:sz w:val="24"/>
                <w:szCs w:val="24"/>
                <w:lang w:eastAsia="zh-CN"/>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2</w:t>
            </w: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办公、生活废水</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根据表一章节，核算如下：</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项目区内生活人员</w:t>
            </w:r>
            <w:r>
              <w:rPr>
                <w:rFonts w:hint="default" w:ascii="Times New Roman" w:hAnsi="Times New Roman" w:cs="Times New Roman"/>
                <w:color w:val="000000" w:themeColor="text1"/>
                <w:sz w:val="24"/>
                <w:szCs w:val="24"/>
                <w:lang w:val="en-US" w:eastAsia="zh-CN"/>
                <w14:textFill>
                  <w14:solidFill>
                    <w14:schemeClr w14:val="tx1"/>
                  </w14:solidFill>
                </w14:textFill>
              </w:rPr>
              <w:t>3270</w:t>
            </w:r>
            <w:r>
              <w:rPr>
                <w:rFonts w:hint="default" w:ascii="Times New Roman" w:hAnsi="Times New Roman" w:cs="Times New Roman"/>
                <w:color w:val="000000" w:themeColor="text1"/>
                <w:sz w:val="24"/>
                <w:szCs w:val="24"/>
                <w14:textFill>
                  <w14:solidFill>
                    <w14:schemeClr w14:val="tx1"/>
                  </w14:solidFill>
                </w14:textFill>
              </w:rPr>
              <w:t>人</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办公、生活</w:t>
            </w:r>
            <w:r>
              <w:rPr>
                <w:rFonts w:hint="eastAsia" w:ascii="Times New Roman" w:hAnsi="Times New Roman" w:eastAsia="宋体" w:cs="Times New Roman"/>
                <w:b w:val="0"/>
                <w:bCs/>
                <w:color w:val="000000" w:themeColor="text1"/>
                <w:sz w:val="24"/>
                <w14:textFill>
                  <w14:solidFill>
                    <w14:schemeClr w14:val="tx1"/>
                  </w14:solidFill>
                </w14:textFill>
              </w:rPr>
              <w:t>用水量为</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294.3</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/d，排水量按用水量的80%计，则排水量为</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235.44</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/d。</w:t>
            </w:r>
          </w:p>
          <w:p>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食堂废水</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根据表一章节，核算如下：</w:t>
            </w:r>
          </w:p>
          <w:p>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学校</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学生人数3000</w:t>
            </w:r>
            <w:r>
              <w:rPr>
                <w:rFonts w:hint="default" w:ascii="Times New Roman" w:hAnsi="Times New Roman" w:cs="Times New Roman"/>
                <w:b w:val="0"/>
                <w:bCs w:val="0"/>
                <w:color w:val="000000" w:themeColor="text1"/>
                <w:sz w:val="24"/>
                <w:szCs w:val="24"/>
                <w14:textFill>
                  <w14:solidFill>
                    <w14:schemeClr w14:val="tx1"/>
                  </w14:solidFill>
                </w14:textFill>
              </w:rPr>
              <w:t>人、</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教职工人数270人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项目食堂用水量为98.1 m</w:t>
            </w:r>
            <w:r>
              <w:rPr>
                <w:rFonts w:hint="default"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/d，排水量按80%计，则食堂废水产生量为78.48m</w:t>
            </w:r>
            <w:r>
              <w:rPr>
                <w:rFonts w:hint="default"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/d。</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lang w:eastAsia="zh-CN"/>
                <w14:textFill>
                  <w14:solidFill>
                    <w14:schemeClr w14:val="tx1"/>
                  </w14:solidFill>
                </w14:textFill>
              </w:rPr>
            </w:pP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4</w:t>
            </w:r>
            <w:r>
              <w:rPr>
                <w:rFonts w:hint="eastAsia" w:ascii="Times New Roman" w:hAnsi="Times New Roman" w:eastAsia="宋体" w:cs="Times New Roman"/>
                <w:b/>
                <w:color w:val="000000" w:themeColor="text1"/>
                <w:sz w:val="24"/>
                <w:lang w:eastAsia="zh-CN"/>
                <w14:textFill>
                  <w14:solidFill>
                    <w14:schemeClr w14:val="tx1"/>
                  </w14:solidFill>
                </w14:textFill>
              </w:rPr>
              <w:t>）绿化用水</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根据表一章节，核算如下：</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eastAsia="宋体" w:cs="Times New Roman"/>
                <w:b w:val="0"/>
                <w:bCs/>
                <w:color w:val="000000" w:themeColor="text1"/>
                <w:sz w:val="24"/>
                <w:lang w:eastAsia="zh-CN"/>
                <w14:textFill>
                  <w14:solidFill>
                    <w14:schemeClr w14:val="tx1"/>
                  </w14:solidFill>
                </w14:textFill>
              </w:rPr>
              <w:t>项目绿化面积23000m</w:t>
            </w:r>
            <w:r>
              <w:rPr>
                <w:rFonts w:hint="eastAsia" w:ascii="Times New Roman" w:hAnsi="Times New Roman" w:eastAsia="宋体" w:cs="Times New Roman"/>
                <w:b w:val="0"/>
                <w:bCs/>
                <w:color w:val="000000" w:themeColor="text1"/>
                <w:sz w:val="24"/>
                <w:vertAlign w:val="superscript"/>
                <w:lang w:eastAsia="zh-CN"/>
                <w14:textFill>
                  <w14:solidFill>
                    <w14:schemeClr w14:val="tx1"/>
                  </w14:solidFill>
                </w14:textFill>
              </w:rPr>
              <w:t>2</w:t>
            </w:r>
            <w:r>
              <w:rPr>
                <w:rFonts w:hint="eastAsia" w:ascii="Times New Roman" w:hAnsi="Times New Roman" w:eastAsia="宋体" w:cs="Times New Roman"/>
                <w:b w:val="0"/>
                <w:bCs/>
                <w:color w:val="000000" w:themeColor="text1"/>
                <w:sz w:val="24"/>
                <w:lang w:eastAsia="zh-CN"/>
                <w14:textFill>
                  <w14:solidFill>
                    <w14:schemeClr w14:val="tx1"/>
                  </w14:solidFill>
                </w14:textFill>
              </w:rPr>
              <w:t>，分雨天和非雨天分别计算用水量。非雨天绿化用水量为69m</w:t>
            </w:r>
            <w:r>
              <w:rPr>
                <w:rFonts w:hint="eastAsia" w:ascii="Times New Roman" w:hAnsi="Times New Roman" w:eastAsia="宋体" w:cs="Times New Roman"/>
                <w:b w:val="0"/>
                <w:bCs/>
                <w:color w:val="000000" w:themeColor="text1"/>
                <w:sz w:val="24"/>
                <w:vertAlign w:val="superscript"/>
                <w:lang w:eastAsia="zh-CN"/>
                <w14:textFill>
                  <w14:solidFill>
                    <w14:schemeClr w14:val="tx1"/>
                  </w14:solidFill>
                </w14:textFill>
              </w:rPr>
              <w:t>3</w:t>
            </w:r>
            <w:r>
              <w:rPr>
                <w:rFonts w:hint="eastAsia" w:ascii="Times New Roman" w:hAnsi="Times New Roman" w:eastAsia="宋体" w:cs="Times New Roman"/>
                <w:b w:val="0"/>
                <w:bCs/>
                <w:color w:val="000000" w:themeColor="text1"/>
                <w:sz w:val="24"/>
                <w:lang w:eastAsia="zh-CN"/>
                <w14:textFill>
                  <w14:solidFill>
                    <w14:schemeClr w14:val="tx1"/>
                  </w14:solidFill>
                </w14:textFill>
              </w:rPr>
              <w:t>/d，绿化用水经吸收、蒸发后，不外排。</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（5）项目用水核算小结</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根据以上计算，项目用排水情况见表5-</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4"/>
                <w14:textFill>
                  <w14:solidFill>
                    <w14:schemeClr w14:val="tx1"/>
                  </w14:solidFill>
                </w14:textFill>
              </w:rPr>
              <w:t>，项目水平衡图见图5-3。</w:t>
            </w:r>
          </w:p>
          <w:p>
            <w:pPr>
              <w:pStyle w:val="183"/>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表5-</w:t>
            </w:r>
            <w:r>
              <w:rPr>
                <w:rFonts w:hint="eastAsia"/>
                <w:color w:val="000000" w:themeColor="text1"/>
                <w:lang w:val="en-US" w:eastAsia="zh-CN"/>
                <w14:textFill>
                  <w14:solidFill>
                    <w14:schemeClr w14:val="tx1"/>
                  </w14:solidFill>
                </w14:textFill>
              </w:rPr>
              <w:t>4</w:t>
            </w:r>
            <w:r>
              <w:rPr>
                <w:rFonts w:hint="default"/>
                <w:color w:val="000000" w:themeColor="text1"/>
                <w:lang w:eastAsia="zh-CN"/>
                <w14:textFill>
                  <w14:solidFill>
                    <w14:schemeClr w14:val="tx1"/>
                  </w14:solidFill>
                </w14:textFill>
              </w:rPr>
              <w:t xml:space="preserve"> </w:t>
            </w:r>
            <w:r>
              <w:rPr>
                <w:rFonts w:hint="default"/>
                <w:color w:val="000000" w:themeColor="text1"/>
                <w14:textFill>
                  <w14:solidFill>
                    <w14:schemeClr w14:val="tx1"/>
                  </w14:solidFill>
                </w14:textFill>
              </w:rPr>
              <w:t xml:space="preserve"> 项目用排水情况一览表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892"/>
              <w:gridCol w:w="1383"/>
              <w:gridCol w:w="1981"/>
              <w:gridCol w:w="2031"/>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58"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序号</w:t>
                  </w:r>
                </w:p>
              </w:tc>
              <w:tc>
                <w:tcPr>
                  <w:tcW w:w="976"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用水对象</w:t>
                  </w:r>
                </w:p>
              </w:tc>
              <w:tc>
                <w:tcPr>
                  <w:tcW w:w="714"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用水情况</w:t>
                  </w:r>
                </w:p>
              </w:tc>
              <w:tc>
                <w:tcPr>
                  <w:tcW w:w="1023"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单位用水指</w:t>
                  </w:r>
                  <w:r>
                    <w:rPr>
                      <w:rFonts w:hint="default" w:ascii="Times New Roman" w:hAnsi="Times New Roman" w:cs="Times New Roman"/>
                      <w:b/>
                      <w:bCs/>
                      <w:color w:val="000000" w:themeColor="text1"/>
                      <w:lang w:eastAsia="zh-CN"/>
                      <w14:textFill>
                        <w14:solidFill>
                          <w14:schemeClr w14:val="tx1"/>
                        </w14:solidFill>
                      </w14:textFill>
                    </w:rPr>
                    <w:t>标</w:t>
                  </w:r>
                </w:p>
              </w:tc>
              <w:tc>
                <w:tcPr>
                  <w:tcW w:w="1049"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新鲜水用量(m</w:t>
                  </w:r>
                  <w:r>
                    <w:rPr>
                      <w:rFonts w:hint="default" w:ascii="Times New Roman" w:hAnsi="Times New Roman" w:cs="Times New Roman"/>
                      <w:b/>
                      <w:bCs/>
                      <w:color w:val="000000" w:themeColor="text1"/>
                      <w:vertAlign w:val="superscript"/>
                      <w14:textFill>
                        <w14:solidFill>
                          <w14:schemeClr w14:val="tx1"/>
                        </w14:solidFill>
                      </w14:textFill>
                    </w:rPr>
                    <w:t>3</w:t>
                  </w:r>
                  <w:r>
                    <w:rPr>
                      <w:rFonts w:hint="default" w:ascii="Times New Roman" w:hAnsi="Times New Roman" w:cs="Times New Roman"/>
                      <w:b/>
                      <w:bCs/>
                      <w:color w:val="000000" w:themeColor="text1"/>
                      <w14:textFill>
                        <w14:solidFill>
                          <w14:schemeClr w14:val="tx1"/>
                        </w14:solidFill>
                      </w14:textFill>
                    </w:rPr>
                    <w:t>/d)</w:t>
                  </w:r>
                </w:p>
              </w:tc>
              <w:tc>
                <w:tcPr>
                  <w:tcW w:w="877"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废水量(m</w:t>
                  </w:r>
                  <w:r>
                    <w:rPr>
                      <w:rFonts w:hint="default" w:ascii="Times New Roman" w:hAnsi="Times New Roman" w:cs="Times New Roman"/>
                      <w:b/>
                      <w:bCs/>
                      <w:color w:val="000000" w:themeColor="text1"/>
                      <w:vertAlign w:val="superscript"/>
                      <w14:textFill>
                        <w14:solidFill>
                          <w14:schemeClr w14:val="tx1"/>
                        </w14:solidFill>
                      </w14:textFill>
                    </w:rPr>
                    <w:t>3</w:t>
                  </w:r>
                  <w:r>
                    <w:rPr>
                      <w:rFonts w:hint="default" w:ascii="Times New Roman" w:hAnsi="Times New Roman" w:cs="Times New Roman"/>
                      <w:b/>
                      <w:bCs/>
                      <w:color w:val="000000" w:themeColor="text1"/>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1</w:t>
                  </w:r>
                </w:p>
              </w:tc>
              <w:tc>
                <w:tcPr>
                  <w:tcW w:w="976"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办公、生活</w:t>
                  </w:r>
                </w:p>
              </w:tc>
              <w:tc>
                <w:tcPr>
                  <w:tcW w:w="714"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3270人</w:t>
                  </w:r>
                </w:p>
              </w:tc>
              <w:tc>
                <w:tcPr>
                  <w:tcW w:w="1023"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iCs/>
                      <w:color w:val="000000" w:themeColor="text1"/>
                      <w:lang w:val="en-US" w:eastAsia="zh-CN"/>
                      <w14:textFill>
                        <w14:solidFill>
                          <w14:schemeClr w14:val="tx1"/>
                        </w14:solidFill>
                      </w14:textFill>
                    </w:rPr>
                    <w:t>90</w:t>
                  </w:r>
                  <w:r>
                    <w:rPr>
                      <w:rFonts w:hint="default" w:ascii="Times New Roman" w:hAnsi="Times New Roman" w:cs="Times New Roman"/>
                      <w:color w:val="000000" w:themeColor="text1"/>
                      <w:lang w:val="en-US" w:eastAsia="zh-CN"/>
                      <w14:textFill>
                        <w14:solidFill>
                          <w14:schemeClr w14:val="tx1"/>
                        </w14:solidFill>
                      </w14:textFill>
                    </w:rPr>
                    <w:t>L/（人</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d）</w:t>
                  </w:r>
                </w:p>
              </w:tc>
              <w:tc>
                <w:tcPr>
                  <w:tcW w:w="104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294.3</w:t>
                  </w:r>
                </w:p>
              </w:tc>
              <w:tc>
                <w:tcPr>
                  <w:tcW w:w="87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235.44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p>
              </w:tc>
              <w:tc>
                <w:tcPr>
                  <w:tcW w:w="976"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iCs/>
                      <w:color w:val="000000" w:themeColor="text1"/>
                      <w:lang w:val="en-US" w:eastAsia="zh-CN"/>
                      <w14:textFill>
                        <w14:solidFill>
                          <w14:schemeClr w14:val="tx1"/>
                        </w14:solidFill>
                      </w14:textFill>
                    </w:rPr>
                  </w:pPr>
                  <w:r>
                    <w:rPr>
                      <w:rFonts w:hint="default" w:ascii="Times New Roman" w:hAnsi="Times New Roman" w:cs="Times New Roman"/>
                      <w:iCs/>
                      <w:color w:val="000000" w:themeColor="text1"/>
                      <w:lang w:val="en-US" w:eastAsia="zh-CN"/>
                      <w14:textFill>
                        <w14:solidFill>
                          <w14:schemeClr w14:val="tx1"/>
                        </w14:solidFill>
                      </w14:textFill>
                    </w:rPr>
                    <w:t>食堂</w:t>
                  </w:r>
                </w:p>
              </w:tc>
              <w:tc>
                <w:tcPr>
                  <w:tcW w:w="714"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3270人</w:t>
                  </w:r>
                </w:p>
              </w:tc>
              <w:tc>
                <w:tcPr>
                  <w:tcW w:w="1023"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iCs/>
                      <w:color w:val="000000" w:themeColor="text1"/>
                      <w:lang w:val="en-US"/>
                      <w14:textFill>
                        <w14:solidFill>
                          <w14:schemeClr w14:val="tx1"/>
                        </w14:solidFill>
                      </w14:textFill>
                    </w:rPr>
                  </w:pPr>
                  <w:r>
                    <w:rPr>
                      <w:rFonts w:hint="default" w:ascii="Times New Roman" w:hAnsi="Times New Roman" w:cs="Times New Roman"/>
                      <w:iCs/>
                      <w:color w:val="000000" w:themeColor="text1"/>
                      <w:lang w:val="en-US" w:eastAsia="zh-CN"/>
                      <w14:textFill>
                        <w14:solidFill>
                          <w14:schemeClr w14:val="tx1"/>
                        </w14:solidFill>
                      </w14:textFill>
                    </w:rPr>
                    <w:t>30</w:t>
                  </w:r>
                  <w:r>
                    <w:rPr>
                      <w:rFonts w:hint="default" w:ascii="Times New Roman" w:hAnsi="Times New Roman" w:cs="Times New Roman"/>
                      <w:color w:val="000000" w:themeColor="text1"/>
                      <w:lang w:val="en-US" w:eastAsia="zh-CN"/>
                      <w14:textFill>
                        <w14:solidFill>
                          <w14:schemeClr w14:val="tx1"/>
                        </w14:solidFill>
                      </w14:textFill>
                    </w:rPr>
                    <w:t>L/（人</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d）</w:t>
                  </w:r>
                </w:p>
              </w:tc>
              <w:tc>
                <w:tcPr>
                  <w:tcW w:w="104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98.1</w:t>
                  </w:r>
                </w:p>
              </w:tc>
              <w:tc>
                <w:tcPr>
                  <w:tcW w:w="87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w:t>
                  </w:r>
                </w:p>
              </w:tc>
              <w:tc>
                <w:tcPr>
                  <w:tcW w:w="976"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iCs/>
                      <w:color w:val="000000" w:themeColor="text1"/>
                      <w:lang w:val="en-US" w:eastAsia="zh-CN"/>
                      <w14:textFill>
                        <w14:solidFill>
                          <w14:schemeClr w14:val="tx1"/>
                        </w14:solidFill>
                      </w14:textFill>
                    </w:rPr>
                  </w:pPr>
                  <w:r>
                    <w:rPr>
                      <w:rFonts w:hint="default" w:ascii="Times New Roman" w:hAnsi="Times New Roman" w:cs="Times New Roman"/>
                      <w:iCs/>
                      <w:color w:val="000000" w:themeColor="text1"/>
                      <w:lang w:val="en-US" w:eastAsia="zh-CN"/>
                      <w14:textFill>
                        <w14:solidFill>
                          <w14:schemeClr w14:val="tx1"/>
                        </w14:solidFill>
                      </w14:textFill>
                    </w:rPr>
                    <w:t>实验室</w:t>
                  </w:r>
                </w:p>
              </w:tc>
              <w:tc>
                <w:tcPr>
                  <w:tcW w:w="714"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3000人</w:t>
                  </w:r>
                </w:p>
              </w:tc>
              <w:tc>
                <w:tcPr>
                  <w:tcW w:w="1023"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2L/（人·次）</w:t>
                  </w:r>
                </w:p>
              </w:tc>
              <w:tc>
                <w:tcPr>
                  <w:tcW w:w="104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0.8</w:t>
                  </w:r>
                </w:p>
              </w:tc>
              <w:tc>
                <w:tcPr>
                  <w:tcW w:w="87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w:t>
                  </w:r>
                </w:p>
              </w:tc>
              <w:tc>
                <w:tcPr>
                  <w:tcW w:w="976"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iCs/>
                      <w:color w:val="000000" w:themeColor="text1"/>
                      <w:lang w:val="en-US" w:eastAsia="zh-CN"/>
                      <w14:textFill>
                        <w14:solidFill>
                          <w14:schemeClr w14:val="tx1"/>
                        </w14:solidFill>
                      </w14:textFill>
                    </w:rPr>
                  </w:pPr>
                  <w:r>
                    <w:rPr>
                      <w:rFonts w:hint="default" w:ascii="Times New Roman" w:hAnsi="Times New Roman" w:cs="Times New Roman"/>
                      <w:iCs/>
                      <w:color w:val="000000" w:themeColor="text1"/>
                      <w:lang w:val="en-US" w:eastAsia="zh-CN"/>
                      <w14:textFill>
                        <w14:solidFill>
                          <w14:schemeClr w14:val="tx1"/>
                        </w14:solidFill>
                      </w14:textFill>
                    </w:rPr>
                    <w:t>绿化</w:t>
                  </w:r>
                </w:p>
              </w:tc>
              <w:tc>
                <w:tcPr>
                  <w:tcW w:w="714"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23000m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1023"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szCs w:val="22"/>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3L/（m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·次</w:t>
                  </w:r>
                  <w:r>
                    <w:rPr>
                      <w:rFonts w:hint="default" w:ascii="Times New Roman" w:hAnsi="Times New Roman" w:cs="Times New Roman"/>
                      <w:color w:val="000000" w:themeColor="text1"/>
                      <w:sz w:val="21"/>
                      <w:szCs w:val="21"/>
                      <w14:textFill>
                        <w14:solidFill>
                          <w14:schemeClr w14:val="tx1"/>
                        </w14:solidFill>
                      </w14:textFill>
                    </w:rPr>
                    <w:t>）</w:t>
                  </w:r>
                </w:p>
              </w:tc>
              <w:tc>
                <w:tcPr>
                  <w:tcW w:w="104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69</w:t>
                  </w:r>
                </w:p>
              </w:tc>
              <w:tc>
                <w:tcPr>
                  <w:tcW w:w="87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pct"/>
                  <w:gridSpan w:val="2"/>
                  <w:vMerge w:val="restar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合计</w:t>
                  </w:r>
                </w:p>
              </w:tc>
              <w:tc>
                <w:tcPr>
                  <w:tcW w:w="714"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023" w:type="pct"/>
                  <w:noWrap w:val="0"/>
                  <w:vAlign w:val="center"/>
                </w:tcPr>
                <w:p>
                  <w:pPr>
                    <w:pStyle w:val="138"/>
                    <w:keepNext w:val="0"/>
                    <w:keepLines w:val="0"/>
                    <w:suppressLineNumbers w:val="0"/>
                    <w:spacing w:before="0" w:beforeAutospacing="0" w:after="0" w:afterAutospacing="0"/>
                    <w:ind w:left="0" w:right="0"/>
                    <w:rPr>
                      <w:rFonts w:hint="eastAsia" w:ascii="Times New Roman" w:hAnsi="Times New Roman" w:eastAsia="宋体"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非雨天</w:t>
                  </w:r>
                </w:p>
              </w:tc>
              <w:tc>
                <w:tcPr>
                  <w:tcW w:w="104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462.2</w:t>
                  </w:r>
                </w:p>
              </w:tc>
              <w:tc>
                <w:tcPr>
                  <w:tcW w:w="87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pct"/>
                  <w:gridSpan w:val="2"/>
                  <w:vMerge w:val="continue"/>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p>
              </w:tc>
              <w:tc>
                <w:tcPr>
                  <w:tcW w:w="714" w:type="pct"/>
                  <w:noWrap w:val="0"/>
                  <w:vAlign w:val="center"/>
                </w:tcPr>
                <w:p>
                  <w:pPr>
                    <w:pStyle w:val="13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023" w:type="pct"/>
                  <w:noWrap w:val="0"/>
                  <w:vAlign w:val="center"/>
                </w:tcPr>
                <w:p>
                  <w:pPr>
                    <w:pStyle w:val="138"/>
                    <w:keepNext w:val="0"/>
                    <w:keepLines w:val="0"/>
                    <w:suppressLineNumbers w:val="0"/>
                    <w:spacing w:before="0" w:beforeAutospacing="0" w:after="0" w:afterAutospacing="0"/>
                    <w:ind w:left="0" w:right="0"/>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雨天</w:t>
                  </w:r>
                </w:p>
              </w:tc>
              <w:tc>
                <w:tcPr>
                  <w:tcW w:w="104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393.2</w:t>
                  </w:r>
                </w:p>
              </w:tc>
              <w:tc>
                <w:tcPr>
                  <w:tcW w:w="87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314.56</w:t>
                  </w:r>
                </w:p>
              </w:tc>
            </w:tr>
          </w:tbl>
          <w:p>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b/>
                <w:color w:val="000000" w:themeColor="text1"/>
                <w:sz w:val="24"/>
                <w:lang w:eastAsia="zh-CN"/>
                <w14:textFill>
                  <w14:solidFill>
                    <w14:schemeClr w14:val="tx1"/>
                  </w14:solidFill>
                </w14:textFill>
              </w:rPr>
            </w:pPr>
            <w:r>
              <w:rPr>
                <w:rFonts w:hint="default" w:ascii="Times New Roman" w:hAnsi="Times New Roman"/>
                <w:color w:val="000000" w:themeColor="text1"/>
                <w14:textFill>
                  <w14:solidFill>
                    <w14:schemeClr w14:val="tx1"/>
                  </w14:solidFill>
                </w14:textFill>
              </w:rPr>
              <w:object>
                <v:shape id="_x0000_i1026" o:spt="75" type="#_x0000_t75" style="height:197.8pt;width:433.35pt;" o:ole="t" filled="f" o:preferrelative="t" stroked="f" coordsize="21600,21600">
                  <v:path/>
                  <v:fill on="f" focussize="0,0"/>
                  <v:stroke on="f"/>
                  <v:imagedata r:id="rId9" o:title=""/>
                  <o:lock v:ext="edit" aspectratio="t"/>
                  <w10:wrap type="none"/>
                  <w10:anchorlock/>
                </v:shape>
                <o:OLEObject Type="Embed" ProgID="Visio.Drawing.11" ShapeID="_x0000_i1026" DrawAspect="Content" ObjectID="_1468075726" r:id="rId8">
                  <o:LockedField>false</o:LockedField>
                </o:OLEObject>
              </w:object>
            </w:r>
          </w:p>
          <w:p>
            <w:pPr>
              <w:keepNext w:val="0"/>
              <w:keepLines w:val="0"/>
              <w:widowControl/>
              <w:suppressLineNumbers w:val="0"/>
              <w:spacing w:before="0" w:beforeAutospacing="0" w:after="0" w:afterAutospacing="0" w:line="360" w:lineRule="auto"/>
              <w:ind w:left="0" w:right="0" w:firstLine="482" w:firstLineChars="200"/>
              <w:jc w:val="center"/>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图5-3  本项目水量平衡图  单位：m</w:t>
            </w:r>
            <w:r>
              <w:rPr>
                <w:rFonts w:hint="eastAsia" w:ascii="Times New Roman" w:hAnsi="Times New Roman" w:eastAsia="宋体" w:cs="Times New Roman"/>
                <w:b/>
                <w:color w:val="000000" w:themeColor="text1"/>
                <w:sz w:val="24"/>
                <w:vertAlign w:val="superscript"/>
                <w14:textFill>
                  <w14:solidFill>
                    <w14:schemeClr w14:val="tx1"/>
                  </w14:solidFill>
                </w14:textFill>
              </w:rPr>
              <w:t>3</w:t>
            </w:r>
            <w:r>
              <w:rPr>
                <w:rFonts w:hint="eastAsia" w:ascii="Times New Roman" w:hAnsi="Times New Roman" w:eastAsia="宋体" w:cs="Times New Roman"/>
                <w:b/>
                <w:color w:val="000000" w:themeColor="text1"/>
                <w:sz w:val="24"/>
                <w14:textFill>
                  <w14:solidFill>
                    <w14:schemeClr w14:val="tx1"/>
                  </w14:solidFill>
                </w14:textFill>
              </w:rPr>
              <w:t>/d</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cs="Times New Roman" w:eastAsiaTheme="minorEastAsia"/>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根据上述核算，项目</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区</w:t>
            </w:r>
            <w:r>
              <w:rPr>
                <w:rFonts w:hint="eastAsia" w:ascii="Times New Roman" w:hAnsi="Times New Roman" w:eastAsia="宋体" w:cs="Times New Roman"/>
                <w:b w:val="0"/>
                <w:bCs/>
                <w:color w:val="000000" w:themeColor="text1"/>
                <w:sz w:val="24"/>
                <w14:textFill>
                  <w14:solidFill>
                    <w14:schemeClr w14:val="tx1"/>
                  </w14:solidFill>
                </w14:textFill>
              </w:rPr>
              <w:t>产生的废水量为</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314.56</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/d，</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7.5494</w:t>
            </w:r>
            <w:r>
              <w:rPr>
                <w:rFonts w:hint="eastAsia" w:ascii="Times New Roman" w:hAnsi="Times New Roman" w:eastAsia="宋体" w:cs="Times New Roman"/>
                <w:b w:val="0"/>
                <w:bCs/>
                <w:color w:val="000000" w:themeColor="text1"/>
                <w:sz w:val="24"/>
                <w14:textFill>
                  <w14:solidFill>
                    <w14:schemeClr w14:val="tx1"/>
                  </w14:solidFill>
                </w14:textFill>
              </w:rPr>
              <w:t>万m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/a。</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其中本项目新增试验废水为</w:t>
            </w:r>
            <w:r>
              <w:rPr>
                <w:rFonts w:hint="default" w:ascii="Times New Roman" w:hAnsi="Times New Roman" w:cs="Times New Roman"/>
                <w:color w:val="000000" w:themeColor="text1"/>
                <w:sz w:val="24"/>
                <w:szCs w:val="24"/>
                <w14:textFill>
                  <w14:solidFill>
                    <w14:schemeClr w14:val="tx1"/>
                  </w14:solidFill>
                </w14:textFill>
              </w:rPr>
              <w:t>0.</w:t>
            </w:r>
            <w:r>
              <w:rPr>
                <w:rFonts w:hint="default" w:ascii="Times New Roman" w:hAnsi="Times New Roman" w:cs="Times New Roman"/>
                <w:color w:val="000000" w:themeColor="text1"/>
                <w:sz w:val="24"/>
                <w:szCs w:val="24"/>
                <w:lang w:val="en-US" w:eastAsia="zh-CN"/>
                <w14:textFill>
                  <w14:solidFill>
                    <w14:schemeClr w14:val="tx1"/>
                  </w14:solidFill>
                </w14:textFill>
              </w:rPr>
              <w:t>64</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/d，</w:t>
            </w:r>
            <w:r>
              <w:rPr>
                <w:rFonts w:hint="eastAsia" w:ascii="Times New Roman" w:hAnsi="Times New Roman" w:cs="Times New Roman"/>
                <w:color w:val="000000" w:themeColor="text1"/>
                <w:sz w:val="24"/>
                <w:szCs w:val="24"/>
                <w:lang w:val="en-US" w:eastAsia="zh-CN"/>
                <w14:textFill>
                  <w14:solidFill>
                    <w14:schemeClr w14:val="tx1"/>
                  </w14:solidFill>
                </w14:textFill>
              </w:rPr>
              <w:t>0.0153万</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/a</w:t>
            </w:r>
            <w:r>
              <w:rPr>
                <w:rFonts w:hint="eastAsia" w:ascii="Times New Roman" w:hAnsi="Times New Roman" w:cs="Times New Roman"/>
                <w:color w:val="000000" w:themeColor="text1"/>
                <w:sz w:val="24"/>
                <w:szCs w:val="24"/>
                <w:lang w:eastAsia="zh-CN"/>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①雨水系统</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14:textFill>
                  <w14:solidFill>
                    <w14:schemeClr w14:val="tx1"/>
                  </w14:solidFill>
                </w14:textFill>
              </w:rPr>
              <w:t>项目区实行雨污分流制，</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项目</w:t>
            </w:r>
            <w:r>
              <w:rPr>
                <w:rFonts w:hint="eastAsia" w:ascii="Times New Roman" w:hAnsi="Times New Roman" w:eastAsia="宋体" w:cs="Times New Roman"/>
                <w:b w:val="0"/>
                <w:bCs/>
                <w:color w:val="000000" w:themeColor="text1"/>
                <w:sz w:val="24"/>
                <w14:textFill>
                  <w14:solidFill>
                    <w14:schemeClr w14:val="tx1"/>
                  </w14:solidFill>
                </w14:textFill>
              </w:rPr>
              <w:t>区地面硬化，雨水经项目区雨水沟外排至雨水管网。</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②污水系统</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b/>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实验室废水收集后进入中和池处理，然后排入化粪池。</w:t>
            </w:r>
            <w:r>
              <w:rPr>
                <w:rFonts w:hint="eastAsia" w:ascii="Times New Roman" w:hAnsi="Times New Roman" w:eastAsia="宋体" w:cs="Times New Roman"/>
                <w:b w:val="0"/>
                <w:bCs/>
                <w:color w:val="000000" w:themeColor="text1"/>
                <w:sz w:val="24"/>
                <w14:textFill>
                  <w14:solidFill>
                    <w14:schemeClr w14:val="tx1"/>
                  </w14:solidFill>
                </w14:textFill>
              </w:rPr>
              <w:t>生活污水</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其</w:t>
            </w:r>
            <w:r>
              <w:rPr>
                <w:rFonts w:hint="eastAsia" w:ascii="Times New Roman" w:hAnsi="Times New Roman" w:eastAsia="宋体" w:cs="Times New Roman"/>
                <w:b w:val="0"/>
                <w:bCs/>
                <w:color w:val="000000" w:themeColor="text1"/>
                <w:sz w:val="24"/>
                <w14:textFill>
                  <w14:solidFill>
                    <w14:schemeClr w14:val="tx1"/>
                  </w14:solidFill>
                </w14:textFill>
              </w:rPr>
              <w:t>中食堂废水先经隔油池（</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4"/>
                <w:szCs w:val="24"/>
                <w14:textFill>
                  <w14:solidFill>
                    <w14:schemeClr w14:val="tx1"/>
                  </w14:solidFill>
                </w14:textFill>
              </w:rPr>
              <w:t>m</w:t>
            </w:r>
            <w:r>
              <w:rPr>
                <w:rFonts w:hint="eastAsia" w:ascii="Times New Roman" w:hAnsi="Times New Roman" w:eastAsia="宋体" w:cs="Times New Roman"/>
                <w:b w:val="0"/>
                <w:bCs/>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）处理</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排入化粪池（校内设置总容积</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不小于400</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的化粪池），经化粪池处理后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进入市政污水管网，最终进入芒市污水处理厂</w:t>
            </w:r>
            <w:r>
              <w:rPr>
                <w:rFonts w:hint="eastAsia" w:ascii="Times New Roman" w:hAnsi="Times New Roman" w:eastAsia="宋体" w:cs="Times New Roman"/>
                <w:b w:val="0"/>
                <w:bCs/>
                <w:color w:val="000000" w:themeColor="text1"/>
                <w:sz w:val="24"/>
                <w14:textFill>
                  <w14:solidFill>
                    <w14:schemeClr w14:val="tx1"/>
                  </w14:solidFill>
                </w14:textFill>
              </w:rPr>
              <w:t>。</w:t>
            </w:r>
          </w:p>
          <w:p>
            <w:pPr>
              <w:keepNext w:val="0"/>
              <w:keepLines w:val="0"/>
              <w:suppressLineNumbers w:val="0"/>
              <w:spacing w:before="0" w:beforeAutospacing="0" w:after="0" w:afterAutospacing="0" w:line="240" w:lineRule="auto"/>
              <w:ind w:left="50" w:right="50" w:firstLine="482" w:firstLineChars="200"/>
              <w:jc w:val="center"/>
              <w:rPr>
                <w:rFonts w:hint="default" w:ascii="Times New Roman" w:hAnsi="Times New Roman" w:cs="Times New Roman" w:eastAsiaTheme="minorEastAsia"/>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表5-</w:t>
            </w:r>
            <w:r>
              <w:rPr>
                <w:rFonts w:hint="eastAsia" w:ascii="Times New Roman" w:hAnsi="Times New Roman" w:cs="Times New Roman"/>
                <w:b/>
                <w:bCs/>
                <w:color w:val="000000" w:themeColor="text1"/>
                <w:sz w:val="24"/>
                <w:lang w:val="en-US" w:eastAsia="zh-CN"/>
                <w14:textFill>
                  <w14:solidFill>
                    <w14:schemeClr w14:val="tx1"/>
                  </w14:solidFill>
                </w14:textFill>
              </w:rPr>
              <w:t>5</w:t>
            </w:r>
            <w:r>
              <w:rPr>
                <w:rFonts w:hint="default" w:ascii="Times New Roman" w:hAnsi="Times New Roman" w:cs="Times New Roman"/>
                <w:b/>
                <w:bCs/>
                <w:color w:val="000000" w:themeColor="text1"/>
                <w:sz w:val="24"/>
                <w14:textFill>
                  <w14:solidFill>
                    <w14:schemeClr w14:val="tx1"/>
                  </w14:solidFill>
                </w14:textFill>
              </w:rPr>
              <w:t xml:space="preserve">  生活废水污染物产排情况表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770"/>
              <w:gridCol w:w="1205"/>
              <w:gridCol w:w="1009"/>
              <w:gridCol w:w="1009"/>
              <w:gridCol w:w="1009"/>
              <w:gridCol w:w="1009"/>
              <w:gridCol w:w="1009"/>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55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29210</wp:posOffset>
                            </wp:positionV>
                            <wp:extent cx="1638300" cy="371475"/>
                            <wp:effectExtent l="1270" t="4445" r="17780" b="5080"/>
                            <wp:wrapNone/>
                            <wp:docPr id="30" name="直接箭头连接符 30"/>
                            <wp:cNvGraphicFramePr/>
                            <a:graphic xmlns:a="http://schemas.openxmlformats.org/drawingml/2006/main">
                              <a:graphicData uri="http://schemas.microsoft.com/office/word/2010/wordprocessingShape">
                                <wps:wsp>
                                  <wps:cNvCnPr>
                                    <a:cxnSpLocks noChangeShapeType="1"/>
                                  </wps:cNvCnPr>
                                  <wps:spPr bwMode="auto">
                                    <a:xfrm>
                                      <a:off x="0" y="0"/>
                                      <a:ext cx="1638300" cy="37147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5.8pt;margin-top:2.3pt;height:29.25pt;width:129pt;z-index:251660288;mso-width-relative:page;mso-height-relative:page;" filled="f" stroked="t" coordsize="21600,21600" o:gfxdata="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9T1XrXAAAACAEAAA8AAAAAAAAAAQAgAAAAIgAAAGRycy9kb3du&#10;cmV2LnhtbFBLAQIUABQAAAAIAIdO4kAQOs/sAAIAANM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b/>
                      <w:bCs/>
                      <w:color w:val="000000" w:themeColor="text1"/>
                      <w:kern w:val="0"/>
                      <w:szCs w:val="21"/>
                      <w14:textFill>
                        <w14:solidFill>
                          <w14:schemeClr w14:val="tx1"/>
                        </w14:solidFill>
                      </w14:textFill>
                    </w:rPr>
                    <w:t>项目</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产排情况</w:t>
                  </w:r>
                </w:p>
              </w:tc>
              <w:tc>
                <w:tcPr>
                  <w:tcW w:w="62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废水量</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（万m</w:t>
                  </w:r>
                  <w:r>
                    <w:rPr>
                      <w:rFonts w:hint="default" w:ascii="Times New Roman" w:hAnsi="Times New Roman" w:cs="Times New Roman"/>
                      <w:b/>
                      <w:bCs/>
                      <w:color w:val="000000" w:themeColor="text1"/>
                      <w:kern w:val="0"/>
                      <w:szCs w:val="21"/>
                      <w:vertAlign w:val="superscript"/>
                      <w14:textFill>
                        <w14:solidFill>
                          <w14:schemeClr w14:val="tx1"/>
                        </w14:solidFill>
                      </w14:textFill>
                    </w:rPr>
                    <w:t>3</w:t>
                  </w:r>
                  <w:r>
                    <w:rPr>
                      <w:rFonts w:hint="default" w:ascii="Times New Roman" w:hAnsi="Times New Roman" w:cs="Times New Roman"/>
                      <w:b/>
                      <w:bCs/>
                      <w:color w:val="000000" w:themeColor="text1"/>
                      <w:kern w:val="0"/>
                      <w:szCs w:val="21"/>
                      <w14:textFill>
                        <w14:solidFill>
                          <w14:schemeClr w14:val="tx1"/>
                        </w14:solidFill>
                      </w14:textFill>
                    </w:rPr>
                    <w:t>/a）</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COD</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vertAlign w:val="subscript"/>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BOD</w:t>
                  </w:r>
                  <w:r>
                    <w:rPr>
                      <w:rFonts w:hint="default" w:ascii="Times New Roman" w:hAnsi="Times New Roman" w:cs="Times New Roman"/>
                      <w:b/>
                      <w:bCs/>
                      <w:color w:val="000000" w:themeColor="text1"/>
                      <w:kern w:val="0"/>
                      <w:szCs w:val="21"/>
                      <w:vertAlign w:val="subscript"/>
                      <w14:textFill>
                        <w14:solidFill>
                          <w14:schemeClr w14:val="tx1"/>
                        </w14:solidFill>
                      </w14:textFill>
                    </w:rPr>
                    <w:t>5</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SS</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动植物油</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NH</w:t>
                  </w:r>
                  <w:r>
                    <w:rPr>
                      <w:rFonts w:hint="default" w:ascii="Times New Roman" w:hAnsi="Times New Roman" w:cs="Times New Roman"/>
                      <w:b/>
                      <w:bCs/>
                      <w:color w:val="000000" w:themeColor="text1"/>
                      <w:kern w:val="0"/>
                      <w:szCs w:val="21"/>
                      <w:vertAlign w:val="subscript"/>
                      <w14:textFill>
                        <w14:solidFill>
                          <w14:schemeClr w14:val="tx1"/>
                        </w14:solidFill>
                      </w14:textFill>
                    </w:rPr>
                    <w:t>3</w:t>
                  </w:r>
                  <w:r>
                    <w:rPr>
                      <w:rFonts w:hint="default" w:ascii="Times New Roman" w:hAnsi="Times New Roman" w:cs="Times New Roman"/>
                      <w:b/>
                      <w:bCs/>
                      <w:color w:val="000000" w:themeColor="text1"/>
                      <w:kern w:val="0"/>
                      <w:szCs w:val="21"/>
                      <w14:textFill>
                        <w14:solidFill>
                          <w14:schemeClr w14:val="tx1"/>
                        </w14:solidFill>
                      </w14:textFill>
                    </w:rPr>
                    <w:t>-N</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本次</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废水</w:t>
                  </w:r>
                </w:p>
              </w:tc>
              <w:tc>
                <w:tcPr>
                  <w:tcW w:w="91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产生浓度（mg/L）</w:t>
                  </w:r>
                </w:p>
              </w:tc>
              <w:tc>
                <w:tcPr>
                  <w:tcW w:w="622"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0.0153</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350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200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220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40</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p>
              </w:tc>
              <w:tc>
                <w:tcPr>
                  <w:tcW w:w="91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产生量（t/a）</w:t>
                  </w:r>
                </w:p>
              </w:tc>
              <w:tc>
                <w:tcPr>
                  <w:tcW w:w="62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kern w:val="0"/>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0.054</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0.031</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0.034</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0.008</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0.006</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p>
              </w:tc>
              <w:tc>
                <w:tcPr>
                  <w:tcW w:w="91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排放浓度（mg/L）</w:t>
                  </w:r>
                </w:p>
              </w:tc>
              <w:tc>
                <w:tcPr>
                  <w:tcW w:w="622"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0.0153</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250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150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140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20</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p>
              </w:tc>
              <w:tc>
                <w:tcPr>
                  <w:tcW w:w="91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排放量（t/a）</w:t>
                  </w:r>
                </w:p>
              </w:tc>
              <w:tc>
                <w:tcPr>
                  <w:tcW w:w="622"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0.006</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0.003</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原有废水量</w:t>
                  </w:r>
                </w:p>
              </w:tc>
              <w:tc>
                <w:tcPr>
                  <w:tcW w:w="91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排放浓度（mg/L）</w:t>
                  </w:r>
                </w:p>
              </w:tc>
              <w:tc>
                <w:tcPr>
                  <w:tcW w:w="622"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7.5</w:t>
                  </w:r>
                  <w:r>
                    <w:rPr>
                      <w:rFonts w:hint="eastAsia" w:ascii="Times New Roman" w:hAnsi="Times New Roman" w:cs="Times New Roman"/>
                      <w:color w:val="000000" w:themeColor="text1"/>
                      <w:szCs w:val="21"/>
                      <w:lang w:val="en-US" w:eastAsia="zh-CN"/>
                      <w14:textFill>
                        <w14:solidFill>
                          <w14:schemeClr w14:val="tx1"/>
                        </w14:solidFill>
                      </w14:textFill>
                    </w:rPr>
                    <w:t>341</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250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150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140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20</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p>
              </w:tc>
              <w:tc>
                <w:tcPr>
                  <w:tcW w:w="91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排放量（t/a）</w:t>
                  </w:r>
                </w:p>
              </w:tc>
              <w:tc>
                <w:tcPr>
                  <w:tcW w:w="622"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18.84</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11.30</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10.55</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3.01</w:t>
                  </w:r>
                </w:p>
              </w:tc>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1.506</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0.45</w:t>
                  </w:r>
                  <w:r>
                    <w:rPr>
                      <w:rFonts w:hint="eastAsia" w:ascii="Times New Roman" w:hAnsi="Times New Roman" w:cs="Times New Roman"/>
                      <w:color w:val="000000" w:themeColor="text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34" w:type="pc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合计</w:t>
                  </w:r>
                </w:p>
              </w:tc>
              <w:tc>
                <w:tcPr>
                  <w:tcW w:w="914" w:type="pc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排放量（t/a）</w:t>
                  </w:r>
                </w:p>
              </w:tc>
              <w:tc>
                <w:tcPr>
                  <w:tcW w:w="622"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7.5494</w:t>
                  </w:r>
                </w:p>
              </w:tc>
              <w:tc>
                <w:tcPr>
                  <w:tcW w:w="521" w:type="pc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18.87</w:t>
                  </w:r>
                </w:p>
              </w:tc>
              <w:tc>
                <w:tcPr>
                  <w:tcW w:w="521" w:type="pc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11.32</w:t>
                  </w:r>
                </w:p>
              </w:tc>
              <w:tc>
                <w:tcPr>
                  <w:tcW w:w="521" w:type="pc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10.57</w:t>
                  </w:r>
                </w:p>
              </w:tc>
              <w:tc>
                <w:tcPr>
                  <w:tcW w:w="521" w:type="pc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3.02</w:t>
                  </w:r>
                </w:p>
              </w:tc>
              <w:tc>
                <w:tcPr>
                  <w:tcW w:w="521" w:type="pc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1.509</w:t>
                  </w:r>
                </w:p>
              </w:tc>
              <w:tc>
                <w:tcPr>
                  <w:tcW w:w="522" w:type="pc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0.453</w:t>
                  </w:r>
                </w:p>
              </w:tc>
            </w:tr>
          </w:tbl>
          <w:p>
            <w:pPr>
              <w:pStyle w:val="194"/>
              <w:keepNext w:val="0"/>
              <w:keepLines w:val="0"/>
              <w:pageBreakBefore w:val="0"/>
              <w:widowControl/>
              <w:numPr>
                <w:ilvl w:val="0"/>
                <w:numId w:val="4"/>
              </w:numPr>
              <w:suppressLineNumbers w:val="0"/>
              <w:kinsoku/>
              <w:wordWrap/>
              <w:overflowPunct/>
              <w:topLinePunct w:val="0"/>
              <w:autoSpaceDE/>
              <w:autoSpaceDN/>
              <w:bidi w:val="0"/>
              <w:adjustRightInd/>
              <w:snapToGrid w:val="0"/>
              <w:spacing w:before="157" w:beforeLines="50" w:beforeAutospacing="0" w:after="0" w:afterAutospacing="0"/>
              <w:ind w:left="0" w:leftChars="0" w:right="0" w:firstLine="482" w:firstLineChars="200"/>
              <w:textAlignment w:val="auto"/>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噪声</w:t>
            </w:r>
          </w:p>
          <w:p>
            <w:pPr>
              <w:pStyle w:val="19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beforeAutospacing="0" w:after="0" w:afterAutospacing="0"/>
              <w:ind w:left="0" w:right="0" w:firstLine="480" w:firstLineChars="20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val="0"/>
                <w:bCs/>
                <w:color w:val="000000" w:themeColor="text1"/>
                <w:sz w:val="24"/>
                <w:szCs w:val="24"/>
                <w14:textFill>
                  <w14:solidFill>
                    <w14:schemeClr w14:val="tx1"/>
                  </w14:solidFill>
                </w14:textFill>
              </w:rPr>
              <w:t>项目运营期噪声主要来人群活动噪声、进出学校车辆产生的交通噪声等运行产生的噪声，噪声源强见表5-</w:t>
            </w:r>
            <w:r>
              <w:rPr>
                <w:rFonts w:hint="eastAsia"/>
                <w:b w:val="0"/>
                <w:bCs/>
                <w:color w:val="000000" w:themeColor="text1"/>
                <w:sz w:val="24"/>
                <w:szCs w:val="24"/>
                <w:lang w:val="en-US" w:eastAsia="zh-CN"/>
                <w14:textFill>
                  <w14:solidFill>
                    <w14:schemeClr w14:val="tx1"/>
                  </w14:solidFill>
                </w14:textFill>
              </w:rPr>
              <w:t>6</w:t>
            </w:r>
            <w:r>
              <w:rPr>
                <w:rFonts w:hint="default" w:ascii="Times New Roman" w:hAnsi="Times New Roman"/>
                <w:b w:val="0"/>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line="240" w:lineRule="auto"/>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表5-</w:t>
            </w:r>
            <w:r>
              <w:rPr>
                <w:rFonts w:hint="eastAsia" w:ascii="Times New Roman" w:hAnsi="Times New Roman"/>
                <w:b/>
                <w:bCs/>
                <w:color w:val="000000" w:themeColor="text1"/>
                <w:sz w:val="24"/>
                <w:szCs w:val="24"/>
                <w:lang w:val="en-US" w:eastAsia="zh-CN"/>
                <w14:textFill>
                  <w14:solidFill>
                    <w14:schemeClr w14:val="tx1"/>
                  </w14:solidFill>
                </w14:textFill>
              </w:rPr>
              <w:t>6</w:t>
            </w:r>
            <w:r>
              <w:rPr>
                <w:rFonts w:hint="default" w:ascii="Times New Roman" w:hAnsi="Times New Roman"/>
                <w:b/>
                <w:bCs/>
                <w:color w:val="000000" w:themeColor="text1"/>
                <w:sz w:val="24"/>
                <w:szCs w:val="24"/>
                <w14:textFill>
                  <w14:solidFill>
                    <w14:schemeClr w14:val="tx1"/>
                  </w14:solidFill>
                </w14:textFill>
              </w:rPr>
              <w:t xml:space="preserve">  项目运营期噪声源强</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497"/>
              <w:gridCol w:w="2156"/>
              <w:gridCol w:w="4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序号</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设备名称</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噪声源强dB(A)</w:t>
                  </w:r>
                </w:p>
              </w:tc>
              <w:tc>
                <w:tcPr>
                  <w:tcW w:w="21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人群活动</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50-70</w:t>
                  </w:r>
                </w:p>
              </w:tc>
              <w:tc>
                <w:tcPr>
                  <w:tcW w:w="21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墙体阻隔、距离衰减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交通噪声</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70-80</w:t>
                  </w:r>
                </w:p>
              </w:tc>
              <w:tc>
                <w:tcPr>
                  <w:tcW w:w="21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设立汽车限速禁鸣号牌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设备噪声</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60-90</w:t>
                  </w:r>
                </w:p>
              </w:tc>
              <w:tc>
                <w:tcPr>
                  <w:tcW w:w="21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采用低噪声设备，设在专用设备房内，设</w:t>
                  </w:r>
                  <w:r>
                    <w:rPr>
                      <w:rFonts w:hint="eastAsia"/>
                      <w:color w:val="000000" w:themeColor="text1"/>
                      <w:szCs w:val="21"/>
                      <w:lang w:val="en-US" w:eastAsia="zh-CN"/>
                      <w14:textFill>
                        <w14:solidFill>
                          <w14:schemeClr w14:val="tx1"/>
                        </w14:solidFill>
                      </w14:textFill>
                    </w:rPr>
                    <w:t>备</w:t>
                  </w:r>
                  <w:r>
                    <w:rPr>
                      <w:rFonts w:hint="eastAsia"/>
                      <w:color w:val="000000" w:themeColor="text1"/>
                      <w:szCs w:val="21"/>
                      <w14:textFill>
                        <w14:solidFill>
                          <w14:schemeClr w14:val="tx1"/>
                        </w14:solidFill>
                      </w14:textFill>
                    </w:rPr>
                    <w:t>基础减震；风机进出口安装消声器</w:t>
                  </w:r>
                </w:p>
              </w:tc>
            </w:tr>
          </w:tbl>
          <w:p>
            <w:pPr>
              <w:pStyle w:val="194"/>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rightChars="0" w:firstLine="482"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4、固体废弃物</w:t>
            </w:r>
          </w:p>
          <w:p>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b/>
                <w:color w:val="000000" w:themeColor="text1"/>
                <w:position w:val="2"/>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项目运营期固体废弃物主要为学校师生生活垃圾和本次新增实验室产生的危险废物。</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baseline"/>
              <w:rPr>
                <w:rFonts w:hint="default" w:ascii="Times New Roman" w:hAnsi="Times New Roman" w:eastAsia="宋体" w:cs="Times New Roman"/>
                <w:b/>
                <w:color w:val="000000" w:themeColor="text1"/>
                <w:position w:val="2"/>
                <w:sz w:val="24"/>
                <w:szCs w:val="24"/>
                <w:lang w:val="en-US" w:eastAsia="zh-CN"/>
                <w14:textFill>
                  <w14:solidFill>
                    <w14:schemeClr w14:val="tx1"/>
                  </w14:solidFill>
                </w14:textFill>
              </w:rPr>
            </w:pPr>
            <w:r>
              <w:rPr>
                <w:rFonts w:hint="default" w:ascii="Times New Roman" w:hAnsi="Times New Roman" w:cs="Times New Roman"/>
                <w:b/>
                <w:color w:val="000000" w:themeColor="text1"/>
                <w:position w:val="2"/>
                <w:sz w:val="24"/>
                <w:szCs w:val="24"/>
                <w14:textFill>
                  <w14:solidFill>
                    <w14:schemeClr w14:val="tx1"/>
                  </w14:solidFill>
                </w14:textFill>
              </w:rPr>
              <w:t>（</w:t>
            </w: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1</w:t>
            </w:r>
            <w:r>
              <w:rPr>
                <w:rFonts w:hint="default" w:ascii="Times New Roman" w:hAnsi="Times New Roman" w:cs="Times New Roman"/>
                <w:b/>
                <w:color w:val="000000" w:themeColor="text1"/>
                <w:position w:val="2"/>
                <w:sz w:val="24"/>
                <w:szCs w:val="24"/>
                <w14:textFill>
                  <w14:solidFill>
                    <w14:schemeClr w14:val="tx1"/>
                  </w14:solidFill>
                </w14:textFill>
              </w:rPr>
              <w:t>）</w:t>
            </w: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本次新增危险废物</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①</w:t>
            </w:r>
            <w:r>
              <w:rPr>
                <w:rFonts w:hint="default" w:ascii="Times New Roman" w:hAnsi="Times New Roman" w:cs="Times New Roman"/>
                <w:color w:val="000000" w:themeColor="text1"/>
                <w:sz w:val="24"/>
                <w:szCs w:val="24"/>
                <w14:textFill>
                  <w14:solidFill>
                    <w14:schemeClr w14:val="tx1"/>
                  </w14:solidFill>
                </w14:textFill>
              </w:rPr>
              <w:t>实验室废</w:t>
            </w:r>
            <w:r>
              <w:rPr>
                <w:rFonts w:hint="eastAsia" w:ascii="Times New Roman" w:hAnsi="Times New Roman" w:cs="Times New Roman"/>
                <w:color w:val="000000" w:themeColor="text1"/>
                <w:sz w:val="24"/>
                <w:szCs w:val="24"/>
                <w:lang w:val="en-US" w:eastAsia="zh-CN"/>
                <w14:textFill>
                  <w14:solidFill>
                    <w14:schemeClr w14:val="tx1"/>
                  </w14:solidFill>
                </w14:textFill>
              </w:rPr>
              <w:t>物</w:t>
            </w:r>
            <w:r>
              <w:rPr>
                <w:rFonts w:hint="default" w:ascii="Times New Roman" w:hAnsi="Times New Roman" w:cs="Times New Roman"/>
                <w:color w:val="000000" w:themeColor="text1"/>
                <w:sz w:val="24"/>
                <w:szCs w:val="24"/>
                <w14:textFill>
                  <w14:solidFill>
                    <w14:schemeClr w14:val="tx1"/>
                  </w14:solidFill>
                </w14:textFill>
              </w:rPr>
              <w:t>：项目</w:t>
            </w:r>
            <w:r>
              <w:rPr>
                <w:rFonts w:hint="default" w:ascii="Times New Roman" w:hAnsi="Times New Roman" w:cs="Times New Roman"/>
                <w:color w:val="000000" w:themeColor="text1"/>
                <w:sz w:val="24"/>
                <w:szCs w:val="24"/>
                <w:lang w:val="en-US" w:eastAsia="zh-CN"/>
                <w14:textFill>
                  <w14:solidFill>
                    <w14:schemeClr w14:val="tx1"/>
                  </w14:solidFill>
                </w14:textFill>
              </w:rPr>
              <w:t>生本</w:t>
            </w:r>
            <w:r>
              <w:rPr>
                <w:rFonts w:hint="default" w:ascii="Times New Roman" w:hAnsi="Times New Roman" w:cs="Times New Roman"/>
                <w:color w:val="000000" w:themeColor="text1"/>
                <w:sz w:val="24"/>
                <w:szCs w:val="24"/>
                <w14:textFill>
                  <w14:solidFill>
                    <w14:schemeClr w14:val="tx1"/>
                  </w14:solidFill>
                </w14:textFill>
              </w:rPr>
              <w:t>楼内设置实验室，主要进行物理、化学、生物实验，实验产生的多余样品、残液以及化学试剂容器等属于《国家危险废物名录》（201</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版）中规定的“HW49其他废物”中的“研究、开发和教学活动中，化学和生物实验室产生的废物”，废物代码为900-047-49。根据建设单位提供资料并结合项目实验室规模，实验室危险废物产生量约为0.3t/a。</w:t>
            </w:r>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②</w:t>
            </w:r>
            <w:r>
              <w:rPr>
                <w:rFonts w:hint="default" w:ascii="Times New Roman" w:hAnsi="Times New Roman"/>
                <w:color w:val="000000" w:themeColor="text1"/>
                <w:sz w:val="24"/>
                <w14:textFill>
                  <w14:solidFill>
                    <w14:schemeClr w14:val="tx1"/>
                  </w14:solidFill>
                </w14:textFill>
              </w:rPr>
              <w:t>废活性炭：</w:t>
            </w:r>
            <w:r>
              <w:rPr>
                <w:rFonts w:hint="default" w:ascii="Times New Roman" w:hAnsi="Times New Roman"/>
                <w:bCs/>
                <w:color w:val="000000" w:themeColor="text1"/>
                <w:sz w:val="24"/>
                <w14:textFill>
                  <w14:solidFill>
                    <w14:schemeClr w14:val="tx1"/>
                  </w14:solidFill>
                </w14:textFill>
              </w:rPr>
              <w:t>项目</w:t>
            </w:r>
            <w:r>
              <w:rPr>
                <w:rFonts w:hint="eastAsia" w:ascii="Times New Roman" w:hAnsi="Times New Roman"/>
                <w:bCs/>
                <w:color w:val="000000" w:themeColor="text1"/>
                <w:sz w:val="24"/>
                <w14:textFill>
                  <w14:solidFill>
                    <w14:schemeClr w14:val="tx1"/>
                  </w14:solidFill>
                </w14:textFill>
              </w:rPr>
              <w:t>实验室</w:t>
            </w:r>
            <w:r>
              <w:rPr>
                <w:rFonts w:hint="default" w:ascii="Times New Roman" w:hAnsi="Times New Roman"/>
                <w:bCs/>
                <w:color w:val="000000" w:themeColor="text1"/>
                <w:sz w:val="24"/>
                <w14:textFill>
                  <w14:solidFill>
                    <w14:schemeClr w14:val="tx1"/>
                  </w14:solidFill>
                </w14:textFill>
              </w:rPr>
              <w:t>废气处理采用活性炭吸附装置，根据工程分析，被活性炭吸附装置吸附处理的</w:t>
            </w:r>
            <w:r>
              <w:rPr>
                <w:rFonts w:hint="eastAsia" w:ascii="Times New Roman" w:hAnsi="Times New Roman"/>
                <w:bCs/>
                <w:color w:val="000000" w:themeColor="text1"/>
                <w:sz w:val="24"/>
                <w14:textFill>
                  <w14:solidFill>
                    <w14:schemeClr w14:val="tx1"/>
                  </w14:solidFill>
                </w14:textFill>
              </w:rPr>
              <w:t>实验室</w:t>
            </w:r>
            <w:r>
              <w:rPr>
                <w:rFonts w:hint="default" w:ascii="Times New Roman" w:hAnsi="Times New Roman"/>
                <w:bCs/>
                <w:color w:val="000000" w:themeColor="text1"/>
                <w:sz w:val="24"/>
                <w14:textFill>
                  <w14:solidFill>
                    <w14:schemeClr w14:val="tx1"/>
                  </w14:solidFill>
                </w14:textFill>
              </w:rPr>
              <w:t>废气量为</w:t>
            </w:r>
            <w:r>
              <w:rPr>
                <w:rFonts w:hint="eastAsia"/>
                <w:bCs/>
                <w:color w:val="000000" w:themeColor="text1"/>
                <w:sz w:val="24"/>
                <w:lang w:val="en-US" w:eastAsia="zh-CN"/>
                <w14:textFill>
                  <w14:solidFill>
                    <w14:schemeClr w14:val="tx1"/>
                  </w14:solidFill>
                </w14:textFill>
              </w:rPr>
              <w:t>22.5</w:t>
            </w:r>
            <w:r>
              <w:rPr>
                <w:rFonts w:hint="eastAsia" w:ascii="Times New Roman" w:hAnsi="Times New Roman"/>
                <w:bCs/>
                <w:color w:val="000000" w:themeColor="text1"/>
                <w:sz w:val="24"/>
                <w14:textFill>
                  <w14:solidFill>
                    <w14:schemeClr w14:val="tx1"/>
                  </w14:solidFill>
                </w14:textFill>
              </w:rPr>
              <w:t>kg</w:t>
            </w:r>
            <w:r>
              <w:rPr>
                <w:rFonts w:hint="default" w:ascii="Times New Roman" w:hAnsi="Times New Roman"/>
                <w:bCs/>
                <w:color w:val="000000" w:themeColor="text1"/>
                <w:sz w:val="24"/>
                <w14:textFill>
                  <w14:solidFill>
                    <w14:schemeClr w14:val="tx1"/>
                  </w14:solidFill>
                </w14:textFill>
              </w:rPr>
              <w:t>/a</w:t>
            </w:r>
            <w:r>
              <w:rPr>
                <w:rFonts w:hint="eastAsia" w:ascii="Times New Roman" w:hAnsi="Times New Roman"/>
                <w:bCs/>
                <w:color w:val="000000" w:themeColor="text1"/>
                <w:sz w:val="24"/>
                <w14:textFill>
                  <w14:solidFill>
                    <w14:schemeClr w14:val="tx1"/>
                  </w14:solidFill>
                </w14:textFill>
              </w:rPr>
              <w:t>。参考活性炭饱和吸附量有关资料，本项目</w:t>
            </w:r>
            <w:r>
              <w:rPr>
                <w:rFonts w:hint="default" w:ascii="Times New Roman" w:hAnsi="Times New Roman"/>
                <w:bCs/>
                <w:color w:val="000000" w:themeColor="text1"/>
                <w:sz w:val="24"/>
                <w14:textFill>
                  <w14:solidFill>
                    <w14:schemeClr w14:val="tx1"/>
                  </w14:solidFill>
                </w14:textFill>
              </w:rPr>
              <w:t>废活性炭产生量约为</w:t>
            </w:r>
            <w:r>
              <w:rPr>
                <w:rFonts w:hint="eastAsia" w:ascii="Times New Roman" w:hAnsi="Times New Roman"/>
                <w:bCs/>
                <w:color w:val="000000" w:themeColor="text1"/>
                <w:sz w:val="24"/>
                <w14:textFill>
                  <w14:solidFill>
                    <w14:schemeClr w14:val="tx1"/>
                  </w14:solidFill>
                </w14:textFill>
              </w:rPr>
              <w:t>0.1</w:t>
            </w:r>
            <w:r>
              <w:rPr>
                <w:rFonts w:hint="default" w:ascii="Times New Roman" w:hAnsi="Times New Roman"/>
                <w:bCs/>
                <w:color w:val="000000" w:themeColor="text1"/>
                <w:sz w:val="24"/>
                <w14:textFill>
                  <w14:solidFill>
                    <w14:schemeClr w14:val="tx1"/>
                  </w14:solidFill>
                </w14:textFill>
              </w:rPr>
              <w:t>t/a。废活性炭属于《国家危险废物名录》中HW49，非特定行业-化工行业生产过程中产生的废活性炭，</w:t>
            </w:r>
            <w:r>
              <w:rPr>
                <w:rFonts w:hint="eastAsia"/>
                <w:bCs/>
                <w:color w:val="000000" w:themeColor="text1"/>
                <w:sz w:val="24"/>
                <w:lang w:val="en-US" w:eastAsia="zh-CN"/>
                <w14:textFill>
                  <w14:solidFill>
                    <w14:schemeClr w14:val="tx1"/>
                  </w14:solidFill>
                </w14:textFill>
              </w:rPr>
              <w:t>废物代码为900-039-49，</w:t>
            </w:r>
            <w:r>
              <w:rPr>
                <w:rFonts w:hint="default" w:ascii="Times New Roman" w:hAnsi="Times New Roman"/>
                <w:bCs/>
                <w:color w:val="000000" w:themeColor="text1"/>
                <w:sz w:val="24"/>
                <w14:textFill>
                  <w14:solidFill>
                    <w14:schemeClr w14:val="tx1"/>
                  </w14:solidFill>
                </w14:textFill>
              </w:rPr>
              <w:t>存放在危险废物暂存间内，定期交由有相关资质单位处理</w:t>
            </w:r>
            <w:r>
              <w:rPr>
                <w:rFonts w:hint="default" w:ascii="Times New Roman" w:hAnsi="Times New Roman"/>
                <w:color w:val="000000" w:themeColor="text1"/>
                <w:sz w:val="24"/>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baseline"/>
              <w:rPr>
                <w:rFonts w:hint="default" w:ascii="Times New Roman" w:hAnsi="Times New Roman" w:cs="Times New Roman"/>
                <w:b/>
                <w:color w:val="000000" w:themeColor="text1"/>
                <w:position w:val="2"/>
                <w:sz w:val="24"/>
                <w:szCs w:val="24"/>
                <w14:textFill>
                  <w14:solidFill>
                    <w14:schemeClr w14:val="tx1"/>
                  </w14:solidFill>
                </w14:textFill>
              </w:rPr>
            </w:pPr>
            <w:r>
              <w:rPr>
                <w:rFonts w:hint="default" w:ascii="Times New Roman" w:hAnsi="Times New Roman" w:cs="Times New Roman"/>
                <w:b/>
                <w:color w:val="000000" w:themeColor="text1"/>
                <w:position w:val="2"/>
                <w:sz w:val="24"/>
                <w:szCs w:val="24"/>
                <w14:textFill>
                  <w14:solidFill>
                    <w14:schemeClr w14:val="tx1"/>
                  </w14:solidFill>
                </w14:textFill>
              </w:rPr>
              <w:t>（</w:t>
            </w: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2</w:t>
            </w:r>
            <w:r>
              <w:rPr>
                <w:rFonts w:hint="default" w:ascii="Times New Roman" w:hAnsi="Times New Roman" w:cs="Times New Roman"/>
                <w:b/>
                <w:color w:val="000000" w:themeColor="text1"/>
                <w:position w:val="2"/>
                <w:sz w:val="24"/>
                <w:szCs w:val="24"/>
                <w14:textFill>
                  <w14:solidFill>
                    <w14:schemeClr w14:val="tx1"/>
                  </w14:solidFill>
                </w14:textFill>
              </w:rPr>
              <w:t>）生活垃圾</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根据表一章节，核算如下：</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default" w:ascii="Times New Roman" w:hAnsi="Times New Roman" w:cs="Times New Roman"/>
                <w:color w:val="000000" w:themeColor="text1"/>
                <w:position w:val="2"/>
                <w:sz w:val="24"/>
                <w:szCs w:val="24"/>
                <w14:textFill>
                  <w14:solidFill>
                    <w14:schemeClr w14:val="tx1"/>
                  </w14:solidFill>
                </w14:textFill>
              </w:rPr>
            </w:pPr>
            <w:r>
              <w:rPr>
                <w:rFonts w:hint="default" w:ascii="Times New Roman" w:hAnsi="Times New Roman" w:cs="Times New Roman"/>
                <w:color w:val="000000" w:themeColor="text1"/>
                <w:position w:val="2"/>
                <w:sz w:val="24"/>
                <w:szCs w:val="24"/>
                <w:lang w:val="en-US" w:eastAsia="zh-CN"/>
                <w14:textFill>
                  <w14:solidFill>
                    <w14:schemeClr w14:val="tx1"/>
                  </w14:solidFill>
                </w14:textFill>
              </w:rPr>
              <w:t>项目区内有3270</w:t>
            </w:r>
            <w:r>
              <w:rPr>
                <w:rFonts w:hint="default" w:ascii="Times New Roman" w:hAnsi="Times New Roman" w:cs="Times New Roman"/>
                <w:color w:val="000000" w:themeColor="text1"/>
                <w:position w:val="2"/>
                <w:sz w:val="24"/>
                <w:szCs w:val="24"/>
                <w14:textFill>
                  <w14:solidFill>
                    <w14:schemeClr w14:val="tx1"/>
                  </w14:solidFill>
                </w14:textFill>
              </w:rPr>
              <w:t>人</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生活办公。则</w:t>
            </w:r>
            <w:r>
              <w:rPr>
                <w:rFonts w:hint="default" w:ascii="Times New Roman" w:hAnsi="Times New Roman" w:cs="Times New Roman"/>
                <w:color w:val="000000" w:themeColor="text1"/>
                <w:position w:val="2"/>
                <w:sz w:val="24"/>
                <w:szCs w:val="24"/>
                <w14:textFill>
                  <w14:solidFill>
                    <w14:schemeClr w14:val="tx1"/>
                  </w14:solidFill>
                </w14:textFill>
              </w:rPr>
              <w:t>生活垃圾</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产生</w:t>
            </w:r>
            <w:r>
              <w:rPr>
                <w:rFonts w:hint="default" w:ascii="Times New Roman" w:hAnsi="Times New Roman" w:cs="Times New Roman"/>
                <w:color w:val="000000" w:themeColor="text1"/>
                <w:position w:val="2"/>
                <w:sz w:val="24"/>
                <w:szCs w:val="24"/>
                <w14:textFill>
                  <w14:solidFill>
                    <w14:schemeClr w14:val="tx1"/>
                  </w14:solidFill>
                </w14:textFill>
              </w:rPr>
              <w:t>量为</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1.635</w:t>
            </w:r>
            <w:r>
              <w:rPr>
                <w:rFonts w:hint="default" w:ascii="Times New Roman" w:hAnsi="Times New Roman" w:cs="Times New Roman"/>
                <w:color w:val="000000" w:themeColor="text1"/>
                <w:position w:val="2"/>
                <w:sz w:val="24"/>
                <w:szCs w:val="24"/>
                <w14:textFill>
                  <w14:solidFill>
                    <w14:schemeClr w14:val="tx1"/>
                  </w14:solidFill>
                </w14:textFill>
              </w:rPr>
              <w:t>t/a</w:t>
            </w:r>
            <w:r>
              <w:rPr>
                <w:rFonts w:hint="default" w:ascii="Times New Roman" w:hAnsi="Times New Roman" w:cs="Times New Roman"/>
                <w:color w:val="000000" w:themeColor="text1"/>
                <w:position w:val="2"/>
                <w:sz w:val="24"/>
                <w:szCs w:val="24"/>
                <w:lang w:eastAsia="zh-CN"/>
                <w14:textFill>
                  <w14:solidFill>
                    <w14:schemeClr w14:val="tx1"/>
                  </w14:solidFill>
                </w14:textFill>
              </w:rPr>
              <w:t>，</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392.4</w:t>
            </w:r>
            <w:r>
              <w:rPr>
                <w:rFonts w:hint="default" w:ascii="Times New Roman" w:hAnsi="Times New Roman" w:cs="Times New Roman"/>
                <w:color w:val="000000" w:themeColor="text1"/>
                <w:position w:val="2"/>
                <w:sz w:val="24"/>
                <w:szCs w:val="24"/>
                <w14:textFill>
                  <w14:solidFill>
                    <w14:schemeClr w14:val="tx1"/>
                  </w14:solidFill>
                </w14:textFill>
              </w:rPr>
              <w:t>t/a。集中收集后由环卫部门统一清运。</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420" w:leftChars="200" w:right="0" w:rightChars="0"/>
              <w:textAlignment w:val="baseline"/>
              <w:rPr>
                <w:rFonts w:hint="default" w:ascii="Times New Roman" w:hAnsi="Times New Roman" w:cs="Times New Roman"/>
                <w:b/>
                <w:color w:val="000000" w:themeColor="text1"/>
                <w:position w:val="2"/>
                <w:sz w:val="24"/>
                <w:szCs w:val="24"/>
                <w:lang w:val="en-US" w:eastAsia="zh-CN"/>
                <w14:textFill>
                  <w14:solidFill>
                    <w14:schemeClr w14:val="tx1"/>
                  </w14:solidFill>
                </w14:textFill>
              </w:rPr>
            </w:pP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（3）</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食堂泔水</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根据表一章节，核算如下：</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color w:val="000000" w:themeColor="text1"/>
                <w:position w:val="2"/>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项目区内有3270</w:t>
            </w:r>
            <w:r>
              <w:rPr>
                <w:rFonts w:hint="default"/>
                <w:color w:val="000000" w:themeColor="text1"/>
                <w:sz w:val="24"/>
                <w:szCs w:val="24"/>
                <w14:textFill>
                  <w14:solidFill>
                    <w14:schemeClr w14:val="tx1"/>
                  </w14:solidFill>
                </w14:textFill>
              </w:rPr>
              <w:t>人</w:t>
            </w:r>
            <w:r>
              <w:rPr>
                <w:rFonts w:hint="default"/>
                <w:color w:val="000000" w:themeColor="text1"/>
                <w:sz w:val="24"/>
                <w:szCs w:val="24"/>
                <w:lang w:val="en-US" w:eastAsia="zh-CN"/>
                <w14:textFill>
                  <w14:solidFill>
                    <w14:schemeClr w14:val="tx1"/>
                  </w14:solidFill>
                </w14:textFill>
              </w:rPr>
              <w:t>餐饮</w:t>
            </w:r>
            <w:r>
              <w:rPr>
                <w:rFonts w:hint="default"/>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食堂泔水</w:t>
            </w:r>
            <w:r>
              <w:rPr>
                <w:rFonts w:hint="default"/>
                <w:color w:val="000000" w:themeColor="text1"/>
                <w:sz w:val="24"/>
                <w:szCs w:val="24"/>
                <w14:textFill>
                  <w14:solidFill>
                    <w14:schemeClr w14:val="tx1"/>
                  </w14:solidFill>
                </w14:textFill>
              </w:rPr>
              <w:t>产生量为0.</w:t>
            </w:r>
            <w:r>
              <w:rPr>
                <w:rFonts w:hint="default"/>
                <w:color w:val="000000" w:themeColor="text1"/>
                <w:sz w:val="24"/>
                <w:szCs w:val="24"/>
                <w:lang w:val="en-US" w:eastAsia="zh-CN"/>
                <w14:textFill>
                  <w14:solidFill>
                    <w14:schemeClr w14:val="tx1"/>
                  </w14:solidFill>
                </w14:textFill>
              </w:rPr>
              <w:t>654</w:t>
            </w:r>
            <w:r>
              <w:rPr>
                <w:rFonts w:hint="default"/>
                <w:color w:val="000000" w:themeColor="text1"/>
                <w:sz w:val="24"/>
                <w:szCs w:val="24"/>
                <w14:textFill>
                  <w14:solidFill>
                    <w14:schemeClr w14:val="tx1"/>
                  </w14:solidFill>
                </w14:textFill>
              </w:rPr>
              <w:t>t/d</w:t>
            </w:r>
            <w:r>
              <w:rPr>
                <w:rFonts w:hint="default"/>
                <w:color w:val="000000" w:themeColor="text1"/>
                <w:sz w:val="24"/>
                <w:szCs w:val="24"/>
                <w:lang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156.96</w:t>
            </w:r>
            <w:r>
              <w:rPr>
                <w:rFonts w:hint="default"/>
                <w:color w:val="000000" w:themeColor="text1"/>
                <w:sz w:val="24"/>
                <w:szCs w:val="24"/>
                <w14:textFill>
                  <w14:solidFill>
                    <w14:schemeClr w14:val="tx1"/>
                  </w14:solidFill>
                </w14:textFill>
              </w:rPr>
              <w:t>t/a</w:t>
            </w:r>
            <w:r>
              <w:rPr>
                <w:rFonts w:hint="default"/>
                <w:color w:val="000000" w:themeColor="text1"/>
                <w:sz w:val="24"/>
                <w:szCs w:val="24"/>
                <w:lang w:val="en-US" w:eastAsia="zh-CN"/>
                <w14:textFill>
                  <w14:solidFill>
                    <w14:schemeClr w14:val="tx1"/>
                  </w14:solidFill>
                </w14:textFill>
              </w:rPr>
              <w:t>。带盖泔水桶统一收集，</w:t>
            </w:r>
            <w:r>
              <w:rPr>
                <w:rFonts w:hint="default"/>
                <w:color w:val="000000" w:themeColor="text1"/>
                <w:sz w:val="24"/>
                <w:szCs w:val="24"/>
                <w14:textFill>
                  <w14:solidFill>
                    <w14:schemeClr w14:val="tx1"/>
                  </w14:solidFill>
                </w14:textFill>
              </w:rPr>
              <w:t>集中收集后</w:t>
            </w:r>
            <w:r>
              <w:rPr>
                <w:rFonts w:hint="default"/>
                <w:color w:val="000000" w:themeColor="text1"/>
                <w:sz w:val="24"/>
                <w:szCs w:val="24"/>
                <w:lang w:val="en-US" w:eastAsia="zh-CN"/>
                <w14:textFill>
                  <w14:solidFill>
                    <w14:schemeClr w14:val="tx1"/>
                  </w14:solidFill>
                </w14:textFill>
              </w:rPr>
              <w:t>运至相关部门指定地点处理</w:t>
            </w:r>
            <w:r>
              <w:rPr>
                <w:rFonts w:hint="default"/>
                <w:color w:val="000000" w:themeColor="text1"/>
                <w:sz w:val="24"/>
                <w:szCs w:val="24"/>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baseline"/>
              <w:rPr>
                <w:rFonts w:hint="default" w:ascii="Times New Roman" w:hAnsi="Times New Roman" w:eastAsia="宋体" w:cs="Times New Roman"/>
                <w:b/>
                <w:color w:val="000000" w:themeColor="text1"/>
                <w:position w:val="2"/>
                <w:sz w:val="24"/>
                <w:szCs w:val="24"/>
                <w:lang w:val="en-US" w:eastAsia="zh-CN"/>
                <w14:textFill>
                  <w14:solidFill>
                    <w14:schemeClr w14:val="tx1"/>
                  </w14:solidFill>
                </w14:textFill>
              </w:rPr>
            </w:pPr>
            <w:r>
              <w:rPr>
                <w:rFonts w:hint="default" w:ascii="Times New Roman" w:hAnsi="Times New Roman" w:cs="Times New Roman"/>
                <w:b/>
                <w:color w:val="000000" w:themeColor="text1"/>
                <w:position w:val="2"/>
                <w:sz w:val="24"/>
                <w:szCs w:val="24"/>
                <w:lang w:eastAsia="zh-CN"/>
                <w14:textFill>
                  <w14:solidFill>
                    <w14:schemeClr w14:val="tx1"/>
                  </w14:solidFill>
                </w14:textFill>
              </w:rPr>
              <w:t>（</w:t>
            </w: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4</w:t>
            </w:r>
            <w:r>
              <w:rPr>
                <w:rFonts w:hint="default" w:ascii="Times New Roman" w:hAnsi="Times New Roman" w:cs="Times New Roman"/>
                <w:b/>
                <w:color w:val="000000" w:themeColor="text1"/>
                <w:position w:val="2"/>
                <w:sz w:val="24"/>
                <w:szCs w:val="24"/>
                <w:lang w:eastAsia="zh-CN"/>
                <w14:textFill>
                  <w14:solidFill>
                    <w14:schemeClr w14:val="tx1"/>
                  </w14:solidFill>
                </w14:textFill>
              </w:rPr>
              <w:t>）</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隔油池废油</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color w:val="000000" w:themeColor="text1"/>
                <w:position w:val="2"/>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根据表一章节，核算如下：</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default" w:ascii="Times New Roman" w:hAnsi="Times New Roman" w:cs="Times New Roman"/>
                <w:b w:val="0"/>
                <w:bCs/>
                <w:color w:val="000000" w:themeColor="text1"/>
                <w:position w:val="2"/>
                <w:sz w:val="24"/>
                <w:szCs w:val="24"/>
                <w14:textFill>
                  <w14:solidFill>
                    <w14:schemeClr w14:val="tx1"/>
                  </w14:solidFill>
                </w14:textFill>
              </w:rPr>
            </w:pPr>
            <w:r>
              <w:rPr>
                <w:rFonts w:hint="default" w:ascii="Times New Roman" w:hAnsi="Times New Roman" w:cs="Times New Roman"/>
                <w:b w:val="0"/>
                <w:bCs/>
                <w:color w:val="000000" w:themeColor="text1"/>
                <w:position w:val="2"/>
                <w:sz w:val="24"/>
                <w:szCs w:val="24"/>
                <w14:textFill>
                  <w14:solidFill>
                    <w14:schemeClr w14:val="tx1"/>
                  </w14:solidFill>
                </w14:textFill>
              </w:rPr>
              <w:t>有</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3270人</w:t>
            </w:r>
            <w:r>
              <w:rPr>
                <w:rFonts w:hint="default" w:ascii="Times New Roman" w:hAnsi="Times New Roman" w:cs="Times New Roman"/>
                <w:b w:val="0"/>
                <w:bCs/>
                <w:color w:val="000000" w:themeColor="text1"/>
                <w:position w:val="2"/>
                <w:sz w:val="24"/>
                <w:szCs w:val="24"/>
                <w14:textFill>
                  <w14:solidFill>
                    <w14:schemeClr w14:val="tx1"/>
                  </w14:solidFill>
                </w14:textFill>
              </w:rPr>
              <w:t>在项目</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区</w:t>
            </w:r>
            <w:r>
              <w:rPr>
                <w:rFonts w:hint="default" w:ascii="Times New Roman" w:hAnsi="Times New Roman" w:cs="Times New Roman"/>
                <w:b w:val="0"/>
                <w:bCs/>
                <w:color w:val="000000" w:themeColor="text1"/>
                <w:position w:val="2"/>
                <w:sz w:val="24"/>
                <w:szCs w:val="24"/>
                <w14:textFill>
                  <w14:solidFill>
                    <w14:schemeClr w14:val="tx1"/>
                  </w14:solidFill>
                </w14:textFill>
              </w:rPr>
              <w:t>内就餐，隔油池产生的废油</w:t>
            </w:r>
            <w:r>
              <w:rPr>
                <w:rFonts w:hint="eastAsia" w:ascii="Times New Roman" w:hAnsi="Times New Roman" w:cs="Times New Roman"/>
                <w:b w:val="0"/>
                <w:bCs/>
                <w:color w:val="000000" w:themeColor="text1"/>
                <w:position w:val="2"/>
                <w:sz w:val="24"/>
                <w:szCs w:val="24"/>
                <w:lang w:val="en-US" w:eastAsia="zh-CN"/>
                <w14:textFill>
                  <w14:solidFill>
                    <w14:schemeClr w14:val="tx1"/>
                  </w14:solidFill>
                </w14:textFill>
              </w:rPr>
              <w:t>产生量</w:t>
            </w:r>
            <w:r>
              <w:rPr>
                <w:rFonts w:hint="default" w:ascii="Times New Roman" w:hAnsi="Times New Roman" w:cs="Times New Roman"/>
                <w:b w:val="0"/>
                <w:bCs/>
                <w:color w:val="000000" w:themeColor="text1"/>
                <w:position w:val="2"/>
                <w:sz w:val="24"/>
                <w:szCs w:val="24"/>
                <w14:textFill>
                  <w14:solidFill>
                    <w14:schemeClr w14:val="tx1"/>
                  </w14:solidFill>
                </w14:textFill>
              </w:rPr>
              <w:t>为 </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16.35</w:t>
            </w:r>
            <w:r>
              <w:rPr>
                <w:rFonts w:hint="default" w:ascii="Times New Roman" w:hAnsi="Times New Roman" w:cs="Times New Roman"/>
                <w:b w:val="0"/>
                <w:bCs/>
                <w:color w:val="000000" w:themeColor="text1"/>
                <w:position w:val="2"/>
                <w:sz w:val="24"/>
                <w:szCs w:val="24"/>
                <w14:textFill>
                  <w14:solidFill>
                    <w14:schemeClr w14:val="tx1"/>
                  </w14:solidFill>
                </w14:textFill>
              </w:rPr>
              <w:t>kg/d，</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3.924</w:t>
            </w:r>
            <w:r>
              <w:rPr>
                <w:rFonts w:hint="default" w:ascii="Times New Roman" w:hAnsi="Times New Roman" w:cs="Times New Roman"/>
                <w:b w:val="0"/>
                <w:bCs/>
                <w:color w:val="000000" w:themeColor="text1"/>
                <w:position w:val="2"/>
                <w:sz w:val="24"/>
                <w:szCs w:val="24"/>
                <w14:textFill>
                  <w14:solidFill>
                    <w14:schemeClr w14:val="tx1"/>
                  </w14:solidFill>
                </w14:textFill>
              </w:rPr>
              <w:t>t/a。</w:t>
            </w:r>
            <w:r>
              <w:rPr>
                <w:rFonts w:hint="default" w:ascii="Times New Roman" w:hAnsi="Times New Roman" w:cs="Times New Roman"/>
                <w:color w:val="000000" w:themeColor="text1"/>
                <w:position w:val="2"/>
                <w:sz w:val="24"/>
                <w:szCs w:val="24"/>
                <w14:textFill>
                  <w14:solidFill>
                    <w14:schemeClr w14:val="tx1"/>
                  </w14:solidFill>
                </w14:textFill>
              </w:rPr>
              <w:t>集中收集后</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运至相关部门指定地点处理</w:t>
            </w:r>
            <w:r>
              <w:rPr>
                <w:rFonts w:hint="default" w:ascii="Times New Roman" w:hAnsi="Times New Roman" w:cs="Times New Roman"/>
                <w:color w:val="000000" w:themeColor="text1"/>
                <w:position w:val="2"/>
                <w:sz w:val="24"/>
                <w:szCs w:val="24"/>
                <w14:textFill>
                  <w14:solidFill>
                    <w14:schemeClr w14:val="tx1"/>
                  </w14:solidFill>
                </w14:textFill>
              </w:rPr>
              <w:t>。</w:t>
            </w:r>
          </w:p>
          <w:p>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cs="Times New Roman"/>
                <w:b/>
                <w:color w:val="000000" w:themeColor="text1"/>
                <w:kern w:val="2"/>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
                <w14:textFill>
                  <w14:solidFill>
                    <w14:schemeClr w14:val="tx1"/>
                  </w14:solidFill>
                </w14:textFill>
              </w:rPr>
              <w:t>（5）</w:t>
            </w:r>
            <w:r>
              <w:rPr>
                <w:rFonts w:hint="eastAsia" w:ascii="宋体" w:hAnsi="宋体" w:eastAsia="宋体" w:cs="宋体"/>
                <w:b/>
                <w:color w:val="000000" w:themeColor="text1"/>
                <w:kern w:val="2"/>
                <w:sz w:val="24"/>
                <w:szCs w:val="24"/>
                <w:lang w:val="en-US" w:eastAsia="zh-CN" w:bidi="ar"/>
                <w14:textFill>
                  <w14:solidFill>
                    <w14:schemeClr w14:val="tx1"/>
                  </w14:solidFill>
                </w14:textFill>
              </w:rPr>
              <w:t>化粪池污泥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根据用排水核算，污泥按</w:t>
            </w:r>
            <w:r>
              <w:rPr>
                <w:rFonts w:hint="default" w:ascii="Times New Roman" w:hAnsi="Times New Roman" w:cs="Times New Roman" w:eastAsiaTheme="minorEastAsia"/>
                <w:color w:val="000000" w:themeColor="text1"/>
                <w:kern w:val="2"/>
                <w:sz w:val="24"/>
                <w:szCs w:val="24"/>
                <w:lang w:val="en-US" w:eastAsia="zh-CN" w:bidi="ar"/>
                <w14:textFill>
                  <w14:solidFill>
                    <w14:schemeClr w14:val="tx1"/>
                  </w14:solidFill>
                </w14:textFill>
              </w:rPr>
              <w:t>SS</w:t>
            </w:r>
            <w:r>
              <w:rPr>
                <w:rFonts w:hint="eastAsia" w:ascii="宋体" w:hAnsi="宋体" w:eastAsia="宋体" w:cs="宋体"/>
                <w:color w:val="000000" w:themeColor="text1"/>
                <w:kern w:val="2"/>
                <w:sz w:val="24"/>
                <w:szCs w:val="24"/>
                <w:lang w:val="en-US" w:eastAsia="zh-CN" w:bidi="ar"/>
                <w14:textFill>
                  <w14:solidFill>
                    <w14:schemeClr w14:val="tx1"/>
                  </w14:solidFill>
                </w14:textFill>
              </w:rPr>
              <w:t>产生量计，污泥产生量为</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10.57</w:t>
            </w:r>
            <w:r>
              <w:rPr>
                <w:rFonts w:hint="default" w:ascii="Times New Roman" w:hAnsi="Times New Roman" w:cs="Times New Roman" w:eastAsiaTheme="minorEastAsia"/>
                <w:color w:val="000000" w:themeColor="text1"/>
                <w:kern w:val="2"/>
                <w:sz w:val="24"/>
                <w:szCs w:val="24"/>
                <w:lang w:val="en-US" w:eastAsia="zh-CN" w:bidi="ar"/>
                <w14:textFill>
                  <w14:solidFill>
                    <w14:schemeClr w14:val="tx1"/>
                  </w14:solidFill>
                </w14:textFill>
              </w:rPr>
              <w:t>t/a</w:t>
            </w:r>
            <w:r>
              <w:rPr>
                <w:rFonts w:hint="eastAsia" w:ascii="宋体" w:hAnsi="宋体" w:eastAsia="宋体" w:cs="宋体"/>
                <w:color w:val="000000" w:themeColor="text1"/>
                <w:kern w:val="2"/>
                <w:sz w:val="24"/>
                <w:szCs w:val="24"/>
                <w:lang w:val="en-US" w:eastAsia="zh-CN" w:bidi="ar"/>
                <w14:textFill>
                  <w14:solidFill>
                    <w14:schemeClr w14:val="tx1"/>
                  </w14:solidFill>
                </w14:textFill>
              </w:rPr>
              <w:t>，委托环卫部门进行清运。</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b/>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w:t>
            </w:r>
            <w:r>
              <w:rPr>
                <w:rFonts w:hint="eastAsia"/>
                <w:b/>
                <w:bCs/>
                <w:color w:val="000000" w:themeColor="text1"/>
                <w:sz w:val="24"/>
                <w:szCs w:val="24"/>
                <w:lang w:val="en-US" w:eastAsia="zh-CN"/>
                <w14:textFill>
                  <w14:solidFill>
                    <w14:schemeClr w14:val="tx1"/>
                  </w14:solidFill>
                </w14:textFill>
              </w:rPr>
              <w:t>6</w:t>
            </w:r>
            <w:r>
              <w:rPr>
                <w:rFonts w:hint="eastAsia"/>
                <w:b/>
                <w:bCs/>
                <w:color w:val="000000" w:themeColor="text1"/>
                <w:sz w:val="24"/>
                <w:szCs w:val="24"/>
                <w:lang w:eastAsia="zh-CN"/>
                <w14:textFill>
                  <w14:solidFill>
                    <w14:schemeClr w14:val="tx1"/>
                  </w14:solidFill>
                </w14:textFill>
              </w:rPr>
              <w:t>）</w:t>
            </w:r>
            <w:r>
              <w:rPr>
                <w:rFonts w:hint="eastAsia"/>
                <w:b/>
                <w:bCs/>
                <w:color w:val="000000" w:themeColor="text1"/>
                <w:sz w:val="24"/>
                <w:szCs w:val="24"/>
                <w:lang w:val="en-US" w:eastAsia="zh-CN"/>
                <w14:textFill>
                  <w14:solidFill>
                    <w14:schemeClr w14:val="tx1"/>
                  </w14:solidFill>
                </w14:textFill>
              </w:rPr>
              <w:t>小结</w:t>
            </w:r>
          </w:p>
          <w:p>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表5-</w:t>
            </w:r>
            <w:r>
              <w:rPr>
                <w:rFonts w:hint="eastAsia" w:ascii="Times New Roman" w:hAnsi="Times New Roman"/>
                <w:b/>
                <w:color w:val="000000" w:themeColor="text1"/>
                <w:sz w:val="24"/>
                <w:szCs w:val="24"/>
                <w:lang w:val="en-US" w:eastAsia="zh-CN"/>
                <w14:textFill>
                  <w14:solidFill>
                    <w14:schemeClr w14:val="tx1"/>
                  </w14:solidFill>
                </w14:textFill>
              </w:rPr>
              <w:t xml:space="preserve">7 </w:t>
            </w:r>
            <w:r>
              <w:rPr>
                <w:rFonts w:hint="default" w:ascii="Times New Roman" w:hAnsi="Times New Roman"/>
                <w:b/>
                <w:color w:val="000000" w:themeColor="text1"/>
                <w:sz w:val="24"/>
                <w:szCs w:val="24"/>
                <w14:textFill>
                  <w14:solidFill>
                    <w14:schemeClr w14:val="tx1"/>
                  </w14:solidFill>
                </w14:textFill>
              </w:rPr>
              <w:t xml:space="preserve"> 项目</w:t>
            </w:r>
            <w:r>
              <w:rPr>
                <w:rFonts w:hint="eastAsia" w:ascii="Times New Roman" w:hAnsi="Times New Roman"/>
                <w:b/>
                <w:color w:val="000000" w:themeColor="text1"/>
                <w:sz w:val="24"/>
                <w:szCs w:val="24"/>
                <w:lang w:val="en-US" w:eastAsia="zh-CN"/>
                <w14:textFill>
                  <w14:solidFill>
                    <w14:schemeClr w14:val="tx1"/>
                  </w14:solidFill>
                </w14:textFill>
              </w:rPr>
              <w:t>区</w:t>
            </w:r>
            <w:r>
              <w:rPr>
                <w:rFonts w:hint="default" w:ascii="Times New Roman" w:hAnsi="Times New Roman"/>
                <w:b/>
                <w:color w:val="000000" w:themeColor="text1"/>
                <w:sz w:val="24"/>
                <w:szCs w:val="24"/>
                <w14:textFill>
                  <w14:solidFill>
                    <w14:schemeClr w14:val="tx1"/>
                  </w14:solidFill>
                </w14:textFill>
              </w:rPr>
              <w:t>运营</w:t>
            </w:r>
            <w:r>
              <w:rPr>
                <w:rFonts w:hint="eastAsia" w:ascii="Times New Roman" w:hAnsi="Times New Roman"/>
                <w:b/>
                <w:color w:val="000000" w:themeColor="text1"/>
                <w:sz w:val="24"/>
                <w:szCs w:val="24"/>
                <w:lang w:val="en-US" w:eastAsia="zh-CN"/>
                <w14:textFill>
                  <w14:solidFill>
                    <w14:schemeClr w14:val="tx1"/>
                  </w14:solidFill>
                </w14:textFill>
              </w:rPr>
              <w:t>期</w:t>
            </w:r>
            <w:r>
              <w:rPr>
                <w:rFonts w:hint="default" w:ascii="Times New Roman" w:hAnsi="Times New Roman"/>
                <w:b/>
                <w:color w:val="000000" w:themeColor="text1"/>
                <w:sz w:val="24"/>
                <w:szCs w:val="24"/>
                <w14:textFill>
                  <w14:solidFill>
                    <w14:schemeClr w14:val="tx1"/>
                  </w14:solidFill>
                </w14:textFill>
              </w:rPr>
              <w:t>固废产排情况一览表</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05"/>
              <w:gridCol w:w="1290"/>
              <w:gridCol w:w="1867"/>
              <w:gridCol w:w="1147"/>
              <w:gridCol w:w="2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0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固废来源</w:t>
                  </w:r>
                </w:p>
              </w:tc>
              <w:tc>
                <w:tcPr>
                  <w:tcW w:w="6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情况</w:t>
                  </w:r>
                </w:p>
              </w:tc>
              <w:tc>
                <w:tcPr>
                  <w:tcW w:w="96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单位固废产生量</w:t>
                  </w:r>
                </w:p>
              </w:tc>
              <w:tc>
                <w:tcPr>
                  <w:tcW w:w="592"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合计（t/a）</w:t>
                  </w:r>
                </w:p>
              </w:tc>
              <w:tc>
                <w:tcPr>
                  <w:tcW w:w="1275" w:type="pc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50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生活垃圾</w:t>
                  </w:r>
                </w:p>
              </w:tc>
              <w:tc>
                <w:tcPr>
                  <w:tcW w:w="6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3270</w:t>
                  </w:r>
                  <w:r>
                    <w:rPr>
                      <w:rFonts w:hint="default" w:ascii="Times New Roman" w:hAnsi="Times New Roman" w:eastAsia="宋体" w:cs="Times New Roman"/>
                      <w:color w:val="000000" w:themeColor="text1"/>
                      <w:sz w:val="21"/>
                      <w:szCs w:val="21"/>
                      <w14:textFill>
                        <w14:solidFill>
                          <w14:schemeClr w14:val="tx1"/>
                        </w14:solidFill>
                      </w14:textFill>
                    </w:rPr>
                    <w:t>人</w:t>
                  </w:r>
                </w:p>
              </w:tc>
              <w:tc>
                <w:tcPr>
                  <w:tcW w:w="96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0.5kg/d·人</w:t>
                  </w:r>
                </w:p>
              </w:tc>
              <w:tc>
                <w:tcPr>
                  <w:tcW w:w="592"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392.4</w:t>
                  </w:r>
                </w:p>
              </w:tc>
              <w:tc>
                <w:tcPr>
                  <w:tcW w:w="1275" w:type="pc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收集后委托环卫部门定期清运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0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食堂泔水</w:t>
                  </w:r>
                </w:p>
              </w:tc>
              <w:tc>
                <w:tcPr>
                  <w:tcW w:w="6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3270</w:t>
                  </w:r>
                  <w:r>
                    <w:rPr>
                      <w:rFonts w:hint="default" w:ascii="Times New Roman" w:hAnsi="Times New Roman" w:eastAsia="宋体" w:cs="Times New Roman"/>
                      <w:color w:val="000000" w:themeColor="text1"/>
                      <w:sz w:val="21"/>
                      <w:szCs w:val="21"/>
                      <w14:textFill>
                        <w14:solidFill>
                          <w14:schemeClr w14:val="tx1"/>
                        </w14:solidFill>
                      </w14:textFill>
                    </w:rPr>
                    <w:t>人</w:t>
                  </w:r>
                </w:p>
              </w:tc>
              <w:tc>
                <w:tcPr>
                  <w:tcW w:w="96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0.2kg/d·人</w:t>
                  </w:r>
                </w:p>
              </w:tc>
              <w:tc>
                <w:tcPr>
                  <w:tcW w:w="592"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156.96</w:t>
                  </w:r>
                </w:p>
              </w:tc>
              <w:tc>
                <w:tcPr>
                  <w:tcW w:w="1275" w:type="pct"/>
                  <w:vMerge w:val="restar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position w:val="2"/>
                      <w:sz w:val="21"/>
                      <w:szCs w:val="21"/>
                      <w14:textFill>
                        <w14:solidFill>
                          <w14:schemeClr w14:val="tx1"/>
                        </w14:solidFill>
                      </w14:textFill>
                    </w:rPr>
                    <w:t>集中收集后</w:t>
                  </w:r>
                  <w:r>
                    <w:rPr>
                      <w:rFonts w:hint="default" w:ascii="Times New Roman" w:hAnsi="Times New Roman" w:cs="Times New Roman"/>
                      <w:color w:val="000000" w:themeColor="text1"/>
                      <w:position w:val="2"/>
                      <w:sz w:val="21"/>
                      <w:szCs w:val="21"/>
                      <w:lang w:val="en-US" w:eastAsia="zh-CN"/>
                      <w14:textFill>
                        <w14:solidFill>
                          <w14:schemeClr w14:val="tx1"/>
                        </w14:solidFill>
                      </w14:textFill>
                    </w:rPr>
                    <w:t>运至相关部门指定地点处理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50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隔油池废油</w:t>
                  </w:r>
                </w:p>
              </w:tc>
              <w:tc>
                <w:tcPr>
                  <w:tcW w:w="6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96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92"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3.924</w:t>
                  </w:r>
                </w:p>
              </w:tc>
              <w:tc>
                <w:tcPr>
                  <w:tcW w:w="1275" w:type="pct"/>
                  <w:vMerge w:val="continue"/>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50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化粪池污泥</w:t>
                  </w:r>
                </w:p>
              </w:tc>
              <w:tc>
                <w:tcPr>
                  <w:tcW w:w="6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6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592"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10.57</w:t>
                  </w:r>
                </w:p>
              </w:tc>
              <w:tc>
                <w:tcPr>
                  <w:tcW w:w="1275" w:type="pc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委托环卫部门定期清运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jc w:val="center"/>
              </w:trPr>
              <w:tc>
                <w:tcPr>
                  <w:tcW w:w="150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实验废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活性炭</w:t>
                  </w:r>
                </w:p>
              </w:tc>
              <w:tc>
                <w:tcPr>
                  <w:tcW w:w="6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96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92"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w:t>
                  </w:r>
                </w:p>
              </w:tc>
              <w:tc>
                <w:tcPr>
                  <w:tcW w:w="1275" w:type="pc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委托</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w:t>
                  </w:r>
                  <w:r>
                    <w:rPr>
                      <w:rFonts w:hint="default" w:ascii="Times New Roman" w:hAnsi="Times New Roman" w:eastAsia="宋体" w:cs="Times New Roman"/>
                      <w:color w:val="000000" w:themeColor="text1"/>
                      <w:sz w:val="21"/>
                      <w:szCs w:val="21"/>
                      <w14:textFill>
                        <w14:solidFill>
                          <w14:schemeClr w14:val="tx1"/>
                        </w14:solidFill>
                      </w14:textFill>
                    </w:rPr>
                    <w:t>资质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的</w:t>
                  </w:r>
                  <w:r>
                    <w:rPr>
                      <w:rFonts w:hint="default" w:ascii="Times New Roman" w:hAnsi="Times New Roman" w:eastAsia="宋体" w:cs="Times New Roman"/>
                      <w:color w:val="000000" w:themeColor="text1"/>
                      <w:sz w:val="21"/>
                      <w:szCs w:val="21"/>
                      <w14:textFill>
                        <w14:solidFill>
                          <w14:schemeClr w14:val="tx1"/>
                        </w14:solidFill>
                      </w14:textFill>
                    </w:rPr>
                    <w:t>单位进行清运处置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0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实验</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废物</w:t>
                  </w:r>
                </w:p>
              </w:tc>
              <w:tc>
                <w:tcPr>
                  <w:tcW w:w="6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96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92"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0.3</w:t>
                  </w:r>
                </w:p>
              </w:tc>
              <w:tc>
                <w:tcPr>
                  <w:tcW w:w="1275" w:type="pc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委托</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w:t>
                  </w:r>
                  <w:r>
                    <w:rPr>
                      <w:rFonts w:hint="default" w:ascii="Times New Roman" w:hAnsi="Times New Roman" w:eastAsia="宋体" w:cs="Times New Roman"/>
                      <w:color w:val="000000" w:themeColor="text1"/>
                      <w:sz w:val="21"/>
                      <w:szCs w:val="21"/>
                      <w14:textFill>
                        <w14:solidFill>
                          <w14:schemeClr w14:val="tx1"/>
                        </w14:solidFill>
                      </w14:textFill>
                    </w:rPr>
                    <w:t>资质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的</w:t>
                  </w:r>
                  <w:r>
                    <w:rPr>
                      <w:rFonts w:hint="default" w:ascii="Times New Roman" w:hAnsi="Times New Roman" w:eastAsia="宋体" w:cs="Times New Roman"/>
                      <w:color w:val="000000" w:themeColor="text1"/>
                      <w:sz w:val="21"/>
                      <w:szCs w:val="21"/>
                      <w14:textFill>
                        <w14:solidFill>
                          <w14:schemeClr w14:val="tx1"/>
                        </w14:solidFill>
                      </w14:textFill>
                    </w:rPr>
                    <w:t>单位进行清运处置</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jc w:val="left"/>
              <w:textAlignment w:val="auto"/>
              <w:rPr>
                <w:rFonts w:hint="eastAsia" w:ascii="宋体" w:hAnsi="宋体" w:eastAsia="宋体" w:cs="宋体"/>
                <w:b/>
                <w:color w:val="000000" w:themeColor="text1"/>
                <w:sz w:val="24"/>
                <w:szCs w:val="24"/>
                <w14:textFill>
                  <w14:solidFill>
                    <w14:schemeClr w14:val="tx1"/>
                  </w14:solidFill>
                </w14:textFill>
              </w:rPr>
            </w:pPr>
            <w:bookmarkStart w:id="8" w:name="_Toc410632952"/>
            <w:bookmarkStart w:id="9" w:name="_Toc359946757"/>
            <w:r>
              <w:rPr>
                <w:rFonts w:hint="eastAsia" w:ascii="宋体" w:hAnsi="宋体" w:eastAsia="宋体" w:cs="宋体"/>
                <w:b/>
                <w:color w:val="000000" w:themeColor="text1"/>
                <w:sz w:val="24"/>
                <w:szCs w:val="24"/>
                <w14:textFill>
                  <w14:solidFill>
                    <w14:schemeClr w14:val="tx1"/>
                  </w14:solidFill>
                </w14:textFill>
              </w:rPr>
              <w:t>四 “三本</w:t>
            </w:r>
            <w:r>
              <w:rPr>
                <w:rFonts w:hint="eastAsia" w:ascii="宋体" w:hAnsi="宋体" w:eastAsia="宋体" w:cs="宋体"/>
                <w:b/>
                <w:color w:val="000000" w:themeColor="text1"/>
                <w:sz w:val="24"/>
                <w:szCs w:val="24"/>
                <w:lang w:val="en-US" w:eastAsia="zh-CN"/>
                <w14:textFill>
                  <w14:solidFill>
                    <w14:schemeClr w14:val="tx1"/>
                  </w14:solidFill>
                </w14:textFill>
              </w:rPr>
              <w:t>账</w:t>
            </w:r>
            <w:r>
              <w:rPr>
                <w:rFonts w:hint="eastAsia" w:ascii="宋体" w:hAnsi="宋体" w:eastAsia="宋体" w:cs="宋体"/>
                <w:b/>
                <w:color w:val="000000" w:themeColor="text1"/>
                <w:sz w:val="24"/>
                <w:szCs w:val="24"/>
                <w14:textFill>
                  <w14:solidFill>
                    <w14:schemeClr w14:val="tx1"/>
                  </w14:solidFill>
                </w14:textFill>
              </w:rPr>
              <w:t>”核算</w:t>
            </w:r>
            <w:bookmarkEnd w:id="8"/>
            <w:bookmarkEnd w:id="9"/>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本项目建成后，整个项目区的各污染物排放核算“三本</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账</w:t>
            </w:r>
            <w:r>
              <w:rPr>
                <w:rFonts w:hint="default" w:ascii="Times New Roman" w:hAnsi="Times New Roman" w:eastAsia="宋体" w:cs="Times New Roman"/>
                <w:color w:val="000000" w:themeColor="text1"/>
                <w:sz w:val="24"/>
                <w:szCs w:val="24"/>
                <w14:textFill>
                  <w14:solidFill>
                    <w14:schemeClr w14:val="tx1"/>
                  </w14:solidFill>
                </w14:textFill>
              </w:rPr>
              <w:t>”如下表5-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cs="Times New Roman"/>
                <w:b/>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表5-</w:t>
            </w:r>
            <w:r>
              <w:rPr>
                <w:rFonts w:hint="eastAsia" w:ascii="Times New Roman" w:hAnsi="Times New Roman" w:cs="Times New Roman"/>
                <w:b/>
                <w:color w:val="000000" w:themeColor="text1"/>
                <w:sz w:val="24"/>
                <w:szCs w:val="24"/>
                <w:lang w:val="en-US" w:eastAsia="zh-CN"/>
                <w14:textFill>
                  <w14:solidFill>
                    <w14:schemeClr w14:val="tx1"/>
                  </w14:solidFill>
                </w14:textFill>
              </w:rPr>
              <w:t>8</w:t>
            </w:r>
            <w:r>
              <w:rPr>
                <w:rFonts w:hint="default" w:ascii="Times New Roman" w:hAnsi="Times New Roman" w:cs="Times New Roman"/>
                <w:b/>
                <w:color w:val="000000" w:themeColor="text1"/>
                <w:sz w:val="24"/>
                <w:szCs w:val="24"/>
                <w14:textFill>
                  <w14:solidFill>
                    <w14:schemeClr w14:val="tx1"/>
                  </w14:solidFill>
                </w14:textFill>
              </w:rPr>
              <w:t xml:space="preserve">  扩建前后污染物排放“三本账”汇总表  单位：t/a</w:t>
            </w:r>
          </w:p>
          <w:tbl>
            <w:tblPr>
              <w:tblStyle w:val="39"/>
              <w:tblW w:w="95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998"/>
              <w:gridCol w:w="870"/>
              <w:gridCol w:w="1279"/>
              <w:gridCol w:w="1279"/>
              <w:gridCol w:w="1279"/>
              <w:gridCol w:w="154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类别</w:t>
                  </w:r>
                </w:p>
              </w:tc>
              <w:tc>
                <w:tcPr>
                  <w:tcW w:w="822" w:type="pct"/>
                  <w:gridSpan w:val="2"/>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污染物</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扩建前</w:t>
                  </w:r>
                </w:p>
              </w:tc>
              <w:tc>
                <w:tcPr>
                  <w:tcW w:w="694"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本项目(扩建)排放量</w:t>
                  </w:r>
                </w:p>
              </w:tc>
              <w:tc>
                <w:tcPr>
                  <w:tcW w:w="694"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
                      <w:bCs/>
                      <w:color w:val="000000" w:themeColor="text1"/>
                      <w:kern w:val="0"/>
                      <w:sz w:val="21"/>
                      <w:szCs w:val="21"/>
                      <w14:textFill>
                        <w14:solidFill>
                          <w14:schemeClr w14:val="tx1"/>
                        </w14:solidFill>
                      </w14:textFill>
                    </w:rPr>
                  </w:pPr>
                  <w:r>
                    <w:rPr>
                      <w:rFonts w:hint="default" w:ascii="Times New Roman" w:hAnsi="Times New Roman" w:eastAsia="等线" w:cs="Times New Roman"/>
                      <w:b/>
                      <w:bCs/>
                      <w:color w:val="000000" w:themeColor="text1"/>
                      <w:kern w:val="0"/>
                      <w:sz w:val="21"/>
                      <w:szCs w:val="21"/>
                      <w14:textFill>
                        <w14:solidFill>
                          <w14:schemeClr w14:val="tx1"/>
                        </w14:solidFill>
                      </w14:textFill>
                    </w:rPr>
                    <w:t>“</w:t>
                  </w:r>
                  <w:r>
                    <w:rPr>
                      <w:rFonts w:hint="default" w:ascii="Times New Roman" w:hAnsi="Times New Roman" w:cs="Times New Roman"/>
                      <w:b/>
                      <w:bCs/>
                      <w:color w:val="000000" w:themeColor="text1"/>
                      <w:kern w:val="0"/>
                      <w:sz w:val="21"/>
                      <w:szCs w:val="21"/>
                      <w14:textFill>
                        <w14:solidFill>
                          <w14:schemeClr w14:val="tx1"/>
                        </w14:solidFill>
                      </w14:textFill>
                    </w:rPr>
                    <w:t>以新带老</w:t>
                  </w:r>
                  <w:r>
                    <w:rPr>
                      <w:rFonts w:hint="default" w:ascii="Times New Roman" w:hAnsi="Times New Roman" w:eastAsia="等线" w:cs="Times New Roman"/>
                      <w:b/>
                      <w:bCs/>
                      <w:color w:val="000000" w:themeColor="text1"/>
                      <w:kern w:val="0"/>
                      <w:sz w:val="21"/>
                      <w:szCs w:val="21"/>
                      <w14:textFill>
                        <w14:solidFill>
                          <w14:schemeClr w14:val="tx1"/>
                        </w14:solidFill>
                      </w14:textFill>
                    </w:rPr>
                    <w:t>”</w:t>
                  </w:r>
                  <w:r>
                    <w:rPr>
                      <w:rFonts w:hint="default" w:ascii="Times New Roman" w:hAnsi="Times New Roman" w:cs="Times New Roman"/>
                      <w:b/>
                      <w:bCs/>
                      <w:color w:val="000000" w:themeColor="text1"/>
                      <w:kern w:val="0"/>
                      <w:sz w:val="21"/>
                      <w:szCs w:val="21"/>
                      <w14:textFill>
                        <w14:solidFill>
                          <w14:schemeClr w14:val="tx1"/>
                        </w14:solidFill>
                      </w14:textFill>
                    </w:rPr>
                    <w:t>消减量</w:t>
                  </w:r>
                </w:p>
              </w:tc>
              <w:tc>
                <w:tcPr>
                  <w:tcW w:w="835"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扩建完成后总排放量</w:t>
                  </w:r>
                </w:p>
              </w:tc>
              <w:tc>
                <w:tcPr>
                  <w:tcW w:w="694"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000000" w:themeColor="text1"/>
                      <w:kern w:val="0"/>
                      <w:sz w:val="21"/>
                      <w:szCs w:val="21"/>
                      <w14:textFill>
                        <w14:solidFill>
                          <w14:schemeClr w14:val="tx1"/>
                        </w14:solidFill>
                      </w14:textFill>
                    </w:rPr>
                  </w:pPr>
                </w:p>
              </w:tc>
              <w:tc>
                <w:tcPr>
                  <w:tcW w:w="822" w:type="pct"/>
                  <w:gridSpan w:val="2"/>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000000" w:themeColor="text1"/>
                      <w:kern w:val="0"/>
                      <w:sz w:val="21"/>
                      <w:szCs w:val="21"/>
                      <w14:textFill>
                        <w14:solidFill>
                          <w14:schemeClr w14:val="tx1"/>
                        </w14:solidFill>
                      </w14:textFill>
                    </w:rPr>
                  </w:pP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排放量</w:t>
                  </w:r>
                </w:p>
              </w:tc>
              <w:tc>
                <w:tcPr>
                  <w:tcW w:w="69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000000" w:themeColor="text1"/>
                      <w:kern w:val="0"/>
                      <w:sz w:val="21"/>
                      <w:szCs w:val="21"/>
                      <w14:textFill>
                        <w14:solidFill>
                          <w14:schemeClr w14:val="tx1"/>
                        </w14:solidFill>
                      </w14:textFill>
                    </w:rPr>
                  </w:pPr>
                </w:p>
              </w:tc>
              <w:tc>
                <w:tcPr>
                  <w:tcW w:w="69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等线" w:cs="Times New Roman"/>
                      <w:b/>
                      <w:bCs/>
                      <w:color w:val="000000" w:themeColor="text1"/>
                      <w:kern w:val="0"/>
                      <w:sz w:val="21"/>
                      <w:szCs w:val="21"/>
                      <w14:textFill>
                        <w14:solidFill>
                          <w14:schemeClr w14:val="tx1"/>
                        </w14:solidFill>
                      </w14:textFill>
                    </w:rPr>
                  </w:pPr>
                </w:p>
              </w:tc>
              <w:tc>
                <w:tcPr>
                  <w:tcW w:w="835"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000000" w:themeColor="text1"/>
                      <w:kern w:val="0"/>
                      <w:sz w:val="21"/>
                      <w:szCs w:val="21"/>
                      <w14:textFill>
                        <w14:solidFill>
                          <w14:schemeClr w14:val="tx1"/>
                        </w14:solidFill>
                      </w14:textFill>
                    </w:rPr>
                  </w:pPr>
                </w:p>
              </w:tc>
              <w:tc>
                <w:tcPr>
                  <w:tcW w:w="694"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6"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废气</w:t>
                  </w:r>
                </w:p>
              </w:tc>
              <w:tc>
                <w:tcPr>
                  <w:tcW w:w="341"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实验室废气（kg/a）</w:t>
                  </w:r>
                </w:p>
              </w:tc>
              <w:tc>
                <w:tcPr>
                  <w:tcW w:w="480"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盐酸雾</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341"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000000" w:themeColor="text1"/>
                      <w:kern w:val="0"/>
                      <w:sz w:val="21"/>
                      <w:szCs w:val="21"/>
                      <w:lang w:val="en-US" w:eastAsia="zh-CN"/>
                      <w14:textFill>
                        <w14:solidFill>
                          <w14:schemeClr w14:val="tx1"/>
                        </w14:solidFill>
                      </w14:textFill>
                    </w:rPr>
                  </w:pPr>
                </w:p>
              </w:tc>
              <w:tc>
                <w:tcPr>
                  <w:tcW w:w="480"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硫酸雾</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341"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000000" w:themeColor="text1"/>
                      <w:kern w:val="0"/>
                      <w:sz w:val="21"/>
                      <w:szCs w:val="21"/>
                      <w:lang w:val="en-US" w:eastAsia="zh-CN"/>
                      <w14:textFill>
                        <w14:solidFill>
                          <w14:schemeClr w14:val="tx1"/>
                        </w14:solidFill>
                      </w14:textFill>
                    </w:rPr>
                  </w:pPr>
                </w:p>
              </w:tc>
              <w:tc>
                <w:tcPr>
                  <w:tcW w:w="480"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VOCs</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食堂油烟</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0.1388</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0.1388</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66"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废水</w:t>
                  </w: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废水量万m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/a</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7.5341</w:t>
                  </w:r>
                </w:p>
              </w:tc>
              <w:tc>
                <w:tcPr>
                  <w:tcW w:w="694" w:type="pct"/>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0.0153</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7.5494</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vMerge w:val="continue"/>
                  <w:shd w:val="clear" w:color="auto" w:fill="auto"/>
                  <w:noWrap w:val="0"/>
                  <w:vAlign w:val="center"/>
                </w:tcPr>
                <w:p>
                  <w:pPr>
                    <w:keepNext w:val="0"/>
                    <w:keepLines w:val="0"/>
                    <w:suppressLineNumbers w:val="0"/>
                    <w:spacing w:before="0" w:beforeAutospacing="0" w:after="0" w:afterAutospacing="0" w:line="240" w:lineRule="auto"/>
                    <w:ind w:left="0" w:right="0" w:firstLine="440"/>
                    <w:jc w:val="left"/>
                    <w:rPr>
                      <w:rFonts w:hint="default" w:ascii="Times New Roman" w:hAnsi="Times New Roman" w:eastAsia="等线" w:cs="Times New Roman"/>
                      <w:color w:val="000000" w:themeColor="text1"/>
                      <w:kern w:val="0"/>
                      <w:sz w:val="22"/>
                      <w:szCs w:val="22"/>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COD</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18.84</w:t>
                  </w:r>
                </w:p>
              </w:tc>
              <w:tc>
                <w:tcPr>
                  <w:tcW w:w="694" w:type="pct"/>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0.03</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18.87</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vMerge w:val="continue"/>
                  <w:shd w:val="clear" w:color="auto" w:fill="auto"/>
                  <w:noWrap w:val="0"/>
                  <w:vAlign w:val="center"/>
                </w:tcPr>
                <w:p>
                  <w:pPr>
                    <w:keepNext w:val="0"/>
                    <w:keepLines w:val="0"/>
                    <w:suppressLineNumbers w:val="0"/>
                    <w:spacing w:before="0" w:beforeAutospacing="0" w:after="0" w:afterAutospacing="0" w:line="240" w:lineRule="auto"/>
                    <w:ind w:left="0" w:right="0" w:firstLine="440"/>
                    <w:jc w:val="left"/>
                    <w:rPr>
                      <w:rFonts w:hint="default" w:ascii="Times New Roman" w:hAnsi="Times New Roman" w:eastAsia="等线" w:cs="Times New Roman"/>
                      <w:color w:val="000000" w:themeColor="text1"/>
                      <w:kern w:val="0"/>
                      <w:sz w:val="22"/>
                      <w:szCs w:val="22"/>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NH</w:t>
                  </w:r>
                  <w:r>
                    <w:rPr>
                      <w:rFonts w:hint="default" w:ascii="Times New Roman" w:hAnsi="Times New Roman" w:eastAsia="等线" w:cs="Times New Roman"/>
                      <w:color w:val="000000" w:themeColor="text1"/>
                      <w:kern w:val="0"/>
                      <w:sz w:val="21"/>
                      <w:szCs w:val="21"/>
                      <w:vertAlign w:val="subscript"/>
                      <w14:textFill>
                        <w14:solidFill>
                          <w14:schemeClr w14:val="tx1"/>
                        </w14:solidFill>
                      </w14:textFill>
                    </w:rPr>
                    <w:t>3</w:t>
                  </w:r>
                  <w:r>
                    <w:rPr>
                      <w:rFonts w:hint="default" w:ascii="Times New Roman" w:hAnsi="Times New Roman" w:eastAsia="等线" w:cs="Times New Roman"/>
                      <w:color w:val="000000" w:themeColor="text1"/>
                      <w:kern w:val="0"/>
                      <w:sz w:val="21"/>
                      <w:szCs w:val="21"/>
                      <w14:textFill>
                        <w14:solidFill>
                          <w14:schemeClr w14:val="tx1"/>
                        </w14:solidFill>
                      </w14:textFill>
                    </w:rPr>
                    <w:t>-N</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1.506</w:t>
                  </w:r>
                </w:p>
              </w:tc>
              <w:tc>
                <w:tcPr>
                  <w:tcW w:w="694" w:type="pct"/>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0.001</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1.509</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等线" w:cs="Times New Roman"/>
                      <w:color w:val="000000" w:themeColor="text1"/>
                      <w:kern w:val="0"/>
                      <w:sz w:val="22"/>
                      <w:szCs w:val="22"/>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总磷</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0.452</w:t>
                  </w:r>
                </w:p>
              </w:tc>
              <w:tc>
                <w:tcPr>
                  <w:tcW w:w="694" w:type="pct"/>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0.001</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0.453</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vMerge w:val="restar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固体废物</w:t>
                  </w: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生活垃圾</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392.4</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392.4</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食堂泔水</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0.654</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0.654</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隔油池废油</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3.924</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eastAsia="等线" w:cs="Times New Roman"/>
                      <w:color w:val="000000" w:themeColor="text1"/>
                      <w:kern w:val="0"/>
                      <w:sz w:val="21"/>
                      <w:szCs w:val="21"/>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3.924</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化粪池污泥</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10.55</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等线" w:cs="Times New Roman"/>
                      <w:bCs/>
                      <w:color w:val="000000" w:themeColor="text1"/>
                      <w:kern w:val="0"/>
                      <w:sz w:val="21"/>
                      <w:szCs w:val="21"/>
                      <w:lang w:val="en-US" w:eastAsia="zh-CN"/>
                      <w14:textFill>
                        <w14:solidFill>
                          <w14:schemeClr w14:val="tx1"/>
                        </w14:solidFill>
                      </w14:textFill>
                    </w:rPr>
                    <w:t>0.02</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10.57</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废活性炭</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0.1</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6" w:type="pct"/>
                  <w:vMerge w:val="continue"/>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822" w:type="pct"/>
                  <w:gridSpan w:val="2"/>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实验废物</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w:t>
                  </w:r>
                </w:p>
              </w:tc>
              <w:tc>
                <w:tcPr>
                  <w:tcW w:w="694"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w:t>
                  </w:r>
                </w:p>
              </w:tc>
              <w:tc>
                <w:tcPr>
                  <w:tcW w:w="835" w:type="pct"/>
                  <w:shd w:val="clear" w:color="auto" w:fill="auto"/>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等线"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0.3</w:t>
                  </w:r>
                </w:p>
              </w:tc>
              <w:tc>
                <w:tcPr>
                  <w:tcW w:w="694" w:type="pct"/>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w:t>
                  </w:r>
                </w:p>
              </w:tc>
            </w:tr>
          </w:tbl>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000000" w:themeColor="text1"/>
                <w:kern w:val="0"/>
                <w:sz w:val="24"/>
                <w14:textFill>
                  <w14:solidFill>
                    <w14:schemeClr w14:val="tx1"/>
                  </w14:solidFill>
                </w14:textFill>
              </w:rPr>
            </w:pPr>
          </w:p>
        </w:tc>
      </w:tr>
    </w:tbl>
    <w:p>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10" w:name="_Toc47258243"/>
      <w:r>
        <w:rPr>
          <w:rFonts w:ascii="Times New Roman" w:hAnsi="Times New Roman" w:eastAsia="宋体" w:cs="Times New Roman"/>
          <w:b/>
          <w:bCs/>
          <w:color w:val="000000" w:themeColor="text1"/>
          <w:kern w:val="44"/>
          <w:sz w:val="30"/>
          <w:szCs w:val="44"/>
          <w:lang w:val="zh-CN"/>
          <w14:textFill>
            <w14:solidFill>
              <w14:schemeClr w14:val="tx1"/>
            </w14:solidFill>
          </w14:textFill>
        </w:rPr>
        <w:t>表六、项目主要污染物产生及预计排放情况</w:t>
      </w:r>
      <w:bookmarkEnd w:id="10"/>
    </w:p>
    <w:tbl>
      <w:tblPr>
        <w:tblStyle w:val="3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5"/>
        <w:gridCol w:w="699"/>
        <w:gridCol w:w="1292"/>
        <w:gridCol w:w="405"/>
        <w:gridCol w:w="1280"/>
        <w:gridCol w:w="1201"/>
        <w:gridCol w:w="74"/>
        <w:gridCol w:w="1276"/>
        <w:gridCol w:w="1343"/>
        <w:gridCol w:w="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tcBorders>
              <w:tl2br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zh-CN"/>
                <w14:textFill>
                  <w14:solidFill>
                    <w14:schemeClr w14:val="tx1"/>
                  </w14:solidFill>
                </w14:textFill>
              </w:rPr>
            </w:pPr>
            <w:r>
              <w:rPr>
                <w:rFonts w:hint="default" w:ascii="Times New Roman" w:hAnsi="Times New Roman" w:eastAsia="宋体" w:cs="Times New Roman"/>
                <w:b/>
                <w:bCs/>
                <w:color w:val="000000" w:themeColor="text1"/>
                <w:szCs w:val="21"/>
                <w:lang w:val="zh-CN"/>
                <w14:textFill>
                  <w14:solidFill>
                    <w14:schemeClr w14:val="tx1"/>
                  </w14:solidFill>
                </w14:textFill>
              </w:rPr>
              <w:t>内容</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zh-CN"/>
                <w14:textFill>
                  <w14:solidFill>
                    <w14:schemeClr w14:val="tx1"/>
                  </w14:solidFill>
                </w14:textFill>
              </w:rPr>
            </w:pPr>
            <w:r>
              <w:rPr>
                <w:rFonts w:hint="default" w:ascii="Times New Roman" w:hAnsi="Times New Roman" w:eastAsia="宋体" w:cs="Times New Roman"/>
                <w:b/>
                <w:bCs/>
                <w:color w:val="000000" w:themeColor="text1"/>
                <w:szCs w:val="21"/>
                <w:lang w:val="zh-CN"/>
                <w14:textFill>
                  <w14:solidFill>
                    <w14:schemeClr w14:val="tx1"/>
                  </w14:solidFill>
                </w14:textFill>
              </w:rPr>
              <w:t>类型</w:t>
            </w:r>
          </w:p>
        </w:tc>
        <w:tc>
          <w:tcPr>
            <w:tcW w:w="1991"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zh-CN"/>
                <w14:textFill>
                  <w14:solidFill>
                    <w14:schemeClr w14:val="tx1"/>
                  </w14:solidFill>
                </w14:textFill>
              </w:rPr>
            </w:pPr>
            <w:r>
              <w:rPr>
                <w:rFonts w:hint="default" w:ascii="Times New Roman" w:hAnsi="Times New Roman" w:eastAsia="宋体" w:cs="Times New Roman"/>
                <w:b/>
                <w:bCs/>
                <w:color w:val="000000" w:themeColor="text1"/>
                <w:szCs w:val="21"/>
                <w:lang w:val="zh-CN"/>
                <w14:textFill>
                  <w14:solidFill>
                    <w14:schemeClr w14:val="tx1"/>
                  </w14:solidFill>
                </w14:textFill>
              </w:rPr>
              <w:t>排放源</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zh-CN"/>
                <w14:textFill>
                  <w14:solidFill>
                    <w14:schemeClr w14:val="tx1"/>
                  </w14:solidFill>
                </w14:textFill>
              </w:rPr>
            </w:pPr>
            <w:r>
              <w:rPr>
                <w:rFonts w:hint="default" w:ascii="Times New Roman" w:hAnsi="Times New Roman" w:eastAsia="宋体" w:cs="Times New Roman"/>
                <w:b/>
                <w:bCs/>
                <w:color w:val="000000" w:themeColor="text1"/>
                <w:szCs w:val="21"/>
                <w:lang w:val="zh-CN"/>
                <w14:textFill>
                  <w14:solidFill>
                    <w14:schemeClr w14:val="tx1"/>
                  </w14:solidFill>
                </w14:textFill>
              </w:rPr>
              <w:t>污染物</w:t>
            </w:r>
          </w:p>
        </w:tc>
        <w:tc>
          <w:tcPr>
            <w:tcW w:w="120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zh-CN"/>
                <w14:textFill>
                  <w14:solidFill>
                    <w14:schemeClr w14:val="tx1"/>
                  </w14:solidFill>
                </w14:textFill>
              </w:rPr>
            </w:pPr>
            <w:r>
              <w:rPr>
                <w:rFonts w:hint="default" w:ascii="Times New Roman" w:hAnsi="Times New Roman" w:eastAsia="宋体" w:cs="Times New Roman"/>
                <w:b/>
                <w:bCs/>
                <w:color w:val="000000" w:themeColor="text1"/>
                <w:szCs w:val="21"/>
                <w:lang w:val="zh-CN"/>
                <w14:textFill>
                  <w14:solidFill>
                    <w14:schemeClr w14:val="tx1"/>
                  </w14:solidFill>
                </w14:textFill>
              </w:rPr>
              <w:t>处理前浓度mg/m</w:t>
            </w:r>
            <w:r>
              <w:rPr>
                <w:rFonts w:hint="default" w:ascii="Times New Roman" w:hAnsi="Times New Roman" w:eastAsia="宋体" w:cs="Times New Roman"/>
                <w:b/>
                <w:bCs/>
                <w:color w:val="000000" w:themeColor="text1"/>
                <w:szCs w:val="21"/>
                <w:vertAlign w:val="superscript"/>
                <w:lang w:val="zh-CN"/>
                <w14:textFill>
                  <w14:solidFill>
                    <w14:schemeClr w14:val="tx1"/>
                  </w14:solidFill>
                </w14:textFill>
              </w:rPr>
              <w:t>3</w:t>
            </w:r>
          </w:p>
        </w:tc>
        <w:tc>
          <w:tcPr>
            <w:tcW w:w="135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zh-CN"/>
                <w14:textFill>
                  <w14:solidFill>
                    <w14:schemeClr w14:val="tx1"/>
                  </w14:solidFill>
                </w14:textFill>
              </w:rPr>
            </w:pPr>
            <w:r>
              <w:rPr>
                <w:rFonts w:hint="default" w:ascii="Times New Roman" w:hAnsi="Times New Roman" w:eastAsia="宋体" w:cs="Times New Roman"/>
                <w:b/>
                <w:bCs/>
                <w:color w:val="000000" w:themeColor="text1"/>
                <w:szCs w:val="21"/>
                <w:lang w:val="zh-CN"/>
                <w14:textFill>
                  <w14:solidFill>
                    <w14:schemeClr w14:val="tx1"/>
                  </w14:solidFill>
                </w14:textFill>
              </w:rPr>
              <w:t>产生量t/a</w:t>
            </w:r>
          </w:p>
        </w:tc>
        <w:tc>
          <w:tcPr>
            <w:tcW w:w="134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zh-CN"/>
                <w14:textFill>
                  <w14:solidFill>
                    <w14:schemeClr w14:val="tx1"/>
                  </w14:solidFill>
                </w14:textFill>
              </w:rPr>
            </w:pPr>
            <w:r>
              <w:rPr>
                <w:rFonts w:hint="default" w:ascii="Times New Roman" w:hAnsi="Times New Roman" w:eastAsia="宋体" w:cs="Times New Roman"/>
                <w:b/>
                <w:bCs/>
                <w:color w:val="000000" w:themeColor="text1"/>
                <w:szCs w:val="21"/>
                <w:lang w:val="zh-CN"/>
                <w14:textFill>
                  <w14:solidFill>
                    <w14:schemeClr w14:val="tx1"/>
                  </w14:solidFill>
                </w14:textFill>
              </w:rPr>
              <w:t>处理后浓度mg/m</w:t>
            </w:r>
            <w:r>
              <w:rPr>
                <w:rFonts w:hint="default" w:ascii="Times New Roman" w:hAnsi="Times New Roman" w:eastAsia="宋体" w:cs="Times New Roman"/>
                <w:b/>
                <w:bCs/>
                <w:color w:val="000000" w:themeColor="text1"/>
                <w:szCs w:val="21"/>
                <w:vertAlign w:val="superscript"/>
                <w:lang w:val="zh-CN"/>
                <w14:textFill>
                  <w14:solidFill>
                    <w14:schemeClr w14:val="tx1"/>
                  </w14:solidFill>
                </w14:textFill>
              </w:rPr>
              <w:t>3</w:t>
            </w:r>
          </w:p>
        </w:tc>
        <w:tc>
          <w:tcPr>
            <w:tcW w:w="1351"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lang w:val="zh-CN"/>
                <w14:textFill>
                  <w14:solidFill>
                    <w14:schemeClr w14:val="tx1"/>
                  </w14:solidFill>
                </w14:textFill>
              </w:rPr>
            </w:pPr>
            <w:r>
              <w:rPr>
                <w:rFonts w:hint="default" w:ascii="Times New Roman" w:hAnsi="Times New Roman" w:eastAsia="宋体" w:cs="Times New Roman"/>
                <w:b/>
                <w:bCs/>
                <w:color w:val="000000" w:themeColor="text1"/>
                <w:szCs w:val="21"/>
                <w:lang w:val="zh-CN"/>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1" w:hRule="atLeast"/>
          <w:jc w:val="center"/>
        </w:trPr>
        <w:tc>
          <w:tcPr>
            <w:tcW w:w="78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废气</w:t>
            </w:r>
          </w:p>
        </w:tc>
        <w:tc>
          <w:tcPr>
            <w:tcW w:w="699"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施工期</w:t>
            </w:r>
          </w:p>
        </w:tc>
        <w:tc>
          <w:tcPr>
            <w:tcW w:w="129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扬尘</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TSP</w:t>
            </w:r>
          </w:p>
        </w:tc>
        <w:tc>
          <w:tcPr>
            <w:tcW w:w="2551" w:type="dxa"/>
            <w:gridSpan w:val="3"/>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少量</w:t>
            </w:r>
          </w:p>
        </w:tc>
        <w:tc>
          <w:tcPr>
            <w:tcW w:w="2694" w:type="dxa"/>
            <w:gridSpan w:val="3"/>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1"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施工机械、汽车尾气，装修废气</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CO、NO</w:t>
            </w:r>
            <w:r>
              <w:rPr>
                <w:rFonts w:hint="default" w:ascii="Times New Roman" w:hAnsi="Times New Roman" w:cs="Times New Roman"/>
                <w:color w:val="000000" w:themeColor="text1"/>
                <w:vertAlign w:val="subscript"/>
                <w:lang w:val="en-US" w:eastAsia="zh-CN"/>
                <w14:textFill>
                  <w14:solidFill>
                    <w14:schemeClr w14:val="tx1"/>
                  </w14:solidFill>
                </w14:textFill>
              </w:rPr>
              <w:t>x</w:t>
            </w:r>
          </w:p>
        </w:tc>
        <w:tc>
          <w:tcPr>
            <w:tcW w:w="2551" w:type="dxa"/>
            <w:gridSpan w:val="3"/>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少量</w:t>
            </w:r>
          </w:p>
        </w:tc>
        <w:tc>
          <w:tcPr>
            <w:tcW w:w="2694" w:type="dxa"/>
            <w:gridSpan w:val="3"/>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运营期</w:t>
            </w:r>
          </w:p>
        </w:tc>
        <w:tc>
          <w:tcPr>
            <w:tcW w:w="129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食堂</w:t>
            </w:r>
          </w:p>
        </w:tc>
        <w:tc>
          <w:tcPr>
            <w:tcW w:w="1685"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食堂油烟</w:t>
            </w:r>
          </w:p>
        </w:tc>
        <w:tc>
          <w:tcPr>
            <w:tcW w:w="120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35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0.5552</w:t>
            </w:r>
          </w:p>
        </w:tc>
        <w:tc>
          <w:tcPr>
            <w:tcW w:w="1347"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1.61</w:t>
            </w:r>
          </w:p>
        </w:tc>
        <w:tc>
          <w:tcPr>
            <w:tcW w:w="134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汽车尾气</w:t>
            </w:r>
          </w:p>
        </w:tc>
        <w:tc>
          <w:tcPr>
            <w:tcW w:w="1685"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CO、NO</w:t>
            </w:r>
            <w:r>
              <w:rPr>
                <w:rFonts w:hint="default" w:ascii="Times New Roman" w:hAnsi="Times New Roman" w:cs="Times New Roman"/>
                <w:color w:val="000000" w:themeColor="text1"/>
                <w:vertAlign w:val="subscript"/>
                <w:lang w:val="en-US" w:eastAsia="zh-CN"/>
                <w14:textFill>
                  <w14:solidFill>
                    <w14:schemeClr w14:val="tx1"/>
                  </w14:solidFill>
                </w14:textFill>
              </w:rPr>
              <w:t>x</w:t>
            </w:r>
          </w:p>
        </w:tc>
        <w:tc>
          <w:tcPr>
            <w:tcW w:w="2551" w:type="dxa"/>
            <w:gridSpan w:val="3"/>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少量</w:t>
            </w:r>
          </w:p>
        </w:tc>
        <w:tc>
          <w:tcPr>
            <w:tcW w:w="2694" w:type="dxa"/>
            <w:gridSpan w:val="3"/>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实验室</w:t>
            </w:r>
          </w:p>
        </w:tc>
        <w:tc>
          <w:tcPr>
            <w:tcW w:w="405" w:type="dxa"/>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有组织</w:t>
            </w:r>
          </w:p>
        </w:tc>
        <w:tc>
          <w:tcPr>
            <w:tcW w:w="12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盐酸雾</w:t>
            </w:r>
          </w:p>
        </w:tc>
        <w:tc>
          <w:tcPr>
            <w:tcW w:w="1275"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kern w:val="0"/>
                <w:lang w:bidi="ar"/>
                <w14:textFill>
                  <w14:solidFill>
                    <w14:schemeClr w14:val="tx1"/>
                  </w14:solidFill>
                </w14:textFill>
              </w:rPr>
              <w:t xml:space="preserve">kg/a </w:t>
            </w:r>
          </w:p>
        </w:tc>
        <w:tc>
          <w:tcPr>
            <w:tcW w:w="1347"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0.019</w:t>
            </w:r>
          </w:p>
        </w:tc>
        <w:tc>
          <w:tcPr>
            <w:tcW w:w="1347"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4.5</w:t>
            </w:r>
            <w:r>
              <w:rPr>
                <w:rFonts w:hint="default" w:ascii="Times New Roman" w:hAnsi="Times New Roman" w:cs="Times New Roman"/>
                <w:color w:val="000000" w:themeColor="text1"/>
                <w:kern w:val="0"/>
                <w:lang w:bidi="ar"/>
                <w14:textFill>
                  <w14:solidFill>
                    <w14:schemeClr w14:val="tx1"/>
                  </w14:solidFill>
                </w14:textFill>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4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p>
        </w:tc>
        <w:tc>
          <w:tcPr>
            <w:tcW w:w="1280"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硫酸雾</w:t>
            </w:r>
          </w:p>
        </w:tc>
        <w:tc>
          <w:tcPr>
            <w:tcW w:w="1275"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kern w:val="0"/>
                <w:lang w:bidi="ar"/>
                <w14:textFill>
                  <w14:solidFill>
                    <w14:schemeClr w14:val="tx1"/>
                  </w14:solidFill>
                </w14:textFill>
              </w:rPr>
              <w:t xml:space="preserve">kg/a </w:t>
            </w:r>
          </w:p>
        </w:tc>
        <w:tc>
          <w:tcPr>
            <w:tcW w:w="1347"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0.019</w:t>
            </w:r>
          </w:p>
        </w:tc>
        <w:tc>
          <w:tcPr>
            <w:tcW w:w="1347"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4.5</w:t>
            </w:r>
            <w:r>
              <w:rPr>
                <w:rFonts w:hint="default" w:ascii="Times New Roman" w:hAnsi="Times New Roman" w:cs="Times New Roman"/>
                <w:color w:val="000000" w:themeColor="text1"/>
                <w:kern w:val="0"/>
                <w:lang w:bidi="ar"/>
                <w14:textFill>
                  <w14:solidFill>
                    <w14:schemeClr w14:val="tx1"/>
                  </w14:solidFill>
                </w14:textFill>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4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p>
        </w:tc>
        <w:tc>
          <w:tcPr>
            <w:tcW w:w="1280"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VOC</w:t>
            </w:r>
            <w:r>
              <w:rPr>
                <w:rFonts w:hint="eastAsia" w:ascii="Times New Roman" w:hAnsi="Times New Roman" w:cs="Times New Roman"/>
                <w:color w:val="000000" w:themeColor="text1"/>
                <w:vertAlign w:val="subscript"/>
                <w:lang w:val="en-US" w:eastAsia="zh-CN"/>
                <w14:textFill>
                  <w14:solidFill>
                    <w14:schemeClr w14:val="tx1"/>
                  </w14:solidFill>
                </w14:textFill>
              </w:rPr>
              <w:t>S</w:t>
            </w:r>
          </w:p>
        </w:tc>
        <w:tc>
          <w:tcPr>
            <w:tcW w:w="1275"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12.5</w:t>
            </w:r>
            <w:r>
              <w:rPr>
                <w:rFonts w:hint="default" w:ascii="Times New Roman" w:hAnsi="Times New Roman" w:cs="Times New Roman"/>
                <w:color w:val="000000" w:themeColor="text1"/>
                <w:kern w:val="0"/>
                <w:lang w:bidi="ar"/>
                <w14:textFill>
                  <w14:solidFill>
                    <w14:schemeClr w14:val="tx1"/>
                  </w14:solidFill>
                </w14:textFill>
              </w:rPr>
              <w:t xml:space="preserve">kg/a </w:t>
            </w:r>
          </w:p>
        </w:tc>
        <w:tc>
          <w:tcPr>
            <w:tcW w:w="1347"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0.048</w:t>
            </w:r>
          </w:p>
        </w:tc>
        <w:tc>
          <w:tcPr>
            <w:tcW w:w="1347"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3.75</w:t>
            </w:r>
            <w:r>
              <w:rPr>
                <w:rFonts w:hint="default" w:ascii="Times New Roman" w:hAnsi="Times New Roman" w:cs="Times New Roman"/>
                <w:color w:val="000000" w:themeColor="text1"/>
                <w:kern w:val="0"/>
                <w:lang w:bidi="ar"/>
                <w14:textFill>
                  <w14:solidFill>
                    <w14:schemeClr w14:val="tx1"/>
                  </w14:solidFill>
                </w14:textFill>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40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无组织</w:t>
            </w:r>
          </w:p>
        </w:tc>
        <w:tc>
          <w:tcPr>
            <w:tcW w:w="1280"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盐酸雾</w:t>
            </w:r>
          </w:p>
        </w:tc>
        <w:tc>
          <w:tcPr>
            <w:tcW w:w="1275"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0.5</w:t>
            </w:r>
            <w:r>
              <w:rPr>
                <w:rFonts w:hint="default" w:ascii="Times New Roman" w:hAnsi="Times New Roman" w:cs="Times New Roman"/>
                <w:color w:val="000000" w:themeColor="text1"/>
                <w:kern w:val="0"/>
                <w:lang w:bidi="ar"/>
                <w14:textFill>
                  <w14:solidFill>
                    <w14:schemeClr w14:val="tx1"/>
                  </w14:solidFill>
                </w14:textFill>
              </w:rPr>
              <w:t xml:space="preserve">kg/a </w:t>
            </w:r>
          </w:p>
        </w:tc>
        <w:tc>
          <w:tcPr>
            <w:tcW w:w="1347"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347"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0.5</w:t>
            </w:r>
            <w:r>
              <w:rPr>
                <w:rFonts w:hint="default" w:ascii="Times New Roman" w:hAnsi="Times New Roman" w:cs="Times New Roman"/>
                <w:color w:val="000000" w:themeColor="text1"/>
                <w:kern w:val="0"/>
                <w:lang w:bidi="ar"/>
                <w14:textFill>
                  <w14:solidFill>
                    <w14:schemeClr w14:val="tx1"/>
                  </w14:solidFill>
                </w14:textFill>
              </w:rPr>
              <w:t xml:space="preserve">kg/a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4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p>
        </w:tc>
        <w:tc>
          <w:tcPr>
            <w:tcW w:w="1280"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硫酸雾</w:t>
            </w:r>
          </w:p>
        </w:tc>
        <w:tc>
          <w:tcPr>
            <w:tcW w:w="1275"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0.5</w:t>
            </w:r>
            <w:r>
              <w:rPr>
                <w:rFonts w:hint="default" w:ascii="Times New Roman" w:hAnsi="Times New Roman" w:cs="Times New Roman"/>
                <w:color w:val="000000" w:themeColor="text1"/>
                <w:kern w:val="0"/>
                <w:lang w:bidi="ar"/>
                <w14:textFill>
                  <w14:solidFill>
                    <w14:schemeClr w14:val="tx1"/>
                  </w14:solidFill>
                </w14:textFill>
              </w:rPr>
              <w:t xml:space="preserve">kg/a </w:t>
            </w:r>
          </w:p>
        </w:tc>
        <w:tc>
          <w:tcPr>
            <w:tcW w:w="1347"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347"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0.5</w:t>
            </w:r>
            <w:r>
              <w:rPr>
                <w:rFonts w:hint="default" w:ascii="Times New Roman" w:hAnsi="Times New Roman" w:cs="Times New Roman"/>
                <w:color w:val="000000" w:themeColor="text1"/>
                <w:kern w:val="0"/>
                <w:lang w:bidi="ar"/>
                <w14:textFill>
                  <w14:solidFill>
                    <w14:schemeClr w14:val="tx1"/>
                  </w14:solidFill>
                </w14:textFill>
              </w:rPr>
              <w:t xml:space="preserve">kg/a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4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p>
        </w:tc>
        <w:tc>
          <w:tcPr>
            <w:tcW w:w="1280"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VOC</w:t>
            </w:r>
            <w:r>
              <w:rPr>
                <w:rFonts w:hint="eastAsia" w:ascii="Times New Roman" w:hAnsi="Times New Roman" w:cs="Times New Roman"/>
                <w:color w:val="000000" w:themeColor="text1"/>
                <w:vertAlign w:val="subscript"/>
                <w:lang w:val="en-US" w:eastAsia="zh-CN"/>
                <w14:textFill>
                  <w14:solidFill>
                    <w14:schemeClr w14:val="tx1"/>
                  </w14:solidFill>
                </w14:textFill>
              </w:rPr>
              <w:t>S</w:t>
            </w:r>
          </w:p>
        </w:tc>
        <w:tc>
          <w:tcPr>
            <w:tcW w:w="1275"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1.25</w:t>
            </w:r>
            <w:r>
              <w:rPr>
                <w:rFonts w:hint="default" w:ascii="Times New Roman" w:hAnsi="Times New Roman" w:cs="Times New Roman"/>
                <w:color w:val="000000" w:themeColor="text1"/>
                <w:kern w:val="0"/>
                <w:lang w:bidi="ar"/>
                <w14:textFill>
                  <w14:solidFill>
                    <w14:schemeClr w14:val="tx1"/>
                  </w14:solidFill>
                </w14:textFill>
              </w:rPr>
              <w:t xml:space="preserve">kg/a </w:t>
            </w:r>
          </w:p>
        </w:tc>
        <w:tc>
          <w:tcPr>
            <w:tcW w:w="1347"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1347"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1.25</w:t>
            </w:r>
            <w:r>
              <w:rPr>
                <w:rFonts w:hint="default" w:ascii="Times New Roman" w:hAnsi="Times New Roman" w:cs="Times New Roman"/>
                <w:color w:val="000000" w:themeColor="text1"/>
                <w:kern w:val="0"/>
                <w:lang w:bidi="ar"/>
                <w14:textFill>
                  <w14:solidFill>
                    <w14:schemeClr w14:val="tx1"/>
                  </w14:solidFill>
                </w14:textFill>
              </w:rPr>
              <w:t xml:space="preserve">kg/a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废水</w:t>
            </w:r>
          </w:p>
        </w:tc>
        <w:tc>
          <w:tcPr>
            <w:tcW w:w="699"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施工期</w:t>
            </w:r>
          </w:p>
        </w:tc>
        <w:tc>
          <w:tcPr>
            <w:tcW w:w="12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施工人员</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生活废水</w:t>
            </w:r>
          </w:p>
        </w:tc>
        <w:tc>
          <w:tcPr>
            <w:tcW w:w="2551"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0.48m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/d</w:t>
            </w:r>
          </w:p>
        </w:tc>
        <w:tc>
          <w:tcPr>
            <w:tcW w:w="2694" w:type="dxa"/>
            <w:gridSpan w:val="3"/>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依托学校公厕处理</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129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w:t>
            </w:r>
          </w:p>
        </w:tc>
        <w:tc>
          <w:tcPr>
            <w:tcW w:w="1685"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施工废水</w:t>
            </w:r>
          </w:p>
        </w:tc>
        <w:tc>
          <w:tcPr>
            <w:tcW w:w="2551" w:type="dxa"/>
            <w:gridSpan w:val="3"/>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少量</w:t>
            </w:r>
          </w:p>
        </w:tc>
        <w:tc>
          <w:tcPr>
            <w:tcW w:w="2694"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经收集沉淀后回用于施工或场地洒水降尘，不外排。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运</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营</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期</w:t>
            </w:r>
          </w:p>
        </w:tc>
        <w:tc>
          <w:tcPr>
            <w:tcW w:w="1292"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生活</w:t>
            </w:r>
            <w:r>
              <w:rPr>
                <w:rFonts w:hint="eastAsia" w:ascii="Times New Roman" w:hAnsi="Times New Roman" w:eastAsia="宋体" w:cs="Times New Roman"/>
                <w:color w:val="000000" w:themeColor="text1"/>
                <w:szCs w:val="21"/>
                <w:lang w:val="en-US" w:eastAsia="zh-CN"/>
                <w14:textFill>
                  <w14:solidFill>
                    <w14:schemeClr w14:val="tx1"/>
                  </w14:solidFill>
                </w14:textFill>
              </w:rPr>
              <w:t>废水</w:t>
            </w:r>
          </w:p>
        </w:tc>
        <w:tc>
          <w:tcPr>
            <w:tcW w:w="1685" w:type="dxa"/>
            <w:gridSpan w:val="2"/>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bCs/>
                <w:color w:val="000000" w:themeColor="text1"/>
                <w:szCs w:val="21"/>
                <w:lang w:val="zh-CN"/>
                <w14:textFill>
                  <w14:solidFill>
                    <w14:schemeClr w14:val="tx1"/>
                  </w14:solidFill>
                </w14:textFill>
              </w:rPr>
              <w:t>废水量</w:t>
            </w:r>
          </w:p>
        </w:tc>
        <w:tc>
          <w:tcPr>
            <w:tcW w:w="2551" w:type="dxa"/>
            <w:gridSpan w:val="3"/>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7.5494</w:t>
            </w:r>
            <w:r>
              <w:rPr>
                <w:rFonts w:hint="default" w:ascii="Times New Roman" w:hAnsi="Times New Roman" w:eastAsia="宋体" w:cs="Times New Roman"/>
                <w:color w:val="000000" w:themeColor="text1"/>
                <w:szCs w:val="21"/>
                <w:lang w:val="zh-CN"/>
                <w14:textFill>
                  <w14:solidFill>
                    <w14:schemeClr w14:val="tx1"/>
                  </w14:solidFill>
                </w14:textFill>
              </w:rPr>
              <w:t>万m</w:t>
            </w:r>
            <w:r>
              <w:rPr>
                <w:rFonts w:hint="default" w:ascii="Times New Roman" w:hAnsi="Times New Roman" w:eastAsia="宋体" w:cs="Times New Roman"/>
                <w:color w:val="000000" w:themeColor="text1"/>
                <w:szCs w:val="21"/>
                <w:vertAlign w:val="superscript"/>
                <w:lang w:val="zh-CN"/>
                <w14:textFill>
                  <w14:solidFill>
                    <w14:schemeClr w14:val="tx1"/>
                  </w14:solidFill>
                </w14:textFill>
              </w:rPr>
              <w:t>3</w:t>
            </w:r>
            <w:r>
              <w:rPr>
                <w:rFonts w:hint="default" w:ascii="Times New Roman" w:hAnsi="Times New Roman" w:eastAsia="宋体" w:cs="Times New Roman"/>
                <w:color w:val="000000" w:themeColor="text1"/>
                <w:szCs w:val="21"/>
                <w:lang w:val="zh-CN"/>
                <w14:textFill>
                  <w14:solidFill>
                    <w14:schemeClr w14:val="tx1"/>
                  </w14:solidFill>
                </w14:textFill>
              </w:rPr>
              <w:t>/a</w:t>
            </w:r>
          </w:p>
        </w:tc>
        <w:tc>
          <w:tcPr>
            <w:tcW w:w="2694"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7.5494</w:t>
            </w:r>
            <w:r>
              <w:rPr>
                <w:rFonts w:hint="default" w:ascii="Times New Roman" w:hAnsi="Times New Roman" w:eastAsia="宋体" w:cs="Times New Roman"/>
                <w:color w:val="000000" w:themeColor="text1"/>
                <w:szCs w:val="21"/>
                <w:lang w:val="zh-CN"/>
                <w14:textFill>
                  <w14:solidFill>
                    <w14:schemeClr w14:val="tx1"/>
                  </w14:solidFill>
                </w14:textFill>
              </w:rPr>
              <w:t>万m</w:t>
            </w:r>
            <w:r>
              <w:rPr>
                <w:rFonts w:hint="default" w:ascii="Times New Roman" w:hAnsi="Times New Roman" w:eastAsia="宋体" w:cs="Times New Roman"/>
                <w:color w:val="000000" w:themeColor="text1"/>
                <w:szCs w:val="21"/>
                <w:vertAlign w:val="superscript"/>
                <w:lang w:val="zh-CN"/>
                <w14:textFill>
                  <w14:solidFill>
                    <w14:schemeClr w14:val="tx1"/>
                  </w14:solidFill>
                </w14:textFill>
              </w:rPr>
              <w:t>3</w:t>
            </w:r>
            <w:r>
              <w:rPr>
                <w:rFonts w:hint="default" w:ascii="Times New Roman" w:hAnsi="Times New Roman" w:eastAsia="宋体" w:cs="Times New Roman"/>
                <w:color w:val="000000" w:themeColor="text1"/>
                <w:szCs w:val="21"/>
                <w:lang w:val="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685" w:type="dxa"/>
            <w:gridSpan w:val="2"/>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COD</w:t>
            </w:r>
          </w:p>
        </w:tc>
        <w:tc>
          <w:tcPr>
            <w:tcW w:w="1201" w:type="dxa"/>
            <w:tcBorders>
              <w:bottom w:val="single" w:color="auto" w:sz="4" w:space="0"/>
            </w:tcBorders>
            <w:shd w:val="clear" w:color="auto" w:fill="auto"/>
            <w:vAlign w:val="center"/>
          </w:tcPr>
          <w:p>
            <w:pPr>
              <w:pStyle w:val="13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lang w:val="zh-CN"/>
                <w14:textFill>
                  <w14:solidFill>
                    <w14:schemeClr w14:val="tx1"/>
                  </w14:solidFill>
                </w14:textFill>
              </w:rPr>
            </w:pPr>
            <w:r>
              <w:rPr>
                <w:rFonts w:hint="eastAsia"/>
                <w:color w:val="000000" w:themeColor="text1"/>
                <w:lang w:val="en-US" w:eastAsia="zh-CN"/>
                <w14:textFill>
                  <w14:solidFill>
                    <w14:schemeClr w14:val="tx1"/>
                  </w14:solidFill>
                </w14:textFill>
              </w:rPr>
              <w:t>350</w:t>
            </w:r>
            <w:r>
              <w:rPr>
                <w:rFonts w:hint="default"/>
                <w:color w:val="000000" w:themeColor="text1"/>
                <w14:textFill>
                  <w14:solidFill>
                    <w14:schemeClr w14:val="tx1"/>
                  </w14:solidFill>
                </w14:textFill>
              </w:rPr>
              <w:t>mg/L</w:t>
            </w:r>
          </w:p>
        </w:tc>
        <w:tc>
          <w:tcPr>
            <w:tcW w:w="1350" w:type="dxa"/>
            <w:gridSpan w:val="2"/>
            <w:tcBorders>
              <w:bottom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等线" w:cs="Times New Roman"/>
                <w:color w:val="000000" w:themeColor="text1"/>
                <w:kern w:val="0"/>
                <w:sz w:val="21"/>
                <w:szCs w:val="21"/>
                <w:lang w:val="en-US" w:eastAsia="zh-CN"/>
                <w14:textFill>
                  <w14:solidFill>
                    <w14:schemeClr w14:val="tx1"/>
                  </w14:solidFill>
                </w14:textFill>
              </w:rPr>
              <w:t>26.42</w:t>
            </w:r>
          </w:p>
        </w:tc>
        <w:tc>
          <w:tcPr>
            <w:tcW w:w="134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250</w:t>
            </w:r>
            <w:r>
              <w:rPr>
                <w:rFonts w:hint="default" w:ascii="Times New Roman" w:hAnsi="Times New Roman" w:cs="Times New Roman"/>
                <w:color w:val="000000" w:themeColor="text1"/>
                <w14:textFill>
                  <w14:solidFill>
                    <w14:schemeClr w14:val="tx1"/>
                  </w14:solidFill>
                </w14:textFill>
              </w:rPr>
              <w:t>mg/L</w:t>
            </w:r>
          </w:p>
        </w:tc>
        <w:tc>
          <w:tcPr>
            <w:tcW w:w="1351"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685" w:type="dxa"/>
            <w:gridSpan w:val="2"/>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vertAlign w:val="subscript"/>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BOD</w:t>
            </w:r>
            <w:r>
              <w:rPr>
                <w:rFonts w:hint="default" w:ascii="Times New Roman" w:hAnsi="Times New Roman" w:eastAsia="宋体" w:cs="Times New Roman"/>
                <w:color w:val="000000" w:themeColor="text1"/>
                <w:szCs w:val="21"/>
                <w:vertAlign w:val="subscript"/>
                <w:lang w:val="zh-CN"/>
                <w14:textFill>
                  <w14:solidFill>
                    <w14:schemeClr w14:val="tx1"/>
                  </w14:solidFill>
                </w14:textFill>
              </w:rPr>
              <w:t>5</w:t>
            </w:r>
          </w:p>
        </w:tc>
        <w:tc>
          <w:tcPr>
            <w:tcW w:w="1201" w:type="dxa"/>
            <w:tcBorders>
              <w:bottom w:val="single" w:color="auto" w:sz="4" w:space="0"/>
            </w:tcBorders>
            <w:shd w:val="clear" w:color="auto" w:fill="auto"/>
            <w:vAlign w:val="center"/>
          </w:tcPr>
          <w:p>
            <w:pPr>
              <w:pStyle w:val="13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200</w:t>
            </w:r>
            <w:r>
              <w:rPr>
                <w:rFonts w:hint="default"/>
                <w:color w:val="000000" w:themeColor="text1"/>
                <w14:textFill>
                  <w14:solidFill>
                    <w14:schemeClr w14:val="tx1"/>
                  </w14:solidFill>
                </w14:textFill>
              </w:rPr>
              <w:t>mg/L</w:t>
            </w:r>
          </w:p>
        </w:tc>
        <w:tc>
          <w:tcPr>
            <w:tcW w:w="1350" w:type="dxa"/>
            <w:gridSpan w:val="2"/>
            <w:tcBorders>
              <w:bottom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15.10</w:t>
            </w:r>
          </w:p>
        </w:tc>
        <w:tc>
          <w:tcPr>
            <w:tcW w:w="134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150</w:t>
            </w:r>
            <w:r>
              <w:rPr>
                <w:rFonts w:hint="default" w:ascii="Times New Roman" w:hAnsi="Times New Roman" w:cs="Times New Roman"/>
                <w:color w:val="000000" w:themeColor="text1"/>
                <w14:textFill>
                  <w14:solidFill>
                    <w14:schemeClr w14:val="tx1"/>
                  </w14:solidFill>
                </w14:textFill>
              </w:rPr>
              <w:t>mg/L</w:t>
            </w:r>
          </w:p>
        </w:tc>
        <w:tc>
          <w:tcPr>
            <w:tcW w:w="1351"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685" w:type="dxa"/>
            <w:gridSpan w:val="2"/>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SS</w:t>
            </w:r>
          </w:p>
        </w:tc>
        <w:tc>
          <w:tcPr>
            <w:tcW w:w="1201" w:type="dxa"/>
            <w:tcBorders>
              <w:bottom w:val="single" w:color="auto" w:sz="4" w:space="0"/>
            </w:tcBorders>
            <w:shd w:val="clear" w:color="auto" w:fill="auto"/>
            <w:vAlign w:val="center"/>
          </w:tcPr>
          <w:p>
            <w:pPr>
              <w:pStyle w:val="13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220</w:t>
            </w:r>
            <w:r>
              <w:rPr>
                <w:rFonts w:hint="default"/>
                <w:color w:val="000000" w:themeColor="text1"/>
                <w14:textFill>
                  <w14:solidFill>
                    <w14:schemeClr w14:val="tx1"/>
                  </w14:solidFill>
                </w14:textFill>
              </w:rPr>
              <w:t>mg/L</w:t>
            </w:r>
          </w:p>
        </w:tc>
        <w:tc>
          <w:tcPr>
            <w:tcW w:w="1350" w:type="dxa"/>
            <w:gridSpan w:val="2"/>
            <w:tcBorders>
              <w:bottom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16.61</w:t>
            </w:r>
          </w:p>
        </w:tc>
        <w:tc>
          <w:tcPr>
            <w:tcW w:w="134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140</w:t>
            </w:r>
            <w:r>
              <w:rPr>
                <w:rFonts w:hint="default" w:ascii="Times New Roman" w:hAnsi="Times New Roman" w:cs="Times New Roman"/>
                <w:color w:val="000000" w:themeColor="text1"/>
                <w14:textFill>
                  <w14:solidFill>
                    <w14:schemeClr w14:val="tx1"/>
                  </w14:solidFill>
                </w14:textFill>
              </w:rPr>
              <w:t>mg/L</w:t>
            </w:r>
          </w:p>
        </w:tc>
        <w:tc>
          <w:tcPr>
            <w:tcW w:w="1351"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685" w:type="dxa"/>
            <w:gridSpan w:val="2"/>
            <w:tcBorders>
              <w:bottom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zh-CN" w:eastAsia="zh-CN" w:bidi="ar-SA"/>
                <w14:textFill>
                  <w14:solidFill>
                    <w14:schemeClr w14:val="tx1"/>
                  </w14:solidFill>
                </w14:textFill>
              </w:rPr>
            </w:pPr>
            <w:r>
              <w:rPr>
                <w:rFonts w:hint="default" w:ascii="Times New Roman" w:hAnsi="Times New Roman" w:eastAsia="宋体" w:cs="Times New Roman"/>
                <w:color w:val="000000" w:themeColor="text1"/>
                <w:kern w:val="0"/>
                <w:szCs w:val="21"/>
                <w:lang w:val="zh-CN"/>
                <w14:textFill>
                  <w14:solidFill>
                    <w14:schemeClr w14:val="tx1"/>
                  </w14:solidFill>
                </w14:textFill>
              </w:rPr>
              <w:t>动植物油</w:t>
            </w:r>
          </w:p>
        </w:tc>
        <w:tc>
          <w:tcPr>
            <w:tcW w:w="1201" w:type="dxa"/>
            <w:tcBorders>
              <w:bottom w:val="single" w:color="auto" w:sz="4" w:space="0"/>
            </w:tcBorders>
            <w:shd w:val="clear" w:color="auto" w:fill="auto"/>
            <w:vAlign w:val="center"/>
          </w:tcPr>
          <w:p>
            <w:pPr>
              <w:pStyle w:val="13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50</w:t>
            </w:r>
            <w:r>
              <w:rPr>
                <w:rFonts w:hint="default"/>
                <w:color w:val="000000" w:themeColor="text1"/>
                <w14:textFill>
                  <w14:solidFill>
                    <w14:schemeClr w14:val="tx1"/>
                  </w14:solidFill>
                </w14:textFill>
              </w:rPr>
              <w:t>mg/L</w:t>
            </w:r>
          </w:p>
        </w:tc>
        <w:tc>
          <w:tcPr>
            <w:tcW w:w="1350" w:type="dxa"/>
            <w:gridSpan w:val="2"/>
            <w:tcBorders>
              <w:bottom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3.77</w:t>
            </w:r>
          </w:p>
        </w:tc>
        <w:tc>
          <w:tcPr>
            <w:tcW w:w="134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40</w:t>
            </w:r>
            <w:r>
              <w:rPr>
                <w:rFonts w:hint="default" w:ascii="Times New Roman" w:hAnsi="Times New Roman" w:cs="Times New Roman"/>
                <w:color w:val="000000" w:themeColor="text1"/>
                <w14:textFill>
                  <w14:solidFill>
                    <w14:schemeClr w14:val="tx1"/>
                  </w14:solidFill>
                </w14:textFill>
              </w:rPr>
              <w:t>mg/L</w:t>
            </w:r>
          </w:p>
        </w:tc>
        <w:tc>
          <w:tcPr>
            <w:tcW w:w="1351"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685" w:type="dxa"/>
            <w:gridSpan w:val="2"/>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氨氮</w:t>
            </w:r>
          </w:p>
        </w:tc>
        <w:tc>
          <w:tcPr>
            <w:tcW w:w="1201" w:type="dxa"/>
            <w:shd w:val="clear" w:color="auto" w:fill="auto"/>
            <w:vAlign w:val="center"/>
          </w:tcPr>
          <w:p>
            <w:pPr>
              <w:pStyle w:val="13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default"/>
                <w:color w:val="000000" w:themeColor="text1"/>
                <w14:textFill>
                  <w14:solidFill>
                    <w14:schemeClr w14:val="tx1"/>
                  </w14:solidFill>
                </w14:textFill>
              </w:rPr>
              <w:t>mg/L</w:t>
            </w:r>
          </w:p>
        </w:tc>
        <w:tc>
          <w:tcPr>
            <w:tcW w:w="1350" w:type="dxa"/>
            <w:gridSpan w:val="2"/>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3.02</w:t>
            </w:r>
          </w:p>
        </w:tc>
        <w:tc>
          <w:tcPr>
            <w:tcW w:w="134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t>mg/L</w:t>
            </w:r>
          </w:p>
        </w:tc>
        <w:tc>
          <w:tcPr>
            <w:tcW w:w="1351"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685" w:type="dxa"/>
            <w:gridSpan w:val="2"/>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kern w:val="0"/>
                <w:szCs w:val="21"/>
                <w:lang w:val="zh-CN"/>
                <w14:textFill>
                  <w14:solidFill>
                    <w14:schemeClr w14:val="tx1"/>
                  </w14:solidFill>
                </w14:textFill>
              </w:rPr>
              <w:t>总磷</w:t>
            </w:r>
          </w:p>
        </w:tc>
        <w:tc>
          <w:tcPr>
            <w:tcW w:w="1201" w:type="dxa"/>
            <w:tcBorders>
              <w:bottom w:val="single" w:color="auto" w:sz="4" w:space="0"/>
            </w:tcBorders>
            <w:shd w:val="clear" w:color="auto" w:fill="auto"/>
            <w:vAlign w:val="center"/>
          </w:tcPr>
          <w:p>
            <w:pPr>
              <w:pStyle w:val="138"/>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default"/>
                <w:color w:val="000000" w:themeColor="text1"/>
                <w14:textFill>
                  <w14:solidFill>
                    <w14:schemeClr w14:val="tx1"/>
                  </w14:solidFill>
                </w14:textFill>
              </w:rPr>
              <w:t>mg/L</w:t>
            </w:r>
          </w:p>
        </w:tc>
        <w:tc>
          <w:tcPr>
            <w:tcW w:w="1350" w:type="dxa"/>
            <w:gridSpan w:val="2"/>
            <w:tcBorders>
              <w:bottom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0.75</w:t>
            </w:r>
          </w:p>
        </w:tc>
        <w:tc>
          <w:tcPr>
            <w:tcW w:w="134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mg/L</w:t>
            </w:r>
          </w:p>
        </w:tc>
        <w:tc>
          <w:tcPr>
            <w:tcW w:w="1351"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78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噪声</w:t>
            </w:r>
          </w:p>
        </w:tc>
        <w:tc>
          <w:tcPr>
            <w:tcW w:w="699"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施工期</w:t>
            </w:r>
          </w:p>
        </w:tc>
        <w:tc>
          <w:tcPr>
            <w:tcW w:w="1292"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施工机械、进出车辆</w:t>
            </w:r>
          </w:p>
        </w:tc>
        <w:tc>
          <w:tcPr>
            <w:tcW w:w="1685" w:type="dxa"/>
            <w:gridSpan w:val="2"/>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噪声</w:t>
            </w:r>
          </w:p>
        </w:tc>
        <w:tc>
          <w:tcPr>
            <w:tcW w:w="2551" w:type="dxa"/>
            <w:gridSpan w:val="3"/>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68～95dB(A)</w:t>
            </w:r>
          </w:p>
        </w:tc>
        <w:tc>
          <w:tcPr>
            <w:tcW w:w="2694"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color w:val="000000" w:themeColor="text1"/>
                <w:szCs w:val="21"/>
                <w14:textFill>
                  <w14:solidFill>
                    <w14:schemeClr w14:val="tx1"/>
                  </w14:solidFill>
                </w14:textFill>
              </w:rPr>
              <w:t>设备加装减震、选用低噪声设备</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禁止鸣笛。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运营期</w:t>
            </w:r>
          </w:p>
        </w:tc>
        <w:tc>
          <w:tcPr>
            <w:tcW w:w="12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学校正常</w:t>
            </w:r>
            <w:r>
              <w:rPr>
                <w:rFonts w:hint="default" w:ascii="Times New Roman" w:hAnsi="Times New Roman" w:eastAsia="宋体" w:cs="Times New Roman"/>
                <w:color w:val="000000" w:themeColor="text1"/>
                <w:szCs w:val="21"/>
                <w:lang w:val="zh-CN"/>
                <w14:textFill>
                  <w14:solidFill>
                    <w14:schemeClr w14:val="tx1"/>
                  </w14:solidFill>
                </w14:textFill>
              </w:rPr>
              <w:t>运行</w:t>
            </w:r>
            <w:r>
              <w:rPr>
                <w:rFonts w:hint="eastAsia" w:ascii="Times New Roman" w:hAnsi="Times New Roman" w:eastAsia="宋体" w:cs="Times New Roman"/>
                <w:color w:val="000000" w:themeColor="text1"/>
                <w:szCs w:val="21"/>
                <w:lang w:val="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设备运行</w:t>
            </w:r>
          </w:p>
        </w:tc>
        <w:tc>
          <w:tcPr>
            <w:tcW w:w="168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噪声</w:t>
            </w:r>
          </w:p>
        </w:tc>
        <w:tc>
          <w:tcPr>
            <w:tcW w:w="2551"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default" w:ascii="Times New Roman" w:hAnsi="Times New Roman" w:eastAsia="宋体" w:cs="Times New Roman"/>
                <w:color w:val="000000" w:themeColor="text1"/>
                <w:szCs w:val="21"/>
                <w:lang w:val="zh-CN"/>
                <w14:textFill>
                  <w14:solidFill>
                    <w14:schemeClr w14:val="tx1"/>
                  </w14:solidFill>
                </w14:textFill>
              </w:rPr>
              <w:t>0～</w:t>
            </w:r>
            <w:r>
              <w:rPr>
                <w:rFonts w:hint="eastAsia" w:ascii="Times New Roman" w:hAnsi="Times New Roman" w:eastAsia="宋体" w:cs="Times New Roman"/>
                <w:color w:val="000000" w:themeColor="text1"/>
                <w:szCs w:val="21"/>
                <w:lang w:val="en-US" w:eastAsia="zh-CN"/>
                <w14:textFill>
                  <w14:solidFill>
                    <w14:schemeClr w14:val="tx1"/>
                  </w14:solidFill>
                </w14:textFill>
              </w:rPr>
              <w:t>90</w:t>
            </w:r>
            <w:r>
              <w:rPr>
                <w:rFonts w:hint="default" w:ascii="Times New Roman" w:hAnsi="Times New Roman" w:eastAsia="宋体" w:cs="Times New Roman"/>
                <w:color w:val="000000" w:themeColor="text1"/>
                <w:szCs w:val="21"/>
                <w:lang w:val="zh-CN"/>
                <w14:textFill>
                  <w14:solidFill>
                    <w14:schemeClr w14:val="tx1"/>
                  </w14:solidFill>
                </w14:textFill>
              </w:rPr>
              <w:t>dB(A)</w:t>
            </w:r>
          </w:p>
        </w:tc>
        <w:tc>
          <w:tcPr>
            <w:tcW w:w="2694" w:type="dxa"/>
            <w:gridSpan w:val="3"/>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lang w:val="zh-CN"/>
                <w14:textFill>
                  <w14:solidFill>
                    <w14:schemeClr w14:val="tx1"/>
                  </w14:solidFill>
                </w14:textFill>
              </w:rPr>
            </w:pPr>
            <w:r>
              <w:rPr>
                <w:rFonts w:hint="default"/>
                <w:color w:val="000000" w:themeColor="text1"/>
                <w:szCs w:val="21"/>
                <w:lang w:val="zh-CN"/>
                <w14:textFill>
                  <w14:solidFill>
                    <w14:schemeClr w14:val="tx1"/>
                  </w14:solidFill>
                </w14:textFill>
              </w:rPr>
              <w:t xml:space="preserve">采用低噪声设备，设在专用设备房内，设备基础减震；风机进出口安装消声器。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1" w:hRule="atLeast"/>
          <w:jc w:val="center"/>
        </w:trPr>
        <w:tc>
          <w:tcPr>
            <w:tcW w:w="78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固废</w:t>
            </w:r>
          </w:p>
        </w:tc>
        <w:tc>
          <w:tcPr>
            <w:tcW w:w="699" w:type="dxa"/>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施工期</w:t>
            </w:r>
          </w:p>
        </w:tc>
        <w:tc>
          <w:tcPr>
            <w:tcW w:w="12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施工人员</w:t>
            </w:r>
          </w:p>
        </w:tc>
        <w:tc>
          <w:tcPr>
            <w:tcW w:w="1685"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生活垃圾</w:t>
            </w:r>
          </w:p>
        </w:tc>
        <w:tc>
          <w:tcPr>
            <w:tcW w:w="2551"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11.2kg/d</w:t>
            </w:r>
          </w:p>
        </w:tc>
        <w:tc>
          <w:tcPr>
            <w:tcW w:w="2694" w:type="dxa"/>
            <w:gridSpan w:val="3"/>
            <w:vAlign w:val="center"/>
          </w:tcPr>
          <w:p>
            <w:pPr>
              <w:pStyle w:val="79"/>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依托学校内设置的垃圾桶收集后由环卫部门清运。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1" w:hRule="atLeast"/>
          <w:jc w:val="center"/>
        </w:trPr>
        <w:tc>
          <w:tcPr>
            <w:tcW w:w="785" w:type="dxa"/>
            <w:vMerge w:val="continue"/>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14:textFill>
                  <w14:solidFill>
                    <w14:schemeClr w14:val="tx1"/>
                  </w14:solidFill>
                </w14:textFill>
              </w:rPr>
            </w:pPr>
          </w:p>
        </w:tc>
        <w:tc>
          <w:tcPr>
            <w:tcW w:w="699" w:type="dxa"/>
            <w:vMerge w:val="continue"/>
            <w:vAlign w:val="center"/>
          </w:tcPr>
          <w:p>
            <w:pPr>
              <w:pStyle w:val="79"/>
              <w:keepNext w:val="0"/>
              <w:keepLines w:val="0"/>
              <w:suppressLineNumbers w:val="0"/>
              <w:spacing w:before="0" w:beforeAutospacing="0" w:after="0" w:afterAutospacing="0"/>
              <w:ind w:left="0" w:right="0" w:firstLine="420" w:firstLineChars="200"/>
              <w:jc w:val="left"/>
              <w:rPr>
                <w:rFonts w:hint="default"/>
                <w:color w:val="000000" w:themeColor="text1"/>
                <w14:textFill>
                  <w14:solidFill>
                    <w14:schemeClr w14:val="tx1"/>
                  </w14:solidFill>
                </w14:textFill>
              </w:rPr>
            </w:pPr>
          </w:p>
        </w:tc>
        <w:tc>
          <w:tcPr>
            <w:tcW w:w="1292" w:type="dxa"/>
            <w:vAlign w:val="center"/>
          </w:tcPr>
          <w:p>
            <w:pPr>
              <w:pStyle w:val="7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建筑施工</w:t>
            </w:r>
          </w:p>
        </w:tc>
        <w:tc>
          <w:tcPr>
            <w:tcW w:w="1685" w:type="dxa"/>
            <w:gridSpan w:val="2"/>
            <w:tcBorders>
              <w:bottom w:val="single" w:color="auto" w:sz="4" w:space="0"/>
            </w:tcBorders>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000000" w:themeColor="text1"/>
                <w:szCs w:val="21"/>
                <w:lang w:val="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建筑垃圾</w:t>
            </w:r>
          </w:p>
        </w:tc>
        <w:tc>
          <w:tcPr>
            <w:tcW w:w="2551" w:type="dxa"/>
            <w:gridSpan w:val="3"/>
            <w:tcBorders>
              <w:bottom w:val="single" w:color="auto" w:sz="4" w:space="0"/>
            </w:tcBorders>
            <w:vAlign w:val="center"/>
          </w:tcPr>
          <w:p>
            <w:pPr>
              <w:pStyle w:val="7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少量</w:t>
            </w:r>
          </w:p>
        </w:tc>
        <w:tc>
          <w:tcPr>
            <w:tcW w:w="2694" w:type="dxa"/>
            <w:gridSpan w:val="3"/>
            <w:vAlign w:val="center"/>
          </w:tcPr>
          <w:p>
            <w:pPr>
              <w:pStyle w:val="7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部分回收利用，不能利用的由施工单位及时清运到住建部门制定堆放点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运</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营</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期</w:t>
            </w:r>
          </w:p>
        </w:tc>
        <w:tc>
          <w:tcPr>
            <w:tcW w:w="12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生活、办公</w:t>
            </w:r>
          </w:p>
        </w:tc>
        <w:tc>
          <w:tcPr>
            <w:tcW w:w="1685"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生活垃圾</w:t>
            </w:r>
          </w:p>
        </w:tc>
        <w:tc>
          <w:tcPr>
            <w:tcW w:w="2551"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392.4/a</w:t>
            </w:r>
          </w:p>
        </w:tc>
        <w:tc>
          <w:tcPr>
            <w:tcW w:w="2694"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集中收集后由环卫部门统一清运。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食堂</w:t>
            </w:r>
          </w:p>
        </w:tc>
        <w:tc>
          <w:tcPr>
            <w:tcW w:w="1685"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食堂泔水</w:t>
            </w:r>
          </w:p>
        </w:tc>
        <w:tc>
          <w:tcPr>
            <w:tcW w:w="2551"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156.96t/a</w:t>
            </w:r>
          </w:p>
        </w:tc>
        <w:tc>
          <w:tcPr>
            <w:tcW w:w="2694"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带盖泔水桶统一收集，</w:t>
            </w:r>
            <w:r>
              <w:rPr>
                <w:rFonts w:hint="default"/>
                <w:color w:val="000000" w:themeColor="text1"/>
                <w:sz w:val="21"/>
                <w:szCs w:val="21"/>
                <w14:textFill>
                  <w14:solidFill>
                    <w14:schemeClr w14:val="tx1"/>
                  </w14:solidFill>
                </w14:textFill>
              </w:rPr>
              <w:t>集中收集后</w:t>
            </w:r>
            <w:r>
              <w:rPr>
                <w:rFonts w:hint="default"/>
                <w:color w:val="000000" w:themeColor="text1"/>
                <w:sz w:val="21"/>
                <w:szCs w:val="21"/>
                <w:lang w:val="en-US" w:eastAsia="zh-CN"/>
                <w14:textFill>
                  <w14:solidFill>
                    <w14:schemeClr w14:val="tx1"/>
                  </w14:solidFill>
                </w14:textFill>
              </w:rPr>
              <w:t>运至相关部门指定地点处理</w:t>
            </w:r>
            <w:r>
              <w:rPr>
                <w:rFonts w:hint="default"/>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隔油池</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隔油池废油</w:t>
            </w:r>
          </w:p>
        </w:tc>
        <w:tc>
          <w:tcPr>
            <w:tcW w:w="2551"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3.924t/a</w:t>
            </w:r>
          </w:p>
        </w:tc>
        <w:tc>
          <w:tcPr>
            <w:tcW w:w="2694" w:type="dxa"/>
            <w:gridSpan w:val="3"/>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color w:val="000000" w:themeColor="text1"/>
                <w:sz w:val="21"/>
                <w:szCs w:val="21"/>
                <w14:textFill>
                  <w14:solidFill>
                    <w14:schemeClr w14:val="tx1"/>
                  </w14:solidFill>
                </w14:textFill>
              </w:rPr>
              <w:t>集中收集后</w:t>
            </w:r>
            <w:r>
              <w:rPr>
                <w:rFonts w:hint="default"/>
                <w:color w:val="000000" w:themeColor="text1"/>
                <w:sz w:val="21"/>
                <w:szCs w:val="21"/>
                <w:lang w:val="en-US" w:eastAsia="zh-CN"/>
                <w14:textFill>
                  <w14:solidFill>
                    <w14:schemeClr w14:val="tx1"/>
                  </w14:solidFill>
                </w14:textFill>
              </w:rPr>
              <w:t>运至相关部门指定地点处理</w:t>
            </w:r>
            <w:r>
              <w:rPr>
                <w:rFonts w:hint="default"/>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化粪池</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化粪池污泥</w:t>
            </w:r>
          </w:p>
        </w:tc>
        <w:tc>
          <w:tcPr>
            <w:tcW w:w="2551"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10.57t/a</w:t>
            </w:r>
          </w:p>
        </w:tc>
        <w:tc>
          <w:tcPr>
            <w:tcW w:w="2694" w:type="dxa"/>
            <w:gridSpan w:val="3"/>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实验室</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实验废物</w:t>
            </w:r>
          </w:p>
        </w:tc>
        <w:tc>
          <w:tcPr>
            <w:tcW w:w="2551"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0.3t/a</w:t>
            </w:r>
          </w:p>
        </w:tc>
        <w:tc>
          <w:tcPr>
            <w:tcW w:w="2694" w:type="dxa"/>
            <w:gridSpan w:val="3"/>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收集后暂存于危废间，</w:t>
            </w:r>
            <w:r>
              <w:rPr>
                <w:rFonts w:hint="default" w:ascii="Times New Roman" w:hAnsi="Times New Roman" w:eastAsia="宋体" w:cs="Times New Roman"/>
                <w:color w:val="000000" w:themeColor="text1"/>
                <w:szCs w:val="21"/>
                <w14:textFill>
                  <w14:solidFill>
                    <w14:schemeClr w14:val="tx1"/>
                  </w14:solidFill>
                </w14:textFill>
              </w:rPr>
              <w:t>委托有资质的单位进行清运处置。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8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c>
          <w:tcPr>
            <w:tcW w:w="1292"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1685"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废活性炭</w:t>
            </w:r>
          </w:p>
        </w:tc>
        <w:tc>
          <w:tcPr>
            <w:tcW w:w="2551"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0.1t/a</w:t>
            </w:r>
          </w:p>
        </w:tc>
        <w:tc>
          <w:tcPr>
            <w:tcW w:w="2694" w:type="dxa"/>
            <w:gridSpan w:val="3"/>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706" w:type="dxa"/>
            <w:gridSpan w:val="11"/>
            <w:vAlign w:val="center"/>
          </w:tcPr>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lang w:val="zh-CN"/>
                <w14:textFill>
                  <w14:solidFill>
                    <w14:schemeClr w14:val="tx1"/>
                  </w14:solidFill>
                </w14:textFill>
              </w:rPr>
            </w:pPr>
            <w:r>
              <w:rPr>
                <w:rFonts w:hint="default" w:ascii="Times New Roman" w:hAnsi="Times New Roman" w:eastAsia="宋体" w:cs="Times New Roman"/>
                <w:b/>
                <w:bCs/>
                <w:color w:val="000000" w:themeColor="text1"/>
                <w:sz w:val="24"/>
                <w:lang w:val="zh-CN"/>
                <w14:textFill>
                  <w14:solidFill>
                    <w14:schemeClr w14:val="tx1"/>
                  </w14:solidFill>
                </w14:textFill>
              </w:rPr>
              <w:t>主要生态影响</w:t>
            </w:r>
          </w:p>
          <w:p>
            <w:pPr>
              <w:pStyle w:val="2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528"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项目区</w:t>
            </w:r>
            <w:r>
              <w:rPr>
                <w:rFonts w:hint="default" w:ascii="Times New Roman" w:hAnsi="Times New Roman" w:eastAsia="宋体" w:cs="Times New Roman"/>
                <w:color w:val="000000" w:themeColor="text1"/>
                <w:lang w:eastAsia="zh-CN"/>
                <w14:textFill>
                  <w14:solidFill>
                    <w14:schemeClr w14:val="tx1"/>
                  </w14:solidFill>
                </w14:textFill>
              </w:rPr>
              <w:t>无</w:t>
            </w:r>
            <w:r>
              <w:rPr>
                <w:rFonts w:hint="default" w:ascii="Times New Roman" w:hAnsi="Times New Roman" w:eastAsia="宋体" w:cs="Times New Roman"/>
                <w:color w:val="000000" w:themeColor="text1"/>
                <w14:textFill>
                  <w14:solidFill>
                    <w14:schemeClr w14:val="tx1"/>
                  </w14:solidFill>
                </w14:textFill>
              </w:rPr>
              <w:t>原生植被，项目区及周边的植被以人工植被为主，生物多样性比较单一，生态环境自控能力较弱，无国家级和云南省级保护植物物种，以及地方狭域植物种类分布；也未发现评价区内有古树名木。</w:t>
            </w:r>
            <w:r>
              <w:rPr>
                <w:rFonts w:hint="default" w:ascii="Times New Roman" w:hAnsi="Times New Roman" w:eastAsia="宋体" w:cs="Times New Roman"/>
                <w:color w:val="000000" w:themeColor="text1"/>
                <w:lang w:val="en-US" w:eastAsia="zh-CN"/>
                <w14:textFill>
                  <w14:solidFill>
                    <w14:schemeClr w14:val="tx1"/>
                  </w14:solidFill>
                </w14:textFill>
              </w:rPr>
              <w:t>评价区人类活动频繁，野生动物主要为当地常见种，缺乏大型兽类及鸟类，占地范围内未发现珍稀濒危保护动物和地方特有种。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50" w:leftChars="0" w:right="50" w:firstLine="480" w:firstLineChars="200"/>
              <w:jc w:val="both"/>
              <w:textAlignment w:val="auto"/>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项目拟在建筑物周围和道路上进行绿化，项目区内景观呈带状分布，不仅美化了项目区内的环境，且对生态环境也起到了一定的改善作用。</w:t>
            </w:r>
          </w:p>
          <w:p>
            <w:pPr>
              <w:keepNext w:val="0"/>
              <w:keepLines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000000" w:themeColor="text1"/>
                <w:kern w:val="0"/>
                <w:szCs w:val="21"/>
                <w14:textFill>
                  <w14:solidFill>
                    <w14:schemeClr w14:val="tx1"/>
                  </w14:solidFill>
                </w14:textFill>
              </w:rPr>
            </w:pPr>
          </w:p>
          <w:p>
            <w:pPr>
              <w:keepNext w:val="0"/>
              <w:keepLines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000000" w:themeColor="text1"/>
                <w:kern w:val="0"/>
                <w:szCs w:val="21"/>
                <w14:textFill>
                  <w14:solidFill>
                    <w14:schemeClr w14:val="tx1"/>
                  </w14:solidFill>
                </w14:textFill>
              </w:rPr>
            </w:pP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zh-CN"/>
                <w14:textFill>
                  <w14:solidFill>
                    <w14:schemeClr w14:val="tx1"/>
                  </w14:solidFill>
                </w14:textFill>
              </w:rPr>
            </w:pPr>
          </w:p>
        </w:tc>
      </w:tr>
    </w:tbl>
    <w:p>
      <w:pPr>
        <w:keepNext/>
        <w:keepLines/>
        <w:pageBreakBefore/>
        <w:ind w:firstLine="148" w:firstLineChars="49"/>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11" w:name="_Toc47258244"/>
      <w:r>
        <w:rPr>
          <w:rFonts w:ascii="Times New Roman" w:hAnsi="Times New Roman" w:eastAsia="宋体" w:cs="Times New Roman"/>
          <w:b/>
          <w:bCs/>
          <w:color w:val="000000" w:themeColor="text1"/>
          <w:kern w:val="44"/>
          <w:sz w:val="30"/>
          <w:szCs w:val="44"/>
          <w:lang w:val="zh-CN"/>
          <w14:textFill>
            <w14:solidFill>
              <w14:schemeClr w14:val="tx1"/>
            </w14:solidFill>
          </w14:textFill>
        </w:rPr>
        <w:t>表七、环境影响分析</w:t>
      </w:r>
      <w:bookmarkEnd w:id="11"/>
    </w:p>
    <w:tbl>
      <w:tblPr>
        <w:tblStyle w:val="39"/>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3" w:type="dxa"/>
          </w:tcPr>
          <w:p>
            <w:pPr>
              <w:keepNext/>
              <w:keepLines/>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一、产业政策符合性分析</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本项目属于</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普通初中、高中教育学校建设项目</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，根据国家发展改革委《国家产业结构调整指导目录（2019年本）》（2019年修正），</w:t>
            </w:r>
            <w:r>
              <w:rPr>
                <w:rFonts w:hint="eastAsia"/>
                <w:color w:val="000000" w:themeColor="text1"/>
                <w:sz w:val="24"/>
                <w:szCs w:val="24"/>
                <w14:textFill>
                  <w14:solidFill>
                    <w14:schemeClr w14:val="tx1"/>
                  </w14:solidFill>
                </w14:textFill>
              </w:rPr>
              <w:t>本项目属于</w:t>
            </w:r>
            <w:r>
              <w:rPr>
                <w:rFonts w:hint="eastAsia"/>
                <w:color w:val="000000" w:themeColor="text1"/>
                <w:sz w:val="24"/>
                <w:szCs w:val="24"/>
                <w:lang w:val="en-US" w:eastAsia="zh-CN"/>
                <w14:textFill>
                  <w14:solidFill>
                    <w14:schemeClr w14:val="tx1"/>
                  </w14:solidFill>
                </w14:textFill>
              </w:rPr>
              <w:t>第三十六类“教育”，属于</w:t>
            </w:r>
            <w:r>
              <w:rPr>
                <w:rFonts w:hint="eastAsia"/>
                <w:color w:val="000000" w:themeColor="text1"/>
                <w:sz w:val="24"/>
                <w:szCs w:val="24"/>
                <w14:textFill>
                  <w14:solidFill>
                    <w14:schemeClr w14:val="tx1"/>
                  </w14:solidFill>
                </w14:textFill>
              </w:rPr>
              <w:t>国家鼓励类的建设项目</w:t>
            </w:r>
            <w:r>
              <w:rPr>
                <w:rFonts w:hint="eastAsia"/>
                <w:color w:val="000000" w:themeColor="text1"/>
                <w:sz w:val="24"/>
                <w:szCs w:val="24"/>
                <w:lang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项目已取得</w:t>
            </w:r>
            <w:r>
              <w:rPr>
                <w:rFonts w:hint="eastAsia" w:ascii="Times New Roman" w:hAnsi="Times New Roman" w:cs="Times New Roman"/>
                <w:bCs/>
                <w:color w:val="000000" w:themeColor="text1"/>
                <w:sz w:val="24"/>
                <w:lang w:val="en-US" w:eastAsia="zh-CN"/>
                <w14:textFill>
                  <w14:solidFill>
                    <w14:schemeClr w14:val="tx1"/>
                  </w14:solidFill>
                </w14:textFill>
              </w:rPr>
              <w:t>已取得《</w:t>
            </w:r>
            <w:r>
              <w:rPr>
                <w:rFonts w:hint="eastAsia" w:ascii="Times New Roman" w:hAnsi="Times New Roman" w:eastAsia="宋体" w:cs="Times New Roman"/>
                <w:color w:val="000000" w:themeColor="text1"/>
                <w:sz w:val="24"/>
                <w:lang w:val="en-US" w:eastAsia="zh-CN"/>
                <w14:textFill>
                  <w14:solidFill>
                    <w14:schemeClr w14:val="tx1"/>
                  </w14:solidFill>
                </w14:textFill>
              </w:rPr>
              <w:t>德宏傣族景颇族自治州</w:t>
            </w:r>
            <w:r>
              <w:rPr>
                <w:rFonts w:hint="default" w:ascii="Times New Roman" w:hAnsi="Times New Roman" w:eastAsia="宋体" w:cs="Times New Roman"/>
                <w:color w:val="000000" w:themeColor="text1"/>
                <w:sz w:val="24"/>
                <w14:textFill>
                  <w14:solidFill>
                    <w14:schemeClr w14:val="tx1"/>
                  </w14:solidFill>
                </w14:textFill>
              </w:rPr>
              <w:t>发展和改革</w:t>
            </w:r>
            <w:r>
              <w:rPr>
                <w:rFonts w:hint="eastAsia" w:ascii="Times New Roman" w:hAnsi="Times New Roman" w:eastAsia="宋体" w:cs="Times New Roman"/>
                <w:color w:val="000000" w:themeColor="text1"/>
                <w:sz w:val="24"/>
                <w:lang w:val="en-US" w:eastAsia="zh-CN"/>
                <w14:textFill>
                  <w14:solidFill>
                    <w14:schemeClr w14:val="tx1"/>
                  </w14:solidFill>
                </w14:textFill>
              </w:rPr>
              <w:t>委员会关于</w:t>
            </w:r>
            <w:r>
              <w:rPr>
                <w:rFonts w:hint="default" w:ascii="Times New Roman" w:hAnsi="Times New Roman" w:eastAsia="宋体" w:cs="Times New Roman"/>
                <w:color w:val="000000" w:themeColor="text1"/>
                <w:sz w:val="24"/>
                <w14:textFill>
                  <w14:solidFill>
                    <w14:schemeClr w14:val="tx1"/>
                  </w14:solidFill>
                </w14:textFill>
              </w:rPr>
              <w:t>德宏</w:t>
            </w:r>
            <w:r>
              <w:rPr>
                <w:rFonts w:hint="eastAsia" w:ascii="Times New Roman" w:hAnsi="Times New Roman" w:eastAsia="宋体" w:cs="Times New Roman"/>
                <w:color w:val="000000" w:themeColor="text1"/>
                <w:sz w:val="24"/>
                <w:lang w:val="en-US" w:eastAsia="zh-CN"/>
                <w14:textFill>
                  <w14:solidFill>
                    <w14:schemeClr w14:val="tx1"/>
                  </w14:solidFill>
                </w14:textFill>
              </w:rPr>
              <w:t>州民族实验中学体育馆及附属设施</w:t>
            </w:r>
            <w:r>
              <w:rPr>
                <w:rFonts w:hint="default" w:ascii="Times New Roman" w:hAnsi="Times New Roman" w:eastAsia="宋体" w:cs="Times New Roman"/>
                <w:color w:val="000000" w:themeColor="text1"/>
                <w:sz w:val="24"/>
                <w14:textFill>
                  <w14:solidFill>
                    <w14:schemeClr w14:val="tx1"/>
                  </w14:solidFill>
                </w14:textFill>
              </w:rPr>
              <w:t>建设项目</w:t>
            </w:r>
            <w:r>
              <w:rPr>
                <w:rFonts w:hint="eastAsia" w:ascii="Times New Roman" w:hAnsi="Times New Roman" w:eastAsia="宋体" w:cs="Times New Roman"/>
                <w:color w:val="000000" w:themeColor="text1"/>
                <w:sz w:val="24"/>
                <w:lang w:val="en-US" w:eastAsia="zh-CN"/>
                <w14:textFill>
                  <w14:solidFill>
                    <w14:schemeClr w14:val="tx1"/>
                  </w14:solidFill>
                </w14:textFill>
              </w:rPr>
              <w:t>可行性研究报告的批复》德发改社会【2020】70号（项目代码：2020-533103-83-01-019856）（见附件3）及芒市自然资源局颁发的《中华人民共和国建设工程规划许可证》（建字第【芒市202000180】号）（见附件4）。</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综上，本项目的建设符合国家和地方产业政策的要求。</w:t>
            </w:r>
          </w:p>
          <w:p>
            <w:pPr>
              <w:keepNext/>
              <w:keepLines/>
              <w:numPr>
                <w:ilvl w:val="0"/>
                <w:numId w:val="0"/>
              </w:numPr>
              <w:suppressLineNumbers w:val="0"/>
              <w:spacing w:before="0" w:beforeAutospacing="0" w:after="0" w:afterAutospacing="0" w:line="360" w:lineRule="auto"/>
              <w:ind w:left="420" w:leftChars="200" w:right="0" w:rightChars="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二、</w:t>
            </w:r>
            <w:r>
              <w:rPr>
                <w:rFonts w:hint="default" w:ascii="Times New Roman" w:hAnsi="Times New Roman" w:eastAsia="宋体" w:cs="Times New Roman"/>
                <w:b/>
                <w:bCs/>
                <w:color w:val="000000" w:themeColor="text1"/>
                <w:sz w:val="24"/>
                <w:szCs w:val="32"/>
                <w14:textFill>
                  <w14:solidFill>
                    <w14:schemeClr w14:val="tx1"/>
                  </w14:solidFill>
                </w14:textFill>
              </w:rPr>
              <w:t>项目选址合理性分析及外环境相容性分析</w:t>
            </w:r>
          </w:p>
          <w:p>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left"/>
              <w:textAlignment w:val="auto"/>
              <w:outlineLvl w:val="2"/>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选址位于德宏州芒市仙池路14号</w:t>
            </w:r>
            <w:r>
              <w:rPr>
                <w:rFonts w:hint="default" w:ascii="Times New Roman" w:hAnsi="Times New Roman"/>
                <w:color w:val="000000" w:themeColor="text1"/>
                <w:kern w:val="0"/>
                <w:sz w:val="24"/>
                <w:szCs w:val="24"/>
                <w14:textFill>
                  <w14:solidFill>
                    <w14:schemeClr w14:val="tx1"/>
                  </w14:solidFill>
                </w14:textFill>
              </w:rPr>
              <w:t>。项目周围500米范围内无自然保护区、风景名胜区、生态功能保护区等需特殊保护的环境敏感区，以及天然林、重要湿地等生态敏感区与脆弱区。</w:t>
            </w:r>
            <w:r>
              <w:rPr>
                <w:rFonts w:hint="default" w:ascii="Times New Roman" w:hAnsi="Times New Roman" w:eastAsia="宋体" w:cs="Times New Roman"/>
                <w:color w:val="000000" w:themeColor="text1"/>
                <w:sz w:val="24"/>
                <w:szCs w:val="24"/>
                <w14:textFill>
                  <w14:solidFill>
                    <w14:schemeClr w14:val="tx1"/>
                  </w14:solidFill>
                </w14:textFill>
              </w:rPr>
              <w:t>土地使用权人为德宏师范高等专科学校，建设用地属于国有划拨，教育用地，不涉及新增建设用地。德宏州民族实验中学，北侧临仙池路，东接德宏州民族初级中学，西、南侧距离周边居民区较近。地块四至清晰，环境优雅，建设条件优越。</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项目区域交通建设</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较为</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完善，水、电供应有保障，为项目建设堤供了良好的条件。</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olor w:val="000000" w:themeColor="text1"/>
                <w:kern w:val="0"/>
                <w:sz w:val="24"/>
                <w:szCs w:val="24"/>
                <w14:textFill>
                  <w14:solidFill>
                    <w14:schemeClr w14:val="tx1"/>
                  </w14:solidFill>
                </w14:textFill>
              </w:rPr>
            </w:pPr>
            <w:r>
              <w:rPr>
                <w:rFonts w:hint="default" w:ascii="Times New Roman" w:hAnsi="Times New Roman"/>
                <w:color w:val="000000" w:themeColor="text1"/>
                <w:kern w:val="0"/>
                <w:sz w:val="24"/>
                <w:szCs w:val="24"/>
                <w14:textFill>
                  <w14:solidFill>
                    <w14:schemeClr w14:val="tx1"/>
                  </w14:solidFill>
                </w14:textFill>
              </w:rPr>
              <w:t>项目的建设有效完善项目所在地教育资源，带动了项目所在地的教育发展。根据现场勘查，</w:t>
            </w:r>
            <w:r>
              <w:rPr>
                <w:rFonts w:hint="default" w:ascii="Times New Roman" w:hAnsi="Times New Roman"/>
                <w:color w:val="000000" w:themeColor="text1"/>
                <w:sz w:val="24"/>
                <w:szCs w:val="24"/>
                <w14:textFill>
                  <w14:solidFill>
                    <w14:schemeClr w14:val="tx1"/>
                  </w14:solidFill>
                </w14:textFill>
              </w:rPr>
              <w:t>项目周边主要为村庄、住宅小区</w:t>
            </w:r>
            <w:r>
              <w:rPr>
                <w:rFonts w:hint="eastAsia" w:ascii="Times New Roman" w:hAnsi="Times New Roman"/>
                <w:color w:val="000000" w:themeColor="text1"/>
                <w:sz w:val="24"/>
                <w:szCs w:val="24"/>
                <w:lang w:val="en-US" w:eastAsia="zh-CN"/>
                <w14:textFill>
                  <w14:solidFill>
                    <w14:schemeClr w14:val="tx1"/>
                  </w14:solidFill>
                </w14:textFill>
              </w:rPr>
              <w:t>及一般商业设施。</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r>
              <w:rPr>
                <w:rFonts w:hint="default" w:ascii="Times New Roman" w:hAnsi="Times New Roman"/>
                <w:color w:val="000000" w:themeColor="text1"/>
                <w:sz w:val="24"/>
                <w:szCs w:val="24"/>
                <w14:textFill>
                  <w14:solidFill>
                    <w14:schemeClr w14:val="tx1"/>
                  </w14:solidFill>
                </w14:textFill>
              </w:rPr>
              <w:t>项目</w:t>
            </w:r>
            <w:r>
              <w:rPr>
                <w:rFonts w:hint="default" w:ascii="Times New Roman" w:hAnsi="Times New Roman"/>
                <w:bCs/>
                <w:iCs/>
                <w:color w:val="000000" w:themeColor="text1"/>
                <w:sz w:val="24"/>
                <w:szCs w:val="24"/>
                <w14:textFill>
                  <w14:solidFill>
                    <w14:schemeClr w14:val="tx1"/>
                  </w14:solidFill>
                </w14:textFill>
              </w:rPr>
              <w:t>与周围环境相容。</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color w:val="000000" w:themeColor="text1"/>
                <w:kern w:val="0"/>
                <w:sz w:val="24"/>
                <w:szCs w:val="24"/>
                <w14:textFill>
                  <w14:solidFill>
                    <w14:schemeClr w14:val="tx1"/>
                  </w14:solidFill>
                </w14:textFill>
              </w:rPr>
              <w:t>综上所述，本项目的选址合理。</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三</w:t>
            </w:r>
            <w:r>
              <w:rPr>
                <w:rFonts w:hint="default" w:ascii="Times New Roman" w:hAnsi="Times New Roman" w:eastAsia="宋体" w:cs="Times New Roman"/>
                <w:b/>
                <w:color w:val="000000" w:themeColor="text1"/>
                <w:sz w:val="24"/>
                <w14:textFill>
                  <w14:solidFill>
                    <w14:schemeClr w14:val="tx1"/>
                  </w14:solidFill>
                </w14:textFill>
              </w:rPr>
              <w:t xml:space="preserve">、项目平面布置合理性分析 </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学校用地为不规则多边形</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学校入口位于项目区北侧，入口处设置门卫室，并在项目区北侧设置停车场；在项目区东北侧设置图书馆（天成楼），西北侧设置初三教学楼（智达楼），在初三教学楼西侧设置篮球场，项目区中部设置初一、初二教学楼（志强楼）；项目区东南侧设置学生宿舍、综合楼、食堂（坚卓楼）；在项目区南侧设置运动场，西南侧设置高中教学楼（生本楼）；并且</w:t>
            </w:r>
            <w:r>
              <w:rPr>
                <w:rFonts w:hint="eastAsia"/>
                <w:color w:val="000000" w:themeColor="text1"/>
                <w:sz w:val="24"/>
                <w:szCs w:val="24"/>
                <w:lang w:val="en-US" w:eastAsia="zh-CN"/>
                <w14:textFill>
                  <w14:solidFill>
                    <w14:schemeClr w14:val="tx1"/>
                  </w14:solidFill>
                </w14:textFill>
              </w:rPr>
              <w:t>在</w:t>
            </w:r>
            <w:r>
              <w:rPr>
                <w:rFonts w:hint="eastAsia" w:ascii="Times New Roman" w:hAnsi="Times New Roman" w:eastAsia="宋体" w:cs="Times New Roman"/>
                <w:color w:val="000000" w:themeColor="text1"/>
                <w:sz w:val="24"/>
                <w:lang w:val="en-US" w:eastAsia="zh-CN"/>
                <w14:textFill>
                  <w14:solidFill>
                    <w14:schemeClr w14:val="tx1"/>
                  </w14:solidFill>
                </w14:textFill>
              </w:rPr>
              <w:t>初三教学楼（智达楼）</w:t>
            </w:r>
            <w:r>
              <w:rPr>
                <w:rFonts w:hint="eastAsia"/>
                <w:color w:val="000000" w:themeColor="text1"/>
                <w:sz w:val="24"/>
                <w:szCs w:val="24"/>
                <w:lang w:val="en-US" w:eastAsia="zh-CN"/>
                <w14:textFill>
                  <w14:solidFill>
                    <w14:schemeClr w14:val="tx1"/>
                  </w14:solidFill>
                </w14:textFill>
              </w:rPr>
              <w:t>南侧，</w:t>
            </w:r>
            <w:r>
              <w:rPr>
                <w:rFonts w:hint="eastAsia" w:ascii="Times New Roman" w:hAnsi="Times New Roman" w:eastAsia="宋体" w:cs="Times New Roman"/>
                <w:color w:val="000000" w:themeColor="text1"/>
                <w:sz w:val="24"/>
                <w:lang w:val="en-US" w:eastAsia="zh-CN"/>
                <w14:textFill>
                  <w14:solidFill>
                    <w14:schemeClr w14:val="tx1"/>
                  </w14:solidFill>
                </w14:textFill>
              </w:rPr>
              <w:t>图书馆（天成楼）</w:t>
            </w:r>
            <w:r>
              <w:rPr>
                <w:rFonts w:hint="eastAsia"/>
                <w:color w:val="000000" w:themeColor="text1"/>
                <w:sz w:val="24"/>
                <w:szCs w:val="24"/>
                <w:lang w:val="en-US" w:eastAsia="zh-CN"/>
                <w14:textFill>
                  <w14:solidFill>
                    <w14:schemeClr w14:val="tx1"/>
                  </w14:solidFill>
                </w14:textFill>
              </w:rPr>
              <w:t>东北侧均设置有公厕</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本次新建体育馆位于初一、初二教学楼（志强楼）及食堂（坚卓楼）之间；</w:t>
            </w:r>
            <w:r>
              <w:rPr>
                <w:rFonts w:hint="default" w:ascii="Times New Roman" w:hAnsi="Times New Roman" w:cs="Times New Roman"/>
                <w:b w:val="0"/>
                <w:bCs/>
                <w:color w:val="000000" w:themeColor="text1"/>
                <w:sz w:val="24"/>
                <w:vertAlign w:val="baseline"/>
                <w:lang w:val="en-US" w:eastAsia="zh-CN"/>
                <w14:textFill>
                  <w14:solidFill>
                    <w14:schemeClr w14:val="tx1"/>
                  </w14:solidFill>
                </w14:textFill>
              </w:rPr>
              <w:t>在项目区西南侧生本楼一楼、二楼设置初高中物理、生物、化学</w:t>
            </w:r>
            <w:r>
              <w:rPr>
                <w:rFonts w:hint="default" w:ascii="Times New Roman" w:hAnsi="Times New Roman" w:cs="Times New Roman"/>
                <w:color w:val="000000" w:themeColor="text1"/>
                <w:sz w:val="24"/>
                <w:lang w:val="en-US" w:eastAsia="zh-CN"/>
                <w14:textFill>
                  <w14:solidFill>
                    <w14:schemeClr w14:val="tx1"/>
                  </w14:solidFill>
                </w14:textFill>
              </w:rPr>
              <w:t>实验室共12间</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新建体育馆整体位于学校中部，方便学校师生进行娱乐及教学活动，实验室布置较为集中，学校方便管理。</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olor w:val="000000" w:themeColor="text1"/>
                <w:kern w:val="0"/>
                <w:sz w:val="24"/>
                <w:szCs w:val="22"/>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学校内设置若干移动式垃圾桶沿校区内道路分布，垃圾及时清运，</w:t>
            </w:r>
            <w:r>
              <w:rPr>
                <w:rFonts w:hint="default" w:ascii="Times New Roman" w:hAnsi="Times New Roman"/>
                <w:color w:val="000000" w:themeColor="text1"/>
                <w:kern w:val="0"/>
                <w:sz w:val="24"/>
                <w:szCs w:val="22"/>
                <w14:textFill>
                  <w14:solidFill>
                    <w14:schemeClr w14:val="tx1"/>
                  </w14:solidFill>
                </w14:textFill>
              </w:rPr>
              <w:t>项目绿化采用间插的方式布局，可起到绿化、美化环境的作用。</w:t>
            </w:r>
            <w:r>
              <w:rPr>
                <w:rFonts w:hint="eastAsia" w:ascii="Times New Roman" w:hAnsi="Times New Roman"/>
                <w:color w:val="000000" w:themeColor="text1"/>
                <w:kern w:val="0"/>
                <w:sz w:val="24"/>
                <w:szCs w:val="22"/>
                <w:lang w:val="en-US" w:eastAsia="zh-CN"/>
                <w14:textFill>
                  <w14:solidFill>
                    <w14:schemeClr w14:val="tx1"/>
                  </w14:solidFill>
                </w14:textFill>
              </w:rPr>
              <w:t>同时通过绿化带隔离，可以减缓异味对学校内教职工及学生的影响。学校内交通流向清晰，各功能分区相互独立但又紧密联系。</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lang w:val="en-US" w:eastAsia="zh-CN"/>
                <w14:textFill>
                  <w14:solidFill>
                    <w14:schemeClr w14:val="tx1"/>
                  </w14:solidFill>
                </w14:textFill>
              </w:rPr>
            </w:pPr>
            <w:r>
              <w:rPr>
                <w:rFonts w:hint="eastAsia"/>
                <w:color w:val="000000" w:themeColor="text1"/>
                <w:kern w:val="0"/>
                <w:sz w:val="24"/>
                <w:szCs w:val="22"/>
                <w:lang w:val="en-US" w:eastAsia="zh-CN"/>
                <w14:textFill>
                  <w14:solidFill>
                    <w14:schemeClr w14:val="tx1"/>
                  </w14:solidFill>
                </w14:textFill>
              </w:rPr>
              <w:t>综上所述，项目平面布局合理。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四</w:t>
            </w:r>
            <w:r>
              <w:rPr>
                <w:rFonts w:hint="default" w:ascii="Times New Roman" w:hAnsi="Times New Roman" w:eastAsia="宋体" w:cs="Times New Roman"/>
                <w:b/>
                <w:color w:val="000000" w:themeColor="text1"/>
                <w:sz w:val="24"/>
                <w14:textFill>
                  <w14:solidFill>
                    <w14:schemeClr w14:val="tx1"/>
                  </w14:solidFill>
                </w14:textFill>
              </w:rPr>
              <w:t>、与“三线一单”符合性分析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本项目的“三线一单”符合性分析见下表。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表7-1  “三线一单”符合性分析</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7"/>
              <w:gridCol w:w="8217"/>
              <w:gridCol w:w="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7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“三线一单”</w:t>
                  </w:r>
                </w:p>
              </w:tc>
              <w:tc>
                <w:tcPr>
                  <w:tcW w:w="423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符合性分析</w:t>
                  </w:r>
                </w:p>
              </w:tc>
              <w:tc>
                <w:tcPr>
                  <w:tcW w:w="3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是否</w:t>
                  </w:r>
                </w:p>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7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生态保护红线</w:t>
                  </w:r>
                </w:p>
              </w:tc>
              <w:tc>
                <w:tcPr>
                  <w:tcW w:w="423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42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本项目位于德宏州芒市仙池路14号，周边无自然保护区、饮用水源保护区等生态保护目标，土地使用权人为德宏师范高等专科学校，建设用地属于国有划拨，教育用地，不涉及新增建设用地。不触及生态保护红线。</w:t>
                  </w:r>
                </w:p>
              </w:tc>
              <w:tc>
                <w:tcPr>
                  <w:tcW w:w="3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7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资源利用上线</w:t>
                  </w:r>
                </w:p>
              </w:tc>
              <w:tc>
                <w:tcPr>
                  <w:tcW w:w="423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42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本项目生产过程中有一定量的电源、水资源等资源消耗。本项目资源消耗量对区域资源利用总量较少，不会突破地区能源、水、土地等资源消耗上线。</w:t>
                  </w:r>
                </w:p>
              </w:tc>
              <w:tc>
                <w:tcPr>
                  <w:tcW w:w="3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7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环境质量底线</w:t>
                  </w:r>
                </w:p>
              </w:tc>
              <w:tc>
                <w:tcPr>
                  <w:tcW w:w="423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42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本项目附近声环境、水环境和大气环境质量能够满足相应的标准，本项目废气经废气处理措施处理后，对周边环境影响很小，废水经预处理后达标纳管，对周围环境影响很小，本项目各项污染物不会改 变项目所在地区域环境质量等级，不触及环境质量底线。</w:t>
                  </w:r>
                </w:p>
              </w:tc>
              <w:tc>
                <w:tcPr>
                  <w:tcW w:w="3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7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负面清单</w:t>
                  </w:r>
                </w:p>
              </w:tc>
              <w:tc>
                <w:tcPr>
                  <w:tcW w:w="423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42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本项目位于德宏州芒市仙池路14号，本项目不属于该区域禁止和限制发展项目，不在该环境功能区禁止进入的行业。</w:t>
                  </w:r>
                </w:p>
              </w:tc>
              <w:tc>
                <w:tcPr>
                  <w:tcW w:w="3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105" w:rightChars="5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符合</w:t>
                  </w:r>
                </w:p>
              </w:tc>
            </w:tr>
          </w:tbl>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五</w:t>
            </w:r>
            <w:r>
              <w:rPr>
                <w:rFonts w:hint="default" w:ascii="Times New Roman" w:hAnsi="Times New Roman" w:eastAsia="宋体" w:cs="Times New Roman"/>
                <w:b/>
                <w:bCs/>
                <w:color w:val="000000" w:themeColor="text1"/>
                <w:sz w:val="24"/>
                <w:szCs w:val="32"/>
                <w14:textFill>
                  <w14:solidFill>
                    <w14:schemeClr w14:val="tx1"/>
                  </w14:solidFill>
                </w14:textFill>
              </w:rPr>
              <w:t>、施工期环境影响分析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w:t>
            </w:r>
            <w:r>
              <w:rPr>
                <w:rFonts w:hint="eastAsia" w:ascii="Times New Roman" w:hAnsi="Times New Roman" w:eastAsia="宋体" w:cs="Times New Roman"/>
                <w:color w:val="000000" w:themeColor="text1"/>
                <w:sz w:val="24"/>
                <w:lang w:val="en-US" w:eastAsia="zh-CN"/>
                <w14:textFill>
                  <w14:solidFill>
                    <w14:schemeClr w14:val="tx1"/>
                  </w14:solidFill>
                </w14:textFill>
              </w:rPr>
              <w:t>施工期仅在学校用地范围内新建一个体育馆及在学校现有教室内进行实验室设备的安装、相应管网的建设。</w:t>
            </w:r>
            <w:r>
              <w:rPr>
                <w:rFonts w:hint="default" w:ascii="Times New Roman" w:hAnsi="Times New Roman" w:eastAsia="宋体" w:cs="Times New Roman"/>
                <w:color w:val="000000" w:themeColor="text1"/>
                <w:sz w:val="24"/>
                <w14:textFill>
                  <w14:solidFill>
                    <w14:schemeClr w14:val="tx1"/>
                  </w14:solidFill>
                </w14:textFill>
              </w:rPr>
              <w:t>设备安装过程主要是设备基础制作、设备安装、厂房内外污水分流管道敷设等，会产生一定的噪声污染和废弃物，同时会排放一定的生活污水</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固废</w:t>
            </w:r>
            <w:r>
              <w:rPr>
                <w:rFonts w:hint="default" w:ascii="Times New Roman" w:hAnsi="Times New Roman" w:eastAsia="宋体" w:cs="Times New Roman"/>
                <w:color w:val="000000" w:themeColor="text1"/>
                <w:sz w:val="24"/>
                <w14:textFill>
                  <w14:solidFill>
                    <w14:schemeClr w14:val="tx1"/>
                  </w14:solidFill>
                </w14:textFill>
              </w:rPr>
              <w:t>和施工机械尾气，装修过程中</w:t>
            </w:r>
            <w:r>
              <w:rPr>
                <w:rFonts w:hint="eastAsia" w:ascii="Times New Roman" w:hAnsi="Times New Roman" w:eastAsia="宋体" w:cs="Times New Roman"/>
                <w:color w:val="000000" w:themeColor="text1"/>
                <w:sz w:val="24"/>
                <w:lang w:val="en-US" w:eastAsia="zh-CN"/>
                <w14:textFill>
                  <w14:solidFill>
                    <w14:schemeClr w14:val="tx1"/>
                  </w14:solidFill>
                </w14:textFill>
              </w:rPr>
              <w:t>产生的装修废气</w:t>
            </w:r>
            <w:r>
              <w:rPr>
                <w:rFonts w:hint="default" w:ascii="Times New Roman" w:hAnsi="Times New Roman" w:eastAsia="宋体" w:cs="Times New Roman"/>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1、施工期环境空气影响分析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施工期环境空气影响主要来自施工建设、运输等活动产生的扬尘，施工机械和运输工具产生的废气，装修过程产生的</w:t>
            </w:r>
            <w:r>
              <w:rPr>
                <w:rFonts w:hint="default" w:ascii="Times New Roman" w:hAnsi="Times New Roman"/>
                <w:color w:val="000000" w:themeColor="text1"/>
                <w:sz w:val="24"/>
                <w:szCs w:val="24"/>
                <w14:textFill>
                  <w14:solidFill>
                    <w14:schemeClr w14:val="tx1"/>
                  </w14:solidFill>
                </w14:textFill>
              </w:rPr>
              <w:t>装修废气</w:t>
            </w:r>
            <w:r>
              <w:rPr>
                <w:rFonts w:hint="default" w:ascii="Times New Roman" w:hAnsi="Times New Roman"/>
                <w:color w:val="000000" w:themeColor="text1"/>
                <w:sz w:val="24"/>
                <w:szCs w:val="22"/>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b/>
                <w:color w:val="000000" w:themeColor="text1"/>
                <w:sz w:val="24"/>
                <w:szCs w:val="22"/>
                <w14:textFill>
                  <w14:solidFill>
                    <w14:schemeClr w14:val="tx1"/>
                  </w14:solidFill>
                </w14:textFill>
              </w:rPr>
            </w:pPr>
            <w:r>
              <w:rPr>
                <w:rFonts w:hint="default" w:ascii="Times New Roman" w:hAnsi="Times New Roman"/>
                <w:b/>
                <w:color w:val="000000" w:themeColor="text1"/>
                <w:sz w:val="24"/>
                <w:szCs w:val="22"/>
                <w14:textFill>
                  <w14:solidFill>
                    <w14:schemeClr w14:val="tx1"/>
                  </w14:solidFill>
                </w14:textFill>
              </w:rPr>
              <w:t>1.1施工扬尘环境影响分析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项目施工阶段扬尘来源于基础开挖、机械挖掘作业、土石方装运、堆置等过程产生的扬尘，主体机构、装修施工中的建筑材料堆放、搬运、使用产生的扬尘，来往运输车辆产生的道路扬尘以及裸露地表风蚀产生的扬尘等。主要是因为施工过程破坏了地表结构，泥土发生松动、破碎，以及建筑材料使用被扰动等形成施工扬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施工期的扬尘属无组织排放，其产生量与施工范围、方式方法、土壤干湿度、气象等诸多因素有关，由于施工的需要，一些建材需露天堆放，一些施工点表层土壤需人工开挖、堆放，在气候干燥又有风的情况下，会产生扬尘，堆场起尘的经验计算公式为：</w:t>
            </w:r>
          </w:p>
          <w:p>
            <w:pPr>
              <w:keepNext w:val="0"/>
              <w:keepLines w:val="0"/>
              <w:suppressLineNumbers w:val="0"/>
              <w:tabs>
                <w:tab w:val="left" w:pos="280"/>
              </w:tabs>
              <w:adjustRightInd w:val="0"/>
              <w:snapToGrid w:val="0"/>
              <w:spacing w:before="0" w:beforeAutospacing="0" w:after="0" w:afterAutospacing="0" w:line="360" w:lineRule="auto"/>
              <w:ind w:left="0" w:right="0" w:firstLine="3600" w:firstLineChars="1200"/>
              <w:rPr>
                <w:rFonts w:hint="default" w:ascii="Times New Roman" w:hAnsi="Times New Roman"/>
                <w:color w:val="000000" w:themeColor="text1"/>
                <w:sz w:val="30"/>
                <w:szCs w:val="30"/>
                <w14:textFill>
                  <w14:solidFill>
                    <w14:schemeClr w14:val="tx1"/>
                  </w14:solidFill>
                </w14:textFill>
              </w:rPr>
            </w:pPr>
            <w:r>
              <w:rPr>
                <w:rFonts w:hint="default" w:ascii="Times New Roman" w:hAnsi="Times New Roman"/>
                <w:color w:val="000000" w:themeColor="text1"/>
                <w:position w:val="-12"/>
                <w:sz w:val="30"/>
                <w:szCs w:val="30"/>
                <w14:textFill>
                  <w14:solidFill>
                    <w14:schemeClr w14:val="tx1"/>
                  </w14:solidFill>
                </w14:textFill>
              </w:rPr>
              <w:drawing>
                <wp:inline distT="0" distB="0" distL="114300" distR="114300">
                  <wp:extent cx="1915160" cy="344805"/>
                  <wp:effectExtent l="0" t="0" r="0" b="0"/>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10"/>
                          <a:stretch>
                            <a:fillRect/>
                          </a:stretch>
                        </pic:blipFill>
                        <pic:spPr>
                          <a:xfrm>
                            <a:off x="0" y="0"/>
                            <a:ext cx="1915160" cy="344805"/>
                          </a:xfrm>
                          <a:prstGeom prst="rect">
                            <a:avLst/>
                          </a:prstGeom>
                          <a:noFill/>
                          <a:ln>
                            <a:noFill/>
                          </a:ln>
                        </pic:spPr>
                      </pic:pic>
                    </a:graphicData>
                  </a:graphic>
                </wp:inline>
              </w:drawing>
            </w:r>
          </w:p>
          <w:p>
            <w:pPr>
              <w:keepNext w:val="0"/>
              <w:keepLines w:val="0"/>
              <w:suppressLineNumbers w:val="0"/>
              <w:tabs>
                <w:tab w:val="left" w:pos="280"/>
              </w:tabs>
              <w:adjustRightInd w:val="0"/>
              <w:snapToGrid w:val="0"/>
              <w:spacing w:before="0" w:beforeAutospacing="0" w:after="0" w:afterAutospacing="0" w:line="360" w:lineRule="auto"/>
              <w:ind w:left="0" w:right="0" w:firstLine="1516" w:firstLineChars="632"/>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其中：Q——起尘量，kg/吨·年；</w:t>
            </w:r>
          </w:p>
          <w:p>
            <w:pPr>
              <w:keepNext w:val="0"/>
              <w:keepLines w:val="0"/>
              <w:suppressLineNumbers w:val="0"/>
              <w:tabs>
                <w:tab w:val="left" w:pos="280"/>
              </w:tabs>
              <w:adjustRightInd w:val="0"/>
              <w:snapToGrid w:val="0"/>
              <w:spacing w:before="0" w:beforeAutospacing="0" w:after="0" w:afterAutospacing="0" w:line="360" w:lineRule="auto"/>
              <w:ind w:left="0" w:right="0" w:firstLine="2148" w:firstLineChars="895"/>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V</w:t>
            </w:r>
            <w:r>
              <w:rPr>
                <w:rFonts w:hint="default" w:ascii="Times New Roman" w:hAnsi="Times New Roman"/>
                <w:color w:val="000000" w:themeColor="text1"/>
                <w:sz w:val="24"/>
                <w:szCs w:val="22"/>
                <w:vertAlign w:val="subscript"/>
                <w14:textFill>
                  <w14:solidFill>
                    <w14:schemeClr w14:val="tx1"/>
                  </w14:solidFill>
                </w14:textFill>
              </w:rPr>
              <w:t>50</w:t>
            </w:r>
            <w:r>
              <w:rPr>
                <w:rFonts w:hint="default" w:ascii="Times New Roman" w:hAnsi="Times New Roman"/>
                <w:color w:val="000000" w:themeColor="text1"/>
                <w:sz w:val="24"/>
                <w:szCs w:val="22"/>
                <w14:textFill>
                  <w14:solidFill>
                    <w14:schemeClr w14:val="tx1"/>
                  </w14:solidFill>
                </w14:textFill>
              </w:rPr>
              <w:t>——距地面50m处风速，m/s；</w:t>
            </w:r>
          </w:p>
          <w:p>
            <w:pPr>
              <w:keepNext w:val="0"/>
              <w:keepLines w:val="0"/>
              <w:suppressLineNumbers w:val="0"/>
              <w:tabs>
                <w:tab w:val="left" w:pos="280"/>
              </w:tabs>
              <w:adjustRightInd w:val="0"/>
              <w:snapToGrid w:val="0"/>
              <w:spacing w:before="0" w:beforeAutospacing="0" w:after="0" w:afterAutospacing="0" w:line="360" w:lineRule="auto"/>
              <w:ind w:left="0" w:right="0" w:firstLine="2148" w:firstLineChars="895"/>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V</w:t>
            </w:r>
            <w:r>
              <w:rPr>
                <w:rFonts w:hint="default" w:ascii="Times New Roman" w:hAnsi="Times New Roman"/>
                <w:color w:val="000000" w:themeColor="text1"/>
                <w:sz w:val="24"/>
                <w:szCs w:val="22"/>
                <w:vertAlign w:val="subscript"/>
                <w14:textFill>
                  <w14:solidFill>
                    <w14:schemeClr w14:val="tx1"/>
                  </w14:solidFill>
                </w14:textFill>
              </w:rPr>
              <w:t>0</w:t>
            </w:r>
            <w:r>
              <w:rPr>
                <w:rFonts w:hint="default" w:ascii="Times New Roman" w:hAnsi="Times New Roman"/>
                <w:color w:val="000000" w:themeColor="text1"/>
                <w:sz w:val="24"/>
                <w:szCs w:val="22"/>
                <w14:textFill>
                  <w14:solidFill>
                    <w14:schemeClr w14:val="tx1"/>
                  </w14:solidFill>
                </w14:textFill>
              </w:rPr>
              <w:t>——起尘风速，m/s；</w:t>
            </w:r>
          </w:p>
          <w:p>
            <w:pPr>
              <w:keepNext w:val="0"/>
              <w:keepLines w:val="0"/>
              <w:suppressLineNumbers w:val="0"/>
              <w:tabs>
                <w:tab w:val="left" w:pos="280"/>
              </w:tabs>
              <w:adjustRightInd w:val="0"/>
              <w:snapToGrid w:val="0"/>
              <w:spacing w:before="0" w:beforeAutospacing="0" w:after="0" w:afterAutospacing="0" w:line="360" w:lineRule="auto"/>
              <w:ind w:left="0" w:right="0" w:firstLine="2148" w:firstLineChars="895"/>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W——尘粒的含水率，%。</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尘粒在空气中的传播扩散情况与风速等气象条件有关，也与尘粒本身的沉降速度有关，不同粒径的尘粒的沉降速度见表7-</w:t>
            </w:r>
            <w:r>
              <w:rPr>
                <w:rFonts w:hint="eastAsia" w:ascii="Times New Roman" w:hAnsi="Times New Roman"/>
                <w:color w:val="000000" w:themeColor="text1"/>
                <w:sz w:val="24"/>
                <w:szCs w:val="22"/>
                <w:lang w:val="en-US" w:eastAsia="zh-CN"/>
                <w14:textFill>
                  <w14:solidFill>
                    <w14:schemeClr w14:val="tx1"/>
                  </w14:solidFill>
                </w14:textFill>
              </w:rPr>
              <w:t>2</w:t>
            </w:r>
            <w:r>
              <w:rPr>
                <w:rFonts w:hint="default" w:ascii="Times New Roman" w:hAnsi="Times New Roman"/>
                <w:color w:val="000000" w:themeColor="text1"/>
                <w:sz w:val="24"/>
                <w:szCs w:val="22"/>
                <w14:textFill>
                  <w14:solidFill>
                    <w14:schemeClr w14:val="tx1"/>
                  </w14:solidFill>
                </w14:textFill>
              </w:rPr>
              <w:t>。</w:t>
            </w:r>
          </w:p>
          <w:p>
            <w:pPr>
              <w:keepNext w:val="0"/>
              <w:keepLines w:val="0"/>
              <w:suppressLineNumbers w:val="0"/>
              <w:tabs>
                <w:tab w:val="left" w:pos="280"/>
              </w:tabs>
              <w:adjustRightInd w:val="0"/>
              <w:snapToGrid w:val="0"/>
              <w:spacing w:before="0" w:beforeAutospacing="0" w:after="0" w:afterAutospacing="0"/>
              <w:ind w:left="0" w:right="0"/>
              <w:jc w:val="center"/>
              <w:rPr>
                <w:rFonts w:hint="default" w:ascii="Times New Roman" w:hAnsi="Times New Roman"/>
                <w:b/>
                <w:color w:val="000000" w:themeColor="text1"/>
                <w:sz w:val="24"/>
                <w:szCs w:val="22"/>
                <w14:textFill>
                  <w14:solidFill>
                    <w14:schemeClr w14:val="tx1"/>
                  </w14:solidFill>
                </w14:textFill>
              </w:rPr>
            </w:pPr>
            <w:r>
              <w:rPr>
                <w:rFonts w:hint="default" w:ascii="Times New Roman" w:hAnsi="Times New Roman"/>
                <w:b/>
                <w:color w:val="000000" w:themeColor="text1"/>
                <w:sz w:val="24"/>
                <w:szCs w:val="22"/>
                <w14:textFill>
                  <w14:solidFill>
                    <w14:schemeClr w14:val="tx1"/>
                  </w14:solidFill>
                </w14:textFill>
              </w:rPr>
              <w:t>表7-</w:t>
            </w:r>
            <w:r>
              <w:rPr>
                <w:rFonts w:hint="eastAsia" w:ascii="Times New Roman" w:hAnsi="Times New Roman"/>
                <w:b/>
                <w:color w:val="000000" w:themeColor="text1"/>
                <w:sz w:val="24"/>
                <w:szCs w:val="22"/>
                <w:lang w:val="en-US" w:eastAsia="zh-CN"/>
                <w14:textFill>
                  <w14:solidFill>
                    <w14:schemeClr w14:val="tx1"/>
                  </w14:solidFill>
                </w14:textFill>
              </w:rPr>
              <w:t>2</w:t>
            </w:r>
            <w:r>
              <w:rPr>
                <w:rFonts w:hint="default" w:ascii="Times New Roman" w:hAnsi="Times New Roman"/>
                <w:b/>
                <w:color w:val="000000" w:themeColor="text1"/>
                <w:sz w:val="24"/>
                <w:szCs w:val="22"/>
                <w14:textFill>
                  <w14:solidFill>
                    <w14:schemeClr w14:val="tx1"/>
                  </w14:solidFill>
                </w14:textFill>
              </w:rPr>
              <w:t xml:space="preserve">  不同粒径尘粒的沉降速度</w:t>
            </w:r>
          </w:p>
          <w:tbl>
            <w:tblPr>
              <w:tblStyle w:val="39"/>
              <w:tblW w:w="498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740"/>
              <w:gridCol w:w="1093"/>
              <w:gridCol w:w="956"/>
              <w:gridCol w:w="1093"/>
              <w:gridCol w:w="1093"/>
              <w:gridCol w:w="1201"/>
              <w:gridCol w:w="1197"/>
              <w:gridCol w:w="12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粒径，μm</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4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30</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w:t>
                  </w:r>
                </w:p>
              </w:tc>
              <w:tc>
                <w:tcPr>
                  <w:tcW w:w="62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50</w:t>
                  </w:r>
                </w:p>
              </w:tc>
              <w:tc>
                <w:tcPr>
                  <w:tcW w:w="62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60</w:t>
                  </w:r>
                </w:p>
              </w:tc>
              <w:tc>
                <w:tcPr>
                  <w:tcW w:w="66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沉降速度，m/s</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0.003</w:t>
                  </w:r>
                </w:p>
              </w:tc>
              <w:tc>
                <w:tcPr>
                  <w:tcW w:w="4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0.012</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0.027</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0.048</w:t>
                  </w:r>
                </w:p>
              </w:tc>
              <w:tc>
                <w:tcPr>
                  <w:tcW w:w="62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0.075</w:t>
                  </w:r>
                </w:p>
              </w:tc>
              <w:tc>
                <w:tcPr>
                  <w:tcW w:w="62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0.108</w:t>
                  </w:r>
                </w:p>
              </w:tc>
              <w:tc>
                <w:tcPr>
                  <w:tcW w:w="66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粒径，μm</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80</w:t>
                  </w:r>
                </w:p>
              </w:tc>
              <w:tc>
                <w:tcPr>
                  <w:tcW w:w="4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90</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100</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156.06</w:t>
                  </w:r>
                </w:p>
              </w:tc>
              <w:tc>
                <w:tcPr>
                  <w:tcW w:w="62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w:t>
                  </w:r>
                </w:p>
              </w:tc>
              <w:tc>
                <w:tcPr>
                  <w:tcW w:w="62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250</w:t>
                  </w:r>
                </w:p>
              </w:tc>
              <w:tc>
                <w:tcPr>
                  <w:tcW w:w="66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沉降速度，m/s</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0.158</w:t>
                  </w:r>
                </w:p>
              </w:tc>
              <w:tc>
                <w:tcPr>
                  <w:tcW w:w="4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0.170</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0.182</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0.239</w:t>
                  </w:r>
                </w:p>
              </w:tc>
              <w:tc>
                <w:tcPr>
                  <w:tcW w:w="62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0.804</w:t>
                  </w:r>
                </w:p>
              </w:tc>
              <w:tc>
                <w:tcPr>
                  <w:tcW w:w="62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1.005</w:t>
                  </w:r>
                </w:p>
              </w:tc>
              <w:tc>
                <w:tcPr>
                  <w:tcW w:w="66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粒径，μm</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450</w:t>
                  </w:r>
                </w:p>
              </w:tc>
              <w:tc>
                <w:tcPr>
                  <w:tcW w:w="4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550</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650</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750</w:t>
                  </w:r>
                </w:p>
              </w:tc>
              <w:tc>
                <w:tcPr>
                  <w:tcW w:w="62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850</w:t>
                  </w:r>
                </w:p>
              </w:tc>
              <w:tc>
                <w:tcPr>
                  <w:tcW w:w="62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950</w:t>
                  </w:r>
                </w:p>
              </w:tc>
              <w:tc>
                <w:tcPr>
                  <w:tcW w:w="66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沉降速度，m/s</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2.211</w:t>
                  </w:r>
                </w:p>
              </w:tc>
              <w:tc>
                <w:tcPr>
                  <w:tcW w:w="4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2.614</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3.016</w:t>
                  </w:r>
                </w:p>
              </w:tc>
              <w:tc>
                <w:tcPr>
                  <w:tcW w:w="56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3.418</w:t>
                  </w:r>
                </w:p>
              </w:tc>
              <w:tc>
                <w:tcPr>
                  <w:tcW w:w="62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3.820</w:t>
                  </w:r>
                </w:p>
              </w:tc>
              <w:tc>
                <w:tcPr>
                  <w:tcW w:w="62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4.222</w:t>
                  </w:r>
                </w:p>
              </w:tc>
              <w:tc>
                <w:tcPr>
                  <w:tcW w:w="66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4.624</w:t>
                  </w:r>
                </w:p>
              </w:tc>
            </w:tr>
          </w:tbl>
          <w:p>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从表7-</w:t>
            </w:r>
            <w:r>
              <w:rPr>
                <w:rFonts w:hint="eastAsia" w:ascii="Times New Roman" w:hAnsi="Times New Roman"/>
                <w:color w:val="000000" w:themeColor="text1"/>
                <w:sz w:val="24"/>
                <w:szCs w:val="22"/>
                <w:lang w:val="en-US" w:eastAsia="zh-CN"/>
                <w14:textFill>
                  <w14:solidFill>
                    <w14:schemeClr w14:val="tx1"/>
                  </w14:solidFill>
                </w14:textFill>
              </w:rPr>
              <w:t>2</w:t>
            </w:r>
            <w:r>
              <w:rPr>
                <w:rFonts w:hint="default" w:ascii="Times New Roman" w:hAnsi="Times New Roman"/>
                <w:color w:val="000000" w:themeColor="text1"/>
                <w:sz w:val="24"/>
                <w:szCs w:val="22"/>
                <w14:textFill>
                  <w14:solidFill>
                    <w14:schemeClr w14:val="tx1"/>
                  </w14:solidFill>
                </w14:textFill>
              </w:rPr>
              <w:t>可以看出，尘粒的沉降速度随粒径的增大而迅速增大。当粒径为250μm时，沉降速度为1.005m/s，因此可以认为当尘粒大于250μm时，主要影响范围在扬尘点下风向近距离范围内，而真正对外环境产生影响的是一些微小尘粒，在有风的情况下，施工扬尘会对该区域造成一定的影响。项目区内多年平均风速2.2m/s，非雨期间、气候干燥，易产生扬尘污染。</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kern w:val="0"/>
                <w:sz w:val="24"/>
                <w:szCs w:val="24"/>
                <w14:textFill>
                  <w14:solidFill>
                    <w14:schemeClr w14:val="tx1"/>
                  </w14:solidFill>
                </w14:textFill>
              </w:rPr>
            </w:pPr>
            <w:r>
              <w:rPr>
                <w:rFonts w:hint="default" w:ascii="Times New Roman" w:hAnsi="Times New Roman"/>
                <w:color w:val="000000" w:themeColor="text1"/>
                <w:kern w:val="0"/>
                <w:sz w:val="24"/>
                <w:szCs w:val="24"/>
                <w14:textFill>
                  <w14:solidFill>
                    <w14:schemeClr w14:val="tx1"/>
                  </w14:solidFill>
                </w14:textFill>
              </w:rPr>
              <w:t>根据类比同类项目，场区作业面20~30m内TSP浓度可高达200~300mg/m</w:t>
            </w:r>
            <w:r>
              <w:rPr>
                <w:rFonts w:hint="default" w:ascii="Times New Roman" w:hAnsi="Times New Roman"/>
                <w:color w:val="000000" w:themeColor="text1"/>
                <w:kern w:val="0"/>
                <w:sz w:val="24"/>
                <w:szCs w:val="24"/>
                <w:vertAlign w:val="superscript"/>
                <w14:textFill>
                  <w14:solidFill>
                    <w14:schemeClr w14:val="tx1"/>
                  </w14:solidFill>
                </w14:textFill>
              </w:rPr>
              <w:t>3</w:t>
            </w:r>
            <w:r>
              <w:rPr>
                <w:rFonts w:hint="default" w:ascii="Times New Roman" w:hAnsi="Times New Roman"/>
                <w:color w:val="000000" w:themeColor="text1"/>
                <w:kern w:val="0"/>
                <w:sz w:val="24"/>
                <w:szCs w:val="24"/>
                <w14:textFill>
                  <w14:solidFill>
                    <w14:schemeClr w14:val="tx1"/>
                  </w14:solidFill>
                </w14:textFill>
              </w:rPr>
              <w:t>，主要对施工人员影响较大；50m外TSP浓度为1.5~3.0mg/m</w:t>
            </w:r>
            <w:r>
              <w:rPr>
                <w:rFonts w:hint="default" w:ascii="Times New Roman" w:hAnsi="Times New Roman"/>
                <w:color w:val="000000" w:themeColor="text1"/>
                <w:kern w:val="0"/>
                <w:sz w:val="24"/>
                <w:szCs w:val="24"/>
                <w:vertAlign w:val="superscript"/>
                <w14:textFill>
                  <w14:solidFill>
                    <w14:schemeClr w14:val="tx1"/>
                  </w14:solidFill>
                </w14:textFill>
              </w:rPr>
              <w:t>3</w:t>
            </w:r>
            <w:r>
              <w:rPr>
                <w:rFonts w:hint="default" w:ascii="Times New Roman" w:hAnsi="Times New Roman"/>
                <w:color w:val="000000" w:themeColor="text1"/>
                <w:kern w:val="0"/>
                <w:sz w:val="24"/>
                <w:szCs w:val="24"/>
                <w14:textFill>
                  <w14:solidFill>
                    <w14:schemeClr w14:val="tx1"/>
                  </w14:solidFill>
                </w14:textFill>
              </w:rPr>
              <w:t>，主要影响范围在下风向，一般在下风向150m处方可达到GB16297-1996《大气污染物综合排放标准》表2无组织排放监控浓度限值，即1.0mg/m</w:t>
            </w:r>
            <w:r>
              <w:rPr>
                <w:rFonts w:hint="default" w:ascii="Times New Roman" w:hAnsi="Times New Roman"/>
                <w:color w:val="000000" w:themeColor="text1"/>
                <w:kern w:val="0"/>
                <w:sz w:val="24"/>
                <w:szCs w:val="24"/>
                <w:vertAlign w:val="superscript"/>
                <w14:textFill>
                  <w14:solidFill>
                    <w14:schemeClr w14:val="tx1"/>
                  </w14:solidFill>
                </w14:textFill>
              </w:rPr>
              <w:t>3</w:t>
            </w:r>
            <w:r>
              <w:rPr>
                <w:rFonts w:hint="default" w:ascii="Times New Roman" w:hAnsi="Times New Roman"/>
                <w:color w:val="000000" w:themeColor="text1"/>
                <w:kern w:val="0"/>
                <w:sz w:val="24"/>
                <w:szCs w:val="24"/>
                <w14:textFill>
                  <w14:solidFill>
                    <w14:schemeClr w14:val="tx1"/>
                  </w14:solidFill>
                </w14:textFill>
              </w:rPr>
              <w:t>。</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雨季偏少的季节，扬尘影响较为突出，扬尘有害人体健康，扬尘在人的肺泡中沉积，影响血液中铁和氧的反应，从而影响供血功能，因此，项目在施工过程中，必须通过采取减少露天堆放和保证一定的含水率及减少裸露地面等措施，尽可能的减小风力起尘对环境的影响。</w:t>
            </w:r>
          </w:p>
          <w:p>
            <w:pPr>
              <w:keepNext w:val="0"/>
              <w:keepLines w:val="0"/>
              <w:suppressLineNumbers w:val="0"/>
              <w:autoSpaceDE w:val="0"/>
              <w:autoSpaceDN w:val="0"/>
              <w:adjustRightInd w:val="0"/>
              <w:spacing w:before="0" w:beforeAutospacing="0" w:after="0" w:afterAutospacing="0" w:line="360" w:lineRule="auto"/>
              <w:ind w:left="0" w:right="0" w:firstLine="482" w:firstLineChars="200"/>
              <w:jc w:val="left"/>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1.2施工期运输车辆扬尘环境影响分析</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区运输车辆在沿线道路产生的扬尘量为0.64kg/（km·车辆），在工程开挖期，弃土堆放场附近的道路扬尘量达到2.46kg/（km·车辆）。施工高峰期，运输量大，车辆往来频繁时，道路扬尘污染较为严重。汽车运输产生的道路扬尘量与车型、车速、车流量、风速、道路表面积尘、尘土湿度等有关。</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施工期扬尘环境影响减缓措施：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sz w:val="24"/>
                <w:szCs w:val="22"/>
                <w:lang w:val="en-US" w:eastAsia="zh-CN"/>
                <w14:textFill>
                  <w14:solidFill>
                    <w14:schemeClr w14:val="tx1"/>
                  </w14:solidFill>
                </w14:textFill>
              </w:rPr>
              <w:t>由于项目新建体育馆是在学校地块内进行建设，根据施工期扬尘影响分析，</w:t>
            </w:r>
            <w:r>
              <w:rPr>
                <w:rFonts w:hint="default" w:ascii="Times New Roman" w:hAnsi="Times New Roman"/>
                <w:color w:val="000000" w:themeColor="text1"/>
                <w:kern w:val="0"/>
                <w:sz w:val="24"/>
                <w:szCs w:val="24"/>
                <w14:textFill>
                  <w14:solidFill>
                    <w14:schemeClr w14:val="tx1"/>
                  </w14:solidFill>
                </w14:textFill>
              </w:rPr>
              <w:t>一般在下风向150m处方可达到GB16297-1996《大气污染物综合排放标准》表2无组织排放监控浓度限值</w:t>
            </w:r>
            <w:r>
              <w:rPr>
                <w:rFonts w:hint="eastAsia" w:ascii="Times New Roman" w:hAnsi="Times New Roman"/>
                <w:color w:val="000000" w:themeColor="text1"/>
                <w:kern w:val="0"/>
                <w:sz w:val="24"/>
                <w:szCs w:val="24"/>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Theme="minorEastAsia"/>
                <w:color w:val="000000" w:themeColor="text1"/>
                <w:sz w:val="24"/>
                <w:szCs w:val="22"/>
                <w:lang w:val="en-US" w:eastAsia="zh-CN"/>
                <w14:textFill>
                  <w14:solidFill>
                    <w14:schemeClr w14:val="tx1"/>
                  </w14:solidFill>
                </w14:textFill>
              </w:rPr>
            </w:pPr>
            <w:r>
              <w:rPr>
                <w:rFonts w:hint="eastAsia" w:ascii="Times New Roman" w:hAnsi="Times New Roman"/>
                <w:color w:val="000000" w:themeColor="text1"/>
                <w:sz w:val="24"/>
                <w:szCs w:val="22"/>
                <w:lang w:val="en-US" w:eastAsia="zh-CN"/>
                <w14:textFill>
                  <w14:solidFill>
                    <w14:schemeClr w14:val="tx1"/>
                  </w14:solidFill>
                </w14:textFill>
              </w:rPr>
              <w:t>施工厂界到150m范围内有志强楼（15m）、坚卓楼（10m）、学生宿舍（80m）、天成楼（104m）、生本楼（112m），施工扬尘对学校师生影响较大。学校师生即为保护目标，因此施工期必须采取严格的措施，以减少扬尘对学校师生及学校周边敏感点的影响。</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Theme="minorEastAsia"/>
                <w:color w:val="000000" w:themeColor="text1"/>
                <w:sz w:val="24"/>
                <w:szCs w:val="22"/>
                <w:lang w:val="en-US" w:eastAsia="zh-CN"/>
                <w14:textFill>
                  <w14:solidFill>
                    <w14:schemeClr w14:val="tx1"/>
                  </w14:solidFill>
                </w14:textFill>
              </w:rPr>
            </w:pPr>
            <w:r>
              <w:rPr>
                <w:rFonts w:hint="eastAsia" w:ascii="Times New Roman" w:hAnsi="Times New Roman"/>
                <w:color w:val="000000" w:themeColor="text1"/>
                <w:sz w:val="24"/>
                <w:szCs w:val="22"/>
                <w:lang w:eastAsia="zh-CN"/>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1）尽可能选择在学生放假期间进行施工。减小施工扬尘对校内志强楼、坚卓楼、学生宿舍、天成楼、生本楼内师生的影响。</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2</w:t>
            </w:r>
            <w:r>
              <w:rPr>
                <w:rFonts w:hint="default" w:ascii="Times New Roman" w:hAnsi="Times New Roman"/>
                <w:color w:val="000000" w:themeColor="text1"/>
                <w:sz w:val="24"/>
                <w:szCs w:val="22"/>
                <w14:textFill>
                  <w14:solidFill>
                    <w14:schemeClr w14:val="tx1"/>
                  </w14:solidFill>
                </w14:textFill>
              </w:rPr>
              <w:t>）施工场地每天定时洒水，有效防止扬尘产生，在旱季风大时，应加大洒水量及洒水频次。</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kern w:val="0"/>
                <w:sz w:val="24"/>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3</w:t>
            </w:r>
            <w:r>
              <w:rPr>
                <w:rFonts w:hint="default" w:ascii="Times New Roman" w:hAnsi="Times New Roman"/>
                <w:color w:val="000000" w:themeColor="text1"/>
                <w:sz w:val="24"/>
                <w:szCs w:val="22"/>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施工工地厂界设置不低于2.5米的遮挡围墙</w:t>
            </w:r>
            <w:r>
              <w:rPr>
                <w:rFonts w:hint="default" w:ascii="Times New Roman" w:hAnsi="Times New Roman"/>
                <w:color w:val="000000" w:themeColor="text1"/>
                <w:sz w:val="24"/>
                <w:szCs w:val="22"/>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遮挡围墙上必须设置喷淋装置，</w:t>
            </w:r>
            <w:r>
              <w:rPr>
                <w:rFonts w:hint="default" w:ascii="Times New Roman" w:hAnsi="Times New Roman"/>
                <w:color w:val="000000" w:themeColor="text1"/>
                <w:sz w:val="24"/>
                <w:szCs w:val="22"/>
                <w14:textFill>
                  <w14:solidFill>
                    <w14:schemeClr w14:val="tx1"/>
                  </w14:solidFill>
                </w14:textFill>
              </w:rPr>
              <w:t>以有效减少近地面扬尘的扩散。结构及装修施工阶段采取帷幕遮挡施工，建筑工地脚手架外侧必须用帷幕封闭，封闭高度要高出作业面1.5m以上，并定期清洗保洁。</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4</w:t>
            </w:r>
            <w:r>
              <w:rPr>
                <w:rFonts w:hint="default" w:ascii="Times New Roman" w:hAnsi="Times New Roman"/>
                <w:color w:val="000000" w:themeColor="text1"/>
                <w:sz w:val="24"/>
                <w:szCs w:val="22"/>
                <w14:textFill>
                  <w14:solidFill>
                    <w14:schemeClr w14:val="tx1"/>
                  </w14:solidFill>
                </w14:textFill>
              </w:rPr>
              <w:t>）施工场地粉状料堆等材料堆场进行遮盖并设置防护措施，防止大量扬尘产生。</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5</w:t>
            </w:r>
            <w:r>
              <w:rPr>
                <w:rFonts w:hint="default" w:ascii="Times New Roman" w:hAnsi="Times New Roman"/>
                <w:color w:val="000000" w:themeColor="text1"/>
                <w:sz w:val="24"/>
                <w:szCs w:val="24"/>
                <w14:textFill>
                  <w14:solidFill>
                    <w14:schemeClr w14:val="tx1"/>
                  </w14:solidFill>
                </w14:textFill>
              </w:rPr>
              <w:t>）加强施工现场运输车辆管理，</w:t>
            </w:r>
            <w:r>
              <w:rPr>
                <w:rFonts w:hint="default" w:ascii="Times New Roman" w:hAnsi="Times New Roman"/>
                <w:color w:val="000000" w:themeColor="text1"/>
                <w:sz w:val="24"/>
                <w:szCs w:val="22"/>
                <w14:textFill>
                  <w14:solidFill>
                    <w14:schemeClr w14:val="tx1"/>
                  </w14:solidFill>
                </w14:textFill>
              </w:rPr>
              <w:t>运输建筑材料和建筑垃圾的车辆进行遮盖并设置防护措施，严禁沿路泼洒产生扬尘。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6</w:t>
            </w:r>
            <w:r>
              <w:rPr>
                <w:rFonts w:hint="default" w:ascii="Times New Roman" w:hAnsi="Times New Roman"/>
                <w:color w:val="000000" w:themeColor="text1"/>
                <w:sz w:val="24"/>
                <w:szCs w:val="24"/>
                <w14:textFill>
                  <w14:solidFill>
                    <w14:schemeClr w14:val="tx1"/>
                  </w14:solidFill>
                </w14:textFill>
              </w:rPr>
              <w:t>）合理选取进场施工道路，施工场地内运输通道应及时清扫和平整，以尽量减少运输车辆行驶产生的扬尘，必要时应采取洒水抑尘、垫草席等措施。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7</w:t>
            </w:r>
            <w:r>
              <w:rPr>
                <w:rFonts w:hint="default" w:ascii="Times New Roman" w:hAnsi="Times New Roman"/>
                <w:color w:val="000000" w:themeColor="text1"/>
                <w:sz w:val="24"/>
                <w:szCs w:val="22"/>
                <w14:textFill>
                  <w14:solidFill>
                    <w14:schemeClr w14:val="tx1"/>
                  </w14:solidFill>
                </w14:textFill>
              </w:rPr>
              <w:t>）禁止现场自行搅拌混凝土，需使用商品混凝土。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8</w:t>
            </w:r>
            <w:r>
              <w:rPr>
                <w:rFonts w:hint="default" w:ascii="Times New Roman" w:hAnsi="Times New Roman"/>
                <w:color w:val="000000" w:themeColor="text1"/>
                <w:sz w:val="24"/>
                <w:szCs w:val="22"/>
                <w14:textFill>
                  <w14:solidFill>
                    <w14:schemeClr w14:val="tx1"/>
                  </w14:solidFill>
                </w14:textFill>
              </w:rPr>
              <w:t>）专人负责施工场地和车辆的清洁打扫，保证施工场地和道路的清洁。</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8</w:t>
            </w:r>
            <w:r>
              <w:rPr>
                <w:rFonts w:hint="default" w:ascii="Times New Roman" w:hAnsi="Times New Roman"/>
                <w:color w:val="000000" w:themeColor="text1"/>
                <w:sz w:val="24"/>
                <w:szCs w:val="22"/>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施工产生的建筑垃圾和废弃土石方应及时处理、清运。</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9</w:t>
            </w:r>
            <w:r>
              <w:rPr>
                <w:rFonts w:hint="default" w:ascii="Times New Roman" w:hAnsi="Times New Roman"/>
                <w:color w:val="000000" w:themeColor="text1"/>
                <w:sz w:val="24"/>
                <w:szCs w:val="22"/>
                <w14:textFill>
                  <w14:solidFill>
                    <w14:schemeClr w14:val="tx1"/>
                  </w14:solidFill>
                </w14:textFill>
              </w:rPr>
              <w:t>）应</w:t>
            </w:r>
            <w:r>
              <w:rPr>
                <w:rFonts w:hint="default" w:ascii="Times New Roman" w:hAnsi="Times New Roman"/>
                <w:color w:val="000000" w:themeColor="text1"/>
                <w:sz w:val="24"/>
                <w:szCs w:val="24"/>
                <w14:textFill>
                  <w14:solidFill>
                    <w14:schemeClr w14:val="tx1"/>
                  </w14:solidFill>
                </w14:textFill>
              </w:rPr>
              <w:t>选用油耗低、效率高、废气排放达标的施工机械。</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10</w:t>
            </w:r>
            <w:r>
              <w:rPr>
                <w:rFonts w:hint="default" w:ascii="Times New Roman" w:hAnsi="Times New Roman"/>
                <w:color w:val="000000" w:themeColor="text1"/>
                <w:sz w:val="24"/>
                <w:szCs w:val="22"/>
                <w14:textFill>
                  <w14:solidFill>
                    <w14:schemeClr w14:val="tx1"/>
                  </w14:solidFill>
                </w14:textFill>
              </w:rPr>
              <w:t>）施工期环保对策措施的执行与落实纳入施工监理专项工作，设专人负责施工期环保管理和对策措施执行情况及效果巡查，发现环境污染、投诉和纠纷等问题，要及时上报并妥善和合理解决。</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通过采取合理有效的环保措施，可防止和最大限度地减缓扬尘等大气污染物对环境空气质量的污染影响，</w:t>
            </w:r>
            <w:r>
              <w:rPr>
                <w:rFonts w:hint="eastAsia" w:ascii="Times New Roman" w:hAnsi="Times New Roman"/>
                <w:color w:val="000000" w:themeColor="text1"/>
                <w:sz w:val="24"/>
                <w:szCs w:val="22"/>
                <w:lang w:val="en-US" w:eastAsia="zh-CN"/>
                <w14:textFill>
                  <w14:solidFill>
                    <w14:schemeClr w14:val="tx1"/>
                  </w14:solidFill>
                </w14:textFill>
              </w:rPr>
              <w:t>让周围</w:t>
            </w:r>
            <w:r>
              <w:rPr>
                <w:rFonts w:hint="default" w:ascii="Times New Roman" w:hAnsi="Times New Roman"/>
                <w:color w:val="000000" w:themeColor="text1"/>
                <w:sz w:val="24"/>
                <w:szCs w:val="22"/>
                <w14:textFill>
                  <w14:solidFill>
                    <w14:schemeClr w14:val="tx1"/>
                  </w14:solidFill>
                </w14:textFill>
              </w:rPr>
              <w:t>环境可接受。</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1.3施工期机械运输废气环境影响分析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施工机械及各型运输车辆。使用汽油、柴油作为能源，在运行时排放的废气是主要的污染源。在主体施工及装修、安装阶段使用的机械一般都是以电为能源，如输送泵、振捣机、电焊机、电钻、角向磨光机等，一般不会产生废气。</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施工机械废气主要是CO、碳氢化合物等，其产生量及废气中污染物浓度视其使用频率及发动机对燃料的燃烧情况而异。施工机械废气属低架点源无组织排放性质，具有间断性产生，产生量较小，产生点相对分散，易被稀释扩散等特点，加之项目区施工范围相对较大，施工场地周围较空旷，大气扩散条件相对较好，故一般情况下，施工机械和运输车辆所产生污染在空气中经自然扩散和稀释后，对项目所在区域的空气环境质量影响不大。</w:t>
            </w:r>
          </w:p>
          <w:p>
            <w:pPr>
              <w:keepNext w:val="0"/>
              <w:keepLines w:val="0"/>
              <w:suppressLineNumbers w:val="0"/>
              <w:adjustRightInd w:val="0"/>
              <w:snapToGrid w:val="0"/>
              <w:spacing w:before="0" w:beforeAutospacing="0" w:after="0" w:afterAutospacing="0" w:line="360" w:lineRule="auto"/>
              <w:ind w:left="105" w:leftChars="50" w:right="105" w:rightChars="50" w:firstLine="361" w:firstLineChars="150"/>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1.4施工期装修废气环境影响分析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建筑物进入装修施工阶段，需进行墙面装饰、吊顶、处理楼面等作业，均需要使用胶合板、涂料等建筑材料，胶合板中因含有各种粘合剂常挥发出甲醛，五氯苯酚等有害气体，且持续时间长，对人体及呼吸道有伤害。建筑涂料中主要含有水和有机溶剂，而有机溶剂主要含有醇类、醚类、酯类、酮类、苯类等多种挥发性有机物，有机气体会产生恶臭引起人体不适，其中醚类、苯类对人体有害。</w:t>
            </w:r>
          </w:p>
          <w:p>
            <w:pPr>
              <w:keepNext w:val="0"/>
              <w:keepLines w:val="0"/>
              <w:suppressLineNumbers w:val="0"/>
              <w:adjustRightInd w:val="0"/>
              <w:snapToGrid w:val="0"/>
              <w:spacing w:before="0" w:beforeAutospacing="0" w:after="0" w:afterAutospacing="0" w:line="360" w:lineRule="auto"/>
              <w:ind w:left="105" w:leftChars="50" w:right="105" w:rightChars="50" w:firstLine="482" w:firstLineChars="200"/>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施工装修废气环境影响减缓措施：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（1）装修材料必须采用符合国家绿色环保相关标准的产品。</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（2）合理安排喷涂作业量，不要过于集中，以降低释放源强度。</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综上所述，只要做好相关管理防护工作，施工期对大气环境的影响不大。</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2、施工期废水水环境影响分析</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b/>
                <w:color w:val="000000" w:themeColor="text1"/>
                <w:sz w:val="24"/>
                <w:szCs w:val="22"/>
                <w14:textFill>
                  <w14:solidFill>
                    <w14:schemeClr w14:val="tx1"/>
                  </w14:solidFill>
                </w14:textFill>
              </w:rPr>
            </w:pPr>
            <w:r>
              <w:rPr>
                <w:rFonts w:hint="default" w:ascii="Times New Roman" w:hAnsi="Times New Roman"/>
                <w:b/>
                <w:color w:val="000000" w:themeColor="text1"/>
                <w:sz w:val="24"/>
                <w:szCs w:val="22"/>
                <w14:textFill>
                  <w14:solidFill>
                    <w14:schemeClr w14:val="tx1"/>
                  </w14:solidFill>
                </w14:textFill>
              </w:rPr>
              <w:t>2.1施工期生活污水环境影响分析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kern w:val="0"/>
                <w:sz w:val="24"/>
                <w:szCs w:val="24"/>
                <w14:textFill>
                  <w14:solidFill>
                    <w14:schemeClr w14:val="tx1"/>
                  </w14:solidFill>
                </w14:textFill>
              </w:rPr>
            </w:pPr>
            <w:r>
              <w:rPr>
                <w:rFonts w:hint="default" w:ascii="Times New Roman" w:hAnsi="Times New Roman"/>
                <w:color w:val="000000" w:themeColor="text1"/>
                <w:kern w:val="0"/>
                <w:sz w:val="24"/>
                <w:szCs w:val="24"/>
                <w14:textFill>
                  <w14:solidFill>
                    <w14:schemeClr w14:val="tx1"/>
                  </w14:solidFill>
                </w14:textFill>
              </w:rPr>
              <w:t>根据工程分析，施工生活污水排放量为</w:t>
            </w:r>
            <w:r>
              <w:rPr>
                <w:rFonts w:hint="eastAsia" w:ascii="Times New Roman" w:hAnsi="Times New Roman"/>
                <w:color w:val="000000" w:themeColor="text1"/>
                <w:kern w:val="0"/>
                <w:sz w:val="24"/>
                <w:szCs w:val="24"/>
                <w:lang w:val="en-US" w:eastAsia="zh-CN"/>
                <w14:textFill>
                  <w14:solidFill>
                    <w14:schemeClr w14:val="tx1"/>
                  </w14:solidFill>
                </w14:textFill>
              </w:rPr>
              <w:t>0.48</w:t>
            </w:r>
            <w:r>
              <w:rPr>
                <w:rFonts w:hint="default" w:ascii="Times New Roman" w:hAnsi="Times New Roman"/>
                <w:color w:val="000000" w:themeColor="text1"/>
                <w:kern w:val="0"/>
                <w:sz w:val="24"/>
                <w:szCs w:val="24"/>
                <w14:textFill>
                  <w14:solidFill>
                    <w14:schemeClr w14:val="tx1"/>
                  </w14:solidFill>
                </w14:textFill>
              </w:rPr>
              <w:t>m</w:t>
            </w:r>
            <w:r>
              <w:rPr>
                <w:rFonts w:hint="default" w:ascii="Times New Roman" w:hAnsi="Times New Roman"/>
                <w:color w:val="000000" w:themeColor="text1"/>
                <w:kern w:val="0"/>
                <w:sz w:val="24"/>
                <w:szCs w:val="24"/>
                <w:vertAlign w:val="superscript"/>
                <w14:textFill>
                  <w14:solidFill>
                    <w14:schemeClr w14:val="tx1"/>
                  </w14:solidFill>
                </w14:textFill>
              </w:rPr>
              <w:t>3</w:t>
            </w:r>
            <w:r>
              <w:rPr>
                <w:rFonts w:hint="default" w:ascii="Times New Roman" w:hAnsi="Times New Roman"/>
                <w:color w:val="000000" w:themeColor="text1"/>
                <w:kern w:val="0"/>
                <w:sz w:val="24"/>
                <w:szCs w:val="24"/>
                <w14:textFill>
                  <w14:solidFill>
                    <w14:schemeClr w14:val="tx1"/>
                  </w14:solidFill>
                </w14:textFill>
              </w:rPr>
              <w:t>/d，</w:t>
            </w:r>
            <w:r>
              <w:rPr>
                <w:rFonts w:hint="eastAsia" w:ascii="Times New Roman" w:hAnsi="Times New Roman"/>
                <w:color w:val="000000" w:themeColor="text1"/>
                <w:kern w:val="0"/>
                <w:sz w:val="24"/>
                <w:szCs w:val="24"/>
                <w:lang w:val="en-US" w:eastAsia="zh-CN"/>
                <w14:textFill>
                  <w14:solidFill>
                    <w14:schemeClr w14:val="tx1"/>
                  </w14:solidFill>
                </w14:textFill>
              </w:rPr>
              <w:t>依托学校公厕化粪池，</w:t>
            </w:r>
            <w:r>
              <w:rPr>
                <w:rFonts w:hint="default" w:ascii="Times New Roman" w:hAnsi="Times New Roman"/>
                <w:color w:val="000000" w:themeColor="text1"/>
                <w:kern w:val="0"/>
                <w:sz w:val="24"/>
                <w:szCs w:val="24"/>
                <w14:textFill>
                  <w14:solidFill>
                    <w14:schemeClr w14:val="tx1"/>
                  </w14:solidFill>
                </w14:textFill>
              </w:rPr>
              <w:t>处理达</w:t>
            </w:r>
            <w:r>
              <w:rPr>
                <w:rFonts w:hint="default" w:ascii="Times New Roman" w:hAnsi="Times New Roman"/>
                <w:color w:val="000000" w:themeColor="text1"/>
                <w:sz w:val="24"/>
                <w:szCs w:val="24"/>
                <w14:textFill>
                  <w14:solidFill>
                    <w14:schemeClr w14:val="tx1"/>
                  </w14:solidFill>
                </w14:textFill>
              </w:rPr>
              <w:t>GB/T31962-2015《污水排入城镇下水道水质标准》（表1）</w:t>
            </w:r>
            <w:r>
              <w:rPr>
                <w:rFonts w:hint="eastAsia" w:ascii="Times New Roman" w:hAnsi="Times New Roman"/>
                <w:color w:val="000000" w:themeColor="text1"/>
                <w:sz w:val="24"/>
                <w:szCs w:val="24"/>
                <w:lang w:val="en-US" w:eastAsia="zh-CN"/>
                <w14:textFill>
                  <w14:solidFill>
                    <w14:schemeClr w14:val="tx1"/>
                  </w14:solidFill>
                </w14:textFill>
              </w:rPr>
              <w:t>B</w:t>
            </w:r>
            <w:r>
              <w:rPr>
                <w:rFonts w:hint="default" w:ascii="Times New Roman" w:hAnsi="Times New Roman"/>
                <w:color w:val="000000" w:themeColor="text1"/>
                <w:sz w:val="24"/>
                <w:szCs w:val="24"/>
                <w14:textFill>
                  <w14:solidFill>
                    <w14:schemeClr w14:val="tx1"/>
                  </w14:solidFill>
                </w14:textFill>
              </w:rPr>
              <w:t>等级标准后排入市政污水管网，最终进入</w:t>
            </w:r>
            <w:r>
              <w:rPr>
                <w:rFonts w:hint="eastAsia" w:ascii="Times New Roman" w:hAnsi="Times New Roman"/>
                <w:color w:val="000000" w:themeColor="text1"/>
                <w:sz w:val="24"/>
                <w:szCs w:val="24"/>
                <w:lang w:val="en-US" w:eastAsia="zh-CN"/>
                <w14:textFill>
                  <w14:solidFill>
                    <w14:schemeClr w14:val="tx1"/>
                  </w14:solidFill>
                </w14:textFill>
              </w:rPr>
              <w:t>芒市污水处理厂</w:t>
            </w:r>
            <w:r>
              <w:rPr>
                <w:rFonts w:hint="default" w:ascii="Times New Roman" w:hAnsi="Times New Roman"/>
                <w:color w:val="000000" w:themeColor="text1"/>
                <w:sz w:val="24"/>
                <w:szCs w:val="24"/>
                <w14:textFill>
                  <w14:solidFill>
                    <w14:schemeClr w14:val="tx1"/>
                  </w14:solidFill>
                </w14:textFill>
              </w:rPr>
              <w:t>处理，</w:t>
            </w:r>
            <w:r>
              <w:rPr>
                <w:rFonts w:hint="default" w:ascii="Times New Roman" w:hAnsi="Times New Roman"/>
                <w:color w:val="000000" w:themeColor="text1"/>
                <w:kern w:val="0"/>
                <w:sz w:val="24"/>
                <w:szCs w:val="24"/>
                <w14:textFill>
                  <w14:solidFill>
                    <w14:schemeClr w14:val="tx1"/>
                  </w14:solidFill>
                </w14:textFill>
              </w:rPr>
              <w:t>对周边环境影响较小。</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b/>
                <w:color w:val="000000" w:themeColor="text1"/>
                <w:kern w:val="0"/>
                <w:sz w:val="24"/>
                <w14:textFill>
                  <w14:solidFill>
                    <w14:schemeClr w14:val="tx1"/>
                  </w14:solidFill>
                </w14:textFill>
              </w:rPr>
            </w:pPr>
            <w:r>
              <w:rPr>
                <w:rFonts w:hint="default" w:ascii="Times New Roman" w:hAnsi="Times New Roman"/>
                <w:b/>
                <w:color w:val="000000" w:themeColor="text1"/>
                <w:kern w:val="0"/>
                <w:sz w:val="24"/>
                <w14:textFill>
                  <w14:solidFill>
                    <w14:schemeClr w14:val="tx1"/>
                  </w14:solidFill>
                </w14:textFill>
              </w:rPr>
              <w:t>2.2施工期施工废水环境影响分析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14:textFill>
                  <w14:solidFill>
                    <w14:schemeClr w14:val="tx1"/>
                  </w14:solidFill>
                </w14:textFill>
              </w:rPr>
            </w:pPr>
            <w:bookmarkStart w:id="12" w:name="_Toc259857244"/>
            <w:bookmarkStart w:id="13" w:name="_Toc297894943"/>
            <w:bookmarkStart w:id="14" w:name="_Toc299952419"/>
            <w:bookmarkStart w:id="15" w:name="_Toc298185565"/>
            <w:r>
              <w:rPr>
                <w:rFonts w:hint="default" w:ascii="Times New Roman" w:hAnsi="Times New Roman"/>
                <w:color w:val="000000" w:themeColor="text1"/>
                <w:kern w:val="0"/>
                <w:sz w:val="24"/>
                <w:szCs w:val="24"/>
                <w14:textFill>
                  <w14:solidFill>
                    <w14:schemeClr w14:val="tx1"/>
                  </w14:solidFill>
                </w14:textFill>
              </w:rPr>
              <w:t>由于施工场内不设混凝土拌和，使用商品混凝土及预制砂浆，施工废水主要为车辆、设备、工具清洗废水等，不含有毒物质，主要污染物为悬浮物，产生量</w:t>
            </w:r>
            <w:r>
              <w:rPr>
                <w:rFonts w:hint="eastAsia" w:ascii="Times New Roman" w:hAnsi="Times New Roman"/>
                <w:color w:val="000000" w:themeColor="text1"/>
                <w:kern w:val="0"/>
                <w:sz w:val="24"/>
                <w:szCs w:val="24"/>
                <w:lang w:val="en-US" w:eastAsia="zh-CN"/>
                <w14:textFill>
                  <w14:solidFill>
                    <w14:schemeClr w14:val="tx1"/>
                  </w14:solidFill>
                </w14:textFill>
              </w:rPr>
              <w:t>较少</w:t>
            </w:r>
            <w:r>
              <w:rPr>
                <w:rFonts w:hint="default" w:ascii="Times New Roman" w:hAnsi="Times New Roman"/>
                <w:color w:val="000000" w:themeColor="text1"/>
                <w:kern w:val="0"/>
                <w:sz w:val="24"/>
                <w:szCs w:val="24"/>
                <w14:textFill>
                  <w14:solidFill>
                    <w14:schemeClr w14:val="tx1"/>
                  </w14:solidFill>
                </w14:textFill>
              </w:rPr>
              <w:t>，</w:t>
            </w:r>
            <w:bookmarkEnd w:id="12"/>
            <w:bookmarkEnd w:id="13"/>
            <w:bookmarkEnd w:id="14"/>
            <w:bookmarkEnd w:id="15"/>
            <w:r>
              <w:rPr>
                <w:rFonts w:hint="eastAsia" w:ascii="Times New Roman" w:hAnsi="Times New Roman"/>
                <w:color w:val="000000" w:themeColor="text1"/>
                <w:kern w:val="0"/>
                <w:sz w:val="24"/>
                <w:szCs w:val="24"/>
                <w:lang w:val="en-US" w:eastAsia="zh-CN"/>
                <w14:textFill>
                  <w14:solidFill>
                    <w14:schemeClr w14:val="tx1"/>
                  </w14:solidFill>
                </w14:textFill>
              </w:rPr>
              <w:t>在</w:t>
            </w:r>
            <w:r>
              <w:rPr>
                <w:rFonts w:hint="default" w:ascii="Times New Roman" w:hAnsi="Times New Roman"/>
                <w:color w:val="000000" w:themeColor="text1"/>
                <w:kern w:val="0"/>
                <w:sz w:val="24"/>
                <w:szCs w:val="24"/>
                <w14:textFill>
                  <w14:solidFill>
                    <w14:schemeClr w14:val="tx1"/>
                  </w14:solidFill>
                </w14:textFill>
              </w:rPr>
              <w:t>项目区拟设置沉淀池沉淀处理后回用于施工或场地洒水降尘，不外排，对周边环境影响较小。</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3、施工期噪声环境影响分析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本项目施工期对声环境影响主要来自施工期的基础开挖、主体结构、装修过程产生的施工噪声。</w:t>
            </w:r>
          </w:p>
          <w:p>
            <w:pPr>
              <w:keepNext w:val="0"/>
              <w:keepLines w:val="0"/>
              <w:suppressLineNumbers w:val="0"/>
              <w:adjustRightInd w:val="0"/>
              <w:snapToGrid w:val="0"/>
              <w:spacing w:before="0" w:beforeAutospacing="0" w:after="0" w:afterAutospacing="0" w:line="360" w:lineRule="auto"/>
              <w:ind w:left="0" w:right="0" w:firstLine="439" w:firstLineChars="182"/>
              <w:rPr>
                <w:rFonts w:hint="default" w:ascii="Times New Roman" w:hAnsi="Times New Roman"/>
                <w:b/>
                <w:color w:val="000000" w:themeColor="text1"/>
                <w:sz w:val="24"/>
                <w:szCs w:val="22"/>
                <w14:textFill>
                  <w14:solidFill>
                    <w14:schemeClr w14:val="tx1"/>
                  </w14:solidFill>
                </w14:textFill>
              </w:rPr>
            </w:pPr>
            <w:r>
              <w:rPr>
                <w:rFonts w:hint="default" w:ascii="Times New Roman" w:hAnsi="Times New Roman"/>
                <w:b/>
                <w:color w:val="000000" w:themeColor="text1"/>
                <w:sz w:val="24"/>
                <w:szCs w:val="22"/>
                <w14:textFill>
                  <w14:solidFill>
                    <w14:schemeClr w14:val="tx1"/>
                  </w14:solidFill>
                </w14:textFill>
              </w:rPr>
              <w:t>3.1施工机械噪声源分析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由于施工设备种类多，不同的设备产生的噪声不同。在多台机械设备同时作业时，产生的噪声还会叠加（根据类比调查，叠加后的噪声增值约为3~8dB(A)）。在各类施工机械中，噪声较高的为推土机、挖掘机等，根据工程分析可知，其声级在80dB(A)以上。</w:t>
            </w:r>
            <w:r>
              <w:rPr>
                <w:rFonts w:hint="default" w:ascii="Times New Roman" w:hAnsi="Times New Roman"/>
                <w:color w:val="000000" w:themeColor="text1"/>
                <w:sz w:val="24"/>
                <w:szCs w:val="24"/>
                <w14:textFill>
                  <w14:solidFill>
                    <w14:schemeClr w14:val="tx1"/>
                  </w14:solidFill>
                </w14:textFill>
              </w:rPr>
              <w:t>类比部分施工机械噪声声级见表5-1。</w:t>
            </w:r>
          </w:p>
          <w:p>
            <w:pPr>
              <w:keepNext w:val="0"/>
              <w:keepLines w:val="0"/>
              <w:suppressLineNumbers w:val="0"/>
              <w:spacing w:before="0" w:beforeAutospacing="0" w:after="0" w:afterAutospacing="0" w:line="360" w:lineRule="auto"/>
              <w:ind w:left="0" w:right="0" w:firstLine="439" w:firstLineChars="182"/>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3.2施工机械噪声影响预测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施工期机械设备噪声，可作为点声源处理，各点声源至预测点噪声衰减模式为：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position w:val="-42"/>
                <w:sz w:val="24"/>
                <w:szCs w:val="24"/>
                <w14:textFill>
                  <w14:solidFill>
                    <w14:schemeClr w14:val="tx1"/>
                  </w14:solidFill>
                </w14:textFill>
              </w:rPr>
              <w:drawing>
                <wp:inline distT="0" distB="0" distL="114300" distR="114300">
                  <wp:extent cx="2610485" cy="895350"/>
                  <wp:effectExtent l="0" t="0" r="18415" b="0"/>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11"/>
                          <a:stretch>
                            <a:fillRect/>
                          </a:stretch>
                        </pic:blipFill>
                        <pic:spPr>
                          <a:xfrm>
                            <a:off x="0" y="0"/>
                            <a:ext cx="2610485" cy="895350"/>
                          </a:xfrm>
                          <a:prstGeom prst="rect">
                            <a:avLst/>
                          </a:prstGeom>
                          <a:noFill/>
                          <a:ln>
                            <a:noFill/>
                          </a:ln>
                        </pic:spPr>
                      </pic:pic>
                    </a:graphicData>
                  </a:graphic>
                </wp:inline>
              </w:drawing>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式中：Lp：预测声级值，dB(A)</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Lp</w:t>
            </w:r>
            <w:r>
              <w:rPr>
                <w:rFonts w:hint="default" w:ascii="Times New Roman" w:hAnsi="Times New Roman"/>
                <w:color w:val="000000" w:themeColor="text1"/>
                <w:sz w:val="24"/>
                <w:szCs w:val="24"/>
                <w:vertAlign w:val="subscript"/>
                <w14:textFill>
                  <w14:solidFill>
                    <w14:schemeClr w14:val="tx1"/>
                  </w14:solidFill>
                </w14:textFill>
              </w:rPr>
              <w:t>0</w:t>
            </w:r>
            <w:r>
              <w:rPr>
                <w:rFonts w:hint="default" w:ascii="Times New Roman" w:hAnsi="Times New Roman"/>
                <w:color w:val="000000" w:themeColor="text1"/>
                <w:sz w:val="24"/>
                <w:szCs w:val="24"/>
                <w14:textFill>
                  <w14:solidFill>
                    <w14:schemeClr w14:val="tx1"/>
                  </w14:solidFill>
                </w14:textFill>
              </w:rPr>
              <w:t>：参考位置r</w:t>
            </w:r>
            <w:r>
              <w:rPr>
                <w:rFonts w:hint="default" w:ascii="Times New Roman" w:hAnsi="Times New Roman"/>
                <w:color w:val="000000" w:themeColor="text1"/>
                <w:sz w:val="24"/>
                <w:szCs w:val="24"/>
                <w:vertAlign w:val="subscript"/>
                <w14:textFill>
                  <w14:solidFill>
                    <w14:schemeClr w14:val="tx1"/>
                  </w14:solidFill>
                </w14:textFill>
              </w:rPr>
              <w:t>0</w:t>
            </w:r>
            <w:r>
              <w:rPr>
                <w:rFonts w:hint="default" w:ascii="Times New Roman" w:hAnsi="Times New Roman"/>
                <w:color w:val="000000" w:themeColor="text1"/>
                <w:sz w:val="24"/>
                <w:szCs w:val="24"/>
                <w14:textFill>
                  <w14:solidFill>
                    <w14:schemeClr w14:val="tx1"/>
                  </w14:solidFill>
                </w14:textFill>
              </w:rPr>
              <w:t>处的声级值，dB(A)</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r</w:t>
            </w:r>
            <w:r>
              <w:rPr>
                <w:rFonts w:hint="default" w:ascii="Times New Roman" w:hAnsi="Times New Roman"/>
                <w:color w:val="000000" w:themeColor="text1"/>
                <w:sz w:val="24"/>
                <w:szCs w:val="24"/>
                <w:vertAlign w:val="subscript"/>
                <w14:textFill>
                  <w14:solidFill>
                    <w14:schemeClr w14:val="tx1"/>
                  </w14:solidFill>
                </w14:textFill>
              </w:rPr>
              <w:t>p</w:t>
            </w:r>
            <w:r>
              <w:rPr>
                <w:rFonts w:hint="default" w:ascii="Times New Roman" w:hAnsi="Times New Roman"/>
                <w:color w:val="000000" w:themeColor="text1"/>
                <w:sz w:val="24"/>
                <w:szCs w:val="24"/>
                <w14:textFill>
                  <w14:solidFill>
                    <w14:schemeClr w14:val="tx1"/>
                  </w14:solidFill>
                </w14:textFill>
              </w:rPr>
              <w:t>：预测点与声源之间的距离，m</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r</w:t>
            </w:r>
            <w:r>
              <w:rPr>
                <w:rFonts w:hint="default" w:ascii="Times New Roman" w:hAnsi="Times New Roman"/>
                <w:color w:val="000000" w:themeColor="text1"/>
                <w:sz w:val="24"/>
                <w:szCs w:val="24"/>
                <w:vertAlign w:val="subscript"/>
                <w14:textFill>
                  <w14:solidFill>
                    <w14:schemeClr w14:val="tx1"/>
                  </w14:solidFill>
                </w14:textFill>
              </w:rPr>
              <w:t>0</w:t>
            </w:r>
            <w:r>
              <w:rPr>
                <w:rFonts w:hint="default" w:ascii="Times New Roman" w:hAnsi="Times New Roman"/>
                <w:color w:val="000000" w:themeColor="text1"/>
                <w:sz w:val="24"/>
                <w:szCs w:val="24"/>
                <w14:textFill>
                  <w14:solidFill>
                    <w14:schemeClr w14:val="tx1"/>
                  </w14:solidFill>
                </w14:textFill>
              </w:rPr>
              <w:t>：参考声级与点声源间的距离，m</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olor w:val="000000" w:themeColor="text1"/>
                <w:sz w:val="24"/>
                <w:szCs w:val="24"/>
                <w14:textFill>
                  <w14:solidFill>
                    <w14:schemeClr w14:val="tx1"/>
                  </w14:solidFill>
                </w14:textFill>
              </w:rPr>
            </w:pPr>
            <w:r>
              <w:rPr>
                <w:rFonts w:hint="default" w:ascii="Cambria Math" w:hAnsi="Cambria Math" w:cs="Cambria Math"/>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L：附加衰减量，dB(A)（本次评价取值为5）。</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噪声叠加背景值的计算公式如下：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position w:val="-12"/>
                <w:sz w:val="24"/>
                <w:szCs w:val="24"/>
                <w14:textFill>
                  <w14:solidFill>
                    <w14:schemeClr w14:val="tx1"/>
                  </w14:solidFill>
                </w14:textFill>
              </w:rPr>
              <w:drawing>
                <wp:inline distT="0" distB="0" distL="114300" distR="114300">
                  <wp:extent cx="3152140" cy="552450"/>
                  <wp:effectExtent l="0" t="0" r="10160" b="0"/>
                  <wp:docPr id="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pic:cNvPicPr>
                            <a:picLocks noChangeAspect="1"/>
                          </pic:cNvPicPr>
                        </pic:nvPicPr>
                        <pic:blipFill>
                          <a:blip r:embed="rId12"/>
                          <a:stretch>
                            <a:fillRect/>
                          </a:stretch>
                        </pic:blipFill>
                        <pic:spPr>
                          <a:xfrm>
                            <a:off x="0" y="0"/>
                            <a:ext cx="3152140" cy="552450"/>
                          </a:xfrm>
                          <a:prstGeom prst="rect">
                            <a:avLst/>
                          </a:prstGeom>
                          <a:noFill/>
                          <a:ln>
                            <a:noFill/>
                          </a:ln>
                        </pic:spPr>
                      </pic:pic>
                    </a:graphicData>
                  </a:graphic>
                </wp:inline>
              </w:drawing>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式中：Lp</w:t>
            </w:r>
            <w:r>
              <w:rPr>
                <w:rFonts w:hint="default" w:ascii="Times New Roman" w:hAnsi="Times New Roman"/>
                <w:color w:val="000000" w:themeColor="text1"/>
                <w:sz w:val="24"/>
                <w:szCs w:val="24"/>
                <w:vertAlign w:val="subscript"/>
                <w14:textFill>
                  <w14:solidFill>
                    <w14:schemeClr w14:val="tx1"/>
                  </w14:solidFill>
                </w14:textFill>
              </w:rPr>
              <w:t>预测</w:t>
            </w:r>
            <w:r>
              <w:rPr>
                <w:rFonts w:hint="default" w:ascii="Times New Roman" w:hAnsi="Times New Roman"/>
                <w:color w:val="000000" w:themeColor="text1"/>
                <w:sz w:val="24"/>
                <w:szCs w:val="24"/>
                <w14:textFill>
                  <w14:solidFill>
                    <w14:schemeClr w14:val="tx1"/>
                  </w14:solidFill>
                </w14:textFill>
              </w:rPr>
              <w:t>：预测点接收到的各设备点声源噪声预测值，dB(A)</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Lp</w:t>
            </w:r>
            <w:r>
              <w:rPr>
                <w:rFonts w:hint="default" w:ascii="Times New Roman" w:hAnsi="Times New Roman"/>
                <w:color w:val="000000" w:themeColor="text1"/>
                <w:sz w:val="24"/>
                <w:szCs w:val="24"/>
                <w:vertAlign w:val="subscript"/>
                <w14:textFill>
                  <w14:solidFill>
                    <w14:schemeClr w14:val="tx1"/>
                  </w14:solidFill>
                </w14:textFill>
              </w:rPr>
              <w:t>1</w:t>
            </w:r>
            <w:r>
              <w:rPr>
                <w:rFonts w:hint="default" w:ascii="Times New Roman" w:hAnsi="Times New Roman"/>
                <w:color w:val="000000" w:themeColor="text1"/>
                <w:sz w:val="24"/>
                <w:szCs w:val="24"/>
                <w14:textFill>
                  <w14:solidFill>
                    <w14:schemeClr w14:val="tx1"/>
                  </w14:solidFill>
                </w14:textFill>
              </w:rPr>
              <w:t>：预测点噪声现状值，dB(A)</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Lp</w:t>
            </w:r>
            <w:r>
              <w:rPr>
                <w:rFonts w:hint="default" w:ascii="Times New Roman" w:hAnsi="Times New Roman"/>
                <w:color w:val="000000" w:themeColor="text1"/>
                <w:sz w:val="24"/>
                <w:szCs w:val="24"/>
                <w:vertAlign w:val="subscript"/>
                <w14:textFill>
                  <w14:solidFill>
                    <w14:schemeClr w14:val="tx1"/>
                  </w14:solidFill>
                </w14:textFill>
              </w:rPr>
              <w:t>2</w:t>
            </w:r>
            <w:r>
              <w:rPr>
                <w:rFonts w:hint="default" w:ascii="Times New Roman" w:hAnsi="Times New Roman"/>
                <w:color w:val="000000" w:themeColor="text1"/>
                <w:sz w:val="24"/>
                <w:szCs w:val="24"/>
                <w14:textFill>
                  <w14:solidFill>
                    <w14:schemeClr w14:val="tx1"/>
                  </w14:solidFill>
                </w14:textFill>
              </w:rPr>
              <w:t>：噪声传至关心点的噪声贡献值，dB(A)</w:t>
            </w:r>
          </w:p>
          <w:p>
            <w:pPr>
              <w:keepNext w:val="0"/>
              <w:keepLines w:val="0"/>
              <w:suppressLineNumbers w:val="0"/>
              <w:adjustRightInd w:val="0"/>
              <w:snapToGrid w:val="0"/>
              <w:spacing w:before="0" w:beforeAutospacing="0" w:after="0" w:afterAutospacing="0"/>
              <w:ind w:left="0" w:right="0" w:firstLine="482" w:firstLineChars="200"/>
              <w:jc w:val="center"/>
              <w:rPr>
                <w:rFonts w:hint="default" w:ascii="Times New Roman" w:hAnsi="Times New Roman"/>
                <w:b/>
                <w:color w:val="000000" w:themeColor="text1"/>
                <w:sz w:val="24"/>
                <w:szCs w:val="24"/>
                <w14:textFill>
                  <w14:solidFill>
                    <w14:schemeClr w14:val="tx1"/>
                  </w14:solidFill>
                </w14:textFill>
              </w:rPr>
            </w:pPr>
            <w:bookmarkStart w:id="16" w:name="_Ref226266419"/>
            <w:bookmarkStart w:id="17" w:name="_Toc207156014"/>
            <w:bookmarkStart w:id="18" w:name="_Toc206652166"/>
            <w:bookmarkStart w:id="19" w:name="_Toc207110661"/>
            <w:bookmarkStart w:id="20" w:name="_Toc232868746"/>
            <w:bookmarkStart w:id="21" w:name="_Toc207614666"/>
            <w:bookmarkStart w:id="22" w:name="_Toc204847025"/>
            <w:r>
              <w:rPr>
                <w:rFonts w:hint="default" w:ascii="Times New Roman" w:hAnsi="Times New Roman"/>
                <w:b/>
                <w:color w:val="000000" w:themeColor="text1"/>
                <w:sz w:val="24"/>
                <w:szCs w:val="24"/>
                <w14:textFill>
                  <w14:solidFill>
                    <w14:schemeClr w14:val="tx1"/>
                  </w14:solidFill>
                </w14:textFill>
              </w:rPr>
              <w:t>表</w:t>
            </w:r>
            <w:bookmarkEnd w:id="16"/>
            <w:r>
              <w:rPr>
                <w:rFonts w:hint="default" w:ascii="Times New Roman" w:hAnsi="Times New Roman"/>
                <w:b/>
                <w:color w:val="000000" w:themeColor="text1"/>
                <w:sz w:val="24"/>
                <w:szCs w:val="24"/>
                <w14:textFill>
                  <w14:solidFill>
                    <w14:schemeClr w14:val="tx1"/>
                  </w14:solidFill>
                </w14:textFill>
              </w:rPr>
              <w:t>7-</w:t>
            </w:r>
            <w:r>
              <w:rPr>
                <w:rFonts w:hint="eastAsia" w:ascii="Times New Roman" w:hAnsi="Times New Roman"/>
                <w:b/>
                <w:color w:val="000000" w:themeColor="text1"/>
                <w:sz w:val="24"/>
                <w:szCs w:val="24"/>
                <w:lang w:val="en-US" w:eastAsia="zh-CN"/>
                <w14:textFill>
                  <w14:solidFill>
                    <w14:schemeClr w14:val="tx1"/>
                  </w14:solidFill>
                </w14:textFill>
              </w:rPr>
              <w:t>3</w:t>
            </w:r>
            <w:r>
              <w:rPr>
                <w:rFonts w:hint="default" w:ascii="Times New Roman" w:hAnsi="Times New Roman"/>
                <w:b/>
                <w:color w:val="000000" w:themeColor="text1"/>
                <w:sz w:val="24"/>
                <w:szCs w:val="24"/>
                <w14:textFill>
                  <w14:solidFill>
                    <w14:schemeClr w14:val="tx1"/>
                  </w14:solidFill>
                </w14:textFill>
              </w:rPr>
              <w:t xml:space="preserve">  主要施工机械噪声贡献值  单位：dB(A)</w:t>
            </w:r>
            <w:bookmarkEnd w:id="17"/>
            <w:bookmarkEnd w:id="18"/>
            <w:bookmarkEnd w:id="19"/>
            <w:bookmarkEnd w:id="20"/>
            <w:bookmarkEnd w:id="21"/>
            <w:bookmarkEnd w:id="22"/>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470"/>
              <w:gridCol w:w="844"/>
              <w:gridCol w:w="910"/>
              <w:gridCol w:w="910"/>
              <w:gridCol w:w="910"/>
              <w:gridCol w:w="908"/>
              <w:gridCol w:w="910"/>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工段</w:t>
                  </w:r>
                </w:p>
              </w:tc>
              <w:tc>
                <w:tcPr>
                  <w:tcW w:w="127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主要工程机械</w:t>
                  </w:r>
                </w:p>
              </w:tc>
              <w:tc>
                <w:tcPr>
                  <w:tcW w:w="43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源强</w:t>
                  </w:r>
                </w:p>
              </w:tc>
              <w:tc>
                <w:tcPr>
                  <w:tcW w:w="2819" w:type="pct"/>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施工厂界不同距离处噪声贡献值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p>
              </w:tc>
              <w:tc>
                <w:tcPr>
                  <w:tcW w:w="127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p>
              </w:tc>
              <w:tc>
                <w:tcPr>
                  <w:tcW w:w="43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5m</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10m</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30m</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55m</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60m</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土石方阶段</w:t>
                  </w: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推土机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79</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63</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57</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平土机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79</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63</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57</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挖掘机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90</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76</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70</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60</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55</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54</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压路机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52</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夯土机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95</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81</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75</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65</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60</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59</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该工段机械噪声贡献值</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99.44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85.4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79.4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69.4</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64.4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63.4</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基础施工阶段</w:t>
                  </w: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静压打桩机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95</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81</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75</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65</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60</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59</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摇臂式起重机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52</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该工段机械噪声贡献值</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98.24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81.7</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75.7</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65.7</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60.7</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59.7</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主体结构施工阶段</w:t>
                  </w: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振捣机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81</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67</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61</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51</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46</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45</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电锯</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79</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63</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57</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卷扬机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79</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65</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59</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49</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43</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塔吊</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95</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81</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75</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65</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60</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59</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该工段机械噪声贡献值</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97.29</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83.3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77.3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67.3</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62.3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61.3</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装修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阶段</w:t>
                  </w: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压缩机</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86</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72</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66</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56</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51</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50</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气动扳手</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74</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52</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锯床</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79</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73</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63</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57</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p>
              </w:tc>
              <w:tc>
                <w:tcPr>
                  <w:tcW w:w="12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该工段机械噪声贡献值</w:t>
                  </w:r>
                </w:p>
              </w:tc>
              <w:tc>
                <w:tcPr>
                  <w:tcW w:w="43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94.81</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80.8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74.8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64.8</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59.8</w:t>
                  </w:r>
                </w:p>
              </w:tc>
              <w:tc>
                <w:tcPr>
                  <w:tcW w:w="4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58.8</w:t>
                  </w:r>
                </w:p>
              </w:tc>
              <w:tc>
                <w:tcPr>
                  <w:tcW w:w="4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55.8</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540" w:firstLineChars="225"/>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项目施工工段厂界（施工设备与施工厂界距离均为5m）噪声贡献值见表7-</w:t>
            </w:r>
            <w:r>
              <w:rPr>
                <w:rFonts w:hint="eastAsia" w:ascii="Times New Roman" w:hAnsi="Times New Roman"/>
                <w:color w:val="000000" w:themeColor="text1"/>
                <w:sz w:val="24"/>
                <w:szCs w:val="24"/>
                <w:lang w:val="en-US" w:eastAsia="zh-CN"/>
                <w14:textFill>
                  <w14:solidFill>
                    <w14:schemeClr w14:val="tx1"/>
                  </w14:solidFill>
                </w14:textFill>
              </w:rPr>
              <w:t>4</w:t>
            </w:r>
            <w:r>
              <w:rPr>
                <w:rFonts w:hint="default" w:ascii="Times New Roman" w:hAnsi="Times New Roman"/>
                <w:color w:val="000000" w:themeColor="text1"/>
                <w:sz w:val="24"/>
                <w:szCs w:val="24"/>
                <w14:textFill>
                  <w14:solidFill>
                    <w14:schemeClr w14:val="tx1"/>
                  </w14:solidFill>
                </w14:textFill>
              </w:rPr>
              <w:t>所示。</w:t>
            </w:r>
          </w:p>
          <w:p>
            <w:pPr>
              <w:keepNext w:val="0"/>
              <w:keepLines w:val="0"/>
              <w:suppressLineNumbers w:val="0"/>
              <w:adjustRightInd w:val="0"/>
              <w:snapToGrid w:val="0"/>
              <w:spacing w:before="0" w:beforeAutospacing="0" w:after="0" w:afterAutospacing="0"/>
              <w:ind w:left="0" w:right="0" w:firstLine="482" w:firstLineChars="200"/>
              <w:jc w:val="center"/>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表7-</w:t>
            </w:r>
            <w:r>
              <w:rPr>
                <w:rFonts w:hint="eastAsia" w:ascii="Times New Roman" w:hAnsi="Times New Roman"/>
                <w:b/>
                <w:color w:val="000000" w:themeColor="text1"/>
                <w:sz w:val="24"/>
                <w:szCs w:val="24"/>
                <w:lang w:val="en-US" w:eastAsia="zh-CN"/>
                <w14:textFill>
                  <w14:solidFill>
                    <w14:schemeClr w14:val="tx1"/>
                  </w14:solidFill>
                </w14:textFill>
              </w:rPr>
              <w:t>4</w:t>
            </w:r>
            <w:r>
              <w:rPr>
                <w:rFonts w:hint="default" w:ascii="Times New Roman" w:hAnsi="Times New Roman"/>
                <w:b/>
                <w:color w:val="000000" w:themeColor="text1"/>
                <w:sz w:val="24"/>
                <w:szCs w:val="24"/>
                <w14:textFill>
                  <w14:solidFill>
                    <w14:schemeClr w14:val="tx1"/>
                  </w14:solidFill>
                </w14:textFill>
              </w:rPr>
              <w:t xml:space="preserve">  施工期厂界噪声贡献值  单位：dB(A)</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4400"/>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序号</w:t>
                  </w:r>
                </w:p>
              </w:tc>
              <w:tc>
                <w:tcPr>
                  <w:tcW w:w="226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施工时段</w:t>
                  </w:r>
                </w:p>
              </w:tc>
              <w:tc>
                <w:tcPr>
                  <w:tcW w:w="183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厂界噪声贡献值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1</w:t>
                  </w:r>
                </w:p>
              </w:tc>
              <w:tc>
                <w:tcPr>
                  <w:tcW w:w="22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土石方阶段</w:t>
                  </w:r>
                </w:p>
              </w:tc>
              <w:tc>
                <w:tcPr>
                  <w:tcW w:w="183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2</w:t>
                  </w:r>
                </w:p>
              </w:tc>
              <w:tc>
                <w:tcPr>
                  <w:tcW w:w="22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基础阶段</w:t>
                  </w:r>
                </w:p>
              </w:tc>
              <w:tc>
                <w:tcPr>
                  <w:tcW w:w="183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3</w:t>
                  </w:r>
                </w:p>
              </w:tc>
              <w:tc>
                <w:tcPr>
                  <w:tcW w:w="22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主体结构施工阶段</w:t>
                  </w:r>
                </w:p>
              </w:tc>
              <w:tc>
                <w:tcPr>
                  <w:tcW w:w="183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4</w:t>
                  </w:r>
                </w:p>
              </w:tc>
              <w:tc>
                <w:tcPr>
                  <w:tcW w:w="22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装修阶段</w:t>
                  </w:r>
                </w:p>
              </w:tc>
              <w:tc>
                <w:tcPr>
                  <w:tcW w:w="183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80.8</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Theme="minorEastAsia"/>
                <w:color w:val="000000" w:themeColor="text1"/>
                <w:sz w:val="24"/>
                <w:szCs w:val="22"/>
                <w:lang w:val="en-US" w:eastAsia="zh-CN"/>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根据上述计算，各工段项目厂界（</w:t>
            </w:r>
            <w:r>
              <w:rPr>
                <w:rFonts w:hint="default" w:ascii="Times New Roman" w:hAnsi="Times New Roman"/>
                <w:color w:val="000000" w:themeColor="text1"/>
                <w:sz w:val="24"/>
                <w:szCs w:val="24"/>
                <w14:textFill>
                  <w14:solidFill>
                    <w14:schemeClr w14:val="tx1"/>
                  </w14:solidFill>
                </w14:textFill>
              </w:rPr>
              <w:t>施工设备距施工厂界距离均为5m</w:t>
            </w:r>
            <w:r>
              <w:rPr>
                <w:rFonts w:hint="default" w:ascii="Times New Roman" w:hAnsi="Times New Roman"/>
                <w:color w:val="000000" w:themeColor="text1"/>
                <w:sz w:val="24"/>
                <w:szCs w:val="22"/>
                <w14:textFill>
                  <w14:solidFill>
                    <w14:schemeClr w14:val="tx1"/>
                  </w14:solidFill>
                </w14:textFill>
              </w:rPr>
              <w:t>）噪声贡献值均不能达到GB12523-2011《建筑施工场界环境噪声排放标准》限值要求</w:t>
            </w:r>
            <w:r>
              <w:rPr>
                <w:rFonts w:hint="eastAsia" w:ascii="Times New Roman" w:hAnsi="Times New Roman"/>
                <w:color w:val="000000" w:themeColor="text1"/>
                <w:sz w:val="24"/>
                <w:szCs w:val="22"/>
                <w:lang w:eastAsia="zh-CN"/>
                <w14:textFill>
                  <w14:solidFill>
                    <w14:schemeClr w14:val="tx1"/>
                  </w14:solidFill>
                </w14:textFill>
              </w:rPr>
              <w:t>。</w:t>
            </w:r>
            <w:r>
              <w:rPr>
                <w:rFonts w:hint="default" w:ascii="Times New Roman" w:hAnsi="Times New Roman"/>
                <w:color w:val="000000" w:themeColor="text1"/>
                <w:sz w:val="24"/>
                <w:szCs w:val="22"/>
                <w14:textFill>
                  <w14:solidFill>
                    <w14:schemeClr w14:val="tx1"/>
                  </w14:solidFill>
                </w14:textFill>
              </w:rPr>
              <w:t>其中以土石方阶段对周边环境产生的影响最大。</w:t>
            </w:r>
            <w:r>
              <w:rPr>
                <w:rFonts w:hint="eastAsia" w:ascii="Times New Roman" w:hAnsi="Times New Roman"/>
                <w:color w:val="000000" w:themeColor="text1"/>
                <w:sz w:val="24"/>
                <w:szCs w:val="22"/>
                <w:lang w:val="en-US" w:eastAsia="zh-CN"/>
                <w14:textFill>
                  <w14:solidFill>
                    <w14:schemeClr w14:val="tx1"/>
                  </w14:solidFill>
                </w14:textFill>
              </w:rPr>
              <w:t>各阶段施工噪声需在距施工厂界30m以外才能够达到</w:t>
            </w:r>
            <w:r>
              <w:rPr>
                <w:rFonts w:hint="default" w:ascii="Times New Roman" w:hAnsi="Times New Roman" w:cs="Times New Roman"/>
                <w:color w:val="000000" w:themeColor="text1"/>
                <w:sz w:val="24"/>
                <w14:textFill>
                  <w14:solidFill>
                    <w14:schemeClr w14:val="tx1"/>
                  </w14:solidFill>
                </w14:textFill>
              </w:rPr>
              <w:t>《建筑施工场界环境噪声排放标准》（GB12523-2011）</w:t>
            </w:r>
            <w:r>
              <w:rPr>
                <w:rFonts w:hint="eastAsia" w:ascii="Times New Roman" w:hAnsi="Times New Roman" w:cs="Times New Roman"/>
                <w:color w:val="000000" w:themeColor="text1"/>
                <w:sz w:val="24"/>
                <w:lang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eastAsia" w:ascii="Times New Roman" w:hAnsi="Times New Roman"/>
                <w:color w:val="000000" w:themeColor="text1"/>
                <w:sz w:val="24"/>
                <w:szCs w:val="22"/>
                <w:lang w:val="en-US" w:eastAsia="zh-CN"/>
                <w14:textFill>
                  <w14:solidFill>
                    <w14:schemeClr w14:val="tx1"/>
                  </w14:solidFill>
                </w14:textFill>
              </w:rPr>
              <w:t>项目施工对校内志强楼（15m）、坚卓楼（10m）影响较大，影响学校师生正常生活，</w:t>
            </w:r>
            <w:r>
              <w:rPr>
                <w:rFonts w:hint="default" w:ascii="Times New Roman" w:hAnsi="Times New Roman"/>
                <w:color w:val="000000" w:themeColor="text1"/>
                <w:sz w:val="24"/>
                <w:szCs w:val="22"/>
                <w14:textFill>
                  <w14:solidFill>
                    <w14:schemeClr w14:val="tx1"/>
                  </w14:solidFill>
                </w14:textFill>
              </w:rPr>
              <w:t>为确保施工厂界噪声达标及减少对</w:t>
            </w:r>
            <w:r>
              <w:rPr>
                <w:rFonts w:hint="eastAsia" w:ascii="Times New Roman" w:hAnsi="Times New Roman"/>
                <w:color w:val="000000" w:themeColor="text1"/>
                <w:sz w:val="24"/>
                <w:szCs w:val="22"/>
                <w:lang w:val="en-US" w:eastAsia="zh-CN"/>
                <w14:textFill>
                  <w14:solidFill>
                    <w14:schemeClr w14:val="tx1"/>
                  </w14:solidFill>
                </w14:textFill>
              </w:rPr>
              <w:t>学校师生及</w:t>
            </w:r>
            <w:r>
              <w:rPr>
                <w:rFonts w:hint="default" w:ascii="Times New Roman" w:hAnsi="Times New Roman"/>
                <w:color w:val="000000" w:themeColor="text1"/>
                <w:sz w:val="24"/>
                <w:szCs w:val="22"/>
                <w14:textFill>
                  <w14:solidFill>
                    <w14:schemeClr w14:val="tx1"/>
                  </w14:solidFill>
                </w14:textFill>
              </w:rPr>
              <w:t>周边环境保护目标的影响，必须采取严格的措施进行控制减小影响。</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b/>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施工噪声环境影响减缓措施：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Theme="minorEastAsia"/>
                <w:color w:val="000000" w:themeColor="text1"/>
                <w:sz w:val="24"/>
                <w:szCs w:val="22"/>
                <w:lang w:val="en-US" w:eastAsia="zh-CN"/>
                <w14:textFill>
                  <w14:solidFill>
                    <w14:schemeClr w14:val="tx1"/>
                  </w14:solidFill>
                </w14:textFill>
              </w:rPr>
            </w:pPr>
            <w:r>
              <w:rPr>
                <w:rFonts w:hint="eastAsia" w:ascii="Times New Roman" w:hAnsi="Times New Roman"/>
                <w:b w:val="0"/>
                <w:bCs/>
                <w:color w:val="000000" w:themeColor="text1"/>
                <w:sz w:val="24"/>
                <w:szCs w:val="24"/>
                <w:lang w:eastAsia="zh-CN"/>
                <w14:textFill>
                  <w14:solidFill>
                    <w14:schemeClr w14:val="tx1"/>
                  </w14:solidFill>
                </w14:textFill>
              </w:rPr>
              <w:t>（</w:t>
            </w:r>
            <w:r>
              <w:rPr>
                <w:rFonts w:hint="eastAsia" w:ascii="Times New Roman" w:hAnsi="Times New Roman"/>
                <w:b w:val="0"/>
                <w:bCs/>
                <w:color w:val="000000" w:themeColor="text1"/>
                <w:sz w:val="24"/>
                <w:szCs w:val="24"/>
                <w:lang w:val="en-US" w:eastAsia="zh-CN"/>
                <w14:textFill>
                  <w14:solidFill>
                    <w14:schemeClr w14:val="tx1"/>
                  </w14:solidFill>
                </w14:textFill>
              </w:rPr>
              <w:t>1）</w:t>
            </w:r>
            <w:r>
              <w:rPr>
                <w:rFonts w:hint="eastAsia" w:ascii="Times New Roman" w:hAnsi="Times New Roman"/>
                <w:color w:val="000000" w:themeColor="text1"/>
                <w:sz w:val="24"/>
                <w:szCs w:val="22"/>
                <w:lang w:val="en-US" w:eastAsia="zh-CN"/>
                <w14:textFill>
                  <w14:solidFill>
                    <w14:schemeClr w14:val="tx1"/>
                  </w14:solidFill>
                </w14:textFill>
              </w:rPr>
              <w:t>禁止在夜间施工，减小施工噪声对学校志强楼、坚卓楼师生及学校周围敏感目标的影响。</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2</w:t>
            </w:r>
            <w:r>
              <w:rPr>
                <w:rFonts w:hint="default" w:ascii="Times New Roman" w:hAnsi="Times New Roman"/>
                <w:color w:val="000000" w:themeColor="text1"/>
                <w:sz w:val="24"/>
                <w:szCs w:val="22"/>
                <w14:textFill>
                  <w14:solidFill>
                    <w14:schemeClr w14:val="tx1"/>
                  </w14:solidFill>
                </w14:textFill>
              </w:rPr>
              <w:t>）制定合理的运输线路，建材及渣土运输经过敏感区时尽量减速，禁止鸣笛，减小建筑材料及渣土运输对沿线敏感目标的影响。</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eastAsia" w:ascii="Times New Roman" w:hAnsi="Times New Roman"/>
                <w:b w:val="0"/>
                <w:bCs/>
                <w:color w:val="000000" w:themeColor="text1"/>
                <w:sz w:val="24"/>
                <w:szCs w:val="24"/>
                <w:lang w:eastAsia="zh-CN"/>
                <w14:textFill>
                  <w14:solidFill>
                    <w14:schemeClr w14:val="tx1"/>
                  </w14:solidFill>
                </w14:textFill>
              </w:rPr>
              <w:t>（</w:t>
            </w:r>
            <w:r>
              <w:rPr>
                <w:rFonts w:hint="eastAsia" w:ascii="Times New Roman" w:hAnsi="Times New Roman"/>
                <w:b w:val="0"/>
                <w:bCs/>
                <w:color w:val="000000" w:themeColor="text1"/>
                <w:sz w:val="24"/>
                <w:szCs w:val="24"/>
                <w:lang w:val="en-US" w:eastAsia="zh-CN"/>
                <w14:textFill>
                  <w14:solidFill>
                    <w14:schemeClr w14:val="tx1"/>
                  </w14:solidFill>
                </w14:textFill>
              </w:rPr>
              <w:t>3</w:t>
            </w:r>
            <w:r>
              <w:rPr>
                <w:rFonts w:hint="eastAsia" w:ascii="Times New Roman" w:hAnsi="Times New Roman"/>
                <w:b w:val="0"/>
                <w:bCs/>
                <w:color w:val="000000" w:themeColor="text1"/>
                <w:sz w:val="24"/>
                <w:szCs w:val="24"/>
                <w:lang w:eastAsia="zh-CN"/>
                <w14:textFill>
                  <w14:solidFill>
                    <w14:schemeClr w14:val="tx1"/>
                  </w14:solidFill>
                </w14:textFill>
              </w:rPr>
              <w:t>）</w:t>
            </w:r>
            <w:r>
              <w:rPr>
                <w:rFonts w:hint="default" w:ascii="Times New Roman" w:hAnsi="Times New Roman"/>
                <w:color w:val="000000" w:themeColor="text1"/>
                <w:sz w:val="24"/>
                <w:szCs w:val="22"/>
                <w14:textFill>
                  <w14:solidFill>
                    <w14:schemeClr w14:val="tx1"/>
                  </w14:solidFill>
                </w14:textFill>
              </w:rPr>
              <w:t>建筑施工单位在施工作业中应选用低噪声的施工机械和先进的工艺，合理安排各类施工机械的工作时间，尽量避免高噪声源同时工作，避免噪声产生叠加，并在项目区边界设置不低于2.5m的遮挡围墙，进行一定的隔声及减振处理，固定机械设备尽量入棚操作。</w:t>
            </w:r>
          </w:p>
          <w:p>
            <w:pPr>
              <w:keepNext w:val="0"/>
              <w:keepLines w:val="0"/>
              <w:suppressLineNumbers w:val="0"/>
              <w:spacing w:before="0" w:beforeAutospacing="0" w:after="0" w:afterAutospacing="0" w:line="360" w:lineRule="auto"/>
              <w:ind w:left="0" w:right="0" w:firstLine="470" w:firstLineChars="196"/>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4</w:t>
            </w:r>
            <w:r>
              <w:rPr>
                <w:rFonts w:hint="default" w:ascii="Times New Roman" w:hAnsi="Times New Roman"/>
                <w:color w:val="000000" w:themeColor="text1"/>
                <w:sz w:val="24"/>
                <w:szCs w:val="22"/>
                <w14:textFill>
                  <w14:solidFill>
                    <w14:schemeClr w14:val="tx1"/>
                  </w14:solidFill>
                </w14:textFill>
              </w:rPr>
              <w:t>）施工场界噪声应符合GB12523-2011《建筑施工场界环境噪声排放标准》，即：昼间≤70dB(A)，夜间≤55dB(A)。</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总之，施工过程是短暂的，施工结束后影响将随之消失，施工期产生的噪声影响是可以接受的。</w:t>
            </w:r>
          </w:p>
          <w:p>
            <w:pPr>
              <w:pStyle w:val="12"/>
              <w:keepNext w:val="0"/>
              <w:keepLines w:val="0"/>
              <w:suppressLineNumbers w:val="0"/>
              <w:spacing w:before="0" w:beforeAutospacing="0" w:afterAutospacing="0"/>
              <w:ind w:left="0" w:right="0" w:firstLine="482" w:firstLineChars="200"/>
              <w:rPr>
                <w:rFonts w:hint="default" w:eastAsia="宋体"/>
                <w:b/>
                <w:bCs/>
                <w:color w:val="000000" w:themeColor="text1"/>
                <w:lang w:val="en-US" w:eastAsia="zh-CN"/>
                <w14:textFill>
                  <w14:solidFill>
                    <w14:schemeClr w14:val="tx1"/>
                  </w14:solidFill>
                </w14:textFill>
              </w:rPr>
            </w:pPr>
            <w:r>
              <w:rPr>
                <w:rFonts w:hint="eastAsia" w:ascii="Times New Roman" w:hAnsi="Times New Roman"/>
                <w:b/>
                <w:bCs/>
                <w:color w:val="000000" w:themeColor="text1"/>
                <w:sz w:val="24"/>
                <w:szCs w:val="22"/>
                <w:lang w:val="en-US" w:eastAsia="zh-CN"/>
                <w14:textFill>
                  <w14:solidFill>
                    <w14:schemeClr w14:val="tx1"/>
                  </w14:solidFill>
                </w14:textFill>
              </w:rPr>
              <w:t>4、施工期固体废物环境影响分析</w:t>
            </w:r>
          </w:p>
          <w:p>
            <w:pPr>
              <w:pStyle w:val="180"/>
              <w:keepNext w:val="0"/>
              <w:keepLines w:val="0"/>
              <w:suppressLineNumbers w:val="0"/>
              <w:spacing w:before="0" w:beforeAutospacing="0" w:after="0" w:afterAutospacing="0"/>
              <w:ind w:left="0" w:right="0" w:firstLine="480"/>
              <w:rPr>
                <w:rFonts w:hint="default"/>
                <w:b/>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施工期</w:t>
            </w:r>
            <w:r>
              <w:rPr>
                <w:rFonts w:hint="default"/>
                <w:color w:val="000000" w:themeColor="text1"/>
                <w14:textFill>
                  <w14:solidFill>
                    <w14:schemeClr w14:val="tx1"/>
                  </w14:solidFill>
                </w14:textFill>
              </w:rPr>
              <w:t>固体废物主要来自于施工过程中产生的建筑垃圾和施工人员的生活垃圾等。</w:t>
            </w:r>
          </w:p>
          <w:p>
            <w:pPr>
              <w:pStyle w:val="180"/>
              <w:keepNext w:val="0"/>
              <w:keepLines w:val="0"/>
              <w:suppressLineNumbers w:val="0"/>
              <w:spacing w:before="0" w:beforeAutospacing="0" w:after="0" w:afterAutospacing="0"/>
              <w:ind w:left="0" w:right="0" w:firstLine="482"/>
              <w:rPr>
                <w:rFonts w:hint="default"/>
                <w:b/>
                <w:color w:val="000000" w:themeColor="text1"/>
                <w14:textFill>
                  <w14:solidFill>
                    <w14:schemeClr w14:val="tx1"/>
                  </w14:solidFill>
                </w14:textFill>
              </w:rPr>
            </w:pPr>
            <w:r>
              <w:rPr>
                <w:rFonts w:hint="default"/>
                <w:b/>
                <w:color w:val="000000" w:themeColor="text1"/>
                <w14:textFill>
                  <w14:solidFill>
                    <w14:schemeClr w14:val="tx1"/>
                  </w14:solidFill>
                </w14:textFill>
              </w:rPr>
              <w:t>（1）生活垃圾</w:t>
            </w:r>
          </w:p>
          <w:p>
            <w:pPr>
              <w:pStyle w:val="180"/>
              <w:keepNext w:val="0"/>
              <w:keepLines w:val="0"/>
              <w:suppressLineNumbers w:val="0"/>
              <w:spacing w:before="0" w:beforeAutospacing="0" w:after="0" w:afterAutospacing="0"/>
              <w:ind w:left="0" w:right="0" w:firstLine="480"/>
              <w:rPr>
                <w:rFonts w:hint="default" w:eastAsia="宋体"/>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施工人员不在项目区食宿，产生的生活垃圾很少。施工人员预计</w:t>
            </w:r>
            <w:r>
              <w:rPr>
                <w:rFonts w:hint="eastAsia"/>
                <w:color w:val="000000" w:themeColor="text1"/>
                <w:lang w:val="en-US" w:eastAsia="zh-CN"/>
                <w14:textFill>
                  <w14:solidFill>
                    <w14:schemeClr w14:val="tx1"/>
                  </w14:solidFill>
                </w14:textFill>
              </w:rPr>
              <w:t>20</w:t>
            </w:r>
            <w:r>
              <w:rPr>
                <w:rFonts w:hint="default"/>
                <w:color w:val="000000" w:themeColor="text1"/>
                <w14:textFill>
                  <w14:solidFill>
                    <w14:schemeClr w14:val="tx1"/>
                  </w14:solidFill>
                </w14:textFill>
              </w:rPr>
              <w:t>人，施工人员产生的生活垃圾根据《第一次全国污染源普查排污系数手册》查得每人每天产生0.56kg固体废物，则垃圾产生量为</w:t>
            </w:r>
            <w:r>
              <w:rPr>
                <w:rFonts w:hint="eastAsia"/>
                <w:color w:val="000000" w:themeColor="text1"/>
                <w:lang w:val="en-US" w:eastAsia="zh-CN"/>
                <w14:textFill>
                  <w14:solidFill>
                    <w14:schemeClr w14:val="tx1"/>
                  </w14:solidFill>
                </w14:textFill>
              </w:rPr>
              <w:t>11.2</w:t>
            </w:r>
            <w:r>
              <w:rPr>
                <w:rFonts w:hint="default"/>
                <w:color w:val="000000" w:themeColor="text1"/>
                <w14:textFill>
                  <w14:solidFill>
                    <w14:schemeClr w14:val="tx1"/>
                  </w14:solidFill>
                </w14:textFill>
              </w:rPr>
              <w:t>kg/d，</w:t>
            </w:r>
            <w:r>
              <w:rPr>
                <w:rFonts w:hint="eastAsia"/>
                <w:color w:val="000000" w:themeColor="text1"/>
                <w:lang w:val="en-US" w:eastAsia="zh-CN"/>
                <w14:textFill>
                  <w14:solidFill>
                    <w14:schemeClr w14:val="tx1"/>
                  </w14:solidFill>
                </w14:textFill>
              </w:rPr>
              <w:t>依托学校内设置的垃圾桶收集后由环卫部门清运。</w:t>
            </w:r>
            <w:r>
              <w:rPr>
                <w:rFonts w:hint="default" w:ascii="Times New Roman" w:hAnsi="Times New Roman"/>
                <w:color w:val="000000" w:themeColor="text1"/>
                <w:sz w:val="24"/>
                <w:szCs w:val="22"/>
                <w14:textFill>
                  <w14:solidFill>
                    <w14:schemeClr w14:val="tx1"/>
                  </w14:solidFill>
                </w14:textFill>
              </w:rPr>
              <w:t>对环境的影响较小。</w:t>
            </w:r>
          </w:p>
          <w:p>
            <w:pPr>
              <w:pStyle w:val="180"/>
              <w:keepNext w:val="0"/>
              <w:keepLines w:val="0"/>
              <w:numPr>
                <w:ilvl w:val="0"/>
                <w:numId w:val="0"/>
              </w:numPr>
              <w:suppressLineNumbers w:val="0"/>
              <w:spacing w:before="0" w:beforeAutospacing="0" w:after="0" w:afterAutospacing="0"/>
              <w:ind w:left="420" w:leftChars="200" w:right="0" w:rightChars="0"/>
              <w:rPr>
                <w:rFonts w:hint="default"/>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2</w:t>
            </w:r>
            <w:r>
              <w:rPr>
                <w:rFonts w:hint="eastAsia"/>
                <w:b/>
                <w:bCs/>
                <w:color w:val="000000" w:themeColor="text1"/>
                <w:lang w:eastAsia="zh-CN"/>
                <w14:textFill>
                  <w14:solidFill>
                    <w14:schemeClr w14:val="tx1"/>
                  </w14:solidFill>
                </w14:textFill>
              </w:rPr>
              <w:t>）</w:t>
            </w:r>
            <w:r>
              <w:rPr>
                <w:rFonts w:hint="default"/>
                <w:b/>
                <w:bCs/>
                <w:color w:val="000000" w:themeColor="text1"/>
                <w14:textFill>
                  <w14:solidFill>
                    <w14:schemeClr w14:val="tx1"/>
                  </w14:solidFill>
                </w14:textFill>
              </w:rPr>
              <w:t>建筑垃圾</w:t>
            </w:r>
          </w:p>
          <w:p>
            <w:pPr>
              <w:pStyle w:val="180"/>
              <w:keepNext w:val="0"/>
              <w:keepLines w:val="0"/>
              <w:suppressLineNumbers w:val="0"/>
              <w:spacing w:before="0" w:beforeAutospacing="0" w:after="0" w:afterAutospacing="0"/>
              <w:ind w:left="0" w:right="0" w:firstLine="482"/>
              <w:rPr>
                <w:rFonts w:hint="eastAsia"/>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主要进行体育馆的建设</w:t>
            </w:r>
            <w:r>
              <w:rPr>
                <w:rFonts w:hint="default"/>
                <w:color w:val="000000" w:themeColor="text1"/>
                <w14:textFill>
                  <w14:solidFill>
                    <w14:schemeClr w14:val="tx1"/>
                  </w14:solidFill>
                </w14:textFill>
              </w:rPr>
              <w:t>，施工过程产生的建筑垃圾主要为</w:t>
            </w:r>
            <w:r>
              <w:rPr>
                <w:rFonts w:hint="eastAsia"/>
                <w:color w:val="000000" w:themeColor="text1"/>
                <w:lang w:val="en-US" w:eastAsia="zh-CN"/>
                <w14:textFill>
                  <w14:solidFill>
                    <w14:schemeClr w14:val="tx1"/>
                  </w14:solidFill>
                </w14:textFill>
              </w:rPr>
              <w:t>地基</w:t>
            </w:r>
            <w:r>
              <w:rPr>
                <w:rFonts w:hint="default"/>
                <w:color w:val="000000" w:themeColor="text1"/>
                <w14:textFill>
                  <w14:solidFill>
                    <w14:schemeClr w14:val="tx1"/>
                  </w14:solidFill>
                </w14:textFill>
              </w:rPr>
              <w:t>挖掘过程的施工渣土及部分设备安装建材垃圾。建筑垃圾通过分类集中堆存，其中可再生利用部分回收利用，不能利用的由施工单位及时清运到住建部门制定堆放点，禁止与生活垃圾混合处置，禁止随意丢弃。</w:t>
            </w:r>
            <w:r>
              <w:rPr>
                <w:rFonts w:hint="eastAsia"/>
                <w:color w:val="000000" w:themeColor="text1"/>
                <w:lang w:val="en-US" w:eastAsia="zh-CN"/>
                <w14:textFill>
                  <w14:solidFill>
                    <w14:schemeClr w14:val="tx1"/>
                  </w14:solidFill>
                </w14:textFill>
              </w:rPr>
              <w:t>通过合理处置后对周围环境的影响较小。</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综上所述，本项目施工期产生的建筑垃圾、生活垃圾均能得到有效的处置</w:t>
            </w:r>
            <w:r>
              <w:rPr>
                <w:rFonts w:hint="default" w:ascii="Times New Roman" w:hAnsi="Times New Roman"/>
                <w:color w:val="000000" w:themeColor="text1"/>
                <w:sz w:val="24"/>
                <w:szCs w:val="24"/>
                <w14:textFill>
                  <w14:solidFill>
                    <w14:schemeClr w14:val="tx1"/>
                  </w14:solidFill>
                </w14:textFill>
              </w:rPr>
              <w:t>，禁止随意丢弃，</w:t>
            </w:r>
            <w:r>
              <w:rPr>
                <w:rFonts w:hint="default" w:ascii="Times New Roman" w:hAnsi="Times New Roman"/>
                <w:color w:val="000000" w:themeColor="text1"/>
                <w:sz w:val="24"/>
                <w:szCs w:val="22"/>
                <w14:textFill>
                  <w14:solidFill>
                    <w14:schemeClr w14:val="tx1"/>
                  </w14:solidFill>
                </w14:textFill>
              </w:rPr>
              <w:t>对环境影响较小。</w:t>
            </w:r>
          </w:p>
          <w:p>
            <w:pPr>
              <w:keepNext/>
              <w:keepLines/>
              <w:suppressLineNumbers w:val="0"/>
              <w:spacing w:before="0" w:beforeAutospacing="0" w:after="0" w:afterAutospacing="0" w:line="360" w:lineRule="auto"/>
              <w:ind w:left="0" w:right="0" w:firstLine="482" w:firstLineChars="200"/>
              <w:outlineLvl w:val="2"/>
              <w:rPr>
                <w:rFonts w:hint="default" w:ascii="Times New Roman" w:hAnsi="Times New Roman"/>
                <w:b/>
                <w:bCs/>
                <w:color w:val="000000" w:themeColor="text1"/>
                <w:kern w:val="0"/>
                <w:sz w:val="24"/>
                <w:szCs w:val="24"/>
                <w14:textFill>
                  <w14:solidFill>
                    <w14:schemeClr w14:val="tx1"/>
                  </w14:solidFill>
                </w14:textFill>
              </w:rPr>
            </w:pPr>
            <w:r>
              <w:rPr>
                <w:rFonts w:hint="default" w:ascii="Times New Roman" w:hAnsi="Times New Roman"/>
                <w:b/>
                <w:bCs/>
                <w:color w:val="000000" w:themeColor="text1"/>
                <w:kern w:val="0"/>
                <w:sz w:val="24"/>
                <w:szCs w:val="24"/>
                <w14:textFill>
                  <w14:solidFill>
                    <w14:schemeClr w14:val="tx1"/>
                  </w14:solidFill>
                </w14:textFill>
              </w:rPr>
              <w:t>5、生态环境影响分析</w:t>
            </w:r>
          </w:p>
          <w:p>
            <w:pPr>
              <w:keepNext w:val="0"/>
              <w:keepLines w:val="0"/>
              <w:suppressLineNumbers w:val="0"/>
              <w:spacing w:before="0" w:beforeAutospacing="0" w:after="0" w:afterAutospacing="0" w:line="360" w:lineRule="auto"/>
              <w:ind w:left="0" w:right="0" w:firstLine="480"/>
              <w:rPr>
                <w:rFonts w:hint="default" w:ascii="Times New Roman" w:hAnsi="Times New Roman"/>
                <w:bCs/>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项目区</w:t>
            </w:r>
            <w:r>
              <w:rPr>
                <w:rFonts w:hint="default" w:ascii="Times New Roman" w:hAnsi="Times New Roman" w:eastAsia="宋体" w:cs="Times New Roman"/>
                <w:color w:val="000000" w:themeColor="text1"/>
                <w:sz w:val="24"/>
                <w:szCs w:val="24"/>
                <w14:textFill>
                  <w14:solidFill>
                    <w14:schemeClr w14:val="tx1"/>
                  </w14:solidFill>
                </w14:textFill>
              </w:rPr>
              <w:t>土地使用权人为德宏师范高等专科学校，建设用地属于国有划拨，教育用地，不涉及新增建设用地。</w:t>
            </w:r>
            <w:r>
              <w:rPr>
                <w:rFonts w:hint="default" w:ascii="Times New Roman" w:hAnsi="Times New Roman"/>
                <w:color w:val="000000" w:themeColor="text1"/>
                <w:sz w:val="24"/>
                <w14:textFill>
                  <w14:solidFill>
                    <w14:schemeClr w14:val="tx1"/>
                  </w14:solidFill>
                </w14:textFill>
              </w:rPr>
              <w:t>项目</w:t>
            </w:r>
            <w:r>
              <w:rPr>
                <w:rFonts w:hint="default" w:ascii="Times New Roman" w:hAnsi="Times New Roman"/>
                <w:bCs/>
                <w:color w:val="000000" w:themeColor="text1"/>
                <w:sz w:val="24"/>
                <w:szCs w:val="24"/>
                <w14:textFill>
                  <w14:solidFill>
                    <w14:schemeClr w14:val="tx1"/>
                  </w14:solidFill>
                </w14:textFill>
              </w:rPr>
              <w:t>施工营地、材料堆场等均设置在本项目的用地范围内，严禁计划外占地，严禁不合理堆放，项目建设对区域土地利用的影响较小。</w:t>
            </w:r>
          </w:p>
          <w:p>
            <w:pPr>
              <w:keepNext w:val="0"/>
              <w:keepLines w:val="0"/>
              <w:suppressLineNumbers w:val="0"/>
              <w:spacing w:before="0" w:beforeAutospacing="0" w:after="0" w:afterAutospacing="0" w:line="360" w:lineRule="auto"/>
              <w:ind w:left="0" w:right="0" w:firstLine="480"/>
              <w:rPr>
                <w:rFonts w:hint="default" w:ascii="Times New Roman" w:hAnsi="Times New Roman"/>
                <w:bCs/>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根据现场勘查，项目所在区域为城市生态系统，</w:t>
            </w:r>
            <w:r>
              <w:rPr>
                <w:rFonts w:hint="default" w:ascii="Times New Roman" w:hAnsi="Times New Roman"/>
                <w:color w:val="000000" w:themeColor="text1"/>
                <w:sz w:val="24"/>
                <w14:textFill>
                  <w14:solidFill>
                    <w14:schemeClr w14:val="tx1"/>
                  </w14:solidFill>
                </w14:textFill>
              </w:rPr>
              <w:t>受人类活动影响，原生植被已经不复存在，项目区及周边的植被以人工植被和杂草为主。</w:t>
            </w:r>
            <w:r>
              <w:rPr>
                <w:rFonts w:hint="default" w:ascii="Times New Roman" w:hAnsi="Times New Roman"/>
                <w:color w:val="000000" w:themeColor="text1"/>
                <w:sz w:val="24"/>
                <w:szCs w:val="24"/>
                <w14:textFill>
                  <w14:solidFill>
                    <w14:schemeClr w14:val="tx1"/>
                  </w14:solidFill>
                </w14:textFill>
              </w:rPr>
              <w:t>评价区域未发现受国家和地方保护的珍惜植物，项目的建设对区域植被种类和多样性等不会产生影响。项目施工结束后将进行</w:t>
            </w:r>
            <w:r>
              <w:rPr>
                <w:rFonts w:hint="default" w:ascii="Times New Roman" w:hAnsi="Times New Roman"/>
                <w:bCs/>
                <w:color w:val="000000" w:themeColor="text1"/>
                <w:sz w:val="24"/>
                <w:szCs w:val="24"/>
                <w14:textFill>
                  <w14:solidFill>
                    <w14:schemeClr w14:val="tx1"/>
                  </w14:solidFill>
                </w14:textFill>
              </w:rPr>
              <w:t>绿化施工，运营期做好绿化管理工作，加强绿化营养和养护，保证成活率。工程的建设，将会提高项目区的绿化率，提高人居环境，对项目区的植被影响较小。</w:t>
            </w:r>
          </w:p>
          <w:p>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pPr>
            <w:r>
              <w:rPr>
                <w:rFonts w:hint="default" w:ascii="Times New Roman" w:hAnsi="Times New Roman"/>
                <w:bCs/>
                <w:color w:val="000000" w:themeColor="text1"/>
                <w:sz w:val="24"/>
                <w:szCs w:val="24"/>
                <w14:textFill>
                  <w14:solidFill>
                    <w14:schemeClr w14:val="tx1"/>
                  </w14:solidFill>
                </w14:textFill>
              </w:rPr>
              <w:t>综上，本项目的建设对植被影响不大。</w:t>
            </w:r>
          </w:p>
          <w:p>
            <w:pPr>
              <w:keepNext/>
              <w:keepLines/>
              <w:suppressLineNumbers w:val="0"/>
              <w:spacing w:before="0" w:beforeAutospacing="0" w:after="0" w:afterAutospacing="0" w:line="360" w:lineRule="auto"/>
              <w:ind w:left="0" w:right="0" w:firstLine="723" w:firstLineChars="3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六、</w:t>
            </w:r>
            <w:r>
              <w:rPr>
                <w:rFonts w:hint="default" w:ascii="Times New Roman" w:hAnsi="Times New Roman" w:eastAsia="宋体" w:cs="Times New Roman"/>
                <w:b/>
                <w:bCs/>
                <w:color w:val="000000" w:themeColor="text1"/>
                <w:sz w:val="24"/>
                <w:szCs w:val="32"/>
                <w14:textFill>
                  <w14:solidFill>
                    <w14:schemeClr w14:val="tx1"/>
                  </w14:solidFill>
                </w14:textFill>
              </w:rPr>
              <w:t>运营期环境影响分析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本项目为学校建设项目，项目运营过程中产生一定量的废水、废气、噪声、固废，会对周边环境造成不良的影响。</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rightChars="0"/>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32"/>
                <w:lang w:val="en-US" w:eastAsia="zh-CN"/>
                <w14:textFill>
                  <w14:solidFill>
                    <w14:schemeClr w14:val="tx1"/>
                  </w14:solidFill>
                </w14:textFill>
              </w:rPr>
              <w:t>运营期</w:t>
            </w:r>
            <w:r>
              <w:rPr>
                <w:rFonts w:hint="default" w:ascii="Times New Roman" w:hAnsi="Times New Roman" w:eastAsia="宋体" w:cs="Times New Roman"/>
                <w:b/>
                <w:bCs/>
                <w:color w:val="000000" w:themeColor="text1"/>
                <w:sz w:val="24"/>
                <w:szCs w:val="32"/>
                <w14:textFill>
                  <w14:solidFill>
                    <w14:schemeClr w14:val="tx1"/>
                  </w14:solidFill>
                </w14:textFill>
              </w:rPr>
              <w:t>大气环境影响分析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项目运营期的废气主要为食堂油烟</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实验室废气</w:t>
            </w:r>
            <w:r>
              <w:rPr>
                <w:rFonts w:hint="eastAsia"/>
                <w:color w:val="000000" w:themeColor="text1"/>
                <w:sz w:val="24"/>
                <w:szCs w:val="24"/>
                <w:lang w:val="en-US" w:eastAsia="zh-CN"/>
                <w14:textFill>
                  <w14:solidFill>
                    <w14:schemeClr w14:val="tx1"/>
                  </w14:solidFill>
                </w14:textFill>
              </w:rPr>
              <w:t>和</w:t>
            </w:r>
            <w:r>
              <w:rPr>
                <w:rFonts w:hint="default"/>
                <w:color w:val="000000" w:themeColor="text1"/>
                <w:sz w:val="24"/>
                <w:szCs w:val="24"/>
                <w14:textFill>
                  <w14:solidFill>
                    <w14:schemeClr w14:val="tx1"/>
                  </w14:solidFill>
                </w14:textFill>
              </w:rPr>
              <w:t>汽车运行产生的尾气</w:t>
            </w:r>
            <w:r>
              <w:rPr>
                <w:rFonts w:hint="eastAsia"/>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rightChars="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1.1食堂油烟</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学校</w:t>
            </w:r>
            <w:r>
              <w:rPr>
                <w:rFonts w:hint="default"/>
                <w:color w:val="000000" w:themeColor="text1"/>
                <w:sz w:val="24"/>
                <w:szCs w:val="24"/>
                <w14:textFill>
                  <w14:solidFill>
                    <w14:schemeClr w14:val="tx1"/>
                  </w14:solidFill>
                </w14:textFill>
              </w:rPr>
              <w:t>食堂</w:t>
            </w:r>
            <w:r>
              <w:rPr>
                <w:rFonts w:hint="eastAsia"/>
                <w:color w:val="000000" w:themeColor="text1"/>
                <w:sz w:val="24"/>
                <w:szCs w:val="24"/>
                <w:lang w:val="en-US" w:eastAsia="zh-CN"/>
                <w14:textFill>
                  <w14:solidFill>
                    <w14:schemeClr w14:val="tx1"/>
                  </w14:solidFill>
                </w14:textFill>
              </w:rPr>
              <w:t>设置</w:t>
            </w:r>
            <w:r>
              <w:rPr>
                <w:rFonts w:hint="default"/>
                <w:color w:val="000000" w:themeColor="text1"/>
                <w:sz w:val="24"/>
                <w:szCs w:val="24"/>
                <w:lang w:val="en-US" w:eastAsia="zh-CN"/>
                <w14:textFill>
                  <w14:solidFill>
                    <w14:schemeClr w14:val="tx1"/>
                  </w14:solidFill>
                </w14:textFill>
              </w:rPr>
              <w:t>有两层，每层设置四个灶头</w:t>
            </w:r>
            <w:r>
              <w:rPr>
                <w:rFonts w:hint="default"/>
                <w:color w:val="000000" w:themeColor="text1"/>
                <w:sz w:val="24"/>
                <w:szCs w:val="24"/>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均使用电力作为能源。食堂每层设置一台风量为</w:t>
            </w:r>
            <w:r>
              <w:rPr>
                <w:rFonts w:hint="default" w:ascii="Times New Roman" w:hAnsi="Times New Roman" w:cs="Times New Roman"/>
                <w:color w:val="000000" w:themeColor="text1"/>
                <w:sz w:val="24"/>
                <w:szCs w:val="24"/>
                <w:lang w:val="en-US" w:eastAsia="zh-CN"/>
                <w14:textFill>
                  <w14:solidFill>
                    <w14:schemeClr w14:val="tx1"/>
                  </w14:solidFill>
                </w14:textFill>
              </w:rPr>
              <w:t>30000m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/h，净化效率75%的油烟净化设施（共两台）。食堂油烟统一经一根高于本身建筑物1.5m</w:t>
            </w:r>
            <w:r>
              <w:rPr>
                <w:rFonts w:hint="default"/>
                <w:color w:val="000000" w:themeColor="text1"/>
                <w:sz w:val="24"/>
                <w:szCs w:val="24"/>
                <w:lang w:val="en-US" w:eastAsia="zh-CN"/>
                <w14:textFill>
                  <w14:solidFill>
                    <w14:schemeClr w14:val="tx1"/>
                  </w14:solidFill>
                </w14:textFill>
              </w:rPr>
              <w:t>的排气筒排放。</w:t>
            </w:r>
            <w:r>
              <w:rPr>
                <w:rFonts w:hint="default" w:ascii="Times New Roman" w:hAnsi="Times New Roman" w:cs="Times New Roman"/>
                <w:color w:val="000000" w:themeColor="text1"/>
                <w:sz w:val="24"/>
                <w:szCs w:val="24"/>
                <w14:textFill>
                  <w14:solidFill>
                    <w14:schemeClr w14:val="tx1"/>
                  </w14:solidFill>
                </w14:textFill>
              </w:rPr>
              <w:t>处理后排放浓度为1.</w:t>
            </w:r>
            <w:r>
              <w:rPr>
                <w:rFonts w:hint="default" w:ascii="Times New Roman" w:hAnsi="Times New Roman" w:cs="Times New Roman"/>
                <w:color w:val="000000" w:themeColor="text1"/>
                <w:sz w:val="24"/>
                <w:szCs w:val="24"/>
                <w:lang w:val="en-US" w:eastAsia="zh-CN"/>
                <w14:textFill>
                  <w14:solidFill>
                    <w14:schemeClr w14:val="tx1"/>
                  </w14:solidFill>
                </w14:textFill>
              </w:rPr>
              <w:t>61</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，满足GB18483-2001《饮食业油烟排放标准》油烟最高允许排放浓度2mg/m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食堂油烟废气经处理后能够达标排放，对周围大气环境影响较小。</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1.2实验室废气</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1）</w:t>
            </w:r>
            <w:r>
              <w:rPr>
                <w:rFonts w:hint="default" w:ascii="Times New Roman" w:hAnsi="Times New Roman" w:eastAsia="宋体" w:cs="Times New Roman"/>
                <w:b/>
                <w:color w:val="000000" w:themeColor="text1"/>
                <w:sz w:val="24"/>
                <w14:textFill>
                  <w14:solidFill>
                    <w14:schemeClr w14:val="tx1"/>
                  </w14:solidFill>
                </w14:textFill>
              </w:rPr>
              <w:t>评价等级确定</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依据《环境影响评价技术导则-大气环境》(HJ2.2-2018)中5.3节评价等级判定，选择项目污染源正常排放的主要污染物及排放参数，采用附录A推荐模型中的AERSCREEN模式计算项目污染源的最大环境影响，然后按评价工作分级判据进行分级。</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①</w:t>
            </w:r>
            <w:r>
              <w:rPr>
                <w:rFonts w:hint="default" w:ascii="Times New Roman" w:hAnsi="Times New Roman" w:eastAsia="宋体" w:cs="Times New Roman"/>
                <w:b/>
                <w:color w:val="000000" w:themeColor="text1"/>
                <w:sz w:val="24"/>
                <w14:textFill>
                  <w14:solidFill>
                    <w14:schemeClr w14:val="tx1"/>
                  </w14:solidFill>
                </w14:textFill>
              </w:rPr>
              <w:t>评价因子筛选和评价标准确定</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根据项目工程分析结果，本项目排放废气为</w:t>
            </w:r>
            <w:r>
              <w:rPr>
                <w:rFonts w:hint="eastAsia" w:ascii="Times New Roman" w:hAnsi="Times New Roman" w:eastAsia="宋体" w:cs="Times New Roman"/>
                <w:color w:val="000000" w:themeColor="text1"/>
                <w:sz w:val="24"/>
                <w:lang w:val="en-US" w:eastAsia="zh-CN"/>
                <w14:textFill>
                  <w14:solidFill>
                    <w14:schemeClr w14:val="tx1"/>
                  </w14:solidFill>
                </w14:textFill>
              </w:rPr>
              <w:t>实验室废气</w:t>
            </w:r>
            <w:r>
              <w:rPr>
                <w:rFonts w:hint="default" w:ascii="Times New Roman" w:hAnsi="Times New Roman" w:eastAsia="宋体" w:cs="Times New Roman"/>
                <w:color w:val="000000" w:themeColor="text1"/>
                <w:sz w:val="24"/>
                <w14:textFill>
                  <w14:solidFill>
                    <w14:schemeClr w14:val="tx1"/>
                  </w14:solidFill>
                </w14:textFill>
              </w:rPr>
              <w:t>，评价因子和评价标准见下表。</w:t>
            </w:r>
          </w:p>
          <w:p>
            <w:pPr>
              <w:keepNext w:val="0"/>
              <w:keepLines w:val="0"/>
              <w:suppressLineNumbers w:val="0"/>
              <w:spacing w:before="0" w:beforeAutospacing="0" w:after="0" w:afterAutospacing="0"/>
              <w:ind w:left="50" w:right="105" w:rightChars="50" w:firstLine="361" w:firstLineChars="150"/>
              <w:jc w:val="center"/>
              <w:outlineLvl w:val="0"/>
              <w:rPr>
                <w:rFonts w:hint="default" w:ascii="Times New Roman" w:hAnsi="Times New Roman" w:eastAsia="宋体" w:cs="Times New Roman"/>
                <w:b/>
                <w:color w:val="000000" w:themeColor="text1"/>
                <w:sz w:val="24"/>
                <w14:textFill>
                  <w14:solidFill>
                    <w14:schemeClr w14:val="tx1"/>
                  </w14:solidFill>
                </w14:textFill>
              </w:rPr>
            </w:pPr>
            <w:bookmarkStart w:id="23" w:name="_Toc47258245"/>
            <w:r>
              <w:rPr>
                <w:rFonts w:hint="default" w:ascii="Times New Roman" w:hAnsi="Times New Roman" w:eastAsia="宋体" w:cs="Times New Roman"/>
                <w:b/>
                <w:color w:val="000000" w:themeColor="text1"/>
                <w:sz w:val="24"/>
                <w14:textFill>
                  <w14:solidFill>
                    <w14:schemeClr w14:val="tx1"/>
                  </w14:solidFill>
                </w14:textFill>
              </w:rPr>
              <w:t>表7-</w:t>
            </w:r>
            <w:r>
              <w:rPr>
                <w:rFonts w:hint="eastAsia" w:ascii="Times New Roman" w:hAnsi="Times New Roman" w:eastAsia="宋体" w:cs="Times New Roman"/>
                <w:b/>
                <w:color w:val="000000" w:themeColor="text1"/>
                <w:sz w:val="24"/>
                <w:lang w:val="en-US" w:eastAsia="zh-CN"/>
                <w14:textFill>
                  <w14:solidFill>
                    <w14:schemeClr w14:val="tx1"/>
                  </w14:solidFill>
                </w14:textFill>
              </w:rPr>
              <w:t>5</w:t>
            </w:r>
            <w:r>
              <w:rPr>
                <w:rFonts w:hint="default" w:ascii="Times New Roman" w:hAnsi="Times New Roman" w:eastAsia="宋体" w:cs="Times New Roman"/>
                <w:b/>
                <w:color w:val="000000" w:themeColor="text1"/>
                <w:sz w:val="24"/>
                <w14:textFill>
                  <w14:solidFill>
                    <w14:schemeClr w14:val="tx1"/>
                  </w14:solidFill>
                </w14:textFill>
              </w:rPr>
              <w:t xml:space="preserve"> </w:t>
            </w:r>
            <w:r>
              <w:rPr>
                <w:rFonts w:hint="eastAsia" w:ascii="Times New Roman" w:hAnsi="Times New Roman" w:eastAsia="宋体" w:cs="Times New Roman"/>
                <w:b/>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14:textFill>
                  <w14:solidFill>
                    <w14:schemeClr w14:val="tx1"/>
                  </w14:solidFill>
                </w14:textFill>
              </w:rPr>
              <w:t>评价因子和评价标准表</w:t>
            </w:r>
            <w:bookmarkEnd w:id="2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534"/>
              <w:gridCol w:w="1534"/>
              <w:gridCol w:w="1721"/>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b/>
                      <w:color w:val="000000" w:themeColor="text1"/>
                      <w:szCs w:val="21"/>
                      <w14:textFill>
                        <w14:solidFill>
                          <w14:schemeClr w14:val="tx1"/>
                        </w14:solidFill>
                      </w14:textFill>
                    </w:rPr>
                  </w:pPr>
                  <w:bookmarkStart w:id="24" w:name="_Toc47258246"/>
                  <w:r>
                    <w:rPr>
                      <w:rFonts w:hint="default" w:ascii="Times New Roman" w:hAnsi="Times New Roman" w:eastAsia="宋体" w:cs="Times New Roman"/>
                      <w:b/>
                      <w:color w:val="000000" w:themeColor="text1"/>
                      <w:szCs w:val="21"/>
                      <w14:textFill>
                        <w14:solidFill>
                          <w14:schemeClr w14:val="tx1"/>
                        </w14:solidFill>
                      </w14:textFill>
                    </w:rPr>
                    <w:t>评价因子</w:t>
                  </w:r>
                  <w:bookmarkEnd w:id="24"/>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b/>
                      <w:color w:val="000000" w:themeColor="text1"/>
                      <w:szCs w:val="21"/>
                      <w14:textFill>
                        <w14:solidFill>
                          <w14:schemeClr w14:val="tx1"/>
                        </w14:solidFill>
                      </w14:textFill>
                    </w:rPr>
                  </w:pPr>
                  <w:bookmarkStart w:id="25" w:name="_Toc47258247"/>
                  <w:r>
                    <w:rPr>
                      <w:rFonts w:hint="default" w:ascii="Times New Roman" w:hAnsi="Times New Roman" w:eastAsia="宋体" w:cs="Times New Roman"/>
                      <w:b/>
                      <w:color w:val="000000" w:themeColor="text1"/>
                      <w:szCs w:val="21"/>
                      <w14:textFill>
                        <w14:solidFill>
                          <w14:schemeClr w14:val="tx1"/>
                        </w14:solidFill>
                      </w14:textFill>
                    </w:rPr>
                    <w:t>功能区</w:t>
                  </w:r>
                  <w:bookmarkEnd w:id="25"/>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b/>
                      <w:color w:val="000000" w:themeColor="text1"/>
                      <w:szCs w:val="21"/>
                      <w14:textFill>
                        <w14:solidFill>
                          <w14:schemeClr w14:val="tx1"/>
                        </w14:solidFill>
                      </w14:textFill>
                    </w:rPr>
                  </w:pPr>
                  <w:bookmarkStart w:id="26" w:name="_Toc47258248"/>
                  <w:r>
                    <w:rPr>
                      <w:rFonts w:hint="default" w:ascii="Times New Roman" w:hAnsi="Times New Roman" w:eastAsia="宋体" w:cs="Times New Roman"/>
                      <w:b/>
                      <w:color w:val="000000" w:themeColor="text1"/>
                      <w:szCs w:val="21"/>
                      <w14:textFill>
                        <w14:solidFill>
                          <w14:schemeClr w14:val="tx1"/>
                        </w14:solidFill>
                      </w14:textFill>
                    </w:rPr>
                    <w:t>平均时段</w:t>
                  </w:r>
                  <w:bookmarkEnd w:id="26"/>
                </w:p>
              </w:tc>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b/>
                      <w:color w:val="000000" w:themeColor="text1"/>
                      <w:szCs w:val="21"/>
                      <w14:textFill>
                        <w14:solidFill>
                          <w14:schemeClr w14:val="tx1"/>
                        </w14:solidFill>
                      </w14:textFill>
                    </w:rPr>
                  </w:pPr>
                  <w:bookmarkStart w:id="27" w:name="_Toc47258249"/>
                  <w:r>
                    <w:rPr>
                      <w:rFonts w:hint="default" w:ascii="Times New Roman" w:hAnsi="Times New Roman" w:eastAsia="宋体" w:cs="Times New Roman"/>
                      <w:b/>
                      <w:color w:val="000000" w:themeColor="text1"/>
                      <w:szCs w:val="21"/>
                      <w14:textFill>
                        <w14:solidFill>
                          <w14:schemeClr w14:val="tx1"/>
                        </w14:solidFill>
                      </w14:textFill>
                    </w:rPr>
                    <w:t>标准值（ug/m</w:t>
                  </w:r>
                  <w:r>
                    <w:rPr>
                      <w:rFonts w:hint="default" w:ascii="Times New Roman" w:hAnsi="Times New Roman" w:eastAsia="宋体" w:cs="Times New Roman"/>
                      <w:b/>
                      <w:color w:val="000000" w:themeColor="text1"/>
                      <w:szCs w:val="21"/>
                      <w:vertAlign w:val="superscript"/>
                      <w14:textFill>
                        <w14:solidFill>
                          <w14:schemeClr w14:val="tx1"/>
                        </w14:solidFill>
                      </w14:textFill>
                    </w:rPr>
                    <w:t>3</w:t>
                  </w:r>
                  <w:r>
                    <w:rPr>
                      <w:rFonts w:hint="default" w:ascii="Times New Roman" w:hAnsi="Times New Roman" w:eastAsia="宋体" w:cs="Times New Roman"/>
                      <w:b/>
                      <w:color w:val="000000" w:themeColor="text1"/>
                      <w:szCs w:val="21"/>
                      <w14:textFill>
                        <w14:solidFill>
                          <w14:schemeClr w14:val="tx1"/>
                        </w14:solidFill>
                      </w14:textFill>
                    </w:rPr>
                    <w:t>）</w:t>
                  </w:r>
                  <w:bookmarkEnd w:id="27"/>
                </w:p>
              </w:tc>
              <w:tc>
                <w:tcPr>
                  <w:tcW w:w="33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b/>
                      <w:color w:val="000000" w:themeColor="text1"/>
                      <w:szCs w:val="21"/>
                      <w14:textFill>
                        <w14:solidFill>
                          <w14:schemeClr w14:val="tx1"/>
                        </w14:solidFill>
                      </w14:textFill>
                    </w:rPr>
                  </w:pPr>
                  <w:bookmarkStart w:id="28" w:name="_Toc47258250"/>
                  <w:r>
                    <w:rPr>
                      <w:rFonts w:hint="default" w:ascii="Times New Roman" w:hAnsi="Times New Roman" w:eastAsia="宋体" w:cs="Times New Roman"/>
                      <w:b/>
                      <w:color w:val="000000" w:themeColor="text1"/>
                      <w:szCs w:val="21"/>
                      <w14:textFill>
                        <w14:solidFill>
                          <w14:schemeClr w14:val="tx1"/>
                        </w14:solidFill>
                      </w14:textFill>
                    </w:rPr>
                    <w:t>标准来源</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eastAsia" w:ascii="Times New Roman" w:hAnsi="Times New Roman" w:cs="Times New Roman"/>
                      <w:color w:val="000000" w:themeColor="text1"/>
                      <w:sz w:val="21"/>
                      <w:szCs w:val="21"/>
                      <w:lang w:val="en-US" w:eastAsia="zh-CN"/>
                      <w14:textFill>
                        <w14:solidFill>
                          <w14:schemeClr w14:val="tx1"/>
                        </w14:solidFill>
                      </w14:textFill>
                    </w:rPr>
                    <w:t>雾</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bookmarkStart w:id="29" w:name="_Toc47258252"/>
                  <w:r>
                    <w:rPr>
                      <w:rFonts w:hint="default" w:ascii="Times New Roman" w:hAnsi="Times New Roman" w:eastAsia="宋体" w:cs="Times New Roman"/>
                      <w:color w:val="000000" w:themeColor="text1"/>
                      <w:szCs w:val="21"/>
                      <w14:textFill>
                        <w14:solidFill>
                          <w14:schemeClr w14:val="tx1"/>
                        </w14:solidFill>
                      </w14:textFill>
                    </w:rPr>
                    <w:t>二类区</w:t>
                  </w:r>
                  <w:bookmarkEnd w:id="29"/>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bookmarkStart w:id="30" w:name="_Toc47258253"/>
                  <w:r>
                    <w:rPr>
                      <w:rFonts w:hint="default" w:ascii="Times New Roman" w:hAnsi="Times New Roman" w:eastAsia="宋体" w:cs="Times New Roman"/>
                      <w:color w:val="000000" w:themeColor="text1"/>
                      <w:szCs w:val="21"/>
                      <w14:textFill>
                        <w14:solidFill>
                          <w14:schemeClr w14:val="tx1"/>
                        </w14:solidFill>
                      </w14:textFill>
                    </w:rPr>
                    <w:t>1小时平均</w:t>
                  </w:r>
                  <w:bookmarkEnd w:id="30"/>
                </w:p>
              </w:tc>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300</w:t>
                  </w:r>
                </w:p>
              </w:tc>
              <w:tc>
                <w:tcPr>
                  <w:tcW w:w="336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《环境影响评价技术导则  大气环境》（HJ2.2-2018）附录D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bookmarkStart w:id="31" w:name="_Toc47258257"/>
                  <w:r>
                    <w:rPr>
                      <w:rFonts w:hint="default" w:ascii="Times New Roman" w:hAnsi="Times New Roman" w:eastAsia="宋体" w:cs="Times New Roman"/>
                      <w:color w:val="000000" w:themeColor="text1"/>
                      <w:szCs w:val="21"/>
                      <w14:textFill>
                        <w14:solidFill>
                          <w14:schemeClr w14:val="tx1"/>
                        </w14:solidFill>
                      </w14:textFill>
                    </w:rPr>
                    <w:t>二类区</w:t>
                  </w:r>
                  <w:bookmarkEnd w:id="31"/>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bookmarkStart w:id="32" w:name="_Toc47258258"/>
                  <w:r>
                    <w:rPr>
                      <w:rFonts w:hint="default" w:ascii="Times New Roman" w:hAnsi="Times New Roman" w:eastAsia="宋体" w:cs="Times New Roman"/>
                      <w:color w:val="000000" w:themeColor="text1"/>
                      <w:szCs w:val="21"/>
                      <w14:textFill>
                        <w14:solidFill>
                          <w14:schemeClr w14:val="tx1"/>
                        </w14:solidFill>
                      </w14:textFill>
                    </w:rPr>
                    <w:t>1小时平均</w:t>
                  </w:r>
                  <w:bookmarkEnd w:id="32"/>
                </w:p>
              </w:tc>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50</w:t>
                  </w:r>
                </w:p>
              </w:tc>
              <w:tc>
                <w:tcPr>
                  <w:tcW w:w="336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二类区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1小时平均</w:t>
                  </w:r>
                </w:p>
              </w:tc>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1200</w:t>
                  </w:r>
                </w:p>
              </w:tc>
              <w:tc>
                <w:tcPr>
                  <w:tcW w:w="336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themeColor="text1"/>
                      <w:szCs w:val="21"/>
                      <w14:textFill>
                        <w14:solidFill>
                          <w14:schemeClr w14:val="tx1"/>
                        </w14:solidFill>
                      </w14:textFill>
                    </w:rPr>
                  </w:pPr>
                </w:p>
              </w:tc>
            </w:tr>
          </w:tbl>
          <w:p>
            <w:pPr>
              <w:pStyle w:val="2"/>
              <w:keepNext w:val="0"/>
              <w:keepLines w:val="0"/>
              <w:suppressLineNumbers w:val="0"/>
              <w:snapToGrid w:val="0"/>
              <w:spacing w:before="0" w:beforeAutospacing="0" w:after="0" w:afterAutospacing="0" w:line="360" w:lineRule="auto"/>
              <w:ind w:left="0" w:right="0" w:firstLine="422"/>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注：</w:t>
            </w:r>
            <w:r>
              <w:rPr>
                <w:rFonts w:hint="default" w:ascii="Times New Roman" w:hAnsi="Times New Roman"/>
                <w:b/>
                <w:bCs/>
                <w:color w:val="000000" w:themeColor="text1"/>
                <w:sz w:val="21"/>
                <w:szCs w:val="21"/>
                <w14:textFill>
                  <w14:solidFill>
                    <w14:schemeClr w14:val="tx1"/>
                  </w14:solidFill>
                </w14:textFill>
              </w:rPr>
              <w:t>根据《环境影响评价技术导则 大气环境HJ2.2-2018》对仅有8h平均质量浓度限值的，可按2倍折算为1h平均质量浓度限值。</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②</w:t>
            </w:r>
            <w:r>
              <w:rPr>
                <w:rFonts w:hint="default" w:ascii="Times New Roman" w:hAnsi="Times New Roman" w:eastAsia="宋体" w:cs="Times New Roman"/>
                <w:b/>
                <w:color w:val="000000" w:themeColor="text1"/>
                <w:sz w:val="24"/>
                <w14:textFill>
                  <w14:solidFill>
                    <w14:schemeClr w14:val="tx1"/>
                  </w14:solidFill>
                </w14:textFill>
              </w:rPr>
              <w:t>Pmax及D10%的确定</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依据《环境影响评价技术导则大气环境》(HJ2.2-2018)，最大地面空气质量浓度占标率Pi定义如下：</w:t>
            </w:r>
          </w:p>
          <w:p>
            <w:pPr>
              <w:keepNext w:val="0"/>
              <w:keepLines w:val="0"/>
              <w:suppressLineNumbers w:val="0"/>
              <w:spacing w:before="0" w:beforeAutospacing="0" w:after="0" w:afterAutospacing="0" w:line="360" w:lineRule="auto"/>
              <w:ind w:left="51" w:right="105" w:rightChars="50" w:firstLine="360" w:firstLineChars="150"/>
              <w:jc w:val="center"/>
              <w:outlineLvl w:val="0"/>
              <w:rPr>
                <w:rFonts w:hint="default" w:ascii="Times New Roman" w:hAnsi="Times New Roman" w:eastAsia="宋体" w:cs="Times New Roman"/>
                <w:color w:val="000000" w:themeColor="text1"/>
                <w:sz w:val="24"/>
                <w14:textFill>
                  <w14:solidFill>
                    <w14:schemeClr w14:val="tx1"/>
                  </w14:solidFill>
                </w14:textFill>
              </w:rPr>
            </w:pPr>
            <w:bookmarkStart w:id="33" w:name="_Toc47258260"/>
            <w:r>
              <w:rPr>
                <w:rFonts w:hint="default" w:ascii="Times New Roman" w:hAnsi="Times New Roman" w:eastAsia="宋体" w:cs="Times New Roman"/>
                <w:color w:val="000000" w:themeColor="text1"/>
                <w:sz w:val="24"/>
                <w14:textFill>
                  <w14:solidFill>
                    <w14:schemeClr w14:val="tx1"/>
                  </w14:solidFill>
                </w14:textFill>
              </w:rPr>
              <w:drawing>
                <wp:inline distT="0" distB="0" distL="0" distR="0">
                  <wp:extent cx="1019175" cy="390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19175" cy="390525"/>
                          </a:xfrm>
                          <a:prstGeom prst="rect">
                            <a:avLst/>
                          </a:prstGeom>
                          <a:noFill/>
                          <a:ln>
                            <a:noFill/>
                          </a:ln>
                        </pic:spPr>
                      </pic:pic>
                    </a:graphicData>
                  </a:graphic>
                </wp:inline>
              </w:drawing>
            </w:r>
            <w:bookmarkEnd w:id="33"/>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Pi：第i个污染物的最大地面空气质量浓度占标率，%；</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Ci：采用估算模型计算出的第i个污染物的最大1h地面空气质量浓度，μg/m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C0i：第i个污染物的环境空气质量浓度标准，μg/m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③</w:t>
            </w:r>
            <w:r>
              <w:rPr>
                <w:rFonts w:hint="default" w:ascii="Times New Roman" w:hAnsi="Times New Roman" w:eastAsia="宋体" w:cs="Times New Roman"/>
                <w:b/>
                <w:color w:val="000000" w:themeColor="text1"/>
                <w:sz w:val="24"/>
                <w14:textFill>
                  <w14:solidFill>
                    <w14:schemeClr w14:val="tx1"/>
                  </w14:solidFill>
                </w14:textFill>
              </w:rPr>
              <w:t>评价等级判别表</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评价等级按下表的分级判据进行划分。</w:t>
            </w:r>
          </w:p>
          <w:p>
            <w:pPr>
              <w:keepNext w:val="0"/>
              <w:keepLines w:val="0"/>
              <w:suppressLineNumbers w:val="0"/>
              <w:spacing w:before="0" w:beforeAutospacing="0" w:after="0" w:afterAutospacing="0"/>
              <w:ind w:left="50" w:right="105" w:rightChars="50" w:firstLine="361" w:firstLineChars="150"/>
              <w:jc w:val="center"/>
              <w:outlineLvl w:val="0"/>
              <w:rPr>
                <w:rFonts w:hint="default" w:ascii="Times New Roman" w:hAnsi="Times New Roman" w:eastAsia="宋体" w:cs="Times New Roman"/>
                <w:b/>
                <w:color w:val="000000" w:themeColor="text1"/>
                <w:sz w:val="24"/>
                <w14:textFill>
                  <w14:solidFill>
                    <w14:schemeClr w14:val="tx1"/>
                  </w14:solidFill>
                </w14:textFill>
              </w:rPr>
            </w:pPr>
            <w:bookmarkStart w:id="34" w:name="_Toc47258261"/>
            <w:r>
              <w:rPr>
                <w:rFonts w:hint="default" w:ascii="Times New Roman" w:hAnsi="Times New Roman" w:eastAsia="宋体" w:cs="Times New Roman"/>
                <w:b/>
                <w:color w:val="000000" w:themeColor="text1"/>
                <w:sz w:val="24"/>
                <w14:textFill>
                  <w14:solidFill>
                    <w14:schemeClr w14:val="tx1"/>
                  </w14:solidFill>
                </w14:textFill>
              </w:rPr>
              <w:t>表7-</w:t>
            </w:r>
            <w:r>
              <w:rPr>
                <w:rFonts w:hint="eastAsia" w:ascii="Times New Roman" w:hAnsi="Times New Roman" w:eastAsia="宋体" w:cs="Times New Roman"/>
                <w:b/>
                <w:color w:val="000000" w:themeColor="text1"/>
                <w:sz w:val="24"/>
                <w:lang w:val="en-US" w:eastAsia="zh-CN"/>
                <w14:textFill>
                  <w14:solidFill>
                    <w14:schemeClr w14:val="tx1"/>
                  </w14:solidFill>
                </w14:textFill>
              </w:rPr>
              <w:t>6</w:t>
            </w:r>
            <w:r>
              <w:rPr>
                <w:rFonts w:hint="default" w:ascii="Times New Roman" w:hAnsi="Times New Roman" w:eastAsia="宋体" w:cs="Times New Roman"/>
                <w:b/>
                <w:color w:val="000000" w:themeColor="text1"/>
                <w:sz w:val="24"/>
                <w14:textFill>
                  <w14:solidFill>
                    <w14:schemeClr w14:val="tx1"/>
                  </w14:solidFill>
                </w14:textFill>
              </w:rPr>
              <w:t xml:space="preserve">  评价等级判别表</w:t>
            </w:r>
            <w:bookmarkEnd w:id="34"/>
          </w:p>
          <w:tbl>
            <w:tblPr>
              <w:tblStyle w:val="39"/>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3"/>
              <w:gridCol w:w="4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b/>
                      <w:color w:val="000000" w:themeColor="text1"/>
                      <w:kern w:val="0"/>
                      <w:szCs w:val="20"/>
                      <w14:textFill>
                        <w14:solidFill>
                          <w14:schemeClr w14:val="tx1"/>
                        </w14:solidFill>
                      </w14:textFill>
                    </w:rPr>
                  </w:pPr>
                  <w:bookmarkStart w:id="35" w:name="_Toc47258262"/>
                  <w:r>
                    <w:rPr>
                      <w:rFonts w:hint="default" w:ascii="Times New Roman" w:hAnsi="Times New Roman" w:eastAsia="宋体" w:cs="Times New Roman"/>
                      <w:b/>
                      <w:color w:val="000000" w:themeColor="text1"/>
                      <w:kern w:val="0"/>
                      <w:szCs w:val="20"/>
                      <w14:textFill>
                        <w14:solidFill>
                          <w14:schemeClr w14:val="tx1"/>
                        </w14:solidFill>
                      </w14:textFill>
                    </w:rPr>
                    <w:t>评价工作等级</w:t>
                  </w:r>
                  <w:bookmarkEnd w:id="35"/>
                </w:p>
              </w:tc>
              <w:tc>
                <w:tcPr>
                  <w:tcW w:w="4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b/>
                      <w:color w:val="000000" w:themeColor="text1"/>
                      <w:kern w:val="0"/>
                      <w:szCs w:val="20"/>
                      <w14:textFill>
                        <w14:solidFill>
                          <w14:schemeClr w14:val="tx1"/>
                        </w14:solidFill>
                      </w14:textFill>
                    </w:rPr>
                  </w:pPr>
                  <w:bookmarkStart w:id="36" w:name="_Toc47258263"/>
                  <w:r>
                    <w:rPr>
                      <w:rFonts w:hint="default" w:ascii="Times New Roman" w:hAnsi="Times New Roman" w:eastAsia="宋体" w:cs="Times New Roman"/>
                      <w:b/>
                      <w:color w:val="000000" w:themeColor="text1"/>
                      <w:kern w:val="0"/>
                      <w:szCs w:val="20"/>
                      <w14:textFill>
                        <w14:solidFill>
                          <w14:schemeClr w14:val="tx1"/>
                        </w14:solidFill>
                      </w14:textFill>
                    </w:rPr>
                    <w:t>评价工作分级判据</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kern w:val="0"/>
                      <w:szCs w:val="20"/>
                      <w14:textFill>
                        <w14:solidFill>
                          <w14:schemeClr w14:val="tx1"/>
                        </w14:solidFill>
                      </w14:textFill>
                    </w:rPr>
                  </w:pPr>
                  <w:bookmarkStart w:id="37" w:name="_Toc47258264"/>
                  <w:r>
                    <w:rPr>
                      <w:rFonts w:hint="default" w:ascii="Times New Roman" w:hAnsi="Times New Roman" w:eastAsia="宋体" w:cs="Times New Roman"/>
                      <w:color w:val="000000" w:themeColor="text1"/>
                      <w:kern w:val="0"/>
                      <w:szCs w:val="20"/>
                      <w14:textFill>
                        <w14:solidFill>
                          <w14:schemeClr w14:val="tx1"/>
                        </w14:solidFill>
                      </w14:textFill>
                    </w:rPr>
                    <w:t>一级评价</w:t>
                  </w:r>
                  <w:bookmarkEnd w:id="37"/>
                </w:p>
              </w:tc>
              <w:tc>
                <w:tcPr>
                  <w:tcW w:w="4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kern w:val="0"/>
                      <w:szCs w:val="20"/>
                      <w14:textFill>
                        <w14:solidFill>
                          <w14:schemeClr w14:val="tx1"/>
                        </w14:solidFill>
                      </w14:textFill>
                    </w:rPr>
                  </w:pPr>
                  <w:bookmarkStart w:id="38" w:name="_Toc47258265"/>
                  <w:r>
                    <w:rPr>
                      <w:rFonts w:hint="default" w:ascii="Times New Roman" w:hAnsi="Times New Roman" w:eastAsia="宋体" w:cs="Times New Roman"/>
                      <w:color w:val="000000" w:themeColor="text1"/>
                      <w:szCs w:val="20"/>
                      <w14:textFill>
                        <w14:solidFill>
                          <w14:schemeClr w14:val="tx1"/>
                        </w14:solidFill>
                      </w14:textFill>
                    </w:rPr>
                    <w:t>Pmax≥10%</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kern w:val="0"/>
                      <w:szCs w:val="20"/>
                      <w14:textFill>
                        <w14:solidFill>
                          <w14:schemeClr w14:val="tx1"/>
                        </w14:solidFill>
                      </w14:textFill>
                    </w:rPr>
                  </w:pPr>
                  <w:bookmarkStart w:id="39" w:name="_Toc47258266"/>
                  <w:r>
                    <w:rPr>
                      <w:rFonts w:hint="default" w:ascii="Times New Roman" w:hAnsi="Times New Roman" w:eastAsia="宋体" w:cs="Times New Roman"/>
                      <w:color w:val="000000" w:themeColor="text1"/>
                      <w:kern w:val="0"/>
                      <w:szCs w:val="20"/>
                      <w14:textFill>
                        <w14:solidFill>
                          <w14:schemeClr w14:val="tx1"/>
                        </w14:solidFill>
                      </w14:textFill>
                    </w:rPr>
                    <w:t>二级评价</w:t>
                  </w:r>
                  <w:bookmarkEnd w:id="39"/>
                </w:p>
              </w:tc>
              <w:tc>
                <w:tcPr>
                  <w:tcW w:w="4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kern w:val="0"/>
                      <w:szCs w:val="20"/>
                      <w14:textFill>
                        <w14:solidFill>
                          <w14:schemeClr w14:val="tx1"/>
                        </w14:solidFill>
                      </w14:textFill>
                    </w:rPr>
                  </w:pPr>
                  <w:bookmarkStart w:id="40" w:name="_Toc47258267"/>
                  <w:r>
                    <w:rPr>
                      <w:rFonts w:hint="default" w:ascii="Times New Roman" w:hAnsi="Times New Roman" w:eastAsia="宋体" w:cs="Times New Roman"/>
                      <w:color w:val="000000" w:themeColor="text1"/>
                      <w:szCs w:val="20"/>
                      <w14:textFill>
                        <w14:solidFill>
                          <w14:schemeClr w14:val="tx1"/>
                        </w14:solidFill>
                      </w14:textFill>
                    </w:rPr>
                    <w:t>1%≤max＜10%</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kern w:val="0"/>
                      <w:szCs w:val="20"/>
                      <w14:textFill>
                        <w14:solidFill>
                          <w14:schemeClr w14:val="tx1"/>
                        </w14:solidFill>
                      </w14:textFill>
                    </w:rPr>
                  </w:pPr>
                  <w:bookmarkStart w:id="41" w:name="_Toc47258268"/>
                  <w:r>
                    <w:rPr>
                      <w:rFonts w:hint="default" w:ascii="Times New Roman" w:hAnsi="Times New Roman" w:eastAsia="宋体" w:cs="Times New Roman"/>
                      <w:color w:val="000000" w:themeColor="text1"/>
                      <w:kern w:val="0"/>
                      <w:szCs w:val="20"/>
                      <w14:textFill>
                        <w14:solidFill>
                          <w14:schemeClr w14:val="tx1"/>
                        </w14:solidFill>
                      </w14:textFill>
                    </w:rPr>
                    <w:t>三级评价</w:t>
                  </w:r>
                  <w:bookmarkEnd w:id="41"/>
                </w:p>
              </w:tc>
              <w:tc>
                <w:tcPr>
                  <w:tcW w:w="4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kern w:val="0"/>
                      <w:szCs w:val="20"/>
                      <w14:textFill>
                        <w14:solidFill>
                          <w14:schemeClr w14:val="tx1"/>
                        </w14:solidFill>
                      </w14:textFill>
                    </w:rPr>
                  </w:pPr>
                  <w:bookmarkStart w:id="42" w:name="_Toc47258269"/>
                  <w:r>
                    <w:rPr>
                      <w:rFonts w:hint="default" w:ascii="Times New Roman" w:hAnsi="Times New Roman" w:eastAsia="宋体" w:cs="Times New Roman"/>
                      <w:color w:val="000000" w:themeColor="text1"/>
                      <w:szCs w:val="20"/>
                      <w14:textFill>
                        <w14:solidFill>
                          <w14:schemeClr w14:val="tx1"/>
                        </w14:solidFill>
                      </w14:textFill>
                    </w:rPr>
                    <w:t>Pmax＜1%</w:t>
                  </w:r>
                  <w:bookmarkEnd w:id="42"/>
                </w:p>
              </w:tc>
            </w:tr>
          </w:tbl>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④</w:t>
            </w:r>
            <w:r>
              <w:rPr>
                <w:rFonts w:hint="default" w:ascii="Times New Roman" w:hAnsi="Times New Roman" w:eastAsia="宋体" w:cs="Times New Roman"/>
                <w:b/>
                <w:color w:val="000000" w:themeColor="text1"/>
                <w:sz w:val="24"/>
                <w14:textFill>
                  <w14:solidFill>
                    <w14:schemeClr w14:val="tx1"/>
                  </w14:solidFill>
                </w14:textFill>
              </w:rPr>
              <w:t>估算模型参数</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本项目估算模型参数见下表。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表7-</w:t>
            </w:r>
            <w:r>
              <w:rPr>
                <w:rFonts w:hint="eastAsia" w:ascii="Times New Roman" w:hAnsi="Times New Roman" w:eastAsia="宋体" w:cs="Times New Roman"/>
                <w:b/>
                <w:color w:val="000000" w:themeColor="text1"/>
                <w:sz w:val="24"/>
                <w:lang w:val="en-US" w:eastAsia="zh-CN"/>
                <w14:textFill>
                  <w14:solidFill>
                    <w14:schemeClr w14:val="tx1"/>
                  </w14:solidFill>
                </w14:textFill>
              </w:rPr>
              <w:t>7</w:t>
            </w:r>
            <w:r>
              <w:rPr>
                <w:rFonts w:hint="default" w:ascii="Times New Roman" w:hAnsi="Times New Roman" w:eastAsia="宋体" w:cs="Times New Roman"/>
                <w:b/>
                <w:color w:val="000000" w:themeColor="text1"/>
                <w:sz w:val="24"/>
                <w14:textFill>
                  <w14:solidFill>
                    <w14:schemeClr w14:val="tx1"/>
                  </w14:solidFill>
                </w14:textFill>
              </w:rPr>
              <w:t xml:space="preserve"> </w:t>
            </w:r>
            <w:r>
              <w:rPr>
                <w:rFonts w:hint="eastAsia" w:ascii="Times New Roman" w:hAnsi="Times New Roman" w:eastAsia="宋体" w:cs="Times New Roman"/>
                <w:b/>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14:textFill>
                  <w14:solidFill>
                    <w14:schemeClr w14:val="tx1"/>
                  </w14:solidFill>
                </w14:textFill>
              </w:rPr>
              <w:t>AERSCREEN估算模型参数表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2423"/>
              <w:gridCol w:w="4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参数</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0"/>
                      <w14:textFill>
                        <w14:solidFill>
                          <w14:schemeClr w14:val="tx1"/>
                        </w14:solidFill>
                      </w14:textFill>
                    </w:rPr>
                    <w:t>城市/农村</w:t>
                  </w:r>
                </w:p>
              </w:tc>
              <w:tc>
                <w:tcPr>
                  <w:tcW w:w="24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0"/>
                      <w14:textFill>
                        <w14:solidFill>
                          <w14:schemeClr w14:val="tx1"/>
                        </w14:solidFill>
                      </w14:textFill>
                    </w:rPr>
                    <w:t>城市/农村</w:t>
                  </w:r>
                </w:p>
              </w:tc>
              <w:tc>
                <w:tcPr>
                  <w:tcW w:w="484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24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0"/>
                      <w14:textFill>
                        <w14:solidFill>
                          <w14:schemeClr w14:val="tx1"/>
                        </w14:solidFill>
                      </w14:textFill>
                    </w:rPr>
                    <w:t>人口数（城市选项时）</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最高环境温度/℃</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最低环境温度/℃</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土地使用类型</w:t>
                  </w:r>
                </w:p>
              </w:tc>
              <w:tc>
                <w:tcPr>
                  <w:tcW w:w="484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区域湿度条件</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是否考虑地形</w:t>
                  </w:r>
                </w:p>
              </w:tc>
              <w:tc>
                <w:tcPr>
                  <w:tcW w:w="24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0"/>
                      <w14:textFill>
                        <w14:solidFill>
                          <w14:schemeClr w14:val="tx1"/>
                        </w14:solidFill>
                      </w14:textFill>
                    </w:rPr>
                    <w:t>考虑地形</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24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0"/>
                      <w14:textFill>
                        <w14:solidFill>
                          <w14:schemeClr w14:val="tx1"/>
                        </w14:solidFill>
                      </w14:textFill>
                    </w:rPr>
                    <w:t>地形数据分辨率/m</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是否考虑岸线熏烟</w:t>
                  </w:r>
                </w:p>
              </w:tc>
              <w:tc>
                <w:tcPr>
                  <w:tcW w:w="24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0"/>
                      <w14:textFill>
                        <w14:solidFill>
                          <w14:schemeClr w14:val="tx1"/>
                        </w14:solidFill>
                      </w14:textFill>
                    </w:rPr>
                    <w:t>考虑岸线熏烟</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24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0"/>
                      <w14:textFill>
                        <w14:solidFill>
                          <w14:schemeClr w14:val="tx1"/>
                        </w14:solidFill>
                      </w14:textFill>
                    </w:rPr>
                    <w:t>岸线距离/km</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24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0"/>
                      <w14:textFill>
                        <w14:solidFill>
                          <w14:schemeClr w14:val="tx1"/>
                        </w14:solidFill>
                      </w14:textFill>
                    </w:rPr>
                    <w:t>岸线方向/°</w:t>
                  </w:r>
                </w:p>
              </w:tc>
              <w:tc>
                <w:tcPr>
                  <w:tcW w:w="48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0"/>
                      <w14:textFill>
                        <w14:solidFill>
                          <w14:schemeClr w14:val="tx1"/>
                        </w14:solidFill>
                      </w14:textFill>
                    </w:rPr>
                    <w:t>/</w:t>
                  </w:r>
                </w:p>
              </w:tc>
            </w:tr>
          </w:tbl>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b/>
                <w:bCs/>
                <w:color w:val="000000" w:themeColor="text1"/>
                <w:sz w:val="24"/>
                <w:szCs w:val="24"/>
                <w:lang w:val="en-US" w:eastAsia="zh-CN"/>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⑤污染源参数</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color w:val="000000" w:themeColor="text1"/>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表7-8  污染源参数表</w:t>
            </w:r>
          </w:p>
          <w:tbl>
            <w:tblPr>
              <w:tblStyle w:val="39"/>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401"/>
              <w:gridCol w:w="1432"/>
              <w:gridCol w:w="926"/>
              <w:gridCol w:w="967"/>
              <w:gridCol w:w="996"/>
              <w:gridCol w:w="938"/>
              <w:gridCol w:w="711"/>
              <w:gridCol w:w="723"/>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eastAsia="宋体" w:cs="Times New Roman"/>
                      <w:b/>
                      <w:color w:val="000000" w:themeColor="text1"/>
                      <w:szCs w:val="21"/>
                      <w:lang w:val="en-US" w:eastAsia="zh-CN"/>
                      <w14:textFill>
                        <w14:solidFill>
                          <w14:schemeClr w14:val="tx1"/>
                        </w14:solidFill>
                      </w14:textFill>
                    </w:rPr>
                    <w:t>污染源</w:t>
                  </w:r>
                </w:p>
              </w:tc>
              <w:tc>
                <w:tcPr>
                  <w:tcW w:w="147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排气筒底部中心坐标(°)</w:t>
                  </w:r>
                </w:p>
              </w:tc>
              <w:tc>
                <w:tcPr>
                  <w:tcW w:w="441"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排气量</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(Nm</w:t>
                  </w:r>
                  <w:r>
                    <w:rPr>
                      <w:rFonts w:hint="default" w:ascii="Times New Roman" w:hAnsi="Times New Roman" w:eastAsia="宋体" w:cs="Times New Roman"/>
                      <w:b/>
                      <w:color w:val="000000" w:themeColor="text1"/>
                      <w:szCs w:val="21"/>
                      <w:vertAlign w:val="superscript"/>
                      <w14:textFill>
                        <w14:solidFill>
                          <w14:schemeClr w14:val="tx1"/>
                        </w14:solidFill>
                      </w14:textFill>
                    </w:rPr>
                    <w:t>3</w:t>
                  </w:r>
                  <w:r>
                    <w:rPr>
                      <w:rFonts w:hint="default" w:ascii="Times New Roman" w:hAnsi="Times New Roman" w:eastAsia="宋体" w:cs="Times New Roman"/>
                      <w:b/>
                      <w:color w:val="000000" w:themeColor="text1"/>
                      <w:szCs w:val="21"/>
                      <w14:textFill>
                        <w14:solidFill>
                          <w14:schemeClr w14:val="tx1"/>
                        </w14:solidFill>
                      </w14:textFill>
                    </w:rPr>
                    <w:t>/h)</w:t>
                  </w:r>
                </w:p>
              </w:tc>
              <w:tc>
                <w:tcPr>
                  <w:tcW w:w="503"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污染物名称</w:t>
                  </w:r>
                </w:p>
              </w:tc>
              <w:tc>
                <w:tcPr>
                  <w:tcW w:w="518"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质量标准mg/m</w:t>
                  </w:r>
                  <w:r>
                    <w:rPr>
                      <w:rFonts w:hint="default" w:ascii="Times New Roman" w:hAnsi="Times New Roman" w:eastAsia="宋体" w:cs="Times New Roman"/>
                      <w:b/>
                      <w:color w:val="000000" w:themeColor="text1"/>
                      <w:szCs w:val="21"/>
                      <w:vertAlign w:val="superscript"/>
                      <w14:textFill>
                        <w14:solidFill>
                          <w14:schemeClr w14:val="tx1"/>
                        </w14:solidFill>
                      </w14:textFill>
                    </w:rPr>
                    <w:t>3</w:t>
                  </w:r>
                </w:p>
              </w:tc>
              <w:tc>
                <w:tcPr>
                  <w:tcW w:w="488"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排放速率(kg/h)</w:t>
                  </w:r>
                </w:p>
              </w:tc>
              <w:tc>
                <w:tcPr>
                  <w:tcW w:w="748" w:type="pct"/>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排气筒参数</w:t>
                  </w:r>
                </w:p>
              </w:tc>
              <w:tc>
                <w:tcPr>
                  <w:tcW w:w="365"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烟气温度</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经度</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纬度</w:t>
                  </w:r>
                </w:p>
              </w:tc>
              <w:tc>
                <w:tcPr>
                  <w:tcW w:w="441"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503"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518"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488"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71"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高 度</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(m)</w:t>
                  </w:r>
                </w:p>
              </w:tc>
              <w:tc>
                <w:tcPr>
                  <w:tcW w:w="377"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内 径</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(m)</w:t>
                  </w:r>
                </w:p>
              </w:tc>
              <w:tc>
                <w:tcPr>
                  <w:tcW w:w="365"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实验室</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lang w:val="en-US" w:eastAsia="zh-CN"/>
                      <w14:textFill>
                        <w14:solidFill>
                          <w14:schemeClr w14:val="tx1"/>
                        </w14:solidFill>
                      </w14:textFill>
                    </w:rPr>
                    <w:t>34</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51.08</w:t>
                  </w:r>
                  <w:r>
                    <w:rPr>
                      <w:rFonts w:hint="default" w:ascii="Times New Roman" w:hAnsi="Times New Roman" w:eastAsia="宋体" w:cs="Times New Roman"/>
                      <w:color w:val="000000" w:themeColor="text1"/>
                      <w:szCs w:val="21"/>
                      <w14:textFill>
                        <w14:solidFill>
                          <w14:schemeClr w14:val="tx1"/>
                        </w14:solidFill>
                      </w14:textFill>
                    </w:rPr>
                    <w:t>"</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lang w:val="en-US" w:eastAsia="zh-CN"/>
                      <w14:textFill>
                        <w14:solidFill>
                          <w14:schemeClr w14:val="tx1"/>
                        </w14:solidFill>
                      </w14:textFill>
                    </w:rPr>
                    <w:t>25</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23.60</w:t>
                  </w:r>
                  <w:r>
                    <w:rPr>
                      <w:rFonts w:hint="default" w:ascii="Times New Roman" w:hAnsi="Times New Roman" w:eastAsia="宋体" w:cs="Times New Roman"/>
                      <w:color w:val="000000" w:themeColor="text1"/>
                      <w:szCs w:val="21"/>
                      <w14:textFill>
                        <w14:solidFill>
                          <w14:schemeClr w14:val="tx1"/>
                        </w14:solidFill>
                      </w14:textFill>
                    </w:rPr>
                    <w:t>"</w:t>
                  </w:r>
                </w:p>
              </w:tc>
              <w:tc>
                <w:tcPr>
                  <w:tcW w:w="441"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54000</w:t>
                  </w:r>
                </w:p>
              </w:tc>
              <w:tc>
                <w:tcPr>
                  <w:tcW w:w="503"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盐酸雾</w:t>
                  </w:r>
                </w:p>
              </w:tc>
              <w:tc>
                <w:tcPr>
                  <w:tcW w:w="518"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0.05</w:t>
                  </w:r>
                </w:p>
              </w:tc>
              <w:tc>
                <w:tcPr>
                  <w:tcW w:w="946"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0.003</w:t>
                  </w:r>
                </w:p>
              </w:tc>
              <w:tc>
                <w:tcPr>
                  <w:tcW w:w="371"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w:t>
                  </w:r>
                </w:p>
              </w:tc>
              <w:tc>
                <w:tcPr>
                  <w:tcW w:w="377"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w:t>
                  </w:r>
                </w:p>
              </w:tc>
              <w:tc>
                <w:tcPr>
                  <w:tcW w:w="365"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lang w:val="en-US" w:eastAsia="zh-CN"/>
                      <w14:textFill>
                        <w14:solidFill>
                          <w14:schemeClr w14:val="tx1"/>
                        </w14:solidFill>
                      </w14:textFill>
                    </w:rPr>
                    <w:t>34</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51.08</w:t>
                  </w:r>
                  <w:r>
                    <w:rPr>
                      <w:rFonts w:hint="default" w:ascii="Times New Roman" w:hAnsi="Times New Roman" w:eastAsia="宋体" w:cs="Times New Roman"/>
                      <w:color w:val="000000" w:themeColor="text1"/>
                      <w:szCs w:val="21"/>
                      <w14:textFill>
                        <w14:solidFill>
                          <w14:schemeClr w14:val="tx1"/>
                        </w14:solidFill>
                      </w14:textFill>
                    </w:rPr>
                    <w:t>"</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lang w:val="en-US" w:eastAsia="zh-CN"/>
                      <w14:textFill>
                        <w14:solidFill>
                          <w14:schemeClr w14:val="tx1"/>
                        </w14:solidFill>
                      </w14:textFill>
                    </w:rPr>
                    <w:t>25</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23.60</w:t>
                  </w:r>
                  <w:r>
                    <w:rPr>
                      <w:rFonts w:hint="default" w:ascii="Times New Roman" w:hAnsi="Times New Roman" w:eastAsia="宋体" w:cs="Times New Roman"/>
                      <w:color w:val="000000" w:themeColor="text1"/>
                      <w:szCs w:val="21"/>
                      <w14:textFill>
                        <w14:solidFill>
                          <w14:schemeClr w14:val="tx1"/>
                        </w14:solidFill>
                      </w14:textFill>
                    </w:rPr>
                    <w:t>"</w:t>
                  </w:r>
                </w:p>
              </w:tc>
              <w:tc>
                <w:tcPr>
                  <w:tcW w:w="441"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54000</w:t>
                  </w:r>
                </w:p>
              </w:tc>
              <w:tc>
                <w:tcPr>
                  <w:tcW w:w="503"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硫酸雾</w:t>
                  </w:r>
                </w:p>
              </w:tc>
              <w:tc>
                <w:tcPr>
                  <w:tcW w:w="518"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0.3</w:t>
                  </w:r>
                </w:p>
              </w:tc>
              <w:tc>
                <w:tcPr>
                  <w:tcW w:w="946"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0.003</w:t>
                  </w:r>
                </w:p>
              </w:tc>
              <w:tc>
                <w:tcPr>
                  <w:tcW w:w="719"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w:t>
                  </w:r>
                </w:p>
              </w:tc>
              <w:tc>
                <w:tcPr>
                  <w:tcW w:w="731"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w:t>
                  </w:r>
                </w:p>
              </w:tc>
              <w:tc>
                <w:tcPr>
                  <w:tcW w:w="708"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lang w:val="en-US" w:eastAsia="zh-CN"/>
                      <w14:textFill>
                        <w14:solidFill>
                          <w14:schemeClr w14:val="tx1"/>
                        </w14:solidFill>
                      </w14:textFill>
                    </w:rPr>
                    <w:t>34</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51.08</w:t>
                  </w:r>
                  <w:r>
                    <w:rPr>
                      <w:rFonts w:hint="default" w:ascii="Times New Roman" w:hAnsi="Times New Roman" w:eastAsia="宋体" w:cs="Times New Roman"/>
                      <w:color w:val="000000" w:themeColor="text1"/>
                      <w:szCs w:val="21"/>
                      <w14:textFill>
                        <w14:solidFill>
                          <w14:schemeClr w14:val="tx1"/>
                        </w14:solidFill>
                      </w14:textFill>
                    </w:rPr>
                    <w:t>"</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lang w:val="en-US" w:eastAsia="zh-CN"/>
                      <w14:textFill>
                        <w14:solidFill>
                          <w14:schemeClr w14:val="tx1"/>
                        </w14:solidFill>
                      </w14:textFill>
                    </w:rPr>
                    <w:t>25</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23.60</w:t>
                  </w:r>
                  <w:r>
                    <w:rPr>
                      <w:rFonts w:hint="default" w:ascii="Times New Roman" w:hAnsi="Times New Roman" w:eastAsia="宋体" w:cs="Times New Roman"/>
                      <w:color w:val="000000" w:themeColor="text1"/>
                      <w:szCs w:val="21"/>
                      <w14:textFill>
                        <w14:solidFill>
                          <w14:schemeClr w14:val="tx1"/>
                        </w14:solidFill>
                      </w14:textFill>
                    </w:rPr>
                    <w:t>"</w:t>
                  </w:r>
                </w:p>
              </w:tc>
              <w:tc>
                <w:tcPr>
                  <w:tcW w:w="441"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54000</w:t>
                  </w:r>
                </w:p>
              </w:tc>
              <w:tc>
                <w:tcPr>
                  <w:tcW w:w="503"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TVOC</w:t>
                  </w:r>
                </w:p>
              </w:tc>
              <w:tc>
                <w:tcPr>
                  <w:tcW w:w="518"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0.6</w:t>
                  </w:r>
                </w:p>
              </w:tc>
              <w:tc>
                <w:tcPr>
                  <w:tcW w:w="946"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0.0026</w:t>
                  </w:r>
                </w:p>
              </w:tc>
              <w:tc>
                <w:tcPr>
                  <w:tcW w:w="719"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w:t>
                  </w:r>
                </w:p>
              </w:tc>
              <w:tc>
                <w:tcPr>
                  <w:tcW w:w="731"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w:t>
                  </w:r>
                </w:p>
              </w:tc>
              <w:tc>
                <w:tcPr>
                  <w:tcW w:w="708"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lang w:val="en-US" w:eastAsia="zh-CN"/>
                      <w14:textFill>
                        <w14:solidFill>
                          <w14:schemeClr w14:val="tx1"/>
                        </w14:solidFill>
                      </w14:textFill>
                    </w:rPr>
                    <w:t>污染源</w:t>
                  </w:r>
                </w:p>
              </w:tc>
              <w:tc>
                <w:tcPr>
                  <w:tcW w:w="147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lang w:val="en-US" w:eastAsia="zh-CN"/>
                      <w14:textFill>
                        <w14:solidFill>
                          <w14:schemeClr w14:val="tx1"/>
                        </w14:solidFill>
                      </w14:textFill>
                    </w:rPr>
                    <w:t>地块</w:t>
                  </w:r>
                  <w:r>
                    <w:rPr>
                      <w:rFonts w:hint="default" w:ascii="Times New Roman" w:hAnsi="Times New Roman" w:eastAsia="宋体" w:cs="Times New Roman"/>
                      <w:b/>
                      <w:color w:val="000000" w:themeColor="text1"/>
                      <w:szCs w:val="21"/>
                      <w14:textFill>
                        <w14:solidFill>
                          <w14:schemeClr w14:val="tx1"/>
                        </w14:solidFill>
                      </w14:textFill>
                    </w:rPr>
                    <w:t>中心坐标(°)</w:t>
                  </w:r>
                </w:p>
              </w:tc>
              <w:tc>
                <w:tcPr>
                  <w:tcW w:w="441"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排放方式</w:t>
                  </w:r>
                </w:p>
              </w:tc>
              <w:tc>
                <w:tcPr>
                  <w:tcW w:w="503"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污染物名称</w:t>
                  </w:r>
                </w:p>
              </w:tc>
              <w:tc>
                <w:tcPr>
                  <w:tcW w:w="518"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质量标准mg/m</w:t>
                  </w:r>
                  <w:r>
                    <w:rPr>
                      <w:rFonts w:hint="default" w:ascii="Times New Roman" w:hAnsi="Times New Roman" w:eastAsia="宋体" w:cs="Times New Roman"/>
                      <w:b/>
                      <w:color w:val="000000" w:themeColor="text1"/>
                      <w:szCs w:val="21"/>
                      <w:vertAlign w:val="superscript"/>
                      <w14:textFill>
                        <w14:solidFill>
                          <w14:schemeClr w14:val="tx1"/>
                        </w14:solidFill>
                      </w14:textFill>
                    </w:rPr>
                    <w:t>3</w:t>
                  </w:r>
                </w:p>
              </w:tc>
              <w:tc>
                <w:tcPr>
                  <w:tcW w:w="488"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排放速 率</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(kg/h)</w:t>
                  </w:r>
                </w:p>
              </w:tc>
              <w:tc>
                <w:tcPr>
                  <w:tcW w:w="1114" w:type="pct"/>
                  <w:gridSpan w:val="3"/>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面源参数</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面源参数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经度</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纬度</w:t>
                  </w:r>
                </w:p>
              </w:tc>
              <w:tc>
                <w:tcPr>
                  <w:tcW w:w="441"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503"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518"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488"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71"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长(m)</w:t>
                  </w:r>
                </w:p>
              </w:tc>
              <w:tc>
                <w:tcPr>
                  <w:tcW w:w="377"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宽(m)</w:t>
                  </w:r>
                </w:p>
              </w:tc>
              <w:tc>
                <w:tcPr>
                  <w:tcW w:w="365"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高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实验室</w:t>
                  </w: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lang w:val="en-US" w:eastAsia="zh-CN"/>
                      <w14:textFill>
                        <w14:solidFill>
                          <w14:schemeClr w14:val="tx1"/>
                        </w14:solidFill>
                      </w14:textFill>
                    </w:rPr>
                    <w:t>34</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51.08</w:t>
                  </w:r>
                  <w:r>
                    <w:rPr>
                      <w:rFonts w:hint="default" w:ascii="Times New Roman" w:hAnsi="Times New Roman" w:eastAsia="宋体" w:cs="Times New Roman"/>
                      <w:color w:val="000000" w:themeColor="text1"/>
                      <w:szCs w:val="21"/>
                      <w14:textFill>
                        <w14:solidFill>
                          <w14:schemeClr w14:val="tx1"/>
                        </w14:solidFill>
                      </w14:textFill>
                    </w:rPr>
                    <w:t>"</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lang w:val="en-US" w:eastAsia="zh-CN"/>
                      <w14:textFill>
                        <w14:solidFill>
                          <w14:schemeClr w14:val="tx1"/>
                        </w14:solidFill>
                      </w14:textFill>
                    </w:rPr>
                    <w:t>25</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23.60</w:t>
                  </w:r>
                  <w:r>
                    <w:rPr>
                      <w:rFonts w:hint="default" w:ascii="Times New Roman" w:hAnsi="Times New Roman" w:eastAsia="宋体" w:cs="Times New Roman"/>
                      <w:color w:val="000000" w:themeColor="text1"/>
                      <w:szCs w:val="21"/>
                      <w14:textFill>
                        <w14:solidFill>
                          <w14:schemeClr w14:val="tx1"/>
                        </w14:solidFill>
                      </w14:textFill>
                    </w:rPr>
                    <w:t>"</w:t>
                  </w:r>
                </w:p>
              </w:tc>
              <w:tc>
                <w:tcPr>
                  <w:tcW w:w="441"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无组织</w:t>
                  </w:r>
                </w:p>
              </w:tc>
              <w:tc>
                <w:tcPr>
                  <w:tcW w:w="975"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盐酸雾</w:t>
                  </w:r>
                </w:p>
              </w:tc>
              <w:tc>
                <w:tcPr>
                  <w:tcW w:w="1005"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0.05</w:t>
                  </w:r>
                </w:p>
              </w:tc>
              <w:tc>
                <w:tcPr>
                  <w:tcW w:w="9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0.0003</w:t>
                  </w:r>
                </w:p>
              </w:tc>
              <w:tc>
                <w:tcPr>
                  <w:tcW w:w="371"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70</w:t>
                  </w:r>
                </w:p>
              </w:tc>
              <w:tc>
                <w:tcPr>
                  <w:tcW w:w="377"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40</w:t>
                  </w:r>
                </w:p>
              </w:tc>
              <w:tc>
                <w:tcPr>
                  <w:tcW w:w="365"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lang w:val="en-US" w:eastAsia="zh-CN"/>
                      <w14:textFill>
                        <w14:solidFill>
                          <w14:schemeClr w14:val="tx1"/>
                        </w14:solidFill>
                      </w14:textFill>
                    </w:rPr>
                    <w:t>34</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51.08</w:t>
                  </w:r>
                  <w:r>
                    <w:rPr>
                      <w:rFonts w:hint="default" w:ascii="Times New Roman" w:hAnsi="Times New Roman" w:eastAsia="宋体" w:cs="Times New Roman"/>
                      <w:color w:val="000000" w:themeColor="text1"/>
                      <w:szCs w:val="21"/>
                      <w14:textFill>
                        <w14:solidFill>
                          <w14:schemeClr w14:val="tx1"/>
                        </w14:solidFill>
                      </w14:textFill>
                    </w:rPr>
                    <w:t>"</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lang w:val="en-US" w:eastAsia="zh-CN"/>
                      <w14:textFill>
                        <w14:solidFill>
                          <w14:schemeClr w14:val="tx1"/>
                        </w14:solidFill>
                      </w14:textFill>
                    </w:rPr>
                    <w:t>25</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23.60</w:t>
                  </w:r>
                  <w:r>
                    <w:rPr>
                      <w:rFonts w:hint="default" w:ascii="Times New Roman" w:hAnsi="Times New Roman" w:eastAsia="宋体" w:cs="Times New Roman"/>
                      <w:color w:val="000000" w:themeColor="text1"/>
                      <w:szCs w:val="21"/>
                      <w14:textFill>
                        <w14:solidFill>
                          <w14:schemeClr w14:val="tx1"/>
                        </w14:solidFill>
                      </w14:textFill>
                    </w:rPr>
                    <w:t>"</w:t>
                  </w:r>
                </w:p>
              </w:tc>
              <w:tc>
                <w:tcPr>
                  <w:tcW w:w="441" w:type="pc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无组织</w:t>
                  </w:r>
                </w:p>
              </w:tc>
              <w:tc>
                <w:tcPr>
                  <w:tcW w:w="975"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硫酸雾</w:t>
                  </w:r>
                </w:p>
              </w:tc>
              <w:tc>
                <w:tcPr>
                  <w:tcW w:w="1005"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0.3</w:t>
                  </w:r>
                </w:p>
              </w:tc>
              <w:tc>
                <w:tcPr>
                  <w:tcW w:w="9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0.0003</w:t>
                  </w:r>
                </w:p>
              </w:tc>
              <w:tc>
                <w:tcPr>
                  <w:tcW w:w="719"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70</w:t>
                  </w:r>
                </w:p>
              </w:tc>
              <w:tc>
                <w:tcPr>
                  <w:tcW w:w="731"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40</w:t>
                  </w:r>
                </w:p>
              </w:tc>
              <w:tc>
                <w:tcPr>
                  <w:tcW w:w="708"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63"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72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lang w:val="en-US" w:eastAsia="zh-CN"/>
                      <w14:textFill>
                        <w14:solidFill>
                          <w14:schemeClr w14:val="tx1"/>
                        </w14:solidFill>
                      </w14:textFill>
                    </w:rPr>
                    <w:t>34</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51.08</w:t>
                  </w:r>
                  <w:r>
                    <w:rPr>
                      <w:rFonts w:hint="default" w:ascii="Times New Roman" w:hAnsi="Times New Roman" w:eastAsia="宋体" w:cs="Times New Roman"/>
                      <w:color w:val="000000" w:themeColor="text1"/>
                      <w:szCs w:val="21"/>
                      <w14:textFill>
                        <w14:solidFill>
                          <w14:schemeClr w14:val="tx1"/>
                        </w14:solidFill>
                      </w14:textFill>
                    </w:rPr>
                    <w:t>"</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lang w:val="en-US" w:eastAsia="zh-CN"/>
                      <w14:textFill>
                        <w14:solidFill>
                          <w14:schemeClr w14:val="tx1"/>
                        </w14:solidFill>
                      </w14:textFill>
                    </w:rPr>
                    <w:t>25</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23.60</w:t>
                  </w:r>
                  <w:r>
                    <w:rPr>
                      <w:rFonts w:hint="default" w:ascii="Times New Roman" w:hAnsi="Times New Roman" w:eastAsia="宋体" w:cs="Times New Roman"/>
                      <w:color w:val="000000" w:themeColor="text1"/>
                      <w:szCs w:val="21"/>
                      <w14:textFill>
                        <w14:solidFill>
                          <w14:schemeClr w14:val="tx1"/>
                        </w14:solidFill>
                      </w14:textFill>
                    </w:rPr>
                    <w:t>"</w:t>
                  </w:r>
                </w:p>
              </w:tc>
              <w:tc>
                <w:tcPr>
                  <w:tcW w:w="441"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无组织</w:t>
                  </w:r>
                </w:p>
              </w:tc>
              <w:tc>
                <w:tcPr>
                  <w:tcW w:w="975"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p>
              </w:tc>
              <w:tc>
                <w:tcPr>
                  <w:tcW w:w="1005"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0.6</w:t>
                  </w:r>
                </w:p>
              </w:tc>
              <w:tc>
                <w:tcPr>
                  <w:tcW w:w="946"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0.0009</w:t>
                  </w:r>
                </w:p>
              </w:tc>
              <w:tc>
                <w:tcPr>
                  <w:tcW w:w="719"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70</w:t>
                  </w:r>
                </w:p>
              </w:tc>
              <w:tc>
                <w:tcPr>
                  <w:tcW w:w="731"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40</w:t>
                  </w:r>
                </w:p>
              </w:tc>
              <w:tc>
                <w:tcPr>
                  <w:tcW w:w="708"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w:t>
                  </w:r>
                </w:p>
              </w:tc>
            </w:tr>
          </w:tbl>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⑥</w:t>
            </w:r>
            <w:r>
              <w:rPr>
                <w:rFonts w:hint="default" w:ascii="Times New Roman" w:hAnsi="Times New Roman" w:eastAsia="宋体" w:cs="Times New Roman"/>
                <w:b/>
                <w:color w:val="000000" w:themeColor="text1"/>
                <w:sz w:val="24"/>
                <w14:textFill>
                  <w14:solidFill>
                    <w14:schemeClr w14:val="tx1"/>
                  </w14:solidFill>
                </w14:textFill>
              </w:rPr>
              <w:t>评价等级判定</w:t>
            </w:r>
          </w:p>
          <w:p>
            <w:pPr>
              <w:keepNext w:val="0"/>
              <w:keepLines w:val="0"/>
              <w:suppressLineNumbers w:val="0"/>
              <w:spacing w:before="0" w:beforeAutospacing="0" w:after="0" w:afterAutospacing="0" w:line="360" w:lineRule="auto"/>
              <w:ind w:left="0" w:right="0" w:firstLine="480" w:firstLineChars="200"/>
              <w:outlineLvl w:val="0"/>
              <w:rPr>
                <w:rFonts w:hint="default" w:ascii="Times New Roman" w:hAnsi="Times New Roman" w:eastAsia="宋体" w:cs="Times New Roman"/>
                <w:color w:val="000000" w:themeColor="text1"/>
                <w:kern w:val="0"/>
                <w:sz w:val="24"/>
                <w14:textFill>
                  <w14:solidFill>
                    <w14:schemeClr w14:val="tx1"/>
                  </w14:solidFill>
                </w14:textFill>
              </w:rPr>
            </w:pPr>
            <w:bookmarkStart w:id="43" w:name="_Toc47258270"/>
            <w:r>
              <w:rPr>
                <w:rFonts w:hint="default" w:ascii="Times New Roman" w:hAnsi="Times New Roman" w:eastAsia="宋体" w:cs="Times New Roman"/>
                <w:color w:val="000000" w:themeColor="text1"/>
                <w:kern w:val="0"/>
                <w:sz w:val="24"/>
                <w14:textFill>
                  <w14:solidFill>
                    <w14:schemeClr w14:val="tx1"/>
                  </w14:solidFill>
                </w14:textFill>
              </w:rPr>
              <w:t>根据《环境影响评价技术导则大气环境》（HJ2.2-2018）中推荐的AERSCREEN模型进行分析判定，本项目污染源正常排放的污染物Pmax和D10%预测结果见下表：</w:t>
            </w:r>
            <w:bookmarkEnd w:id="43"/>
          </w:p>
          <w:p>
            <w:pPr>
              <w:keepNext w:val="0"/>
              <w:keepLines w:val="0"/>
              <w:suppressLineNumbers w:val="0"/>
              <w:spacing w:before="0" w:beforeAutospacing="0" w:after="0" w:afterAutospacing="0"/>
              <w:ind w:left="50" w:right="105" w:rightChars="50" w:firstLine="482"/>
              <w:jc w:val="center"/>
              <w:outlineLvl w:val="0"/>
              <w:rPr>
                <w:rFonts w:hint="default" w:ascii="Times New Roman" w:hAnsi="Times New Roman" w:eastAsia="宋体" w:cs="Times New Roman"/>
                <w:b/>
                <w:color w:val="000000" w:themeColor="text1"/>
                <w:sz w:val="24"/>
                <w14:textFill>
                  <w14:solidFill>
                    <w14:schemeClr w14:val="tx1"/>
                  </w14:solidFill>
                </w14:textFill>
              </w:rPr>
            </w:pPr>
            <w:bookmarkStart w:id="44" w:name="_Toc47258271"/>
            <w:r>
              <w:rPr>
                <w:rFonts w:hint="default" w:ascii="Times New Roman" w:hAnsi="Times New Roman" w:eastAsia="宋体" w:cs="Times New Roman"/>
                <w:b/>
                <w:color w:val="000000" w:themeColor="text1"/>
                <w:sz w:val="24"/>
                <w14:textFill>
                  <w14:solidFill>
                    <w14:schemeClr w14:val="tx1"/>
                  </w14:solidFill>
                </w14:textFill>
              </w:rPr>
              <w:t>表7-</w:t>
            </w:r>
            <w:r>
              <w:rPr>
                <w:rFonts w:hint="eastAsia" w:ascii="Times New Roman" w:hAnsi="Times New Roman" w:eastAsia="宋体" w:cs="Times New Roman"/>
                <w:b/>
                <w:color w:val="000000" w:themeColor="text1"/>
                <w:sz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14:textFill>
                  <w14:solidFill>
                    <w14:schemeClr w14:val="tx1"/>
                  </w14:solidFill>
                </w14:textFill>
              </w:rPr>
              <w:t xml:space="preserve">  Pmax和D10%预测和计算结果一览表</w:t>
            </w:r>
            <w:bookmarkEnd w:id="44"/>
          </w:p>
          <w:tbl>
            <w:tblPr>
              <w:tblStyle w:val="39"/>
              <w:tblW w:w="499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81"/>
              <w:gridCol w:w="1650"/>
              <w:gridCol w:w="1443"/>
              <w:gridCol w:w="1030"/>
              <w:gridCol w:w="1631"/>
              <w:gridCol w:w="1278"/>
              <w:gridCol w:w="11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 w:hRule="atLeast"/>
              </w:trPr>
              <w:tc>
                <w:tcPr>
                  <w:tcW w:w="765"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themeColor="text1"/>
                      <w:szCs w:val="21"/>
                      <w:lang w:eastAsia="zh-CN"/>
                      <w14:textFill>
                        <w14:solidFill>
                          <w14:schemeClr w14:val="tx1"/>
                        </w14:solidFill>
                      </w14:textFill>
                    </w:rPr>
                  </w:pPr>
                  <w:r>
                    <w:rPr>
                      <w:rFonts w:hint="eastAsia" w:ascii="Times New Roman" w:hAnsi="Times New Roman" w:eastAsia="宋体" w:cs="Times New Roman"/>
                      <w:b/>
                      <w:color w:val="000000" w:themeColor="text1"/>
                      <w:szCs w:val="21"/>
                      <w:lang w:val="en-US" w:eastAsia="zh-CN"/>
                      <w14:textFill>
                        <w14:solidFill>
                          <w14:schemeClr w14:val="tx1"/>
                        </w14:solidFill>
                      </w14:textFill>
                    </w:rPr>
                    <w:t>污染源</w:t>
                  </w:r>
                </w:p>
              </w:tc>
              <w:tc>
                <w:tcPr>
                  <w:tcW w:w="85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污染源</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名称</w:t>
                  </w:r>
                </w:p>
              </w:tc>
              <w:tc>
                <w:tcPr>
                  <w:tcW w:w="74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评价</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因子</w:t>
                  </w:r>
                </w:p>
              </w:tc>
              <w:tc>
                <w:tcPr>
                  <w:tcW w:w="53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评价</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标准(μg/m³)</w:t>
                  </w:r>
                </w:p>
              </w:tc>
              <w:tc>
                <w:tcPr>
                  <w:tcW w:w="84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Cmax</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(μg/m³)</w:t>
                  </w:r>
                </w:p>
              </w:tc>
              <w:tc>
                <w:tcPr>
                  <w:tcW w:w="66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Pmax</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w:t>
                  </w:r>
                </w:p>
              </w:tc>
              <w:tc>
                <w:tcPr>
                  <w:tcW w:w="60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D10%</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765" w:type="pct"/>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实验室</w:t>
                  </w:r>
                </w:p>
              </w:tc>
              <w:tc>
                <w:tcPr>
                  <w:tcW w:w="85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硫</w:t>
                  </w:r>
                  <w:r>
                    <w:rPr>
                      <w:rFonts w:hint="default" w:ascii="Times New Roman" w:hAnsi="Times New Roman" w:cs="Times New Roman"/>
                      <w:color w:val="000000" w:themeColor="text1"/>
                      <w14:textFill>
                        <w14:solidFill>
                          <w14:schemeClr w14:val="tx1"/>
                        </w14:solidFill>
                      </w14:textFill>
                    </w:rPr>
                    <w:t>酸雾</w:t>
                  </w:r>
                </w:p>
              </w:tc>
              <w:tc>
                <w:tcPr>
                  <w:tcW w:w="745" w:type="pct"/>
                  <w:vAlign w:val="center"/>
                </w:tcPr>
                <w:p>
                  <w:pPr>
                    <w:keepNext w:val="0"/>
                    <w:keepLines w:val="0"/>
                    <w:suppressLineNumbers w:val="0"/>
                    <w:spacing w:before="0" w:beforeAutospacing="0" w:after="0" w:afterAutospacing="0"/>
                    <w:ind w:left="0" w:right="105" w:rightChars="50"/>
                    <w:jc w:val="center"/>
                    <w:outlineLvl w:val="0"/>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eastAsia" w:ascii="Times New Roman" w:hAnsi="Times New Roman" w:cs="Times New Roman"/>
                      <w:color w:val="000000" w:themeColor="text1"/>
                      <w:sz w:val="21"/>
                      <w:szCs w:val="21"/>
                      <w:lang w:val="en-US" w:eastAsia="zh-CN"/>
                      <w14:textFill>
                        <w14:solidFill>
                          <w14:schemeClr w14:val="tx1"/>
                        </w14:solidFill>
                      </w14:textFill>
                    </w:rPr>
                    <w:t>雾</w:t>
                  </w:r>
                </w:p>
              </w:tc>
              <w:tc>
                <w:tcPr>
                  <w:tcW w:w="1030" w:type="dxa"/>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300</w:t>
                  </w:r>
                </w:p>
              </w:tc>
              <w:tc>
                <w:tcPr>
                  <w:tcW w:w="84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0.13857</w:t>
                  </w:r>
                </w:p>
              </w:tc>
              <w:tc>
                <w:tcPr>
                  <w:tcW w:w="66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0.05</w:t>
                  </w:r>
                </w:p>
              </w:tc>
              <w:tc>
                <w:tcPr>
                  <w:tcW w:w="60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76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85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盐</w:t>
                  </w:r>
                  <w:r>
                    <w:rPr>
                      <w:rFonts w:hint="default" w:ascii="Times New Roman" w:hAnsi="Times New Roman" w:cs="Times New Roman"/>
                      <w:color w:val="000000" w:themeColor="text1"/>
                      <w14:textFill>
                        <w14:solidFill>
                          <w14:schemeClr w14:val="tx1"/>
                        </w14:solidFill>
                      </w14:textFill>
                    </w:rPr>
                    <w:t>酸雾</w:t>
                  </w:r>
                </w:p>
              </w:tc>
              <w:tc>
                <w:tcPr>
                  <w:tcW w:w="745" w:type="pct"/>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w:t>
                  </w:r>
                </w:p>
              </w:tc>
              <w:tc>
                <w:tcPr>
                  <w:tcW w:w="1030" w:type="dxa"/>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50</w:t>
                  </w:r>
                </w:p>
              </w:tc>
              <w:tc>
                <w:tcPr>
                  <w:tcW w:w="163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0.12957</w:t>
                  </w:r>
                </w:p>
              </w:tc>
              <w:tc>
                <w:tcPr>
                  <w:tcW w:w="1278" w:type="dxa"/>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0.28</w:t>
                  </w:r>
                </w:p>
              </w:tc>
              <w:tc>
                <w:tcPr>
                  <w:tcW w:w="60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76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85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VOC</w:t>
                  </w:r>
                  <w:r>
                    <w:rPr>
                      <w:rFonts w:hint="eastAsia" w:ascii="Times New Roman" w:hAnsi="Times New Roman" w:eastAsia="宋体" w:cs="Times New Roman"/>
                      <w:color w:val="000000" w:themeColor="text1"/>
                      <w:vertAlign w:val="subscript"/>
                      <w:lang w:val="en-US" w:eastAsia="zh-CN"/>
                      <w14:textFill>
                        <w14:solidFill>
                          <w14:schemeClr w14:val="tx1"/>
                        </w14:solidFill>
                      </w14:textFill>
                    </w:rPr>
                    <w:t>S</w:t>
                  </w:r>
                </w:p>
              </w:tc>
              <w:tc>
                <w:tcPr>
                  <w:tcW w:w="745" w:type="pct"/>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p>
              </w:tc>
              <w:tc>
                <w:tcPr>
                  <w:tcW w:w="1030" w:type="dxa"/>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1200</w:t>
                  </w:r>
                </w:p>
              </w:tc>
              <w:tc>
                <w:tcPr>
                  <w:tcW w:w="163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0.15819</w:t>
                  </w:r>
                </w:p>
              </w:tc>
              <w:tc>
                <w:tcPr>
                  <w:tcW w:w="1278" w:type="dxa"/>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11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765"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实验室</w:t>
                  </w:r>
                </w:p>
              </w:tc>
              <w:tc>
                <w:tcPr>
                  <w:tcW w:w="165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硫</w:t>
                  </w:r>
                  <w:r>
                    <w:rPr>
                      <w:rFonts w:hint="default" w:ascii="Times New Roman" w:hAnsi="Times New Roman" w:cs="Times New Roman"/>
                      <w:color w:val="000000" w:themeColor="text1"/>
                      <w14:textFill>
                        <w14:solidFill>
                          <w14:schemeClr w14:val="tx1"/>
                        </w14:solidFill>
                      </w14:textFill>
                    </w:rPr>
                    <w:t>酸雾</w:t>
                  </w:r>
                </w:p>
              </w:tc>
              <w:tc>
                <w:tcPr>
                  <w:tcW w:w="745" w:type="pct"/>
                  <w:vAlign w:val="center"/>
                </w:tcPr>
                <w:p>
                  <w:pPr>
                    <w:keepNext w:val="0"/>
                    <w:keepLines w:val="0"/>
                    <w:suppressLineNumbers w:val="0"/>
                    <w:spacing w:before="0" w:beforeAutospacing="0" w:after="0" w:afterAutospacing="0"/>
                    <w:ind w:left="0" w:right="105" w:rightChars="50"/>
                    <w:jc w:val="center"/>
                    <w:outlineLvl w:val="0"/>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eastAsia" w:ascii="Times New Roman" w:hAnsi="Times New Roman" w:cs="Times New Roman"/>
                      <w:color w:val="000000" w:themeColor="text1"/>
                      <w:sz w:val="21"/>
                      <w:szCs w:val="21"/>
                      <w:lang w:val="en-US" w:eastAsia="zh-CN"/>
                      <w14:textFill>
                        <w14:solidFill>
                          <w14:schemeClr w14:val="tx1"/>
                        </w14:solidFill>
                      </w14:textFill>
                    </w:rPr>
                    <w:t>雾</w:t>
                  </w:r>
                </w:p>
              </w:tc>
              <w:tc>
                <w:tcPr>
                  <w:tcW w:w="1030" w:type="dxa"/>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300</w:t>
                  </w:r>
                </w:p>
              </w:tc>
              <w:tc>
                <w:tcPr>
                  <w:tcW w:w="84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0.173</w:t>
                  </w:r>
                </w:p>
              </w:tc>
              <w:tc>
                <w:tcPr>
                  <w:tcW w:w="66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0.06</w:t>
                  </w:r>
                </w:p>
              </w:tc>
              <w:tc>
                <w:tcPr>
                  <w:tcW w:w="11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76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65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盐</w:t>
                  </w:r>
                  <w:r>
                    <w:rPr>
                      <w:rFonts w:hint="default" w:ascii="Times New Roman" w:hAnsi="Times New Roman" w:cs="Times New Roman"/>
                      <w:color w:val="000000" w:themeColor="text1"/>
                      <w14:textFill>
                        <w14:solidFill>
                          <w14:schemeClr w14:val="tx1"/>
                        </w14:solidFill>
                      </w14:textFill>
                    </w:rPr>
                    <w:t>酸雾</w:t>
                  </w:r>
                </w:p>
              </w:tc>
              <w:tc>
                <w:tcPr>
                  <w:tcW w:w="745" w:type="pct"/>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w:t>
                  </w:r>
                </w:p>
              </w:tc>
              <w:tc>
                <w:tcPr>
                  <w:tcW w:w="1030" w:type="dxa"/>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50</w:t>
                  </w:r>
                </w:p>
              </w:tc>
              <w:tc>
                <w:tcPr>
                  <w:tcW w:w="84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0.17261</w:t>
                  </w:r>
                </w:p>
              </w:tc>
              <w:tc>
                <w:tcPr>
                  <w:tcW w:w="66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0.35</w:t>
                  </w:r>
                </w:p>
              </w:tc>
              <w:tc>
                <w:tcPr>
                  <w:tcW w:w="11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76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85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VOC</w:t>
                  </w:r>
                  <w:r>
                    <w:rPr>
                      <w:rFonts w:hint="eastAsia" w:ascii="Times New Roman" w:hAnsi="Times New Roman" w:eastAsia="宋体" w:cs="Times New Roman"/>
                      <w:color w:val="000000" w:themeColor="text1"/>
                      <w:vertAlign w:val="subscript"/>
                      <w:lang w:val="en-US" w:eastAsia="zh-CN"/>
                      <w14:textFill>
                        <w14:solidFill>
                          <w14:schemeClr w14:val="tx1"/>
                        </w14:solidFill>
                      </w14:textFill>
                    </w:rPr>
                    <w:t>S</w:t>
                  </w:r>
                </w:p>
              </w:tc>
              <w:tc>
                <w:tcPr>
                  <w:tcW w:w="745" w:type="pct"/>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p>
              </w:tc>
              <w:tc>
                <w:tcPr>
                  <w:tcW w:w="1030" w:type="dxa"/>
                  <w:vAlign w:val="center"/>
                </w:tcPr>
                <w:p>
                  <w:pPr>
                    <w:keepNext w:val="0"/>
                    <w:keepLines w:val="0"/>
                    <w:suppressLineNumbers w:val="0"/>
                    <w:spacing w:before="0" w:beforeAutospacing="0" w:after="0" w:afterAutospacing="0"/>
                    <w:ind w:left="0" w:right="105" w:rightChars="50"/>
                    <w:jc w:val="center"/>
                    <w:outlineLvl w:val="0"/>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1200</w:t>
                  </w:r>
                </w:p>
              </w:tc>
              <w:tc>
                <w:tcPr>
                  <w:tcW w:w="842"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5.1789</w:t>
                  </w:r>
                </w:p>
              </w:tc>
              <w:tc>
                <w:tcPr>
                  <w:tcW w:w="66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0.43</w:t>
                  </w:r>
                </w:p>
              </w:tc>
              <w:tc>
                <w:tcPr>
                  <w:tcW w:w="11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本项目Pmax最大值出现为面源排放的</w:t>
            </w:r>
            <w:r>
              <w:rPr>
                <w:rFonts w:hint="eastAsia" w:ascii="Times New Roman" w:hAnsi="Times New Roman" w:cs="Times New Roman"/>
                <w:color w:val="000000" w:themeColor="text1"/>
                <w:sz w:val="21"/>
                <w:szCs w:val="21"/>
                <w:lang w:val="en-US" w:eastAsia="zh-CN"/>
                <w14:textFill>
                  <w14:solidFill>
                    <w14:schemeClr w14:val="tx1"/>
                  </w14:solidFill>
                </w14:textFill>
              </w:rPr>
              <w:t>TVOC</w:t>
            </w:r>
            <w:r>
              <w:rPr>
                <w:rFonts w:hint="default" w:ascii="Times New Roman" w:hAnsi="Times New Roman" w:eastAsia="宋体" w:cs="Times New Roman"/>
                <w:color w:val="000000" w:themeColor="text1"/>
                <w:sz w:val="24"/>
                <w14:textFill>
                  <w14:solidFill>
                    <w14:schemeClr w14:val="tx1"/>
                  </w14:solidFill>
                </w14:textFill>
              </w:rPr>
              <w:t xml:space="preserve"> Pmax值为</w:t>
            </w:r>
            <w:r>
              <w:rPr>
                <w:rFonts w:hint="eastAsia" w:ascii="Times New Roman" w:hAnsi="Times New Roman" w:eastAsia="宋体" w:cs="Times New Roman"/>
                <w:color w:val="000000" w:themeColor="text1"/>
                <w:sz w:val="24"/>
                <w:lang w:val="en-US" w:eastAsia="zh-CN"/>
                <w14:textFill>
                  <w14:solidFill>
                    <w14:schemeClr w14:val="tx1"/>
                  </w14:solidFill>
                </w14:textFill>
              </w:rPr>
              <w:t>0.43</w:t>
            </w:r>
            <w:r>
              <w:rPr>
                <w:rFonts w:hint="default" w:ascii="Times New Roman" w:hAnsi="Times New Roman" w:eastAsia="宋体" w:cs="Times New Roman"/>
                <w:color w:val="000000" w:themeColor="text1"/>
                <w:sz w:val="24"/>
                <w14:textFill>
                  <w14:solidFill>
                    <w14:schemeClr w14:val="tx1"/>
                  </w14:solidFill>
                </w14:textFill>
              </w:rPr>
              <w:t>%，Cmax为</w:t>
            </w:r>
            <w:r>
              <w:rPr>
                <w:rFonts w:hint="eastAsia" w:ascii="Times New Roman" w:hAnsi="Times New Roman" w:eastAsia="宋体" w:cs="Times New Roman"/>
                <w:color w:val="000000" w:themeColor="text1"/>
                <w:sz w:val="24"/>
                <w:lang w:val="en-US" w:eastAsia="zh-CN"/>
                <w14:textFill>
                  <w14:solidFill>
                    <w14:schemeClr w14:val="tx1"/>
                  </w14:solidFill>
                </w14:textFill>
              </w:rPr>
              <w:t>5.1789</w:t>
            </w:r>
            <w:r>
              <w:rPr>
                <w:rFonts w:hint="default" w:ascii="Times New Roman" w:hAnsi="Times New Roman" w:eastAsia="宋体" w:cs="Times New Roman"/>
                <w:color w:val="000000" w:themeColor="text1"/>
                <w:sz w:val="24"/>
                <w14:textFill>
                  <w14:solidFill>
                    <w14:schemeClr w14:val="tx1"/>
                  </w14:solidFill>
                </w14:textFill>
              </w:rPr>
              <w:t>ug/m³，根据《环境影响评价技术导则 大气环境》（HJ2.2-2018）分级判据，确定本项目大气环境影响评价工作等级为</w:t>
            </w:r>
            <w:bookmarkStart w:id="45" w:name="_Toc47258272"/>
            <w:r>
              <w:rPr>
                <w:rFonts w:hint="eastAsia" w:ascii="Times New Roman" w:hAnsi="Times New Roman" w:eastAsia="宋体" w:cs="Times New Roman"/>
                <w:color w:val="000000" w:themeColor="text1"/>
                <w:sz w:val="24"/>
                <w:lang w:val="en-US" w:eastAsia="zh-CN"/>
                <w14:textFill>
                  <w14:solidFill>
                    <w14:schemeClr w14:val="tx1"/>
                  </w14:solidFill>
                </w14:textFill>
              </w:rPr>
              <w:t>三</w:t>
            </w:r>
            <w:r>
              <w:rPr>
                <w:rFonts w:hint="default" w:ascii="Times New Roman" w:hAnsi="Times New Roman" w:eastAsia="宋体" w:cs="Times New Roman"/>
                <w:color w:val="000000" w:themeColor="text1"/>
                <w:sz w:val="24"/>
                <w14:textFill>
                  <w14:solidFill>
                    <w14:schemeClr w14:val="tx1"/>
                  </w14:solidFill>
                </w14:textFill>
              </w:rPr>
              <w:t>级</w:t>
            </w:r>
            <w:r>
              <w:rPr>
                <w:rFonts w:hint="eastAsia" w:ascii="Times New Roman" w:hAnsi="Times New Roman" w:eastAsia="宋体" w:cs="Times New Roman"/>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根据《环境影响评价技术导则-大气环境》（HJ2.2-2018）中对大气环境影响预测与评价的要求，项目大气评价等级为</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三</w:t>
            </w:r>
            <w:r>
              <w:rPr>
                <w:rFonts w:hint="eastAsia" w:ascii="Times New Roman" w:hAnsi="Times New Roman" w:eastAsia="宋体" w:cs="Times New Roman"/>
                <w:color w:val="000000" w:themeColor="text1"/>
                <w:kern w:val="0"/>
                <w:sz w:val="24"/>
                <w14:textFill>
                  <w14:solidFill>
                    <w14:schemeClr w14:val="tx1"/>
                  </w14:solidFill>
                </w14:textFill>
              </w:rPr>
              <w:t>级，</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三</w:t>
            </w:r>
            <w:r>
              <w:rPr>
                <w:rFonts w:hint="eastAsia" w:ascii="Times New Roman" w:hAnsi="Times New Roman" w:eastAsia="宋体" w:cs="Times New Roman"/>
                <w:color w:val="000000" w:themeColor="text1"/>
                <w:kern w:val="0"/>
                <w:sz w:val="24"/>
                <w14:textFill>
                  <w14:solidFill>
                    <w14:schemeClr w14:val="tx1"/>
                  </w14:solidFill>
                </w14:textFill>
              </w:rPr>
              <w:t>级评价不需要进行进一步预测与评价</w:t>
            </w:r>
            <w:bookmarkEnd w:id="45"/>
            <w:r>
              <w:rPr>
                <w:rFonts w:hint="eastAsia" w:ascii="Times New Roman" w:hAnsi="Times New Roman" w:eastAsia="宋体" w:cs="Times New Roman"/>
                <w:color w:val="000000" w:themeColor="text1"/>
                <w:kern w:val="0"/>
                <w:sz w:val="24"/>
                <w:lang w:eastAsia="zh-CN"/>
                <w14:textFill>
                  <w14:solidFill>
                    <w14:schemeClr w14:val="tx1"/>
                  </w14:solidFill>
                </w14:textFill>
              </w:rPr>
              <w:t>。</w:t>
            </w:r>
          </w:p>
          <w:p>
            <w:pPr>
              <w:keepNext w:val="0"/>
              <w:keepLines w:val="0"/>
              <w:suppressLineNumbers w:val="0"/>
              <w:spacing w:before="0" w:beforeAutospacing="0" w:after="0" w:afterAutospacing="0" w:line="540" w:lineRule="exact"/>
              <w:ind w:left="0" w:right="105" w:rightChars="50" w:firstLine="482"/>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（2）</w:t>
            </w:r>
            <w:r>
              <w:rPr>
                <w:rFonts w:hint="default" w:ascii="Times New Roman" w:hAnsi="Times New Roman" w:cs="Times New Roman"/>
                <w:b/>
                <w:color w:val="000000" w:themeColor="text1"/>
                <w:sz w:val="24"/>
                <w:szCs w:val="24"/>
                <w14:textFill>
                  <w14:solidFill>
                    <w14:schemeClr w14:val="tx1"/>
                  </w14:solidFill>
                </w14:textFill>
              </w:rPr>
              <w:t>正常工况预测结果</w:t>
            </w:r>
          </w:p>
          <w:p>
            <w:pPr>
              <w:keepNext w:val="0"/>
              <w:keepLines w:val="0"/>
              <w:suppressLineNumbers w:val="0"/>
              <w:spacing w:before="0" w:beforeAutospacing="0" w:after="0" w:afterAutospacing="0" w:line="540" w:lineRule="exact"/>
              <w:ind w:left="0" w:right="105" w:rightChars="50" w:firstLine="482"/>
              <w:rPr>
                <w:rFonts w:hint="default"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lang w:val="en-US" w:eastAsia="zh-CN"/>
                <w14:textFill>
                  <w14:solidFill>
                    <w14:schemeClr w14:val="tx1"/>
                  </w14:solidFill>
                </w14:textFill>
              </w:rPr>
              <w:t>①</w:t>
            </w:r>
            <w:r>
              <w:rPr>
                <w:rFonts w:hint="default" w:ascii="Times New Roman" w:hAnsi="Times New Roman" w:cs="Times New Roman"/>
                <w:b/>
                <w:color w:val="000000" w:themeColor="text1"/>
                <w:sz w:val="24"/>
                <w:szCs w:val="24"/>
                <w14:textFill>
                  <w14:solidFill>
                    <w14:schemeClr w14:val="tx1"/>
                  </w14:solidFill>
                </w14:textFill>
              </w:rPr>
              <w:t>有组织废气预测结果</w:t>
            </w:r>
          </w:p>
          <w:p>
            <w:pPr>
              <w:pStyle w:val="17"/>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表7-</w:t>
            </w:r>
            <w:r>
              <w:rPr>
                <w:rFonts w:hint="eastAsia" w:ascii="Times New Roman" w:hAnsi="Times New Roman" w:cs="Times New Roman"/>
                <w:b/>
                <w:color w:val="000000" w:themeColor="text1"/>
                <w:sz w:val="24"/>
                <w:szCs w:val="24"/>
                <w:lang w:val="en-US" w:eastAsia="zh-CN"/>
                <w14:textFill>
                  <w14:solidFill>
                    <w14:schemeClr w14:val="tx1"/>
                  </w14:solidFill>
                </w14:textFill>
              </w:rPr>
              <w:t>10</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有组织废气预测结果一览表</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1125"/>
              <w:gridCol w:w="1429"/>
              <w:gridCol w:w="1317"/>
              <w:gridCol w:w="1241"/>
              <w:gridCol w:w="146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下风向距离</w:t>
                  </w:r>
                </w:p>
              </w:tc>
              <w:tc>
                <w:tcPr>
                  <w:tcW w:w="1317"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eastAsia" w:ascii="Times New Roman" w:hAnsi="Times New Roman" w:cs="Times New Roman"/>
                      <w:color w:val="000000" w:themeColor="text1"/>
                      <w:sz w:val="21"/>
                      <w:szCs w:val="21"/>
                      <w:lang w:val="en-US" w:eastAsia="zh-CN"/>
                      <w14:textFill>
                        <w14:solidFill>
                          <w14:schemeClr w14:val="tx1"/>
                        </w14:solidFill>
                      </w14:textFill>
                    </w:rPr>
                    <w:t>雾</w:t>
                  </w:r>
                </w:p>
              </w:tc>
              <w:tc>
                <w:tcPr>
                  <w:tcW w:w="1319"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w:t>
                  </w:r>
                </w:p>
              </w:tc>
              <w:tc>
                <w:tcPr>
                  <w:tcW w:w="1417"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8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eastAsia" w:ascii="Times New Roman" w:hAnsi="Times New Roman" w:cs="Times New Roman"/>
                      <w:color w:val="000000" w:themeColor="text1"/>
                      <w:sz w:val="21"/>
                      <w:szCs w:val="21"/>
                      <w:lang w:val="en-US" w:eastAsia="zh-CN"/>
                      <w14:textFill>
                        <w14:solidFill>
                          <w14:schemeClr w14:val="tx1"/>
                        </w14:solidFill>
                      </w14:textFill>
                    </w:rPr>
                    <w:t>雾</w:t>
                  </w:r>
                  <w:r>
                    <w:rPr>
                      <w:rFonts w:hint="default" w:ascii="Times New Roman" w:hAnsi="Times New Roman" w:cs="Times New Roman"/>
                      <w:color w:val="000000" w:themeColor="text1"/>
                      <w:sz w:val="21"/>
                      <w:szCs w:val="21"/>
                      <w14:textFill>
                        <w14:solidFill>
                          <w14:schemeClr w14:val="tx1"/>
                        </w14:solidFill>
                      </w14:textFill>
                    </w:rPr>
                    <w:t>浓度(ug/m³)</w:t>
                  </w:r>
                </w:p>
              </w:tc>
              <w:tc>
                <w:tcPr>
                  <w:tcW w:w="73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eastAsia" w:ascii="Times New Roman" w:hAnsi="Times New Roman" w:cs="Times New Roman"/>
                      <w:color w:val="000000" w:themeColor="text1"/>
                      <w:sz w:val="21"/>
                      <w:szCs w:val="21"/>
                      <w:lang w:val="en-US" w:eastAsia="zh-CN"/>
                      <w14:textFill>
                        <w14:solidFill>
                          <w14:schemeClr w14:val="tx1"/>
                        </w14:solidFill>
                      </w14:textFill>
                    </w:rPr>
                    <w:t>雾</w:t>
                  </w:r>
                  <w:r>
                    <w:rPr>
                      <w:rFonts w:hint="default" w:ascii="Times New Roman" w:hAnsi="Times New Roman" w:cs="Times New Roman"/>
                      <w:color w:val="000000" w:themeColor="text1"/>
                      <w:sz w:val="21"/>
                      <w:szCs w:val="21"/>
                      <w14:textFill>
                        <w14:solidFill>
                          <w14:schemeClr w14:val="tx1"/>
                        </w14:solidFill>
                      </w14:textFill>
                    </w:rPr>
                    <w:t>占标率(%)</w:t>
                  </w:r>
                </w:p>
              </w:tc>
              <w:tc>
                <w:tcPr>
                  <w:tcW w:w="67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氯化氢浓度(ug/m³)</w:t>
                  </w:r>
                </w:p>
              </w:tc>
              <w:tc>
                <w:tcPr>
                  <w:tcW w:w="64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氯化氢占标率(%)</w:t>
                  </w:r>
                </w:p>
              </w:tc>
              <w:tc>
                <w:tcPr>
                  <w:tcW w:w="75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r>
                    <w:rPr>
                      <w:rFonts w:hint="default" w:ascii="Times New Roman" w:hAnsi="Times New Roman" w:cs="Times New Roman"/>
                      <w:color w:val="000000" w:themeColor="text1"/>
                      <w:sz w:val="21"/>
                      <w:szCs w:val="21"/>
                      <w14:textFill>
                        <w14:solidFill>
                          <w14:schemeClr w14:val="tx1"/>
                        </w14:solidFill>
                      </w14:textFill>
                    </w:rPr>
                    <w:t>浓度(ug/m³)</w:t>
                  </w:r>
                </w:p>
              </w:tc>
              <w:tc>
                <w:tcPr>
                  <w:tcW w:w="662"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r>
                    <w:rPr>
                      <w:rFonts w:hint="default" w:ascii="Times New Roman" w:hAnsi="Times New Roman" w:cs="Times New Roman"/>
                      <w:color w:val="000000" w:themeColor="text1"/>
                      <w:sz w:val="21"/>
                      <w:szCs w:val="21"/>
                      <w14:textFill>
                        <w14:solidFill>
                          <w14:schemeClr w14:val="tx1"/>
                        </w14:solidFill>
                      </w14:textFill>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0.026661</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0.01</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0.026661</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0.05</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0.001816</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0.13023</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0.13023</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0.26</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0.014433</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0.11651</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0.11651</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0.23</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0.12045</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0.10871</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0.10871</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0.22</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0.15054</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0.092269</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0.03</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0.092269</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0.18</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0.1569</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0.07201</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0.07201</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0.14</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0.14426</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0.058565</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0.058565</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0.12</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0.13082</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0.049789</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0.049789</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0.10</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0.12944</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0.05213</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0.05213</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0.10</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0.13552</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0.052729</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0.052729</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0.11</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0.13708</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0.052099</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0.052099</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0.10</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0.13544</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1200.0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0.048979</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0.048979</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0.10</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0.12733</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1400.0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0.04498</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0.04498</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0.09</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0.12223</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1600.0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0.04097</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0.04097</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0.08</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0.10651</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1800.0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0.037264</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0.037264</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0.07</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0.096875</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0.033947</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0.033947</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0.07</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0.088252</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2500.0</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0.027275</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0.027275</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0.05</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0.070906</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下风向最大浓度</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0.13857</w:t>
                  </w:r>
                </w:p>
              </w:tc>
              <w:tc>
                <w:tcPr>
                  <w:tcW w:w="143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0.13857</w:t>
                  </w:r>
                </w:p>
              </w:tc>
              <w:tc>
                <w:tcPr>
                  <w:tcW w:w="124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0.28</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0.15819</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下风向最大浓度出现距离</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139</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139</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366</w:t>
                  </w:r>
                </w:p>
              </w:tc>
              <w:tc>
                <w:tcPr>
                  <w:tcW w:w="128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D10%最远距离</w:t>
                  </w:r>
                </w:p>
              </w:tc>
              <w:tc>
                <w:tcPr>
                  <w:tcW w:w="58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73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7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4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75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62"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bl>
          <w:p>
            <w:pPr>
              <w:keepNext w:val="0"/>
              <w:keepLines w:val="0"/>
              <w:suppressLineNumbers w:val="0"/>
              <w:spacing w:before="0" w:beforeAutospacing="0" w:after="0" w:afterAutospacing="0" w:line="540" w:lineRule="exact"/>
              <w:ind w:left="0" w:right="105" w:rightChars="50" w:firstLine="482"/>
              <w:rPr>
                <w:rFonts w:hint="default"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lang w:val="en-US" w:eastAsia="zh-CN"/>
                <w14:textFill>
                  <w14:solidFill>
                    <w14:schemeClr w14:val="tx1"/>
                  </w14:solidFill>
                </w14:textFill>
              </w:rPr>
              <w:t>②</w:t>
            </w:r>
            <w:r>
              <w:rPr>
                <w:rFonts w:hint="default" w:ascii="Times New Roman" w:hAnsi="Times New Roman" w:cs="Times New Roman"/>
                <w:b/>
                <w:color w:val="000000" w:themeColor="text1"/>
                <w:sz w:val="24"/>
                <w:szCs w:val="24"/>
                <w14:textFill>
                  <w14:solidFill>
                    <w14:schemeClr w14:val="tx1"/>
                  </w14:solidFill>
                </w14:textFill>
              </w:rPr>
              <w:t>有组织废气预测结果</w:t>
            </w:r>
          </w:p>
          <w:p>
            <w:pPr>
              <w:pStyle w:val="17"/>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表7-</w:t>
            </w:r>
            <w:r>
              <w:rPr>
                <w:rFonts w:hint="eastAsia" w:ascii="Times New Roman" w:hAnsi="Times New Roman" w:cs="Times New Roman"/>
                <w:b/>
                <w:color w:val="000000" w:themeColor="text1"/>
                <w:sz w:val="24"/>
                <w:szCs w:val="24"/>
                <w:lang w:val="en-US" w:eastAsia="zh-CN"/>
                <w14:textFill>
                  <w14:solidFill>
                    <w14:schemeClr w14:val="tx1"/>
                  </w14:solidFill>
                </w14:textFill>
              </w:rPr>
              <w:t>11</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 无</w:t>
            </w:r>
            <w:r>
              <w:rPr>
                <w:rFonts w:hint="default" w:ascii="Times New Roman" w:hAnsi="Times New Roman" w:cs="Times New Roman"/>
                <w:b/>
                <w:color w:val="000000" w:themeColor="text1"/>
                <w:sz w:val="24"/>
                <w:szCs w:val="24"/>
                <w14:textFill>
                  <w14:solidFill>
                    <w14:schemeClr w14:val="tx1"/>
                  </w14:solidFill>
                </w14:textFill>
              </w:rPr>
              <w:t>组织废气预测结果一览表</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1125"/>
              <w:gridCol w:w="1429"/>
              <w:gridCol w:w="1317"/>
              <w:gridCol w:w="1241"/>
              <w:gridCol w:w="146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下风向距离</w:t>
                  </w:r>
                </w:p>
              </w:tc>
              <w:tc>
                <w:tcPr>
                  <w:tcW w:w="1317"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default" w:ascii="Times New Roman" w:hAnsi="Times New Roman" w:cs="Times New Roman"/>
                      <w:color w:val="000000" w:themeColor="text1"/>
                      <w:sz w:val="21"/>
                      <w:szCs w:val="21"/>
                      <w:lang w:val="en-US" w:eastAsia="zh-CN"/>
                      <w14:textFill>
                        <w14:solidFill>
                          <w14:schemeClr w14:val="tx1"/>
                        </w14:solidFill>
                      </w14:textFill>
                    </w:rPr>
                    <w:t>雾</w:t>
                  </w:r>
                </w:p>
              </w:tc>
              <w:tc>
                <w:tcPr>
                  <w:tcW w:w="1319"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w:t>
                  </w:r>
                </w:p>
              </w:tc>
              <w:tc>
                <w:tcPr>
                  <w:tcW w:w="1417"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8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default" w:ascii="Times New Roman" w:hAnsi="Times New Roman" w:cs="Times New Roman"/>
                      <w:color w:val="000000" w:themeColor="text1"/>
                      <w:sz w:val="21"/>
                      <w:szCs w:val="21"/>
                      <w:lang w:val="en-US" w:eastAsia="zh-CN"/>
                      <w14:textFill>
                        <w14:solidFill>
                          <w14:schemeClr w14:val="tx1"/>
                        </w14:solidFill>
                      </w14:textFill>
                    </w:rPr>
                    <w:t>雾</w:t>
                  </w:r>
                  <w:r>
                    <w:rPr>
                      <w:rFonts w:hint="default" w:ascii="Times New Roman" w:hAnsi="Times New Roman" w:cs="Times New Roman"/>
                      <w:color w:val="000000" w:themeColor="text1"/>
                      <w:sz w:val="21"/>
                      <w:szCs w:val="21"/>
                      <w14:textFill>
                        <w14:solidFill>
                          <w14:schemeClr w14:val="tx1"/>
                        </w14:solidFill>
                      </w14:textFill>
                    </w:rPr>
                    <w:t>浓度(ug/m³)</w:t>
                  </w:r>
                </w:p>
              </w:tc>
              <w:tc>
                <w:tcPr>
                  <w:tcW w:w="73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硫酸</w:t>
                  </w:r>
                  <w:r>
                    <w:rPr>
                      <w:rFonts w:hint="default" w:ascii="Times New Roman" w:hAnsi="Times New Roman" w:cs="Times New Roman"/>
                      <w:color w:val="000000" w:themeColor="text1"/>
                      <w:sz w:val="21"/>
                      <w:szCs w:val="21"/>
                      <w:lang w:val="en-US" w:eastAsia="zh-CN"/>
                      <w14:textFill>
                        <w14:solidFill>
                          <w14:schemeClr w14:val="tx1"/>
                        </w14:solidFill>
                      </w14:textFill>
                    </w:rPr>
                    <w:t>雾</w:t>
                  </w:r>
                  <w:r>
                    <w:rPr>
                      <w:rFonts w:hint="default" w:ascii="Times New Roman" w:hAnsi="Times New Roman" w:cs="Times New Roman"/>
                      <w:color w:val="000000" w:themeColor="text1"/>
                      <w:sz w:val="21"/>
                      <w:szCs w:val="21"/>
                      <w14:textFill>
                        <w14:solidFill>
                          <w14:schemeClr w14:val="tx1"/>
                        </w14:solidFill>
                      </w14:textFill>
                    </w:rPr>
                    <w:t>占标率(%)</w:t>
                  </w:r>
                </w:p>
              </w:tc>
              <w:tc>
                <w:tcPr>
                  <w:tcW w:w="67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氯化氢浓度(ug/m³)</w:t>
                  </w:r>
                </w:p>
              </w:tc>
              <w:tc>
                <w:tcPr>
                  <w:tcW w:w="64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氯化氢占标率(%)</w:t>
                  </w:r>
                </w:p>
              </w:tc>
              <w:tc>
                <w:tcPr>
                  <w:tcW w:w="75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r>
                    <w:rPr>
                      <w:rFonts w:hint="default" w:ascii="Times New Roman" w:hAnsi="Times New Roman" w:cs="Times New Roman"/>
                      <w:color w:val="000000" w:themeColor="text1"/>
                      <w:sz w:val="21"/>
                      <w:szCs w:val="21"/>
                      <w14:textFill>
                        <w14:solidFill>
                          <w14:schemeClr w14:val="tx1"/>
                        </w14:solidFill>
                      </w14:textFill>
                    </w:rPr>
                    <w:t>浓度(ug/m³)</w:t>
                  </w:r>
                </w:p>
              </w:tc>
              <w:tc>
                <w:tcPr>
                  <w:tcW w:w="662"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TVOC</w:t>
                  </w:r>
                  <w:r>
                    <w:rPr>
                      <w:rFonts w:hint="default" w:ascii="Times New Roman" w:hAnsi="Times New Roman" w:cs="Times New Roman"/>
                      <w:color w:val="000000" w:themeColor="text1"/>
                      <w:sz w:val="21"/>
                      <w:szCs w:val="21"/>
                      <w14:textFill>
                        <w14:solidFill>
                          <w14:schemeClr w14:val="tx1"/>
                        </w14:solidFill>
                      </w14:textFill>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0.158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0.05</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0.158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0.32</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4.753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0.169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0.06</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0.169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0.34</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5.073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0.134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0.04</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0.134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0.27</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4.029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0.090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0.090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0.18</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2.689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0.061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0.061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0.12</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1.843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0.043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0.043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0.09</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1.288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0.039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0.039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0.08</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1.157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0.035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0.035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0.07</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1.047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0.032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0.032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0.06</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0.959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0.029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0.029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0.06</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0.874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0.027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0.027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0.05</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0.799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1200.0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0.023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0.023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0.05</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0.677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1400.0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0.019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0.019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0.04</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0.582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1600.0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0.017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0.017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0.507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1800.0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0.015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0.015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0.447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0.013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0.013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0.397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2500.0</w:t>
                  </w:r>
                </w:p>
              </w:tc>
              <w:tc>
                <w:tcPr>
                  <w:tcW w:w="11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0.010 </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0.010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w:t>
                  </w:r>
                </w:p>
              </w:tc>
              <w:tc>
                <w:tcPr>
                  <w:tcW w:w="146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0.307 </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下风向最大浓度</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0.173</w:t>
                  </w:r>
                </w:p>
              </w:tc>
              <w:tc>
                <w:tcPr>
                  <w:tcW w:w="143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0.06</w:t>
                  </w:r>
                </w:p>
              </w:tc>
              <w:tc>
                <w:tcPr>
                  <w:tcW w:w="13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 xml:space="preserve">0.173 </w:t>
                  </w:r>
                </w:p>
              </w:tc>
              <w:tc>
                <w:tcPr>
                  <w:tcW w:w="124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0.35</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5.17</w:t>
                  </w:r>
                  <w:r>
                    <w:rPr>
                      <w:rFonts w:hint="default" w:ascii="Times New Roman" w:hAnsi="Times New Roman" w:cs="Times New Roman"/>
                      <w:color w:val="000000" w:themeColor="text1"/>
                      <w:sz w:val="21"/>
                      <w:szCs w:val="21"/>
                      <w:lang w:val="en-US" w:eastAsia="zh-CN"/>
                      <w14:textFill>
                        <w14:solidFill>
                          <w14:schemeClr w14:val="tx1"/>
                        </w14:solidFill>
                      </w14:textFill>
                    </w:rPr>
                    <w:t>9</w:t>
                  </w:r>
                </w:p>
              </w:tc>
              <w:tc>
                <w:tcPr>
                  <w:tcW w:w="128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下风向最大浓度出现距离</w:t>
                  </w:r>
                </w:p>
              </w:tc>
              <w:tc>
                <w:tcPr>
                  <w:tcW w:w="11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118</w:t>
                  </w:r>
                </w:p>
              </w:tc>
              <w:tc>
                <w:tcPr>
                  <w:tcW w:w="14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31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118</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75</w:t>
                  </w:r>
                </w:p>
              </w:tc>
              <w:tc>
                <w:tcPr>
                  <w:tcW w:w="128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D10%最远距离</w:t>
                  </w:r>
                </w:p>
              </w:tc>
              <w:tc>
                <w:tcPr>
                  <w:tcW w:w="58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73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7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4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75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62"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bl>
          <w:p>
            <w:pPr>
              <w:keepNext w:val="0"/>
              <w:keepLines w:val="0"/>
              <w:numPr>
                <w:ilvl w:val="0"/>
                <w:numId w:val="0"/>
              </w:numPr>
              <w:suppressLineNumbers w:val="0"/>
              <w:spacing w:before="0" w:beforeAutospacing="0" w:after="0" w:afterAutospacing="0" w:line="360" w:lineRule="auto"/>
              <w:ind w:left="420" w:leftChars="200" w:right="0" w:rightChars="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（3）非正常工况预测结果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本项目非正常工况为活性炭长期不更换，实验废气去除效率降为30%的情况。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项目运营过程中非正常排放污染源参数见表7-1</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p>
          <w:p>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表7-1</w:t>
            </w:r>
            <w:r>
              <w:rPr>
                <w:rFonts w:hint="eastAsia" w:ascii="Times New Roman" w:hAnsi="Times New Roman" w:cs="Times New Roman"/>
                <w:b/>
                <w:color w:val="000000" w:themeColor="text1"/>
                <w:sz w:val="24"/>
                <w:szCs w:val="24"/>
                <w:lang w:val="en-US" w:eastAsia="zh-CN"/>
                <w14:textFill>
                  <w14:solidFill>
                    <w14:schemeClr w14:val="tx1"/>
                  </w14:solidFill>
                </w14:textFill>
              </w:rPr>
              <w:t>2</w:t>
            </w:r>
            <w:r>
              <w:rPr>
                <w:rFonts w:hint="default" w:ascii="Times New Roman" w:hAnsi="Times New Roman" w:cs="Times New Roman"/>
                <w:b/>
                <w:color w:val="000000" w:themeColor="text1"/>
                <w:sz w:val="24"/>
                <w:szCs w:val="24"/>
                <w14:textFill>
                  <w14:solidFill>
                    <w14:schemeClr w14:val="tx1"/>
                  </w14:solidFill>
                </w14:textFill>
              </w:rPr>
              <w:t xml:space="preserve">  本项目非正常情况污染源参数</w:t>
            </w:r>
          </w:p>
          <w:tbl>
            <w:tblPr>
              <w:tblStyle w:val="39"/>
              <w:tblW w:w="4997" w:type="pct"/>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2"/>
              <w:gridCol w:w="564"/>
              <w:gridCol w:w="1075"/>
              <w:gridCol w:w="1317"/>
              <w:gridCol w:w="1317"/>
              <w:gridCol w:w="597"/>
              <w:gridCol w:w="490"/>
              <w:gridCol w:w="570"/>
              <w:gridCol w:w="988"/>
              <w:gridCol w:w="465"/>
              <w:gridCol w:w="715"/>
              <w:gridCol w:w="7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452" w:type="pct"/>
                  <w:vMerge w:val="restar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产生点</w:t>
                  </w:r>
                </w:p>
              </w:tc>
              <w:tc>
                <w:tcPr>
                  <w:tcW w:w="304" w:type="pct"/>
                  <w:vMerge w:val="restar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效率</w:t>
                  </w:r>
                </w:p>
              </w:tc>
              <w:tc>
                <w:tcPr>
                  <w:tcW w:w="567"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污染物名称</w:t>
                  </w:r>
                </w:p>
              </w:tc>
              <w:tc>
                <w:tcPr>
                  <w:tcW w:w="2118" w:type="pct"/>
                  <w:gridSpan w:val="5"/>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排气筒参数（m）</w:t>
                  </w:r>
                </w:p>
              </w:tc>
              <w:tc>
                <w:tcPr>
                  <w:tcW w:w="522" w:type="pct"/>
                  <w:vMerge w:val="restar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烟气流量（m</w:t>
                  </w:r>
                  <w:r>
                    <w:rPr>
                      <w:rFonts w:hint="default" w:ascii="Times New Roman" w:hAnsi="Times New Roman" w:cs="Times New Roman"/>
                      <w:b/>
                      <w:color w:val="000000" w:themeColor="text1"/>
                      <w:sz w:val="18"/>
                      <w:szCs w:val="18"/>
                      <w:vertAlign w:val="superscript"/>
                      <w14:textFill>
                        <w14:solidFill>
                          <w14:schemeClr w14:val="tx1"/>
                        </w14:solidFill>
                      </w14:textFill>
                    </w:rPr>
                    <w:t>3</w:t>
                  </w:r>
                  <w:r>
                    <w:rPr>
                      <w:rFonts w:hint="default" w:ascii="Times New Roman" w:hAnsi="Times New Roman" w:cs="Times New Roman"/>
                      <w:b/>
                      <w:color w:val="000000" w:themeColor="text1"/>
                      <w:sz w:val="18"/>
                      <w:szCs w:val="18"/>
                      <w14:textFill>
                        <w14:solidFill>
                          <w14:schemeClr w14:val="tx1"/>
                        </w14:solidFill>
                      </w14:textFill>
                    </w:rPr>
                    <w:t>/h）</w:t>
                  </w:r>
                </w:p>
              </w:tc>
              <w:tc>
                <w:tcPr>
                  <w:tcW w:w="253" w:type="pct"/>
                  <w:vMerge w:val="restar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烟气温度</w:t>
                  </w:r>
                </w:p>
              </w:tc>
              <w:tc>
                <w:tcPr>
                  <w:tcW w:w="381"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年排放小时数</w:t>
                  </w:r>
                </w:p>
              </w:tc>
              <w:tc>
                <w:tcPr>
                  <w:tcW w:w="397"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排放速率kg/h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16" w:hRule="atLeast"/>
              </w:trPr>
              <w:tc>
                <w:tcPr>
                  <w:tcW w:w="452" w:type="pct"/>
                  <w:vMerge w:val="continue"/>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c>
                <w:tcPr>
                  <w:tcW w:w="304" w:type="pct"/>
                  <w:vMerge w:val="continue"/>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c>
                <w:tcPr>
                  <w:tcW w:w="567"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c>
                <w:tcPr>
                  <w:tcW w:w="1224" w:type="pct"/>
                  <w:gridSpan w:val="2"/>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底部坐标</w:t>
                  </w:r>
                </w:p>
              </w:tc>
              <w:tc>
                <w:tcPr>
                  <w:tcW w:w="321" w:type="pct"/>
                  <w:vMerge w:val="restart"/>
                  <w:tcBorders>
                    <w:top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底部海拔</w:t>
                  </w:r>
                </w:p>
              </w:tc>
              <w:tc>
                <w:tcPr>
                  <w:tcW w:w="266" w:type="pct"/>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高度</w:t>
                  </w:r>
                </w:p>
              </w:tc>
              <w:tc>
                <w:tcPr>
                  <w:tcW w:w="30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出口内径</w:t>
                  </w:r>
                </w:p>
              </w:tc>
              <w:tc>
                <w:tcPr>
                  <w:tcW w:w="52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p>
              </w:tc>
              <w:tc>
                <w:tcPr>
                  <w:tcW w:w="253" w:type="pct"/>
                  <w:vMerge w:val="continue"/>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p>
              </w:tc>
              <w:tc>
                <w:tcPr>
                  <w:tcW w:w="381"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c>
                <w:tcPr>
                  <w:tcW w:w="397"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79" w:hRule="atLeast"/>
              </w:trPr>
              <w:tc>
                <w:tcPr>
                  <w:tcW w:w="452" w:type="pct"/>
                  <w:vMerge w:val="continue"/>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c>
                <w:tcPr>
                  <w:tcW w:w="304" w:type="pct"/>
                  <w:vMerge w:val="continue"/>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c>
                <w:tcPr>
                  <w:tcW w:w="567"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c>
                <w:tcPr>
                  <w:tcW w:w="548" w:type="pct"/>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X</w:t>
                  </w:r>
                </w:p>
              </w:tc>
              <w:tc>
                <w:tcPr>
                  <w:tcW w:w="675" w:type="pct"/>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Y</w:t>
                  </w:r>
                </w:p>
              </w:tc>
              <w:tc>
                <w:tcPr>
                  <w:tcW w:w="321"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p>
              </w:tc>
              <w:tc>
                <w:tcPr>
                  <w:tcW w:w="266" w:type="pct"/>
                  <w:vMerge w:val="continue"/>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p>
              </w:tc>
              <w:tc>
                <w:tcPr>
                  <w:tcW w:w="30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p>
              </w:tc>
              <w:tc>
                <w:tcPr>
                  <w:tcW w:w="52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p>
              </w:tc>
              <w:tc>
                <w:tcPr>
                  <w:tcW w:w="253" w:type="pct"/>
                  <w:vMerge w:val="continue"/>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18"/>
                      <w:szCs w:val="18"/>
                      <w14:textFill>
                        <w14:solidFill>
                          <w14:schemeClr w14:val="tx1"/>
                        </w14:solidFill>
                      </w14:textFill>
                    </w:rPr>
                  </w:pPr>
                </w:p>
              </w:tc>
              <w:tc>
                <w:tcPr>
                  <w:tcW w:w="381"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c>
                <w:tcPr>
                  <w:tcW w:w="397"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atLeast"/>
              </w:trPr>
              <w:tc>
                <w:tcPr>
                  <w:tcW w:w="452"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实验室</w:t>
                  </w:r>
                </w:p>
              </w:tc>
              <w:tc>
                <w:tcPr>
                  <w:tcW w:w="304"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3</w:t>
                  </w:r>
                  <w:r>
                    <w:rPr>
                      <w:rFonts w:hint="default" w:ascii="Times New Roman" w:hAnsi="Times New Roman" w:cs="Times New Roman"/>
                      <w:color w:val="000000" w:themeColor="text1"/>
                      <w:sz w:val="18"/>
                      <w:szCs w:val="18"/>
                      <w14:textFill>
                        <w14:solidFill>
                          <w14:schemeClr w14:val="tx1"/>
                        </w14:solidFill>
                      </w14:textFill>
                    </w:rPr>
                    <w:t>0%</w:t>
                  </w:r>
                </w:p>
              </w:tc>
              <w:tc>
                <w:tcPr>
                  <w:tcW w:w="56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TVOC</w:t>
                  </w:r>
                </w:p>
              </w:tc>
              <w:tc>
                <w:tcPr>
                  <w:tcW w:w="1068" w:type="dxa"/>
                  <w:tcBorders>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lang w:val="en-US" w:eastAsia="zh-CN"/>
                      <w14:textFill>
                        <w14:solidFill>
                          <w14:schemeClr w14:val="tx1"/>
                        </w14:solidFill>
                      </w14:textFill>
                    </w:rPr>
                    <w:t>34</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51.08</w:t>
                  </w:r>
                  <w:r>
                    <w:rPr>
                      <w:rFonts w:hint="default" w:ascii="Times New Roman" w:hAnsi="Times New Roman" w:eastAsia="宋体" w:cs="Times New Roman"/>
                      <w:color w:val="000000" w:themeColor="text1"/>
                      <w:szCs w:val="21"/>
                      <w14:textFill>
                        <w14:solidFill>
                          <w14:schemeClr w14:val="tx1"/>
                        </w14:solidFill>
                      </w14:textFill>
                    </w:rPr>
                    <w:t>"</w:t>
                  </w:r>
                </w:p>
              </w:tc>
              <w:tc>
                <w:tcPr>
                  <w:tcW w:w="1318" w:type="dxa"/>
                  <w:tcBorders>
                    <w:lef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lang w:val="en-US" w:eastAsia="zh-CN"/>
                      <w14:textFill>
                        <w14:solidFill>
                          <w14:schemeClr w14:val="tx1"/>
                        </w14:solidFill>
                      </w14:textFill>
                    </w:rPr>
                    <w:t>25</w:t>
                  </w: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23.60</w:t>
                  </w:r>
                  <w:r>
                    <w:rPr>
                      <w:rFonts w:hint="default" w:ascii="Times New Roman" w:hAnsi="Times New Roman" w:eastAsia="宋体" w:cs="Times New Roman"/>
                      <w:color w:val="000000" w:themeColor="text1"/>
                      <w:szCs w:val="21"/>
                      <w14:textFill>
                        <w14:solidFill>
                          <w14:schemeClr w14:val="tx1"/>
                        </w14:solidFill>
                      </w14:textFill>
                    </w:rPr>
                    <w:t>"</w:t>
                  </w:r>
                </w:p>
              </w:tc>
              <w:tc>
                <w:tcPr>
                  <w:tcW w:w="321" w:type="pct"/>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913</w:t>
                  </w:r>
                </w:p>
              </w:tc>
              <w:tc>
                <w:tcPr>
                  <w:tcW w:w="266"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eastAsiaTheme="minorEastAsia"/>
                      <w:color w:val="000000" w:themeColor="text1"/>
                      <w:sz w:val="18"/>
                      <w:szCs w:val="18"/>
                      <w:lang w:eastAsia="zh-CN"/>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lang w:val="en-US" w:eastAsia="zh-CN"/>
                      <w14:textFill>
                        <w14:solidFill>
                          <w14:schemeClr w14:val="tx1"/>
                        </w14:solidFill>
                      </w14:textFill>
                    </w:rPr>
                    <w:t>0</w:t>
                  </w:r>
                </w:p>
              </w:tc>
              <w:tc>
                <w:tcPr>
                  <w:tcW w:w="30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eastAsiaTheme="minorEastAsia"/>
                      <w:color w:val="000000" w:themeColor="text1"/>
                      <w:sz w:val="18"/>
                      <w:szCs w:val="18"/>
                      <w:lang w:eastAsia="zh-CN"/>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w:t>
                  </w:r>
                  <w:r>
                    <w:rPr>
                      <w:rFonts w:hint="eastAsia" w:ascii="Times New Roman" w:hAnsi="Times New Roman" w:cs="Times New Roman"/>
                      <w:color w:val="000000" w:themeColor="text1"/>
                      <w:sz w:val="18"/>
                      <w:szCs w:val="18"/>
                      <w:lang w:val="en-US" w:eastAsia="zh-CN"/>
                      <w14:textFill>
                        <w14:solidFill>
                          <w14:schemeClr w14:val="tx1"/>
                        </w14:solidFill>
                      </w14:textFill>
                    </w:rPr>
                    <w:t>2</w:t>
                  </w:r>
                </w:p>
              </w:tc>
              <w:tc>
                <w:tcPr>
                  <w:tcW w:w="522"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54000</w:t>
                  </w:r>
                </w:p>
              </w:tc>
              <w:tc>
                <w:tcPr>
                  <w:tcW w:w="253"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25</w:t>
                  </w:r>
                </w:p>
              </w:tc>
              <w:tc>
                <w:tcPr>
                  <w:tcW w:w="381" w:type="pct"/>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1440</w:t>
                  </w:r>
                </w:p>
              </w:tc>
              <w:tc>
                <w:tcPr>
                  <w:tcW w:w="397" w:type="pct"/>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0.0061</w:t>
                  </w:r>
                </w:p>
              </w:tc>
            </w:tr>
          </w:tbl>
          <w:p>
            <w:pPr>
              <w:pStyle w:val="150"/>
              <w:keepNext w:val="0"/>
              <w:keepLines w:val="0"/>
              <w:suppressLineNumbers w:val="0"/>
              <w:spacing w:before="0" w:beforeAutospacing="0" w:after="0" w:afterAutospacing="0"/>
              <w:ind w:left="0" w:right="0" w:firstLine="482"/>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估算结果</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表7-1</w:t>
            </w:r>
            <w:r>
              <w:rPr>
                <w:rFonts w:hint="eastAsia" w:ascii="Times New Roman" w:hAnsi="Times New Roman" w:cs="Times New Roman"/>
                <w:b/>
                <w:color w:val="000000" w:themeColor="text1"/>
                <w:sz w:val="24"/>
                <w:szCs w:val="24"/>
                <w:lang w:val="en-US" w:eastAsia="zh-CN"/>
                <w14:textFill>
                  <w14:solidFill>
                    <w14:schemeClr w14:val="tx1"/>
                  </w14:solidFill>
                </w14:textFill>
              </w:rPr>
              <w:t>3</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采用估算模式计算结果表</w:t>
            </w:r>
          </w:p>
          <w:tbl>
            <w:tblPr>
              <w:tblStyle w:val="39"/>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08"/>
              <w:gridCol w:w="3347"/>
              <w:gridCol w:w="33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下风向距离</w:t>
                  </w:r>
                </w:p>
              </w:tc>
              <w:tc>
                <w:tcPr>
                  <w:tcW w:w="3450"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点源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72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TVOC</w:t>
                  </w:r>
                  <w:r>
                    <w:rPr>
                      <w:rFonts w:hint="default" w:ascii="Times New Roman" w:hAnsi="Times New Roman" w:cs="Times New Roman"/>
                      <w:color w:val="000000" w:themeColor="text1"/>
                      <w:sz w:val="21"/>
                      <w:szCs w:val="21"/>
                      <w14:textFill>
                        <w14:solidFill>
                          <w14:schemeClr w14:val="tx1"/>
                        </w14:solidFill>
                      </w14:textFill>
                    </w:rPr>
                    <w:t>浓度(μg/m³)</w:t>
                  </w:r>
                </w:p>
              </w:tc>
              <w:tc>
                <w:tcPr>
                  <w:tcW w:w="172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18"/>
                      <w:szCs w:val="18"/>
                      <w:lang w:val="en-US" w:eastAsia="zh-CN"/>
                      <w14:textFill>
                        <w14:solidFill>
                          <w14:schemeClr w14:val="tx1"/>
                        </w14:solidFill>
                      </w14:textFill>
                    </w:rPr>
                    <w:t>TVOC</w:t>
                  </w:r>
                  <w:r>
                    <w:rPr>
                      <w:rFonts w:hint="default" w:ascii="Times New Roman" w:hAnsi="Times New Roman" w:cs="Times New Roman"/>
                      <w:color w:val="000000" w:themeColor="text1"/>
                      <w:sz w:val="21"/>
                      <w:szCs w:val="21"/>
                      <w14:textFill>
                        <w14:solidFill>
                          <w14:schemeClr w14:val="tx1"/>
                        </w14:solidFill>
                      </w14:textFill>
                    </w:rPr>
                    <w:t>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0.00426</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0.03385</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0.28253</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0.28253</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0.36802</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0.33838</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0.30685</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0.30361</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0.31788</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0.32153</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0.3177</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1200.0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0.29867</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1400.0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0.27428</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1600.0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0.24983</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1800.0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0.22723</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0.20701</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2500.0</w:t>
                  </w:r>
                </w:p>
              </w:tc>
              <w:tc>
                <w:tcPr>
                  <w:tcW w:w="334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0.16632</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0.014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下风向最大浓度</w:t>
                  </w:r>
                </w:p>
              </w:tc>
              <w:tc>
                <w:tcPr>
                  <w:tcW w:w="172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0.37105</w:t>
                  </w:r>
                </w:p>
              </w:tc>
              <w:tc>
                <w:tcPr>
                  <w:tcW w:w="3361"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下风向最大浓度出现距离</w:t>
                  </w:r>
                </w:p>
              </w:tc>
              <w:tc>
                <w:tcPr>
                  <w:tcW w:w="172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366</w:t>
                  </w:r>
                </w:p>
              </w:tc>
              <w:tc>
                <w:tcPr>
                  <w:tcW w:w="172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155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D10%最远距离</w:t>
                  </w:r>
                </w:p>
              </w:tc>
              <w:tc>
                <w:tcPr>
                  <w:tcW w:w="172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2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bl>
          <w:p>
            <w:pPr>
              <w:pStyle w:val="209"/>
              <w:keepNext w:val="0"/>
              <w:keepLines w:val="0"/>
              <w:widowControl/>
              <w:suppressLineNumbers w:val="0"/>
              <w:spacing w:before="0" w:beforeAutospacing="0" w:after="0" w:afterAutospacing="0"/>
              <w:ind w:left="0" w:right="0" w:firstLine="48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根据预测结果，非正常工况下，项目</w:t>
            </w:r>
            <w:r>
              <w:rPr>
                <w:rFonts w:hint="eastAsia" w:cs="Times New Roman"/>
                <w:color w:val="000000" w:themeColor="text1"/>
                <w:szCs w:val="20"/>
                <w:lang w:val="en-US" w:eastAsia="zh-CN"/>
                <w14:textFill>
                  <w14:solidFill>
                    <w14:schemeClr w14:val="tx1"/>
                  </w14:solidFill>
                </w14:textFill>
              </w:rPr>
              <w:t>TVOC</w:t>
            </w:r>
            <w:r>
              <w:rPr>
                <w:rFonts w:hint="default" w:ascii="Times New Roman" w:hAnsi="Times New Roman" w:cs="Times New Roman"/>
                <w:color w:val="000000" w:themeColor="text1"/>
                <w:szCs w:val="20"/>
                <w:lang w:val="zh-TW" w:eastAsia="zh-TW"/>
                <w14:textFill>
                  <w14:solidFill>
                    <w14:schemeClr w14:val="tx1"/>
                  </w14:solidFill>
                </w14:textFill>
              </w:rPr>
              <w:t>下风向最大</w:t>
            </w:r>
            <w:r>
              <w:rPr>
                <w:rFonts w:hint="default" w:ascii="Times New Roman" w:hAnsi="Times New Roman" w:cs="Times New Roman"/>
                <w:color w:val="000000" w:themeColor="text1"/>
                <w:szCs w:val="20"/>
                <w:lang w:val="zh-TW"/>
                <w14:textFill>
                  <w14:solidFill>
                    <w14:schemeClr w14:val="tx1"/>
                  </w14:solidFill>
                </w14:textFill>
              </w:rPr>
              <w:t>落地</w:t>
            </w:r>
            <w:r>
              <w:rPr>
                <w:rFonts w:hint="default" w:ascii="Times New Roman" w:hAnsi="Times New Roman" w:cs="Times New Roman"/>
                <w:color w:val="000000" w:themeColor="text1"/>
                <w:szCs w:val="20"/>
                <w:lang w:val="zh-TW" w:eastAsia="zh-TW"/>
                <w14:textFill>
                  <w14:solidFill>
                    <w14:schemeClr w14:val="tx1"/>
                  </w14:solidFill>
                </w14:textFill>
              </w:rPr>
              <w:t>浓度</w:t>
            </w:r>
            <w:r>
              <w:rPr>
                <w:rFonts w:hint="default" w:ascii="Times New Roman" w:hAnsi="Times New Roman" w:cs="Times New Roman"/>
                <w:color w:val="000000" w:themeColor="text1"/>
                <w:szCs w:val="20"/>
                <w:lang w:val="zh-TW"/>
                <w14:textFill>
                  <w14:solidFill>
                    <w14:schemeClr w14:val="tx1"/>
                  </w14:solidFill>
                </w14:textFill>
              </w:rPr>
              <w:t>出现在</w:t>
            </w:r>
            <w:r>
              <w:rPr>
                <w:rFonts w:hint="eastAsia" w:cs="Times New Roman"/>
                <w:color w:val="000000" w:themeColor="text1"/>
                <w:szCs w:val="20"/>
                <w:lang w:val="en-US" w:eastAsia="zh-CN"/>
                <w14:textFill>
                  <w14:solidFill>
                    <w14:schemeClr w14:val="tx1"/>
                  </w14:solidFill>
                </w14:textFill>
              </w:rPr>
              <w:t>366</w:t>
            </w:r>
            <w:r>
              <w:rPr>
                <w:rFonts w:hint="default" w:ascii="Times New Roman" w:hAnsi="Times New Roman" w:cs="Times New Roman"/>
                <w:color w:val="000000" w:themeColor="text1"/>
                <w:szCs w:val="20"/>
                <w:lang w:val="zh-TW"/>
                <w14:textFill>
                  <w14:solidFill>
                    <w14:schemeClr w14:val="tx1"/>
                  </w14:solidFill>
                </w14:textFill>
              </w:rPr>
              <w:t>m处，</w:t>
            </w:r>
            <w:r>
              <w:rPr>
                <w:rFonts w:hint="default" w:ascii="Times New Roman" w:hAnsi="Times New Roman" w:cs="Times New Roman"/>
                <w:color w:val="000000" w:themeColor="text1"/>
                <w:szCs w:val="20"/>
                <w14:textFill>
                  <w14:solidFill>
                    <w14:schemeClr w14:val="tx1"/>
                  </w14:solidFill>
                </w14:textFill>
              </w:rPr>
              <w:t>最大落地浓度满足</w:t>
            </w:r>
            <w:r>
              <w:rPr>
                <w:rFonts w:hint="default" w:ascii="Times New Roman" w:hAnsi="Times New Roman" w:cs="Times New Roman"/>
                <w:color w:val="000000" w:themeColor="text1"/>
                <w:sz w:val="24"/>
                <w:szCs w:val="24"/>
                <w14:textFill>
                  <w14:solidFill>
                    <w14:schemeClr w14:val="tx1"/>
                  </w14:solidFill>
                </w14:textFill>
              </w:rPr>
              <w:t>《环境影响评价技术导则  大气环境》（HJ2.2-2018）附录D</w:t>
            </w:r>
            <w:r>
              <w:rPr>
                <w:rFonts w:hint="eastAsia" w:cs="Times New Roman"/>
                <w:color w:val="000000" w:themeColor="text1"/>
                <w:sz w:val="24"/>
                <w:szCs w:val="24"/>
                <w:lang w:val="en-US" w:eastAsia="zh-CN"/>
                <w14:textFill>
                  <w14:solidFill>
                    <w14:schemeClr w14:val="tx1"/>
                  </w14:solidFill>
                </w14:textFill>
              </w:rPr>
              <w:t>标准值</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Cs w:val="20"/>
                <w:lang w:val="en-US" w:eastAsia="zh-CN"/>
                <w14:textFill>
                  <w14:solidFill>
                    <w14:schemeClr w14:val="tx1"/>
                  </w14:solidFill>
                </w14:textFill>
              </w:rPr>
              <w:t>但</w:t>
            </w:r>
            <w:r>
              <w:rPr>
                <w:rFonts w:hint="default" w:ascii="Times New Roman" w:hAnsi="Times New Roman" w:cs="Times New Roman"/>
                <w:color w:val="000000" w:themeColor="text1"/>
                <w:szCs w:val="20"/>
                <w14:textFill>
                  <w14:solidFill>
                    <w14:schemeClr w14:val="tx1"/>
                  </w14:solidFill>
                </w14:textFill>
              </w:rPr>
              <w:t>相比正常排放，其污染物落地浓度增幅明显。</w:t>
            </w:r>
          </w:p>
          <w:p>
            <w:pPr>
              <w:pStyle w:val="209"/>
              <w:keepNext w:val="0"/>
              <w:keepLines w:val="0"/>
              <w:widowControl/>
              <w:suppressLineNumbers w:val="0"/>
              <w:spacing w:before="0" w:beforeAutospacing="0" w:after="0" w:afterAutospacing="0"/>
              <w:ind w:left="0" w:right="0" w:firstLine="480"/>
              <w:rPr>
                <w:rFonts w:hint="eastAsia" w:ascii="Times New Roman" w:hAnsi="Times New Roman" w:eastAsia="宋体" w:cs="Times New Roman"/>
                <w:b/>
                <w:color w:val="000000" w:themeColor="text1"/>
                <w:sz w:val="24"/>
                <w:szCs w:val="20"/>
                <w:lang w:val="en-US" w:eastAsia="zh-CN"/>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本项目应该加强废气治理设施的日常维护和检修，保证各污染治理设施高效率正常运转；应制定严格的管理制度和责任制度，发现故障及时修复处理，若出现异常情况必须立即停止生产，杜绝废气非正常排放，有效防止废气污染物排放事故发生。</w:t>
            </w:r>
          </w:p>
          <w:p>
            <w:pPr>
              <w:keepNext w:val="0"/>
              <w:keepLines w:val="0"/>
              <w:numPr>
                <w:ilvl w:val="0"/>
                <w:numId w:val="0"/>
              </w:numPr>
              <w:suppressLineNumbers w:val="0"/>
              <w:spacing w:before="0" w:beforeAutospacing="0" w:after="0" w:afterAutospacing="0" w:line="360" w:lineRule="auto"/>
              <w:ind w:left="420" w:leftChars="200" w:right="0" w:rightChars="0"/>
              <w:rPr>
                <w:rFonts w:hint="eastAsia"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1.3汽车尾气</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000000" w:themeColor="text1"/>
                <w:sz w:val="24"/>
                <w:szCs w:val="24"/>
                <w:lang w:val="en-US" w:eastAsia="zh-CN"/>
                <w14:textFill>
                  <w14:solidFill>
                    <w14:schemeClr w14:val="tx1"/>
                  </w14:solidFill>
                </w14:textFill>
              </w:rPr>
            </w:pPr>
            <w:r>
              <w:rPr>
                <w:rFonts w:hint="default"/>
                <w:color w:val="000000" w:themeColor="text1"/>
                <w:sz w:val="24"/>
                <w:szCs w:val="24"/>
                <w14:textFill>
                  <w14:solidFill>
                    <w14:schemeClr w14:val="tx1"/>
                  </w14:solidFill>
                </w14:textFill>
              </w:rPr>
              <w:t>项目</w:t>
            </w:r>
            <w:r>
              <w:rPr>
                <w:rFonts w:hint="default"/>
                <w:color w:val="000000" w:themeColor="text1"/>
                <w:sz w:val="24"/>
                <w:szCs w:val="24"/>
                <w:lang w:val="en-US" w:eastAsia="zh-CN"/>
                <w14:textFill>
                  <w14:solidFill>
                    <w14:schemeClr w14:val="tx1"/>
                  </w14:solidFill>
                </w14:textFill>
              </w:rPr>
              <w:t>运营期</w:t>
            </w:r>
            <w:r>
              <w:rPr>
                <w:rFonts w:hint="default"/>
                <w:color w:val="000000" w:themeColor="text1"/>
                <w:sz w:val="24"/>
                <w:szCs w:val="24"/>
                <w14:textFill>
                  <w14:solidFill>
                    <w14:schemeClr w14:val="tx1"/>
                  </w14:solidFill>
                </w14:textFill>
              </w:rPr>
              <w:t>车辆进出过程中产生的少量汽车尾气，汽车尾气中主要污染物是CO、HC、NOx，进出汽车不多</w:t>
            </w:r>
            <w:r>
              <w:rPr>
                <w:rFonts w:hint="default"/>
                <w:color w:val="000000" w:themeColor="text1"/>
                <w:sz w:val="24"/>
                <w:szCs w:val="24"/>
                <w:lang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仅为校内教职工车辆</w:t>
            </w:r>
            <w:r>
              <w:rPr>
                <w:rFonts w:hint="default"/>
                <w:color w:val="000000" w:themeColor="text1"/>
                <w:sz w:val="24"/>
                <w:szCs w:val="24"/>
                <w14:textFill>
                  <w14:solidFill>
                    <w14:schemeClr w14:val="tx1"/>
                  </w14:solidFill>
                </w14:textFill>
              </w:rPr>
              <w:t>，排放量不大，属无组织间歇性排放。</w:t>
            </w:r>
            <w:r>
              <w:rPr>
                <w:rFonts w:hint="eastAsia"/>
                <w:color w:val="000000" w:themeColor="text1"/>
                <w:sz w:val="24"/>
                <w:szCs w:val="24"/>
                <w:lang w:val="en-US" w:eastAsia="zh-CN"/>
                <w14:textFill>
                  <w14:solidFill>
                    <w14:schemeClr w14:val="tx1"/>
                  </w14:solidFill>
                </w14:textFill>
              </w:rPr>
              <w:t>对周围环境的影响不大。</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2、运营期声环境影响分析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为学校类项目，本身为敏感受保护对象，与工业企业等生产经营类项目不同，运营期噪声主要为课间活动噪声、运动噪声及设备噪声等。课间活动噪声、运动噪声产自人员交谈和活动，非连续性排放，噪声持续时间短，对周边环境影响很小</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学校设备噪声主要产自食堂油烟净化器风机、生化实验课通风风机、广播器</w:t>
            </w:r>
            <w:r>
              <w:rPr>
                <w:rFonts w:hint="default" w:ascii="Times New Roman" w:hAnsi="Times New Roman" w:cs="Times New Roman"/>
                <w:color w:val="000000" w:themeColor="text1"/>
                <w:sz w:val="24"/>
                <w:lang w:val="en-US" w:eastAsia="zh-CN"/>
                <w14:textFill>
                  <w14:solidFill>
                    <w14:schemeClr w14:val="tx1"/>
                  </w14:solidFill>
                </w14:textFill>
              </w:rPr>
              <w:t>等</w:t>
            </w:r>
            <w:r>
              <w:rPr>
                <w:rFonts w:hint="default" w:ascii="Times New Roman" w:hAnsi="Times New Roman" w:cs="Times New Roman"/>
                <w:color w:val="000000" w:themeColor="text1"/>
                <w:sz w:val="24"/>
                <w14:textFill>
                  <w14:solidFill>
                    <w14:schemeClr w14:val="tx1"/>
                  </w14:solidFill>
                </w14:textFill>
              </w:rPr>
              <w:t>设备。噪声排放具有一定时间规律，如实验课属间断性教学、广播器属间断性工作，设备噪声源强在60-9</w:t>
            </w:r>
            <w:r>
              <w:rPr>
                <w:rFonts w:hint="default" w:ascii="Times New Roman" w:hAnsi="Times New Roman" w:cs="Times New Roman"/>
                <w:color w:val="000000" w:themeColor="text1"/>
                <w:sz w:val="24"/>
                <w:lang w:val="en-US" w:eastAsia="zh-CN"/>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 xml:space="preserve">dB(A)之间。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本项目产噪设备为固定设备，处于室外环境，营运期主要采取基础减震、隔声、消声等降噪措施，在选择设备时优先选购低噪声设备。</w:t>
            </w:r>
            <w:r>
              <w:rPr>
                <w:rFonts w:hint="default"/>
                <w:color w:val="000000" w:themeColor="text1"/>
                <w:sz w:val="24"/>
                <w14:textFill>
                  <w14:solidFill>
                    <w14:schemeClr w14:val="tx1"/>
                  </w14:solidFill>
                </w14:textFill>
              </w:rPr>
              <w:t>对装有主要设备的外墙采用吸声材料，使其产生的噪声经外墙的隔声后能得到有效衰减</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学校</w:t>
            </w:r>
            <w:r>
              <w:rPr>
                <w:rFonts w:hint="default" w:ascii="Times New Roman" w:hAnsi="Times New Roman"/>
                <w:color w:val="000000" w:themeColor="text1"/>
                <w:sz w:val="24"/>
                <w:szCs w:val="24"/>
                <w14:textFill>
                  <w14:solidFill>
                    <w14:schemeClr w14:val="tx1"/>
                  </w14:solidFill>
                </w14:textFill>
              </w:rPr>
              <w:t>进出车辆限速禁鸣，</w:t>
            </w:r>
            <w:r>
              <w:rPr>
                <w:rFonts w:hint="default" w:ascii="Times New Roman" w:hAnsi="Times New Roman"/>
                <w:bCs/>
                <w:color w:val="000000" w:themeColor="text1"/>
                <w:sz w:val="24"/>
                <w:szCs w:val="24"/>
                <w14:textFill>
                  <w14:solidFill>
                    <w14:schemeClr w14:val="tx1"/>
                  </w14:solidFill>
                </w14:textFill>
              </w:rPr>
              <w:t>加强绿化工作，道路边设置绿化带，</w:t>
            </w:r>
            <w:r>
              <w:rPr>
                <w:rFonts w:hint="default" w:ascii="Times New Roman" w:hAnsi="Times New Roman"/>
                <w:color w:val="000000" w:themeColor="text1"/>
                <w:sz w:val="24"/>
                <w:szCs w:val="24"/>
                <w14:textFill>
                  <w14:solidFill>
                    <w14:schemeClr w14:val="tx1"/>
                  </w14:solidFill>
                </w14:textFill>
              </w:rPr>
              <w:t>车辆运行过程中产生的噪声不会对环境产生大的影响。</w:t>
            </w:r>
          </w:p>
          <w:p>
            <w:pPr>
              <w:pStyle w:val="214"/>
              <w:keepNext w:val="0"/>
              <w:keepLines w:val="0"/>
              <w:suppressLineNumbers w:val="0"/>
              <w:spacing w:before="0" w:beforeAutospacing="0" w:after="0" w:afterAutospacing="0"/>
              <w:ind w:left="0" w:right="0" w:firstLine="480"/>
              <w:rPr>
                <w:rFonts w:hint="default" w:ascii="Times New Roman" w:hAnsi="Times New Roman" w:eastAsia="宋体" w:cs="Times New Roman"/>
                <w:b/>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采取以上措施</w:t>
            </w:r>
            <w:r>
              <w:rPr>
                <w:rFonts w:hint="eastAsia"/>
                <w:color w:val="000000" w:themeColor="text1"/>
                <w:sz w:val="24"/>
                <w:lang w:val="en-US" w:eastAsia="zh-CN"/>
                <w14:textFill>
                  <w14:solidFill>
                    <w14:schemeClr w14:val="tx1"/>
                  </w14:solidFill>
                </w14:textFill>
              </w:rPr>
              <w:t>后</w:t>
            </w:r>
            <w:r>
              <w:rPr>
                <w:rFonts w:hint="default"/>
                <w:color w:val="000000" w:themeColor="text1"/>
                <w:sz w:val="24"/>
                <w14:textFill>
                  <w14:solidFill>
                    <w14:schemeClr w14:val="tx1"/>
                  </w14:solidFill>
                </w14:textFill>
              </w:rPr>
              <w:t>，建设项目运行后的噪声不会对区域声环境产生明显不利影响。</w:t>
            </w:r>
            <w:r>
              <w:rPr>
                <w:rFonts w:hint="default"/>
                <w:color w:val="000000" w:themeColor="text1"/>
                <w14:textFill>
                  <w14:solidFill>
                    <w14:schemeClr w14:val="tx1"/>
                  </w14:solidFill>
                </w14:textFill>
              </w:rPr>
              <w:t>项目运营期产生的噪声对周边环境影响</w:t>
            </w:r>
            <w:r>
              <w:rPr>
                <w:rFonts w:hint="eastAsia"/>
                <w:color w:val="000000" w:themeColor="text1"/>
                <w:lang w:val="en-US" w:eastAsia="zh-CN"/>
                <w14:textFill>
                  <w14:solidFill>
                    <w14:schemeClr w14:val="tx1"/>
                  </w14:solidFill>
                </w14:textFill>
              </w:rPr>
              <w:t>可以接受</w:t>
            </w:r>
            <w:r>
              <w:rPr>
                <w:rFonts w:hint="default"/>
                <w:color w:val="000000" w:themeColor="text1"/>
                <w14:textFill>
                  <w14:solidFill>
                    <w14:schemeClr w14:val="tx1"/>
                  </w14:solidFill>
                </w14:textFill>
              </w:rPr>
              <w:t>。</w:t>
            </w:r>
          </w:p>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32"/>
                <w14:textFill>
                  <w14:solidFill>
                    <w14:schemeClr w14:val="tx1"/>
                  </w14:solidFill>
                </w14:textFill>
              </w:rPr>
              <w:t>、</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运营期</w:t>
            </w:r>
            <w:r>
              <w:rPr>
                <w:rFonts w:hint="default" w:ascii="Times New Roman" w:hAnsi="Times New Roman" w:eastAsia="宋体" w:cs="Times New Roman"/>
                <w:b/>
                <w:bCs/>
                <w:color w:val="000000" w:themeColor="text1"/>
                <w:sz w:val="24"/>
                <w:szCs w:val="32"/>
                <w14:textFill>
                  <w14:solidFill>
                    <w14:schemeClr w14:val="tx1"/>
                  </w14:solidFill>
                </w14:textFill>
              </w:rPr>
              <w:t>水环境影响分析</w:t>
            </w:r>
          </w:p>
          <w:p>
            <w:pPr>
              <w:keepNext/>
              <w:keepLines/>
              <w:suppressLineNumbers w:val="0"/>
              <w:spacing w:before="0" w:beforeAutospacing="0" w:after="0" w:afterAutospacing="0" w:line="360" w:lineRule="auto"/>
              <w:ind w:left="0" w:right="0" w:firstLine="480" w:firstLineChars="200"/>
              <w:jc w:val="left"/>
              <w:outlineLvl w:val="2"/>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本项目运营期废水主要为学校师生办公、生活废水，食堂废水，实验室废水和学校绿化用水。</w:t>
            </w:r>
          </w:p>
          <w:p>
            <w:pPr>
              <w:keepNext/>
              <w:keepLines/>
              <w:suppressLineNumbers w:val="0"/>
              <w:spacing w:before="0" w:beforeAutospacing="0" w:after="0" w:afterAutospacing="0" w:line="360" w:lineRule="auto"/>
              <w:ind w:left="0" w:right="0" w:firstLine="480" w:firstLineChars="200"/>
              <w:jc w:val="left"/>
              <w:outlineLvl w:val="2"/>
              <w:rPr>
                <w:rFonts w:hint="eastAsia" w:ascii="Times New Roman" w:hAnsi="Times New Roman" w:eastAsia="宋体" w:cs="Times New Roman"/>
                <w:bCs/>
                <w:color w:val="000000" w:themeColor="text1"/>
                <w:sz w:val="24"/>
                <w:szCs w:val="32"/>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根据工程分析，</w:t>
            </w:r>
            <w:r>
              <w:rPr>
                <w:rFonts w:hint="default" w:ascii="Times New Roman" w:hAnsi="Times New Roman" w:eastAsia="宋体" w:cs="Times New Roman"/>
                <w:bCs/>
                <w:color w:val="000000" w:themeColor="text1"/>
                <w:sz w:val="24"/>
                <w:szCs w:val="32"/>
                <w14:textFill>
                  <w14:solidFill>
                    <w14:schemeClr w14:val="tx1"/>
                  </w14:solidFill>
                </w14:textFill>
              </w:rPr>
              <w:t>本项目废水产生量为</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314.56</w:t>
            </w:r>
            <w:r>
              <w:rPr>
                <w:rFonts w:hint="default" w:ascii="Times New Roman" w:hAnsi="Times New Roman" w:eastAsia="宋体" w:cs="Times New Roman"/>
                <w:bCs/>
                <w:color w:val="000000" w:themeColor="text1"/>
                <w:sz w:val="24"/>
                <w:szCs w:val="32"/>
                <w14:textFill>
                  <w14:solidFill>
                    <w14:schemeClr w14:val="tx1"/>
                  </w14:solidFill>
                </w14:textFill>
              </w:rPr>
              <w:t>m³/d（</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7.5494</w:t>
            </w:r>
            <w:r>
              <w:rPr>
                <w:rFonts w:hint="default" w:ascii="Times New Roman" w:hAnsi="Times New Roman" w:eastAsia="宋体" w:cs="Times New Roman"/>
                <w:bCs/>
                <w:color w:val="000000" w:themeColor="text1"/>
                <w:sz w:val="24"/>
                <w:szCs w:val="32"/>
                <w14:textFill>
                  <w14:solidFill>
                    <w14:schemeClr w14:val="tx1"/>
                  </w14:solidFill>
                </w14:textFill>
              </w:rPr>
              <w:t>万m³/a），其中</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办公、生活</w:t>
            </w:r>
            <w:r>
              <w:rPr>
                <w:rFonts w:hint="default" w:ascii="Times New Roman" w:hAnsi="Times New Roman" w:eastAsia="宋体" w:cs="Times New Roman"/>
                <w:bCs/>
                <w:color w:val="000000" w:themeColor="text1"/>
                <w:sz w:val="24"/>
                <w:szCs w:val="32"/>
                <w14:textFill>
                  <w14:solidFill>
                    <w14:schemeClr w14:val="tx1"/>
                  </w14:solidFill>
                </w14:textFill>
              </w:rPr>
              <w:t>废水产生量为</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235.44</w:t>
            </w:r>
            <w:r>
              <w:rPr>
                <w:rFonts w:hint="default" w:ascii="Times New Roman" w:hAnsi="Times New Roman" w:eastAsia="宋体" w:cs="Times New Roman"/>
                <w:bCs/>
                <w:color w:val="000000" w:themeColor="text1"/>
                <w:sz w:val="24"/>
                <w:szCs w:val="32"/>
                <w14:textFill>
                  <w14:solidFill>
                    <w14:schemeClr w14:val="tx1"/>
                  </w14:solidFill>
                </w14:textFill>
              </w:rPr>
              <w:t>m³/d（</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5.6506</w:t>
            </w:r>
            <w:r>
              <w:rPr>
                <w:rFonts w:hint="default" w:ascii="Times New Roman" w:hAnsi="Times New Roman" w:eastAsia="宋体" w:cs="Times New Roman"/>
                <w:bCs/>
                <w:color w:val="000000" w:themeColor="text1"/>
                <w:sz w:val="24"/>
                <w:szCs w:val="32"/>
                <w14:textFill>
                  <w14:solidFill>
                    <w14:schemeClr w14:val="tx1"/>
                  </w14:solidFill>
                </w14:textFill>
              </w:rPr>
              <w:t>万m³/a），</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食堂</w:t>
            </w:r>
            <w:r>
              <w:rPr>
                <w:rFonts w:hint="default" w:ascii="Times New Roman" w:hAnsi="Times New Roman" w:eastAsia="宋体" w:cs="Times New Roman"/>
                <w:bCs/>
                <w:color w:val="000000" w:themeColor="text1"/>
                <w:sz w:val="24"/>
                <w:szCs w:val="32"/>
                <w14:textFill>
                  <w14:solidFill>
                    <w14:schemeClr w14:val="tx1"/>
                  </w14:solidFill>
                </w14:textFill>
              </w:rPr>
              <w:t>废水产生量</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78.48</w:t>
            </w:r>
            <w:r>
              <w:rPr>
                <w:rFonts w:hint="default" w:ascii="Times New Roman" w:hAnsi="Times New Roman" w:eastAsia="宋体" w:cs="Times New Roman"/>
                <w:bCs/>
                <w:color w:val="000000" w:themeColor="text1"/>
                <w:sz w:val="24"/>
                <w:szCs w:val="32"/>
                <w14:textFill>
                  <w14:solidFill>
                    <w14:schemeClr w14:val="tx1"/>
                  </w14:solidFill>
                </w14:textFill>
              </w:rPr>
              <w:t>m³/d（</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1.8835</w:t>
            </w:r>
            <w:r>
              <w:rPr>
                <w:rFonts w:hint="default" w:ascii="Times New Roman" w:hAnsi="Times New Roman" w:eastAsia="宋体" w:cs="Times New Roman"/>
                <w:bCs/>
                <w:color w:val="000000" w:themeColor="text1"/>
                <w:sz w:val="24"/>
                <w:szCs w:val="32"/>
                <w14:textFill>
                  <w14:solidFill>
                    <w14:schemeClr w14:val="tx1"/>
                  </w14:solidFill>
                </w14:textFill>
              </w:rPr>
              <w:t>万m³/a）</w:t>
            </w:r>
            <w:r>
              <w:rPr>
                <w:rFonts w:hint="eastAsia" w:ascii="Times New Roman" w:hAnsi="Times New Roman" w:eastAsia="宋体" w:cs="Times New Roman"/>
                <w:bCs/>
                <w:color w:val="000000" w:themeColor="text1"/>
                <w:sz w:val="24"/>
                <w:szCs w:val="32"/>
                <w:lang w:eastAsia="zh-CN"/>
                <w14:textFill>
                  <w14:solidFill>
                    <w14:schemeClr w14:val="tx1"/>
                  </w14:solidFill>
                </w14:textFill>
              </w:rPr>
              <w:t>，</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实验室废水</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0.64</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/d</w:t>
            </w:r>
            <w:r>
              <w:rPr>
                <w:rFonts w:hint="default" w:ascii="Times New Roman" w:hAnsi="Times New Roman" w:eastAsia="宋体" w:cs="Times New Roman"/>
                <w:bCs/>
                <w:color w:val="000000" w:themeColor="text1"/>
                <w:sz w:val="24"/>
                <w:szCs w:val="32"/>
                <w14:textFill>
                  <w14:solidFill>
                    <w14:schemeClr w14:val="tx1"/>
                  </w14:solidFill>
                </w14:textFill>
              </w:rPr>
              <w:t>（</w:t>
            </w:r>
            <w:r>
              <w:rPr>
                <w:rFonts w:hint="eastAsia" w:ascii="Times New Roman" w:hAnsi="Times New Roman" w:eastAsia="宋体" w:cs="Times New Roman"/>
                <w:bCs/>
                <w:color w:val="000000" w:themeColor="text1"/>
                <w:sz w:val="24"/>
                <w:szCs w:val="32"/>
                <w:lang w:val="en-US" w:eastAsia="zh-CN"/>
                <w14:textFill>
                  <w14:solidFill>
                    <w14:schemeClr w14:val="tx1"/>
                  </w14:solidFill>
                </w14:textFill>
              </w:rPr>
              <w:t>0.0153</w:t>
            </w:r>
            <w:r>
              <w:rPr>
                <w:rFonts w:hint="default" w:ascii="Times New Roman" w:hAnsi="Times New Roman" w:eastAsia="宋体" w:cs="Times New Roman"/>
                <w:bCs/>
                <w:color w:val="000000" w:themeColor="text1"/>
                <w:sz w:val="24"/>
                <w:szCs w:val="32"/>
                <w14:textFill>
                  <w14:solidFill>
                    <w14:schemeClr w14:val="tx1"/>
                  </w14:solidFill>
                </w14:textFill>
              </w:rPr>
              <w:t>万m³/a）</w:t>
            </w:r>
            <w:r>
              <w:rPr>
                <w:rFonts w:hint="eastAsia" w:ascii="Times New Roman" w:hAnsi="Times New Roman" w:eastAsia="宋体" w:cs="Times New Roman"/>
                <w:bCs/>
                <w:color w:val="000000" w:themeColor="text1"/>
                <w:sz w:val="24"/>
                <w:szCs w:val="32"/>
                <w:lang w:eastAsia="zh-CN"/>
                <w14:textFill>
                  <w14:solidFill>
                    <w14:schemeClr w14:val="tx1"/>
                  </w14:solidFill>
                </w14:textFill>
              </w:rPr>
              <w:t>。</w:t>
            </w:r>
          </w:p>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32"/>
                <w14:textFill>
                  <w14:solidFill>
                    <w14:schemeClr w14:val="tx1"/>
                  </w14:solidFill>
                </w14:textFill>
              </w:rPr>
              <w:t>.1废水产排情况及处置措施</w:t>
            </w:r>
          </w:p>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①</w:t>
            </w:r>
            <w:r>
              <w:rPr>
                <w:rFonts w:hint="default" w:ascii="Times New Roman" w:hAnsi="Times New Roman" w:eastAsia="宋体" w:cs="Times New Roman"/>
                <w:b/>
                <w:bCs/>
                <w:color w:val="000000" w:themeColor="text1"/>
                <w:sz w:val="24"/>
                <w:szCs w:val="32"/>
                <w14:textFill>
                  <w14:solidFill>
                    <w14:schemeClr w14:val="tx1"/>
                  </w14:solidFill>
                </w14:textFill>
              </w:rPr>
              <w:t>雨水系统</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项目区实行雨污分流制</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项目区实行雨污分流制，</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项目</w:t>
            </w:r>
            <w:r>
              <w:rPr>
                <w:rFonts w:hint="eastAsia" w:ascii="Times New Roman" w:hAnsi="Times New Roman" w:eastAsia="宋体" w:cs="Times New Roman"/>
                <w:b w:val="0"/>
                <w:bCs/>
                <w:color w:val="000000" w:themeColor="text1"/>
                <w:sz w:val="24"/>
                <w14:textFill>
                  <w14:solidFill>
                    <w14:schemeClr w14:val="tx1"/>
                  </w14:solidFill>
                </w14:textFill>
              </w:rPr>
              <w:t>区地面硬化，雨水经项目区雨水沟外排至雨水管网。</w:t>
            </w:r>
            <w:r>
              <w:rPr>
                <w:rFonts w:hint="default" w:ascii="Times New Roman" w:hAnsi="Times New Roman" w:eastAsia="宋体" w:cs="Times New Roman"/>
                <w:color w:val="000000" w:themeColor="text1"/>
                <w:sz w:val="24"/>
                <w14:textFill>
                  <w14:solidFill>
                    <w14:schemeClr w14:val="tx1"/>
                  </w14:solidFill>
                </w14:textFill>
              </w:rPr>
              <w:t xml:space="preserve"> </w:t>
            </w: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②</w:t>
            </w:r>
            <w:r>
              <w:rPr>
                <w:rFonts w:hint="default" w:ascii="Times New Roman" w:hAnsi="Times New Roman" w:eastAsia="宋体" w:cs="Times New Roman"/>
                <w:b/>
                <w:color w:val="000000" w:themeColor="text1"/>
                <w:kern w:val="0"/>
                <w:sz w:val="24"/>
                <w14:textFill>
                  <w14:solidFill>
                    <w14:schemeClr w14:val="tx1"/>
                  </w14:solidFill>
                </w14:textFill>
              </w:rPr>
              <w:t>污水系统</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在实验楼设置一个1m</w:t>
            </w:r>
            <w:r>
              <w:rPr>
                <w:rFonts w:hint="eastAsia" w:ascii="Times New Roman" w:hAnsi="Times New Roman" w:eastAsia="宋体" w:cs="Times New Roman"/>
                <w:b w:val="0"/>
                <w:bCs/>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中和池，实验室废水经中和池处理后排入化粪池，经化粪池处理后排入市政污水管网，最终进入芒市污水处理厂。</w:t>
            </w:r>
            <w:r>
              <w:rPr>
                <w:rFonts w:hint="eastAsia" w:ascii="Times New Roman" w:hAnsi="Times New Roman" w:eastAsia="宋体" w:cs="Times New Roman"/>
                <w:b w:val="0"/>
                <w:bCs/>
                <w:color w:val="000000" w:themeColor="text1"/>
                <w:sz w:val="24"/>
                <w14:textFill>
                  <w14:solidFill>
                    <w14:schemeClr w14:val="tx1"/>
                  </w14:solidFill>
                </w14:textFill>
              </w:rPr>
              <w:t>生活污水</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其</w:t>
            </w:r>
            <w:r>
              <w:rPr>
                <w:rFonts w:hint="eastAsia" w:ascii="Times New Roman" w:hAnsi="Times New Roman" w:eastAsia="宋体" w:cs="Times New Roman"/>
                <w:b w:val="0"/>
                <w:bCs/>
                <w:color w:val="000000" w:themeColor="text1"/>
                <w:sz w:val="24"/>
                <w14:textFill>
                  <w14:solidFill>
                    <w14:schemeClr w14:val="tx1"/>
                  </w14:solidFill>
                </w14:textFill>
              </w:rPr>
              <w:t>中食堂废水先经隔油池（</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4"/>
                <w:szCs w:val="24"/>
                <w14:textFill>
                  <w14:solidFill>
                    <w14:schemeClr w14:val="tx1"/>
                  </w14:solidFill>
                </w14:textFill>
              </w:rPr>
              <w:t>m</w:t>
            </w:r>
            <w:r>
              <w:rPr>
                <w:rFonts w:hint="eastAsia" w:ascii="Times New Roman" w:hAnsi="Times New Roman" w:eastAsia="宋体" w:cs="Times New Roman"/>
                <w:b w:val="0"/>
                <w:bCs/>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）处理</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排入化粪池（校内设置总容积不小于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400</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的化粪池），经化粪池处理后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进入市政污水管网，最终进入芒市污水处理厂</w:t>
            </w:r>
            <w:r>
              <w:rPr>
                <w:rFonts w:hint="eastAsia" w:ascii="Times New Roman" w:hAnsi="Times New Roman" w:eastAsia="宋体" w:cs="Times New Roman"/>
                <w:b w:val="0"/>
                <w:bCs/>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textAlignment w:val="baseline"/>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14:textFill>
                  <w14:solidFill>
                    <w14:schemeClr w14:val="tx1"/>
                  </w14:solidFill>
                </w14:textFill>
              </w:rPr>
              <w:t>.2地表水评价等级</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本项目废水不外排，根据《环境影响评价技术导则地表水环境》（HJ2.3-2018）中“5.2 评价等级确定，本项目评价等级为：三级B”，三级B</w:t>
            </w:r>
            <w:r>
              <w:rPr>
                <w:rFonts w:hint="eastAsia" w:ascii="Times New Roman" w:hAnsi="Times New Roman" w:eastAsia="宋体" w:cs="Times New Roman"/>
                <w:color w:val="000000" w:themeColor="text1"/>
                <w:sz w:val="24"/>
                <w14:textFill>
                  <w14:solidFill>
                    <w14:schemeClr w14:val="tx1"/>
                  </w14:solidFill>
                </w14:textFill>
              </w:rPr>
              <w:t>不进行地表水环境影响预测，仅对</w:t>
            </w:r>
            <w:r>
              <w:rPr>
                <w:rFonts w:hint="default" w:ascii="Times New Roman" w:hAnsi="Times New Roman" w:eastAsia="宋体" w:cs="Times New Roman"/>
                <w:color w:val="000000" w:themeColor="text1"/>
                <w:sz w:val="24"/>
                <w14:textFill>
                  <w14:solidFill>
                    <w14:schemeClr w14:val="tx1"/>
                  </w14:solidFill>
                </w14:textFill>
              </w:rPr>
              <w:t>废水间接外排的可行性进行分析及依托污水处理设施环境可行性分析。</w:t>
            </w:r>
          </w:p>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表7</w:t>
            </w:r>
            <w:r>
              <w:rPr>
                <w:rFonts w:hint="default" w:ascii="Times New Roman" w:hAnsi="Times New Roman" w:eastAsia="宋体" w:cs="Times New Roman"/>
                <w:b/>
                <w:color w:val="000000" w:themeColor="text1"/>
                <w:sz w:val="24"/>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14</w:t>
            </w:r>
            <w:r>
              <w:rPr>
                <w:rFonts w:hint="default" w:ascii="Times New Roman" w:hAnsi="Times New Roman" w:eastAsia="宋体" w:cs="Times New Roman"/>
                <w:b/>
                <w:color w:val="000000" w:themeColor="text1"/>
                <w:sz w:val="24"/>
                <w14:textFill>
                  <w14:solidFill>
                    <w14:schemeClr w14:val="tx1"/>
                  </w14:solidFill>
                </w14:textFill>
              </w:rPr>
              <w:t xml:space="preserve">  </w:t>
            </w:r>
            <w:r>
              <w:rPr>
                <w:rFonts w:hint="eastAsia" w:ascii="Times New Roman" w:hAnsi="Times New Roman" w:eastAsia="宋体" w:cs="Times New Roman"/>
                <w:b/>
                <w:color w:val="000000" w:themeColor="text1"/>
                <w:sz w:val="24"/>
                <w14:textFill>
                  <w14:solidFill>
                    <w14:schemeClr w14:val="tx1"/>
                  </w14:solidFill>
                </w14:textFill>
              </w:rPr>
              <w:t>地表水环境影响等级判定表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32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评价等级</w:t>
                  </w:r>
                </w:p>
              </w:tc>
              <w:tc>
                <w:tcPr>
                  <w:tcW w:w="6462"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Merge w:val="continue"/>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排放方式</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废水排放量Q</w:t>
                  </w:r>
                  <w:r>
                    <w:rPr>
                      <w:rFonts w:hint="default" w:ascii="Times New Roman" w:hAnsi="Times New Roman" w:eastAsia="宋体" w:cs="Times New Roman"/>
                      <w:b/>
                      <w:color w:val="000000" w:themeColor="text1"/>
                      <w:szCs w:val="21"/>
                      <w14:textFill>
                        <w14:solidFill>
                          <w14:schemeClr w14:val="tx1"/>
                        </w14:solidFill>
                      </w14:textFill>
                    </w:rPr>
                    <w:t>/</w:t>
                  </w:r>
                  <w:r>
                    <w:rPr>
                      <w:rFonts w:hint="eastAsia" w:ascii="Times New Roman" w:hAnsi="Times New Roman" w:eastAsia="宋体" w:cs="Times New Roman"/>
                      <w:b/>
                      <w:color w:val="000000" w:themeColor="text1"/>
                      <w:szCs w:val="21"/>
                      <w14:textFill>
                        <w14:solidFill>
                          <w14:schemeClr w14:val="tx1"/>
                        </w14:solidFill>
                      </w14:textFill>
                    </w:rPr>
                    <w:t>（m</w:t>
                  </w:r>
                  <w:r>
                    <w:rPr>
                      <w:rFonts w:hint="eastAsia" w:ascii="Times New Roman" w:hAnsi="Times New Roman" w:eastAsia="宋体" w:cs="Times New Roman"/>
                      <w:b/>
                      <w:color w:val="000000" w:themeColor="text1"/>
                      <w:szCs w:val="21"/>
                      <w:vertAlign w:val="superscript"/>
                      <w14:textFill>
                        <w14:solidFill>
                          <w14:schemeClr w14:val="tx1"/>
                        </w14:solidFill>
                      </w14:textFill>
                    </w:rPr>
                    <w:t>3</w:t>
                  </w:r>
                  <w:r>
                    <w:rPr>
                      <w:rFonts w:hint="default" w:ascii="Times New Roman" w:hAnsi="Times New Roman" w:eastAsia="宋体" w:cs="Times New Roman"/>
                      <w:b/>
                      <w:color w:val="000000" w:themeColor="text1"/>
                      <w:szCs w:val="21"/>
                      <w14:textFill>
                        <w14:solidFill>
                          <w14:schemeClr w14:val="tx1"/>
                        </w14:solidFill>
                      </w14:textFill>
                    </w:rPr>
                    <w:t>/</w:t>
                  </w:r>
                  <w:r>
                    <w:rPr>
                      <w:rFonts w:hint="eastAsia" w:ascii="Times New Roman" w:hAnsi="Times New Roman" w:eastAsia="宋体" w:cs="Times New Roman"/>
                      <w:b/>
                      <w:color w:val="000000" w:themeColor="text1"/>
                      <w:szCs w:val="21"/>
                      <w14:textFill>
                        <w14:solidFill>
                          <w14:schemeClr w14:val="tx1"/>
                        </w14:solidFill>
                      </w14:textFill>
                    </w:rPr>
                    <w:t>d）</w:t>
                  </w:r>
                </w:p>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水污染物当量数W</w:t>
                  </w:r>
                  <w:r>
                    <w:rPr>
                      <w:rFonts w:hint="default" w:ascii="Times New Roman" w:hAnsi="Times New Roman" w:eastAsia="宋体" w:cs="Times New Roman"/>
                      <w:b/>
                      <w:color w:val="000000" w:themeColor="text1"/>
                      <w:szCs w:val="21"/>
                      <w14:textFill>
                        <w14:solidFill>
                          <w14:schemeClr w14:val="tx1"/>
                        </w14:solidFill>
                      </w14:textFill>
                    </w:rPr>
                    <w:t>/</w:t>
                  </w:r>
                  <w:r>
                    <w:rPr>
                      <w:rFonts w:hint="eastAsia" w:ascii="Times New Roman" w:hAnsi="Times New Roman" w:eastAsia="宋体" w:cs="Times New Roman"/>
                      <w:b/>
                      <w:color w:val="000000" w:themeColor="text1"/>
                      <w:szCs w:val="21"/>
                      <w14:textFill>
                        <w14:solidFill>
                          <w14:schemeClr w14:val="tx1"/>
                        </w14:solidFill>
                      </w14:textFill>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一级</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直接排放</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Q≥2</w:t>
                  </w:r>
                  <w:r>
                    <w:rPr>
                      <w:rFonts w:hint="default" w:ascii="Times New Roman" w:hAnsi="Times New Roman" w:eastAsia="宋体" w:cs="Times New Roman"/>
                      <w:color w:val="000000" w:themeColor="text1"/>
                      <w:szCs w:val="21"/>
                      <w14:textFill>
                        <w14:solidFill>
                          <w14:schemeClr w14:val="tx1"/>
                        </w14:solidFill>
                      </w14:textFill>
                    </w:rPr>
                    <w:t>0000</w:t>
                  </w:r>
                  <w:r>
                    <w:rPr>
                      <w:rFonts w:hint="eastAsia" w:ascii="Times New Roman" w:hAnsi="Times New Roman" w:eastAsia="宋体" w:cs="Times New Roman"/>
                      <w:color w:val="000000" w:themeColor="text1"/>
                      <w:szCs w:val="21"/>
                      <w14:textFill>
                        <w14:solidFill>
                          <w14:schemeClr w14:val="tx1"/>
                        </w14:solidFill>
                      </w14:textFill>
                    </w:rPr>
                    <w:t>或W≥6</w:t>
                  </w:r>
                  <w:r>
                    <w:rPr>
                      <w:rFonts w:hint="default" w:ascii="Times New Roman" w:hAnsi="Times New Roman" w:eastAsia="宋体" w:cs="Times New Roman"/>
                      <w:color w:val="000000" w:themeColor="text1"/>
                      <w:szCs w:val="21"/>
                      <w14:textFill>
                        <w14:solidFill>
                          <w14:schemeClr w14:val="tx1"/>
                        </w14:solidFill>
                      </w14:textFill>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二级</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直接排放</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三级A</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直接排放</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Q＜2</w:t>
                  </w:r>
                  <w:r>
                    <w:rPr>
                      <w:rFonts w:hint="default" w:ascii="Times New Roman" w:hAnsi="Times New Roman" w:eastAsia="宋体" w:cs="Times New Roman"/>
                      <w:color w:val="000000" w:themeColor="text1"/>
                      <w:szCs w:val="21"/>
                      <w14:textFill>
                        <w14:solidFill>
                          <w14:schemeClr w14:val="tx1"/>
                        </w14:solidFill>
                      </w14:textFill>
                    </w:rPr>
                    <w:t>00</w:t>
                  </w:r>
                  <w:r>
                    <w:rPr>
                      <w:rFonts w:hint="eastAsia" w:ascii="Times New Roman" w:hAnsi="Times New Roman" w:eastAsia="宋体" w:cs="Times New Roman"/>
                      <w:color w:val="000000" w:themeColor="text1"/>
                      <w:szCs w:val="21"/>
                      <w14:textFill>
                        <w14:solidFill>
                          <w14:schemeClr w14:val="tx1"/>
                        </w14:solidFill>
                      </w14:textFill>
                    </w:rPr>
                    <w:t>或W＜6</w:t>
                  </w:r>
                  <w:r>
                    <w:rPr>
                      <w:rFonts w:hint="default" w:ascii="Times New Roman" w:hAnsi="Times New Roman" w:eastAsia="宋体"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三级B</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间接排放</w:t>
                  </w:r>
                </w:p>
              </w:tc>
              <w:tc>
                <w:tcPr>
                  <w:tcW w:w="3231"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eastAsia="宋体" w:cs="Times New Roman"/>
                <w:b/>
                <w:color w:val="000000" w:themeColor="text1"/>
                <w:sz w:val="24"/>
                <w:lang w:val="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lang w:val="zh-CN"/>
                <w14:textFill>
                  <w14:solidFill>
                    <w14:schemeClr w14:val="tx1"/>
                  </w14:solidFill>
                </w14:textFill>
              </w:rPr>
              <w:t>.3废水处置措施可行性分析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b/>
                <w:color w:val="000000" w:themeColor="text1"/>
                <w:sz w:val="24"/>
                <w:szCs w:val="22"/>
                <w14:textFill>
                  <w14:solidFill>
                    <w14:schemeClr w14:val="tx1"/>
                  </w14:solidFill>
                </w14:textFill>
              </w:rPr>
            </w:pPr>
            <w:r>
              <w:rPr>
                <w:rFonts w:hint="eastAsia" w:ascii="Times New Roman" w:hAnsi="Times New Roman"/>
                <w:b/>
                <w:color w:val="000000" w:themeColor="text1"/>
                <w:sz w:val="24"/>
                <w:szCs w:val="22"/>
                <w:lang w:eastAsia="zh-CN"/>
                <w14:textFill>
                  <w14:solidFill>
                    <w14:schemeClr w14:val="tx1"/>
                  </w14:solidFill>
                </w14:textFill>
              </w:rPr>
              <w:t>（</w:t>
            </w:r>
            <w:r>
              <w:rPr>
                <w:rFonts w:hint="eastAsia" w:ascii="Times New Roman" w:hAnsi="Times New Roman"/>
                <w:b/>
                <w:color w:val="000000" w:themeColor="text1"/>
                <w:sz w:val="24"/>
                <w:szCs w:val="22"/>
                <w:lang w:val="en-US" w:eastAsia="zh-CN"/>
                <w14:textFill>
                  <w14:solidFill>
                    <w14:schemeClr w14:val="tx1"/>
                  </w14:solidFill>
                </w14:textFill>
              </w:rPr>
              <w:t>1）</w:t>
            </w:r>
            <w:r>
              <w:rPr>
                <w:rFonts w:hint="default" w:ascii="Times New Roman" w:hAnsi="Times New Roman"/>
                <w:b/>
                <w:color w:val="000000" w:themeColor="text1"/>
                <w:sz w:val="24"/>
                <w:szCs w:val="22"/>
                <w14:textFill>
                  <w14:solidFill>
                    <w14:schemeClr w14:val="tx1"/>
                  </w14:solidFill>
                </w14:textFill>
              </w:rPr>
              <w:t>中和池容量合理性分析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Theme="minorEastAsia"/>
                <w:color w:val="000000" w:themeColor="text1"/>
                <w:sz w:val="24"/>
                <w:lang w:val="en-US" w:eastAsia="zh-CN"/>
                <w14:textFill>
                  <w14:solidFill>
                    <w14:schemeClr w14:val="tx1"/>
                  </w14:solidFill>
                </w14:textFill>
              </w:rPr>
            </w:pPr>
            <w:r>
              <w:rPr>
                <w:rFonts w:hint="eastAsia" w:ascii="Times New Roman" w:hAnsi="Times New Roman"/>
                <w:b/>
                <w:bCs/>
                <w:color w:val="000000" w:themeColor="text1"/>
                <w:sz w:val="24"/>
                <w:lang w:val="en-US" w:eastAsia="zh-CN"/>
                <w14:textFill>
                  <w14:solidFill>
                    <w14:schemeClr w14:val="tx1"/>
                  </w14:solidFill>
                </w14:textFill>
              </w:rPr>
              <w:t>中和池工艺流程</w:t>
            </w:r>
            <w:r>
              <w:rPr>
                <w:rFonts w:hint="eastAsia" w:ascii="Times New Roman" w:hAnsi="Times New Roman"/>
                <w:color w:val="000000" w:themeColor="text1"/>
                <w:sz w:val="24"/>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中和池为三级沉淀池，</w:t>
            </w:r>
            <w:r>
              <w:rPr>
                <w:rFonts w:hint="default" w:ascii="Times New Roman" w:hAnsi="Times New Roman"/>
                <w:color w:val="000000" w:themeColor="text1"/>
                <w:sz w:val="24"/>
                <w14:textFill>
                  <w14:solidFill>
                    <w14:schemeClr w14:val="tx1"/>
                  </w14:solidFill>
                </w14:textFill>
              </w:rPr>
              <w:t>学校实验室废水通过管道送至综合调节池，进行预沉淀和调节水量；通过提升泵提升至PH中和反应池，通过pH控制仪，利用精密计量泵准确投加中和溶液，调节pH值至6～9之间。酸碱中和池出水接着流入氧化池，酸碱中和后产生的沉淀以及污水中其他悬浮物在沉淀池中通过泥水间的异向流动实现污泥与水的分离</w:t>
            </w:r>
            <w:r>
              <w:rPr>
                <w:rFonts w:hint="eastAsia" w:ascii="Times New Roman" w:hAnsi="Times New Roman"/>
                <w:color w:val="000000" w:themeColor="text1"/>
                <w:sz w:val="24"/>
                <w:lang w:eastAsia="zh-CN"/>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达标排放。整个废水处理流程，通过自动控制系统控制，中和调节系统设有浮球液位控制仪，低液位自动停泵，高液位自动启动，可基本实现无人值守。</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Theme="minorEastAsia"/>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本项目实验室产生的废水为只含一般弱酸弱碱的废水，进行中和后不会产生沉淀。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ascii="Times New Roman" w:hAnsi="Times New Roman"/>
                <w:color w:val="000000" w:themeColor="text1"/>
                <w:sz w:val="24"/>
                <w:szCs w:val="24"/>
                <w:lang w:val="en-US" w:eastAsia="zh-CN"/>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根据工程分析，实验室废水产生量为</w:t>
            </w:r>
            <w:r>
              <w:rPr>
                <w:rFonts w:hint="eastAsia" w:ascii="Times New Roman" w:hAnsi="Times New Roman"/>
                <w:color w:val="000000" w:themeColor="text1"/>
                <w:sz w:val="24"/>
                <w:lang w:val="en-US" w:eastAsia="zh-CN"/>
                <w14:textFill>
                  <w14:solidFill>
                    <w14:schemeClr w14:val="tx1"/>
                  </w14:solidFill>
                </w14:textFill>
              </w:rPr>
              <w:t>0.64</w:t>
            </w:r>
            <w:r>
              <w:rPr>
                <w:rFonts w:hint="default" w:ascii="Times New Roman" w:hAnsi="Times New Roman"/>
                <w:color w:val="000000" w:themeColor="text1"/>
                <w:sz w:val="24"/>
                <w14:textFill>
                  <w14:solidFill>
                    <w14:schemeClr w14:val="tx1"/>
                  </w14:solidFill>
                </w14:textFill>
              </w:rPr>
              <w:t>m</w:t>
            </w:r>
            <w:r>
              <w:rPr>
                <w:rFonts w:hint="default" w:ascii="Times New Roman" w:hAnsi="Times New Roman"/>
                <w:color w:val="000000" w:themeColor="text1"/>
                <w:sz w:val="24"/>
                <w:vertAlign w:val="superscript"/>
                <w14:textFill>
                  <w14:solidFill>
                    <w14:schemeClr w14:val="tx1"/>
                  </w14:solidFill>
                </w14:textFill>
              </w:rPr>
              <w:t>3</w:t>
            </w:r>
            <w:r>
              <w:rPr>
                <w:rFonts w:hint="default" w:ascii="Times New Roman" w:hAnsi="Times New Roman"/>
                <w:color w:val="000000" w:themeColor="text1"/>
                <w:sz w:val="24"/>
                <w14:textFill>
                  <w14:solidFill>
                    <w14:schemeClr w14:val="tx1"/>
                  </w14:solidFill>
                </w14:textFill>
              </w:rPr>
              <w:t>/d，为满足水力停留时间不宜小于0.5h，</w:t>
            </w:r>
            <w:r>
              <w:rPr>
                <w:rFonts w:hint="default" w:ascii="Times New Roman" w:hAnsi="Times New Roman"/>
                <w:color w:val="000000" w:themeColor="text1"/>
                <w:sz w:val="24"/>
                <w:szCs w:val="24"/>
                <w14:textFill>
                  <w14:solidFill>
                    <w14:schemeClr w14:val="tx1"/>
                  </w14:solidFill>
                </w14:textFill>
              </w:rPr>
              <w:t>最大排水量取变化系数1.2，废水排放时间约</w:t>
            </w:r>
            <w:r>
              <w:rPr>
                <w:rFonts w:hint="eastAsia" w:ascii="Times New Roman" w:hAnsi="Times New Roman"/>
                <w:color w:val="000000" w:themeColor="text1"/>
                <w:sz w:val="24"/>
                <w:szCs w:val="24"/>
                <w:lang w:val="en-US" w:eastAsia="zh-CN"/>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h，</w:t>
            </w:r>
            <w:r>
              <w:rPr>
                <w:rFonts w:hint="eastAsia" w:ascii="Times New Roman" w:hAnsi="Times New Roman"/>
                <w:color w:val="000000" w:themeColor="text1"/>
                <w:sz w:val="24"/>
                <w:szCs w:val="24"/>
                <w:lang w:val="en-US" w:eastAsia="zh-CN"/>
                <w14:textFill>
                  <w14:solidFill>
                    <w14:schemeClr w14:val="tx1"/>
                  </w14:solidFill>
                </w14:textFill>
              </w:rPr>
              <w:t>应设置1个不小于0.048m</w:t>
            </w:r>
            <w:r>
              <w:rPr>
                <w:rFonts w:hint="eastAsia" w:ascii="Times New Roman" w:hAnsi="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olor w:val="000000" w:themeColor="text1"/>
                <w:sz w:val="24"/>
                <w:szCs w:val="24"/>
                <w:lang w:val="en-US" w:eastAsia="zh-CN"/>
                <w14:textFill>
                  <w14:solidFill>
                    <w14:schemeClr w14:val="tx1"/>
                  </w14:solidFill>
                </w14:textFill>
              </w:rPr>
              <w:t>的中和池，</w:t>
            </w:r>
            <w:r>
              <w:rPr>
                <w:rFonts w:hint="default" w:ascii="Times New Roman" w:hAnsi="Times New Roman"/>
                <w:color w:val="000000" w:themeColor="text1"/>
                <w:sz w:val="24"/>
                <w:szCs w:val="24"/>
                <w14:textFill>
                  <w14:solidFill>
                    <w14:schemeClr w14:val="tx1"/>
                  </w14:solidFill>
                </w14:textFill>
              </w:rPr>
              <w:t>本项目拟设置1个</w:t>
            </w:r>
            <w:r>
              <w:rPr>
                <w:rFonts w:hint="eastAsia" w:ascii="Times New Roman" w:hAnsi="Times New Roman"/>
                <w:color w:val="000000" w:themeColor="text1"/>
                <w:sz w:val="24"/>
                <w:szCs w:val="24"/>
                <w:lang w:val="en-US" w:eastAsia="zh-CN"/>
                <w14:textFill>
                  <w14:solidFill>
                    <w14:schemeClr w14:val="tx1"/>
                  </w14:solidFill>
                </w14:textFill>
              </w:rPr>
              <w:t>1m</w:t>
            </w:r>
            <w:r>
              <w:rPr>
                <w:rFonts w:hint="eastAsia" w:ascii="Times New Roman" w:hAnsi="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olor w:val="000000" w:themeColor="text1"/>
                <w:sz w:val="24"/>
                <w:szCs w:val="24"/>
                <w:lang w:val="en-US" w:eastAsia="zh-CN"/>
                <w14:textFill>
                  <w14:solidFill>
                    <w14:schemeClr w14:val="tx1"/>
                  </w14:solidFill>
                </w14:textFill>
              </w:rPr>
              <w:t>的中和池</w:t>
            </w:r>
            <w:r>
              <w:rPr>
                <w:rFonts w:hint="default"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能够满足实验室废水的处置要求。</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420" w:leftChars="200" w:right="0" w:rightChars="0"/>
              <w:textAlignment w:val="auto"/>
              <w:rPr>
                <w:rFonts w:hint="default" w:ascii="Times New Roman" w:hAnsi="Times New Roman" w:eastAsia="宋体" w:cs="Times New Roman"/>
                <w:b/>
                <w:color w:val="000000" w:themeColor="text1"/>
                <w:sz w:val="24"/>
                <w:lang w:val="zh-CN"/>
                <w14:textFill>
                  <w14:solidFill>
                    <w14:schemeClr w14:val="tx1"/>
                  </w14:solidFill>
                </w14:textFill>
              </w:rPr>
            </w:pPr>
            <w:r>
              <w:rPr>
                <w:rFonts w:hint="eastAsia" w:ascii="Times New Roman" w:hAnsi="Times New Roman" w:eastAsia="宋体" w:cs="Times New Roman"/>
                <w:b/>
                <w:color w:val="000000" w:themeColor="text1"/>
                <w:sz w:val="24"/>
                <w:lang w:val="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2</w:t>
            </w:r>
            <w:r>
              <w:rPr>
                <w:rFonts w:hint="eastAsia" w:ascii="Times New Roman" w:hAnsi="Times New Roman" w:eastAsia="宋体" w:cs="Times New Roman"/>
                <w:b/>
                <w:color w:val="000000" w:themeColor="text1"/>
                <w:sz w:val="24"/>
                <w:lang w:val="zh-CN"/>
                <w14:textFill>
                  <w14:solidFill>
                    <w14:schemeClr w14:val="tx1"/>
                  </w14:solidFill>
                </w14:textFill>
              </w:rPr>
              <w:t>）</w:t>
            </w:r>
            <w:r>
              <w:rPr>
                <w:rFonts w:hint="default" w:ascii="Times New Roman" w:hAnsi="Times New Roman" w:eastAsia="宋体" w:cs="Times New Roman"/>
                <w:b/>
                <w:color w:val="000000" w:themeColor="text1"/>
                <w:sz w:val="24"/>
                <w:lang w:val="zh-CN"/>
                <w14:textFill>
                  <w14:solidFill>
                    <w14:schemeClr w14:val="tx1"/>
                  </w14:solidFill>
                </w14:textFill>
              </w:rPr>
              <w:t>生活废水处理设施合理性分析及处置可行性分析</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420" w:leftChars="200" w:right="0" w:rightChars="0"/>
              <w:textAlignment w:val="auto"/>
              <w:rPr>
                <w:rFonts w:hint="default" w:ascii="Times New Roman" w:hAnsi="Times New Roman" w:eastAsia="宋体" w:cs="Times New Roman"/>
                <w:b/>
                <w:color w:val="000000" w:themeColor="text1"/>
                <w:sz w:val="24"/>
                <w:lang w:val="zh-CN"/>
                <w14:textFill>
                  <w14:solidFill>
                    <w14:schemeClr w14:val="tx1"/>
                  </w14:solidFill>
                </w14:textFill>
              </w:rPr>
            </w:pPr>
            <w:r>
              <w:rPr>
                <w:rFonts w:hint="eastAsia" w:ascii="宋体" w:hAnsi="宋体" w:eastAsia="宋体" w:cs="宋体"/>
                <w:b/>
                <w:color w:val="000000" w:themeColor="text1"/>
                <w:sz w:val="24"/>
                <w:lang w:val="zh-CN"/>
                <w14:textFill>
                  <w14:solidFill>
                    <w14:schemeClr w14:val="tx1"/>
                  </w14:solidFill>
                </w14:textFill>
              </w:rPr>
              <w:t>①</w:t>
            </w:r>
            <w:r>
              <w:rPr>
                <w:rFonts w:hint="default" w:ascii="Times New Roman" w:hAnsi="Times New Roman" w:eastAsia="宋体" w:cs="Times New Roman"/>
                <w:b/>
                <w:color w:val="000000" w:themeColor="text1"/>
                <w:sz w:val="24"/>
                <w:lang w:val="zh-CN"/>
                <w14:textFill>
                  <w14:solidFill>
                    <w14:schemeClr w14:val="tx1"/>
                  </w14:solidFill>
                </w14:textFill>
              </w:rPr>
              <w:t>隔油池</w:t>
            </w:r>
            <w:r>
              <w:rPr>
                <w:rFonts w:hint="eastAsia" w:ascii="Times New Roman" w:hAnsi="Times New Roman" w:eastAsia="宋体" w:cs="Times New Roman"/>
                <w:b/>
                <w:color w:val="000000" w:themeColor="text1"/>
                <w:sz w:val="24"/>
                <w:lang w:val="en-US" w:eastAsia="zh-CN"/>
                <w14:textFill>
                  <w14:solidFill>
                    <w14:schemeClr w14:val="tx1"/>
                  </w14:solidFill>
                </w14:textFill>
              </w:rPr>
              <w:t>依托可行</w:t>
            </w:r>
            <w:r>
              <w:rPr>
                <w:rFonts w:hint="default" w:ascii="Times New Roman" w:hAnsi="Times New Roman" w:eastAsia="宋体" w:cs="Times New Roman"/>
                <w:b/>
                <w:color w:val="000000" w:themeColor="text1"/>
                <w:sz w:val="24"/>
                <w:lang w:val="zh-CN"/>
                <w14:textFill>
                  <w14:solidFill>
                    <w14:schemeClr w14:val="tx1"/>
                  </w14:solidFill>
                </w14:textFill>
              </w:rPr>
              <w:t>性分析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zh-CN"/>
                <w14:textFill>
                  <w14:solidFill>
                    <w14:schemeClr w14:val="tx1"/>
                  </w14:solidFill>
                </w14:textFill>
              </w:rPr>
              <w:t>根据调查，</w:t>
            </w:r>
            <w:r>
              <w:rPr>
                <w:rFonts w:hint="eastAsia" w:ascii="Times New Roman" w:hAnsi="Times New Roman"/>
                <w:color w:val="000000" w:themeColor="text1"/>
                <w:sz w:val="24"/>
                <w14:textFill>
                  <w14:solidFill>
                    <w14:schemeClr w14:val="tx1"/>
                  </w14:solidFill>
                </w14:textFill>
              </w:rPr>
              <w:t>现项目区内已在食堂东西两侧各设置了一个隔油池，总容积8m</w:t>
            </w:r>
            <w:r>
              <w:rPr>
                <w:rFonts w:hint="eastAsia" w:ascii="Times New Roman" w:hAnsi="Times New Roman"/>
                <w:color w:val="000000" w:themeColor="text1"/>
                <w:sz w:val="24"/>
                <w:vertAlign w:val="superscript"/>
                <w14:textFill>
                  <w14:solidFill>
                    <w14:schemeClr w14:val="tx1"/>
                  </w14:solidFill>
                </w14:textFill>
              </w:rPr>
              <w:t>3</w:t>
            </w:r>
            <w:r>
              <w:rPr>
                <w:rFonts w:hint="eastAsia" w:ascii="Times New Roman" w:hAnsi="Times New Roman"/>
                <w:color w:val="000000" w:themeColor="text1"/>
                <w:sz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本次主要建设内容为新建</w:t>
            </w:r>
            <w:r>
              <w:rPr>
                <w:rFonts w:hint="default" w:ascii="Times New Roman" w:hAnsi="Times New Roman" w:cs="Times New Roman"/>
                <w:bCs/>
                <w:color w:val="000000" w:themeColor="text1"/>
                <w:sz w:val="24"/>
                <w:szCs w:val="24"/>
                <w14:textFill>
                  <w14:solidFill>
                    <w14:schemeClr w14:val="tx1"/>
                  </w14:solidFill>
                </w14:textFill>
              </w:rPr>
              <w:t>1幢1F体育馆（建筑面积4359.44m</w:t>
            </w:r>
            <w:r>
              <w:rPr>
                <w:rFonts w:hint="default" w:ascii="Times New Roman" w:hAnsi="Times New Roman" w:cs="Times New Roman"/>
                <w:bCs/>
                <w:color w:val="000000" w:themeColor="text1"/>
                <w:sz w:val="24"/>
                <w:szCs w:val="24"/>
                <w:vertAlign w:val="superscript"/>
                <w14:textFill>
                  <w14:solidFill>
                    <w14:schemeClr w14:val="tx1"/>
                  </w14:solidFill>
                </w14:textFill>
              </w:rPr>
              <w:t>2</w:t>
            </w:r>
            <w:r>
              <w:rPr>
                <w:rFonts w:hint="default" w:ascii="Times New Roman" w:hAnsi="Times New Roman" w:cs="Times New Roman"/>
                <w:bCs/>
                <w:color w:val="000000" w:themeColor="text1"/>
                <w:sz w:val="24"/>
                <w:szCs w:val="24"/>
                <w14:textFill>
                  <w14:solidFill>
                    <w14:schemeClr w14:val="tx1"/>
                  </w14:solidFill>
                </w14:textFill>
              </w:rPr>
              <w:t>），在该中学已建设的生本楼一楼、二楼新建初高中物理、生物、化学</w:t>
            </w:r>
            <w:r>
              <w:rPr>
                <w:rFonts w:hint="default" w:ascii="Times New Roman" w:hAnsi="Times New Roman" w:cs="Times New Roman"/>
                <w:color w:val="000000" w:themeColor="text1"/>
                <w:sz w:val="24"/>
                <w:szCs w:val="24"/>
                <w14:textFill>
                  <w14:solidFill>
                    <w14:schemeClr w14:val="tx1"/>
                  </w14:solidFill>
                </w14:textFill>
              </w:rPr>
              <w:t>实验室</w:t>
            </w:r>
            <w:r>
              <w:rPr>
                <w:rFonts w:hint="default" w:ascii="Times New Roman" w:hAnsi="Times New Roman" w:cs="Times New Roman"/>
                <w:color w:val="000000" w:themeColor="text1"/>
                <w:sz w:val="24"/>
                <w:szCs w:val="24"/>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bCs w:val="0"/>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根据表五工程分析，本次不产生食堂废水。</w:t>
            </w:r>
            <w:r>
              <w:rPr>
                <w:rFonts w:hint="eastAsia" w:ascii="Times New Roman" w:hAnsi="Times New Roman"/>
                <w:color w:val="000000" w:themeColor="text1"/>
                <w:sz w:val="24"/>
                <w14:textFill>
                  <w14:solidFill>
                    <w14:schemeClr w14:val="tx1"/>
                  </w14:solidFill>
                </w14:textFill>
              </w:rPr>
              <w:t>因此现有</w:t>
            </w:r>
            <w:r>
              <w:rPr>
                <w:rFonts w:hint="eastAsia" w:ascii="Times New Roman" w:hAnsi="Times New Roman"/>
                <w:color w:val="000000" w:themeColor="text1"/>
                <w:sz w:val="24"/>
                <w:lang w:val="en-US" w:eastAsia="zh-CN"/>
                <w14:textFill>
                  <w14:solidFill>
                    <w14:schemeClr w14:val="tx1"/>
                  </w14:solidFill>
                </w14:textFill>
              </w:rPr>
              <w:t>2</w:t>
            </w:r>
            <w:r>
              <w:rPr>
                <w:rFonts w:hint="eastAsia" w:ascii="Times New Roman" w:hAnsi="Times New Roman"/>
                <w:color w:val="000000" w:themeColor="text1"/>
                <w:sz w:val="24"/>
                <w14:textFill>
                  <w14:solidFill>
                    <w14:schemeClr w14:val="tx1"/>
                  </w14:solidFill>
                </w14:textFill>
              </w:rPr>
              <w:t>个总容积8m</w:t>
            </w:r>
            <w:r>
              <w:rPr>
                <w:rFonts w:hint="eastAsia" w:ascii="Times New Roman" w:hAnsi="Times New Roman"/>
                <w:color w:val="000000" w:themeColor="text1"/>
                <w:sz w:val="24"/>
                <w:vertAlign w:val="superscript"/>
                <w14:textFill>
                  <w14:solidFill>
                    <w14:schemeClr w14:val="tx1"/>
                  </w14:solidFill>
                </w14:textFill>
              </w:rPr>
              <w:t>3</w:t>
            </w:r>
            <w:r>
              <w:rPr>
                <w:rFonts w:hint="eastAsia" w:ascii="Times New Roman" w:hAnsi="Times New Roman"/>
                <w:color w:val="000000" w:themeColor="text1"/>
                <w:sz w:val="24"/>
                <w14:textFill>
                  <w14:solidFill>
                    <w14:schemeClr w14:val="tx1"/>
                  </w14:solidFill>
                </w14:textFill>
              </w:rPr>
              <w:t>的隔油池，能满足项目食堂废水的处置要求。</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eastAsia="宋体" w:cs="Times New Roman"/>
                <w:b/>
                <w:bCs w:val="0"/>
                <w:color w:val="000000" w:themeColor="text1"/>
                <w:sz w:val="24"/>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②本项目新增实验室废水依托学校已有化粪池可行性分析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color w:val="000000" w:themeColor="text1"/>
                <w:sz w:val="24"/>
                <w:lang w:val="zh-CN"/>
                <w14:textFill>
                  <w14:solidFill>
                    <w14:schemeClr w14:val="tx1"/>
                  </w14:solidFill>
                </w14:textFill>
              </w:rPr>
            </w:pPr>
            <w:r>
              <w:rPr>
                <w:rFonts w:hint="default" w:ascii="Times New Roman" w:hAnsi="Times New Roman" w:cs="Times New Roman"/>
                <w:b w:val="0"/>
                <w:bCs/>
                <w:color w:val="000000" w:themeColor="text1"/>
                <w:sz w:val="24"/>
                <w14:textFill>
                  <w14:solidFill>
                    <w14:schemeClr w14:val="tx1"/>
                  </w14:solidFill>
                </w14:textFill>
              </w:rPr>
              <w:t>根据工程分析，实验室废水产生量为</w:t>
            </w:r>
            <w:r>
              <w:rPr>
                <w:rFonts w:hint="default" w:ascii="Times New Roman" w:hAnsi="Times New Roman" w:cs="Times New Roman"/>
                <w:b w:val="0"/>
                <w:bCs/>
                <w:color w:val="000000" w:themeColor="text1"/>
                <w:sz w:val="24"/>
                <w:lang w:val="en-US" w:eastAsia="zh-CN"/>
                <w14:textFill>
                  <w14:solidFill>
                    <w14:schemeClr w14:val="tx1"/>
                  </w14:solidFill>
                </w14:textFill>
              </w:rPr>
              <w:t>0.64</w:t>
            </w:r>
            <w:r>
              <w:rPr>
                <w:rFonts w:hint="default" w:ascii="Times New Roman" w:hAnsi="Times New Roman" w:cs="Times New Roman"/>
                <w:b w:val="0"/>
                <w:bCs/>
                <w:color w:val="000000" w:themeColor="text1"/>
                <w:sz w:val="24"/>
                <w14:textFill>
                  <w14:solidFill>
                    <w14:schemeClr w14:val="tx1"/>
                  </w14:solidFill>
                </w14:textFill>
              </w:rPr>
              <w:t>m</w:t>
            </w:r>
            <w:r>
              <w:rPr>
                <w:rFonts w:hint="default" w:ascii="Times New Roman" w:hAnsi="Times New Roman" w:cs="Times New Roman"/>
                <w:b w:val="0"/>
                <w:bCs/>
                <w:color w:val="000000" w:themeColor="text1"/>
                <w:sz w:val="24"/>
                <w:vertAlign w:val="superscript"/>
                <w14:textFill>
                  <w14:solidFill>
                    <w14:schemeClr w14:val="tx1"/>
                  </w14:solidFill>
                </w14:textFill>
              </w:rPr>
              <w:t>3</w:t>
            </w:r>
            <w:r>
              <w:rPr>
                <w:rFonts w:hint="default" w:ascii="Times New Roman" w:hAnsi="Times New Roman" w:cs="Times New Roman"/>
                <w:b w:val="0"/>
                <w:bCs/>
                <w:color w:val="000000" w:themeColor="text1"/>
                <w:sz w:val="24"/>
                <w14:textFill>
                  <w14:solidFill>
                    <w14:schemeClr w14:val="tx1"/>
                  </w14:solidFill>
                </w14:textFill>
              </w:rPr>
              <w:t>/d，</w:t>
            </w:r>
            <w:r>
              <w:rPr>
                <w:rFonts w:hint="default" w:ascii="Times New Roman" w:hAnsi="Times New Roman" w:cs="Times New Roman"/>
                <w:b w:val="0"/>
                <w:bCs/>
                <w:color w:val="000000" w:themeColor="text1"/>
                <w:sz w:val="24"/>
                <w:lang w:val="en-US" w:eastAsia="zh-CN"/>
                <w14:textFill>
                  <w14:solidFill>
                    <w14:schemeClr w14:val="tx1"/>
                  </w14:solidFill>
                </w14:textFill>
              </w:rPr>
              <w:t>原有</w:t>
            </w:r>
            <w:r>
              <w:rPr>
                <w:rFonts w:hint="default" w:ascii="Times New Roman" w:hAnsi="Times New Roman" w:eastAsia="宋体" w:cs="Times New Roman"/>
                <w:b w:val="0"/>
                <w:bCs/>
                <w:color w:val="000000" w:themeColor="text1"/>
                <w:sz w:val="24"/>
                <w14:textFill>
                  <w14:solidFill>
                    <w14:schemeClr w14:val="tx1"/>
                  </w14:solidFill>
                </w14:textFill>
              </w:rPr>
              <w:t>项目产生的废水量为</w:t>
            </w:r>
            <w:r>
              <w:rPr>
                <w:rFonts w:hint="default" w:ascii="Times New Roman" w:hAnsi="Times New Roman" w:cs="Times New Roman"/>
                <w:b w:val="0"/>
                <w:bCs/>
                <w:color w:val="000000" w:themeColor="text1"/>
                <w:sz w:val="24"/>
                <w:lang w:val="en-US" w:eastAsia="zh-CN"/>
                <w14:textFill>
                  <w14:solidFill>
                    <w14:schemeClr w14:val="tx1"/>
                  </w14:solidFill>
                </w14:textFill>
              </w:rPr>
              <w:t>313.92</w:t>
            </w:r>
            <w:r>
              <w:rPr>
                <w:rFonts w:hint="default" w:ascii="Times New Roman" w:hAnsi="Times New Roman" w:eastAsia="宋体" w:cs="Times New Roman"/>
                <w:b w:val="0"/>
                <w:bCs/>
                <w:color w:val="000000" w:themeColor="text1"/>
                <w:sz w:val="24"/>
                <w14:textFill>
                  <w14:solidFill>
                    <w14:schemeClr w14:val="tx1"/>
                  </w14:solidFill>
                </w14:textFill>
              </w:rPr>
              <w:t>m</w:t>
            </w:r>
            <w:r>
              <w:rPr>
                <w:rFonts w:hint="default" w:ascii="Times New Roman" w:hAnsi="Times New Roman" w:eastAsia="宋体" w:cs="Times New Roman"/>
                <w:b w:val="0"/>
                <w:bCs/>
                <w:color w:val="000000" w:themeColor="text1"/>
                <w:sz w:val="24"/>
                <w:vertAlign w:val="superscript"/>
                <w14:textFill>
                  <w14:solidFill>
                    <w14:schemeClr w14:val="tx1"/>
                  </w14:solidFill>
                </w14:textFill>
              </w:rPr>
              <w:t>3</w:t>
            </w:r>
            <w:r>
              <w:rPr>
                <w:rFonts w:hint="default" w:ascii="Times New Roman" w:hAnsi="Times New Roman" w:eastAsia="宋体" w:cs="Times New Roman"/>
                <w:b w:val="0"/>
                <w:bCs/>
                <w:color w:val="000000" w:themeColor="text1"/>
                <w:sz w:val="24"/>
                <w14:textFill>
                  <w14:solidFill>
                    <w14:schemeClr w14:val="tx1"/>
                  </w14:solidFill>
                </w14:textFill>
              </w:rPr>
              <w:t>/d，</w:t>
            </w:r>
            <w:r>
              <w:rPr>
                <w:rFonts w:hint="default" w:ascii="Times New Roman" w:hAnsi="Times New Roman" w:cs="Times New Roman"/>
                <w:b w:val="0"/>
                <w:bCs/>
                <w:color w:val="000000" w:themeColor="text1"/>
                <w:sz w:val="24"/>
                <w:lang w:val="en-US" w:eastAsia="zh-CN"/>
                <w14:textFill>
                  <w14:solidFill>
                    <w14:schemeClr w14:val="tx1"/>
                  </w14:solidFill>
                </w14:textFill>
              </w:rPr>
              <w:t>学校已建设有总容积400m</w:t>
            </w:r>
            <w:r>
              <w:rPr>
                <w:rFonts w:hint="default" w:ascii="Times New Roman" w:hAnsi="Times New Roman" w:cs="Times New Roman"/>
                <w:b w:val="0"/>
                <w:bCs/>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b w:val="0"/>
                <w:bCs/>
                <w:color w:val="000000" w:themeColor="text1"/>
                <w:sz w:val="24"/>
                <w:lang w:val="en-US" w:eastAsia="zh-CN"/>
                <w14:textFill>
                  <w14:solidFill>
                    <w14:schemeClr w14:val="tx1"/>
                  </w14:solidFill>
                </w14:textFill>
              </w:rPr>
              <w:t>的化粪池，能够完全容纳</w:t>
            </w:r>
            <w:r>
              <w:rPr>
                <w:rFonts w:hint="default" w:ascii="Times New Roman" w:hAnsi="Times New Roman" w:eastAsia="宋体" w:cs="Times New Roman"/>
                <w:b w:val="0"/>
                <w:bCs/>
                <w:color w:val="000000" w:themeColor="text1"/>
                <w:sz w:val="24"/>
                <w:lang w:val="en-US" w:eastAsia="zh-CN"/>
                <w14:textFill>
                  <w14:solidFill>
                    <w14:schemeClr w14:val="tx1"/>
                  </w14:solidFill>
                </w14:textFill>
              </w:rPr>
              <w:t>本项目新增实验室废水</w:t>
            </w:r>
            <w:r>
              <w:rPr>
                <w:rFonts w:hint="default" w:ascii="Times New Roman" w:hAnsi="Times New Roman" w:cs="Times New Roman"/>
                <w:b w:val="0"/>
                <w:bCs/>
                <w:color w:val="000000" w:themeColor="text1"/>
                <w:sz w:val="24"/>
                <w:lang w:val="en-US" w:eastAsia="zh-CN"/>
                <w14:textFill>
                  <w14:solidFill>
                    <w14:schemeClr w14:val="tx1"/>
                  </w14:solidFill>
                </w14:textFill>
              </w:rPr>
              <w:t>，实验室</w:t>
            </w:r>
            <w:r>
              <w:rPr>
                <w:rFonts w:hint="default" w:ascii="Times New Roman" w:hAnsi="Times New Roman" w:eastAsia="宋体" w:cs="Times New Roman"/>
                <w:b w:val="0"/>
                <w:bCs/>
                <w:color w:val="000000" w:themeColor="text1"/>
                <w:sz w:val="24"/>
                <w:lang w:val="en-US" w:eastAsia="zh-CN"/>
                <w14:textFill>
                  <w14:solidFill>
                    <w14:schemeClr w14:val="tx1"/>
                  </w14:solidFill>
                </w14:textFill>
              </w:rPr>
              <w:t>废水经中和池处理后排入化粪池，经化粪池处理后排入市政污水管网，最终进入芒市</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污水处理厂。本项目新增实验室废水依托学校已有化粪池可行。</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③废水进入芒市污水处理厂的可行性分析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sz w:val="24"/>
                <w:lang w:val="zh-CN"/>
                <w14:textFill>
                  <w14:solidFill>
                    <w14:schemeClr w14:val="tx1"/>
                  </w14:solidFill>
                </w14:textFill>
              </w:rPr>
            </w:pPr>
            <w:r>
              <w:rPr>
                <w:rFonts w:hint="default" w:ascii="Times New Roman" w:hAnsi="Times New Roman" w:eastAsia="宋体" w:cs="Times New Roman"/>
                <w:b w:val="0"/>
                <w:bCs/>
                <w:color w:val="000000" w:themeColor="text1"/>
                <w:sz w:val="24"/>
                <w:lang w:val="zh-CN"/>
                <w14:textFill>
                  <w14:solidFill>
                    <w14:schemeClr w14:val="tx1"/>
                  </w14:solidFill>
                </w14:textFill>
              </w:rPr>
              <w:t>芒市污水处理厂概况：芒市城区建设有设计规模30000m</w:t>
            </w:r>
            <w:r>
              <w:rPr>
                <w:rFonts w:hint="default" w:ascii="Times New Roman" w:hAnsi="Times New Roman" w:eastAsia="宋体" w:cs="Times New Roman"/>
                <w:b w:val="0"/>
                <w:bCs/>
                <w:color w:val="000000" w:themeColor="text1"/>
                <w:sz w:val="24"/>
                <w:vertAlign w:val="superscript"/>
                <w:lang w:val="zh-CN"/>
                <w14:textFill>
                  <w14:solidFill>
                    <w14:schemeClr w14:val="tx1"/>
                  </w14:solidFill>
                </w14:textFill>
              </w:rPr>
              <w:t>3</w:t>
            </w:r>
            <w:r>
              <w:rPr>
                <w:rFonts w:hint="default" w:ascii="Times New Roman" w:hAnsi="Times New Roman" w:eastAsia="宋体" w:cs="Times New Roman"/>
                <w:b w:val="0"/>
                <w:bCs/>
                <w:color w:val="000000" w:themeColor="text1"/>
                <w:sz w:val="24"/>
                <w:lang w:val="zh-CN"/>
                <w14:textFill>
                  <w14:solidFill>
                    <w14:schemeClr w14:val="tx1"/>
                  </w14:solidFill>
                </w14:textFill>
              </w:rPr>
              <w:t>/d污水处理厂一座，位于芒市镇芒核村西边，紧邻芒市大河，厂区占地面积约53亩。分两期建设,排放水质达到《城镇污水处理厂污染物排放标准》 (GB18918-2002)一级标准的B标准，均采用Carousel氧化沟工艺，其中一期建设规模1.5万m</w:t>
            </w:r>
            <w:r>
              <w:rPr>
                <w:rFonts w:hint="default" w:ascii="Times New Roman" w:hAnsi="Times New Roman" w:eastAsia="宋体" w:cs="Times New Roman"/>
                <w:b w:val="0"/>
                <w:bCs/>
                <w:color w:val="000000" w:themeColor="text1"/>
                <w:sz w:val="24"/>
                <w:vertAlign w:val="superscript"/>
                <w:lang w:val="zh-CN"/>
                <w14:textFill>
                  <w14:solidFill>
                    <w14:schemeClr w14:val="tx1"/>
                  </w14:solidFill>
                </w14:textFill>
              </w:rPr>
              <w:t>3</w:t>
            </w:r>
            <w:r>
              <w:rPr>
                <w:rFonts w:hint="default" w:ascii="Times New Roman" w:hAnsi="Times New Roman" w:eastAsia="宋体" w:cs="Times New Roman"/>
                <w:b w:val="0"/>
                <w:bCs/>
                <w:color w:val="000000" w:themeColor="text1"/>
                <w:sz w:val="24"/>
                <w:lang w:val="zh-CN"/>
                <w14:textFill>
                  <w14:solidFill>
                    <w14:schemeClr w14:val="tx1"/>
                  </w14:solidFill>
                </w14:textFill>
              </w:rPr>
              <w:t>/d，于2004年建成投产；污水处理厂二期工程建设规模1.5万m</w:t>
            </w:r>
            <w:r>
              <w:rPr>
                <w:rFonts w:hint="default" w:ascii="Times New Roman" w:hAnsi="Times New Roman" w:eastAsia="宋体" w:cs="Times New Roman"/>
                <w:b w:val="0"/>
                <w:bCs/>
                <w:color w:val="000000" w:themeColor="text1"/>
                <w:sz w:val="24"/>
                <w:vertAlign w:val="superscript"/>
                <w:lang w:val="zh-CN"/>
                <w14:textFill>
                  <w14:solidFill>
                    <w14:schemeClr w14:val="tx1"/>
                  </w14:solidFill>
                </w14:textFill>
              </w:rPr>
              <w:t>3</w:t>
            </w:r>
            <w:r>
              <w:rPr>
                <w:rFonts w:hint="default" w:ascii="Times New Roman" w:hAnsi="Times New Roman" w:eastAsia="宋体" w:cs="Times New Roman"/>
                <w:b w:val="0"/>
                <w:bCs/>
                <w:color w:val="000000" w:themeColor="text1"/>
                <w:sz w:val="24"/>
                <w:lang w:val="zh-CN"/>
                <w14:textFill>
                  <w14:solidFill>
                    <w14:schemeClr w14:val="tx1"/>
                  </w14:solidFill>
                </w14:textFill>
              </w:rPr>
              <w:t>/d，于2012年开工建设，2014年6月完成建设并运行。</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sz w:val="24"/>
                <w:lang w:val="zh-CN"/>
                <w14:textFill>
                  <w14:solidFill>
                    <w14:schemeClr w14:val="tx1"/>
                  </w14:solidFill>
                </w14:textFill>
              </w:rPr>
            </w:pPr>
            <w:r>
              <w:rPr>
                <w:rFonts w:hint="default" w:ascii="Times New Roman" w:hAnsi="Times New Roman" w:eastAsia="宋体" w:cs="Times New Roman"/>
                <w:b w:val="0"/>
                <w:bCs/>
                <w:color w:val="000000" w:themeColor="text1"/>
                <w:sz w:val="24"/>
                <w:lang w:val="zh-CN"/>
                <w14:textFill>
                  <w14:solidFill>
                    <w14:schemeClr w14:val="tx1"/>
                  </w14:solidFill>
                </w14:textFill>
              </w:rPr>
              <w:t>根据现场调查，项目</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区</w:t>
            </w:r>
            <w:r>
              <w:rPr>
                <w:rFonts w:hint="default" w:ascii="Times New Roman" w:hAnsi="Times New Roman" w:eastAsia="宋体" w:cs="Times New Roman"/>
                <w:b w:val="0"/>
                <w:bCs/>
                <w:color w:val="000000" w:themeColor="text1"/>
                <w:sz w:val="24"/>
                <w:lang w:val="zh-CN"/>
                <w14:textFill>
                  <w14:solidFill>
                    <w14:schemeClr w14:val="tx1"/>
                  </w14:solidFill>
                </w14:textFill>
              </w:rPr>
              <w:t>已配套完善的雨污水管网，且已经连通至芒市污水处理厂。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sz w:val="24"/>
                <w:lang w:val="zh-CN"/>
                <w14:textFill>
                  <w14:solidFill>
                    <w14:schemeClr w14:val="tx1"/>
                  </w14:solidFill>
                </w14:textFill>
              </w:rPr>
            </w:pPr>
            <w:r>
              <w:rPr>
                <w:rFonts w:hint="default" w:ascii="Times New Roman" w:hAnsi="Times New Roman" w:eastAsia="宋体" w:cs="Times New Roman"/>
                <w:b w:val="0"/>
                <w:bCs/>
                <w:color w:val="000000" w:themeColor="text1"/>
                <w:sz w:val="24"/>
                <w:lang w:val="zh-CN"/>
                <w14:textFill>
                  <w14:solidFill>
                    <w14:schemeClr w14:val="tx1"/>
                  </w14:solidFill>
                </w14:textFill>
              </w:rPr>
              <w:t>本项目产生废水产生量为</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320.72</w:t>
            </w:r>
            <w:r>
              <w:rPr>
                <w:rFonts w:hint="default" w:ascii="Times New Roman" w:hAnsi="Times New Roman" w:eastAsia="宋体" w:cs="Times New Roman"/>
                <w:b w:val="0"/>
                <w:bCs/>
                <w:color w:val="000000" w:themeColor="text1"/>
                <w:sz w:val="24"/>
                <w:lang w:val="zh-CN"/>
                <w14:textFill>
                  <w14:solidFill>
                    <w14:schemeClr w14:val="tx1"/>
                  </w14:solidFill>
                </w14:textFill>
              </w:rPr>
              <w:t>m</w:t>
            </w:r>
            <w:r>
              <w:rPr>
                <w:rFonts w:hint="default" w:ascii="Times New Roman" w:hAnsi="Times New Roman" w:eastAsia="宋体" w:cs="Times New Roman"/>
                <w:b w:val="0"/>
                <w:bCs/>
                <w:color w:val="000000" w:themeColor="text1"/>
                <w:sz w:val="24"/>
                <w:vertAlign w:val="superscript"/>
                <w:lang w:val="zh-CN"/>
                <w14:textFill>
                  <w14:solidFill>
                    <w14:schemeClr w14:val="tx1"/>
                  </w14:solidFill>
                </w14:textFill>
              </w:rPr>
              <w:t>3</w:t>
            </w:r>
            <w:r>
              <w:rPr>
                <w:rFonts w:hint="default" w:ascii="Times New Roman" w:hAnsi="Times New Roman" w:eastAsia="宋体" w:cs="Times New Roman"/>
                <w:b w:val="0"/>
                <w:bCs/>
                <w:color w:val="000000" w:themeColor="text1"/>
                <w:sz w:val="24"/>
                <w:lang w:val="zh-CN"/>
                <w14:textFill>
                  <w14:solidFill>
                    <w14:schemeClr w14:val="tx1"/>
                  </w14:solidFill>
                </w14:textFill>
              </w:rPr>
              <w:t>/d，在污水处理厂处理量的承载范围内。</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b/>
                <w:color w:val="000000" w:themeColor="text1"/>
                <w:sz w:val="24"/>
                <w:szCs w:val="22"/>
                <w:lang w:eastAsia="zh-CN"/>
                <w14:textFill>
                  <w14:solidFill>
                    <w14:schemeClr w14:val="tx1"/>
                  </w14:solidFill>
                </w14:textFill>
              </w:rPr>
            </w:pPr>
            <w:r>
              <w:rPr>
                <w:rFonts w:hint="default" w:ascii="Times New Roman" w:hAnsi="Times New Roman" w:eastAsia="宋体" w:cs="Times New Roman"/>
                <w:b w:val="0"/>
                <w:bCs/>
                <w:color w:val="000000" w:themeColor="text1"/>
                <w:sz w:val="24"/>
                <w:lang w:val="zh-CN"/>
                <w14:textFill>
                  <w14:solidFill>
                    <w14:schemeClr w14:val="tx1"/>
                  </w14:solidFill>
                </w14:textFill>
              </w:rPr>
              <w:t>本项目废水排放标准为《污水综合排放标准》（GB8978-1996）表4中的三级标准</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及</w:t>
            </w:r>
            <w:r>
              <w:rPr>
                <w:rFonts w:hint="default" w:ascii="Times New Roman" w:hAnsi="Times New Roman" w:eastAsia="宋体" w:cs="Times New Roman"/>
                <w:b w:val="0"/>
                <w:bCs/>
                <w:color w:val="000000" w:themeColor="text1"/>
                <w:sz w:val="24"/>
                <w:lang w:val="zh-CN"/>
                <w14:textFill>
                  <w14:solidFill>
                    <w14:schemeClr w14:val="tx1"/>
                  </w14:solidFill>
                </w14:textFill>
              </w:rPr>
              <w:t>《污水排入城镇下水道水质标准》（GB/T31962-2015）表1中</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B</w:t>
            </w:r>
            <w:r>
              <w:rPr>
                <w:rFonts w:hint="default" w:ascii="Times New Roman" w:hAnsi="Times New Roman" w:eastAsia="宋体" w:cs="Times New Roman"/>
                <w:b w:val="0"/>
                <w:bCs/>
                <w:color w:val="000000" w:themeColor="text1"/>
                <w:sz w:val="24"/>
                <w:lang w:val="zh-CN"/>
                <w14:textFill>
                  <w14:solidFill>
                    <w14:schemeClr w14:val="tx1"/>
                  </w14:solidFill>
                </w14:textFill>
              </w:rPr>
              <w:t>等级标准，符合芒市污水处理厂纳污标准。</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项目废水进入芒市污水处理厂可行。</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000000" w:themeColor="text1"/>
                <w:sz w:val="24"/>
                <w:lang w:val="zh-CN"/>
                <w14:textFill>
                  <w14:solidFill>
                    <w14:schemeClr w14:val="tx1"/>
                  </w14:solidFill>
                </w14:textFill>
              </w:rPr>
            </w:pPr>
            <w:r>
              <w:rPr>
                <w:rFonts w:hint="default" w:ascii="Times New Roman" w:hAnsi="Times New Roman" w:eastAsia="宋体" w:cs="Times New Roman"/>
                <w:b w:val="0"/>
                <w:bCs/>
                <w:color w:val="000000" w:themeColor="text1"/>
                <w:sz w:val="24"/>
                <w:lang w:val="zh-CN"/>
                <w14:textFill>
                  <w14:solidFill>
                    <w14:schemeClr w14:val="tx1"/>
                  </w14:solidFill>
                </w14:textFill>
              </w:rPr>
              <w:t>综上，本项目属于芒市污水处理厂纳污范围，本项目废水水量及水质均符合芒市污水处理厂要求，因此本项目废水进入芒市污水处理厂是可行的。</w:t>
            </w:r>
          </w:p>
          <w:p>
            <w:pPr>
              <w:keepNext/>
              <w:keepLines/>
              <w:suppressLineNumbers w:val="0"/>
              <w:spacing w:before="0" w:beforeAutospacing="0" w:after="0" w:afterAutospacing="0" w:line="360" w:lineRule="auto"/>
              <w:ind w:left="0" w:right="0" w:firstLine="482" w:firstLine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4、</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运营期</w:t>
            </w:r>
            <w:r>
              <w:rPr>
                <w:rFonts w:hint="default" w:ascii="Times New Roman" w:hAnsi="Times New Roman" w:eastAsia="宋体" w:cs="Times New Roman"/>
                <w:b/>
                <w:bCs/>
                <w:color w:val="000000" w:themeColor="text1"/>
                <w:sz w:val="24"/>
                <w:szCs w:val="32"/>
                <w14:textFill>
                  <w14:solidFill>
                    <w14:schemeClr w14:val="tx1"/>
                  </w14:solidFill>
                </w14:textFill>
              </w:rPr>
              <w:t>固体废弃物</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环境</w:t>
            </w:r>
            <w:r>
              <w:rPr>
                <w:rFonts w:hint="default" w:ascii="Times New Roman" w:hAnsi="Times New Roman" w:eastAsia="宋体" w:cs="Times New Roman"/>
                <w:b/>
                <w:bCs/>
                <w:color w:val="000000" w:themeColor="text1"/>
                <w:sz w:val="24"/>
                <w:szCs w:val="32"/>
                <w14:textFill>
                  <w14:solidFill>
                    <w14:schemeClr w14:val="tx1"/>
                  </w14:solidFill>
                </w14:textFill>
              </w:rPr>
              <w:t>影响分析</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根据表五工程分析，项目生产过程中产生的固体废物主要</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为</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生活垃圾</w:t>
            </w:r>
            <w:r>
              <w:rPr>
                <w:rFonts w:hint="eastAsia" w:ascii="Times New Roman" w:hAnsi="Times New Roman" w:eastAsia="宋体" w:cs="Times New Roman"/>
                <w:snapToGrid w:val="0"/>
                <w:color w:val="000000" w:themeColor="text1"/>
                <w:kern w:val="0"/>
                <w:sz w:val="24"/>
                <w:szCs w:val="20"/>
                <w:lang w:eastAsia="zh-CN"/>
                <w14:textFill>
                  <w14:solidFill>
                    <w14:schemeClr w14:val="tx1"/>
                  </w14:solidFill>
                </w14:textFill>
              </w:rPr>
              <w:t>、</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食堂泔水、隔油池废油、化粪池污泥、危险废物。</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baseline"/>
              <w:rPr>
                <w:rFonts w:hint="default" w:ascii="Times New Roman" w:hAnsi="Times New Roman" w:cs="Times New Roman"/>
                <w:b/>
                <w:color w:val="000000" w:themeColor="text1"/>
                <w:position w:val="2"/>
                <w:sz w:val="24"/>
                <w:szCs w:val="24"/>
                <w14:textFill>
                  <w14:solidFill>
                    <w14:schemeClr w14:val="tx1"/>
                  </w14:solidFill>
                </w14:textFill>
              </w:rPr>
            </w:pPr>
            <w:r>
              <w:rPr>
                <w:rFonts w:hint="default" w:ascii="Times New Roman" w:hAnsi="Times New Roman" w:cs="Times New Roman"/>
                <w:b/>
                <w:color w:val="000000" w:themeColor="text1"/>
                <w:position w:val="2"/>
                <w:sz w:val="24"/>
                <w:szCs w:val="24"/>
                <w14:textFill>
                  <w14:solidFill>
                    <w14:schemeClr w14:val="tx1"/>
                  </w14:solidFill>
                </w14:textFill>
              </w:rPr>
              <w:t>（1）生活垃圾</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default" w:ascii="Times New Roman" w:hAnsi="Times New Roman" w:cs="Times New Roman"/>
                <w:color w:val="000000" w:themeColor="text1"/>
                <w:position w:val="2"/>
                <w:sz w:val="24"/>
                <w:szCs w:val="24"/>
                <w14:textFill>
                  <w14:solidFill>
                    <w14:schemeClr w14:val="tx1"/>
                  </w14:solidFill>
                </w14:textFill>
              </w:rPr>
            </w:pPr>
            <w:r>
              <w:rPr>
                <w:rFonts w:hint="default" w:ascii="Times New Roman" w:hAnsi="Times New Roman" w:cs="Times New Roman"/>
                <w:color w:val="000000" w:themeColor="text1"/>
                <w:position w:val="2"/>
                <w:sz w:val="24"/>
                <w:szCs w:val="24"/>
                <w14:textFill>
                  <w14:solidFill>
                    <w14:schemeClr w14:val="tx1"/>
                  </w14:solidFill>
                </w14:textFill>
              </w:rPr>
              <w:t>生活垃圾主要为</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学生</w:t>
            </w:r>
            <w:r>
              <w:rPr>
                <w:rFonts w:hint="default" w:ascii="Times New Roman" w:hAnsi="Times New Roman" w:cs="Times New Roman"/>
                <w:color w:val="000000" w:themeColor="text1"/>
                <w:position w:val="2"/>
                <w:sz w:val="24"/>
                <w:szCs w:val="24"/>
                <w14:textFill>
                  <w14:solidFill>
                    <w14:schemeClr w14:val="tx1"/>
                  </w14:solidFill>
                </w14:textFill>
              </w:rPr>
              <w:t>、</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教职工</w:t>
            </w:r>
            <w:r>
              <w:rPr>
                <w:rFonts w:hint="default" w:ascii="Times New Roman" w:hAnsi="Times New Roman" w:cs="Times New Roman"/>
                <w:color w:val="000000" w:themeColor="text1"/>
                <w:position w:val="2"/>
                <w:sz w:val="24"/>
                <w:szCs w:val="24"/>
                <w14:textFill>
                  <w14:solidFill>
                    <w14:schemeClr w14:val="tx1"/>
                  </w14:solidFill>
                </w14:textFill>
              </w:rPr>
              <w:t>办公垃圾，</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产生</w:t>
            </w:r>
            <w:r>
              <w:rPr>
                <w:rFonts w:hint="default" w:ascii="Times New Roman" w:hAnsi="Times New Roman" w:cs="Times New Roman"/>
                <w:color w:val="000000" w:themeColor="text1"/>
                <w:position w:val="2"/>
                <w:sz w:val="24"/>
                <w:szCs w:val="24"/>
                <w14:textFill>
                  <w14:solidFill>
                    <w14:schemeClr w14:val="tx1"/>
                  </w14:solidFill>
                </w14:textFill>
              </w:rPr>
              <w:t>量为</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392.4</w:t>
            </w:r>
            <w:r>
              <w:rPr>
                <w:rFonts w:hint="default" w:ascii="Times New Roman" w:hAnsi="Times New Roman" w:cs="Times New Roman"/>
                <w:color w:val="000000" w:themeColor="text1"/>
                <w:position w:val="2"/>
                <w:sz w:val="24"/>
                <w:szCs w:val="24"/>
                <w14:textFill>
                  <w14:solidFill>
                    <w14:schemeClr w14:val="tx1"/>
                  </w14:solidFill>
                </w14:textFill>
              </w:rPr>
              <w:t>t/a</w:t>
            </w:r>
            <w:r>
              <w:rPr>
                <w:rFonts w:hint="eastAsia" w:ascii="Times New Roman" w:hAnsi="Times New Roman" w:cs="Times New Roman"/>
                <w:color w:val="000000" w:themeColor="text1"/>
                <w:position w:val="2"/>
                <w:sz w:val="24"/>
                <w:szCs w:val="24"/>
                <w:lang w:eastAsia="zh-CN"/>
                <w14:textFill>
                  <w14:solidFill>
                    <w14:schemeClr w14:val="tx1"/>
                  </w14:solidFill>
                </w14:textFill>
              </w:rPr>
              <w:t>，</w:t>
            </w:r>
            <w:r>
              <w:rPr>
                <w:rFonts w:hint="default" w:ascii="Times New Roman" w:hAnsi="Times New Roman" w:cs="Times New Roman"/>
                <w:color w:val="000000" w:themeColor="text1"/>
                <w:position w:val="2"/>
                <w:sz w:val="24"/>
                <w:szCs w:val="24"/>
                <w14:textFill>
                  <w14:solidFill>
                    <w14:schemeClr w14:val="tx1"/>
                  </w14:solidFill>
                </w14:textFill>
              </w:rPr>
              <w:t>集中收集后由环卫部门统一清运。</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420" w:leftChars="200" w:right="0" w:rightChars="0"/>
              <w:textAlignment w:val="baseline"/>
              <w:rPr>
                <w:rFonts w:hint="default" w:ascii="Times New Roman" w:hAnsi="Times New Roman" w:cs="Times New Roman"/>
                <w:b/>
                <w:color w:val="000000" w:themeColor="text1"/>
                <w:position w:val="2"/>
                <w:sz w:val="24"/>
                <w:szCs w:val="24"/>
                <w:lang w:val="en-US" w:eastAsia="zh-CN"/>
                <w14:textFill>
                  <w14:solidFill>
                    <w14:schemeClr w14:val="tx1"/>
                  </w14:solidFill>
                </w14:textFill>
              </w:rPr>
            </w:pP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（2）</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食堂泔水</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cs="Times New Roman"/>
                <w:color w:val="000000" w:themeColor="text1"/>
                <w:position w:val="2"/>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食堂泔水</w:t>
            </w:r>
            <w:r>
              <w:rPr>
                <w:rFonts w:hint="default" w:ascii="Times New Roman" w:hAnsi="Times New Roman" w:cs="Times New Roman"/>
                <w:color w:val="000000" w:themeColor="text1"/>
                <w:sz w:val="24"/>
                <w:szCs w:val="24"/>
                <w14:textFill>
                  <w14:solidFill>
                    <w14:schemeClr w14:val="tx1"/>
                  </w14:solidFill>
                </w14:textFill>
              </w:rPr>
              <w:t>产生量为</w:t>
            </w:r>
            <w:r>
              <w:rPr>
                <w:rFonts w:hint="default" w:ascii="Times New Roman" w:hAnsi="Times New Roman" w:cs="Times New Roman"/>
                <w:color w:val="000000" w:themeColor="text1"/>
                <w:sz w:val="24"/>
                <w:szCs w:val="24"/>
                <w:lang w:val="en-US" w:eastAsia="zh-CN"/>
                <w14:textFill>
                  <w14:solidFill>
                    <w14:schemeClr w14:val="tx1"/>
                  </w14:solidFill>
                </w14:textFill>
              </w:rPr>
              <w:t>156.96</w:t>
            </w:r>
            <w:r>
              <w:rPr>
                <w:rFonts w:hint="default" w:ascii="Times New Roman" w:hAnsi="Times New Roman" w:cs="Times New Roman"/>
                <w:color w:val="000000" w:themeColor="text1"/>
                <w:sz w:val="24"/>
                <w:szCs w:val="24"/>
                <w14:textFill>
                  <w14:solidFill>
                    <w14:schemeClr w14:val="tx1"/>
                  </w14:solidFill>
                </w14:textFill>
              </w:rPr>
              <w:t>t/a</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用带盖泔水桶统一收集，</w:t>
            </w:r>
            <w:r>
              <w:rPr>
                <w:rFonts w:hint="default" w:ascii="Times New Roman" w:hAnsi="Times New Roman" w:cs="Times New Roman"/>
                <w:color w:val="000000" w:themeColor="text1"/>
                <w:sz w:val="24"/>
                <w:szCs w:val="24"/>
                <w14:textFill>
                  <w14:solidFill>
                    <w14:schemeClr w14:val="tx1"/>
                  </w14:solidFill>
                </w14:textFill>
              </w:rPr>
              <w:t>集中收集后</w:t>
            </w:r>
            <w:r>
              <w:rPr>
                <w:rFonts w:hint="default" w:ascii="Times New Roman" w:hAnsi="Times New Roman" w:cs="Times New Roman"/>
                <w:color w:val="000000" w:themeColor="text1"/>
                <w:sz w:val="24"/>
                <w:szCs w:val="24"/>
                <w:lang w:val="en-US" w:eastAsia="zh-CN"/>
                <w14:textFill>
                  <w14:solidFill>
                    <w14:schemeClr w14:val="tx1"/>
                  </w14:solidFill>
                </w14:textFill>
              </w:rPr>
              <w:t>运至相关部门指定地点处理</w:t>
            </w:r>
            <w:r>
              <w:rPr>
                <w:rFonts w:hint="default" w:ascii="Times New Roman" w:hAnsi="Times New Roman" w:cs="Times New Roman"/>
                <w:color w:val="000000" w:themeColor="text1"/>
                <w:sz w:val="24"/>
                <w:szCs w:val="24"/>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baseline"/>
              <w:rPr>
                <w:rFonts w:hint="default" w:ascii="Times New Roman" w:hAnsi="Times New Roman" w:eastAsia="宋体" w:cs="Times New Roman"/>
                <w:b/>
                <w:color w:val="000000" w:themeColor="text1"/>
                <w:position w:val="2"/>
                <w:sz w:val="24"/>
                <w:szCs w:val="24"/>
                <w:lang w:val="en-US" w:eastAsia="zh-CN"/>
                <w14:textFill>
                  <w14:solidFill>
                    <w14:schemeClr w14:val="tx1"/>
                  </w14:solidFill>
                </w14:textFill>
              </w:rPr>
            </w:pPr>
            <w:r>
              <w:rPr>
                <w:rFonts w:hint="default" w:ascii="Times New Roman" w:hAnsi="Times New Roman" w:cs="Times New Roman"/>
                <w:b/>
                <w:color w:val="000000" w:themeColor="text1"/>
                <w:position w:val="2"/>
                <w:sz w:val="24"/>
                <w:szCs w:val="24"/>
                <w:lang w:eastAsia="zh-CN"/>
                <w14:textFill>
                  <w14:solidFill>
                    <w14:schemeClr w14:val="tx1"/>
                  </w14:solidFill>
                </w14:textFill>
              </w:rPr>
              <w:t>（</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3</w:t>
            </w:r>
            <w:r>
              <w:rPr>
                <w:rFonts w:hint="default" w:ascii="Times New Roman" w:hAnsi="Times New Roman" w:cs="Times New Roman"/>
                <w:b/>
                <w:color w:val="000000" w:themeColor="text1"/>
                <w:position w:val="2"/>
                <w:sz w:val="24"/>
                <w:szCs w:val="24"/>
                <w:lang w:eastAsia="zh-CN"/>
                <w14:textFill>
                  <w14:solidFill>
                    <w14:schemeClr w14:val="tx1"/>
                  </w14:solidFill>
                </w14:textFill>
              </w:rPr>
              <w:t>）</w:t>
            </w:r>
            <w:r>
              <w:rPr>
                <w:rFonts w:hint="default" w:ascii="Times New Roman" w:hAnsi="Times New Roman" w:cs="Times New Roman"/>
                <w:b/>
                <w:color w:val="000000" w:themeColor="text1"/>
                <w:position w:val="2"/>
                <w:sz w:val="24"/>
                <w:szCs w:val="24"/>
                <w:lang w:val="en-US" w:eastAsia="zh-CN"/>
                <w14:textFill>
                  <w14:solidFill>
                    <w14:schemeClr w14:val="tx1"/>
                  </w14:solidFill>
                </w14:textFill>
              </w:rPr>
              <w:t>隔油池废油</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default" w:ascii="Times New Roman" w:hAnsi="Times New Roman" w:cs="Times New Roman"/>
                <w:b w:val="0"/>
                <w:bCs/>
                <w:color w:val="000000" w:themeColor="text1"/>
                <w:position w:val="2"/>
                <w:sz w:val="24"/>
                <w:szCs w:val="24"/>
                <w14:textFill>
                  <w14:solidFill>
                    <w14:schemeClr w14:val="tx1"/>
                  </w14:solidFill>
                </w14:textFill>
              </w:rPr>
            </w:pPr>
            <w:r>
              <w:rPr>
                <w:rFonts w:hint="default" w:ascii="Times New Roman" w:hAnsi="Times New Roman" w:cs="Times New Roman"/>
                <w:b w:val="0"/>
                <w:bCs/>
                <w:color w:val="000000" w:themeColor="text1"/>
                <w:position w:val="2"/>
                <w:sz w:val="24"/>
                <w:szCs w:val="24"/>
                <w14:textFill>
                  <w14:solidFill>
                    <w14:schemeClr w14:val="tx1"/>
                  </w14:solidFill>
                </w14:textFill>
              </w:rPr>
              <w:t>隔油池废油</w:t>
            </w:r>
            <w:r>
              <w:rPr>
                <w:rFonts w:hint="eastAsia" w:ascii="Times New Roman" w:hAnsi="Times New Roman" w:cs="Times New Roman"/>
                <w:b w:val="0"/>
                <w:bCs/>
                <w:color w:val="000000" w:themeColor="text1"/>
                <w:position w:val="2"/>
                <w:sz w:val="24"/>
                <w:szCs w:val="24"/>
                <w:lang w:val="en-US" w:eastAsia="zh-CN"/>
                <w14:textFill>
                  <w14:solidFill>
                    <w14:schemeClr w14:val="tx1"/>
                  </w14:solidFill>
                </w14:textFill>
              </w:rPr>
              <w:t>产生量为</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3.924</w:t>
            </w:r>
            <w:r>
              <w:rPr>
                <w:rFonts w:hint="default" w:ascii="Times New Roman" w:hAnsi="Times New Roman" w:cs="Times New Roman"/>
                <w:b w:val="0"/>
                <w:bCs/>
                <w:color w:val="000000" w:themeColor="text1"/>
                <w:position w:val="2"/>
                <w:sz w:val="24"/>
                <w:szCs w:val="24"/>
                <w14:textFill>
                  <w14:solidFill>
                    <w14:schemeClr w14:val="tx1"/>
                  </w14:solidFill>
                </w14:textFill>
              </w:rPr>
              <w:t>t/a</w:t>
            </w:r>
            <w:r>
              <w:rPr>
                <w:rFonts w:hint="eastAsia" w:ascii="Times New Roman" w:hAnsi="Times New Roman" w:cs="Times New Roman"/>
                <w:b w:val="0"/>
                <w:bCs/>
                <w:color w:val="000000" w:themeColor="text1"/>
                <w:position w:val="2"/>
                <w:sz w:val="24"/>
                <w:szCs w:val="24"/>
                <w:lang w:eastAsia="zh-CN"/>
                <w14:textFill>
                  <w14:solidFill>
                    <w14:schemeClr w14:val="tx1"/>
                  </w14:solidFill>
                </w14:textFill>
              </w:rPr>
              <w:t>，</w:t>
            </w:r>
            <w:r>
              <w:rPr>
                <w:rFonts w:hint="default" w:ascii="Times New Roman" w:hAnsi="Times New Roman" w:cs="Times New Roman"/>
                <w:color w:val="000000" w:themeColor="text1"/>
                <w:position w:val="2"/>
                <w:sz w:val="24"/>
                <w:szCs w:val="24"/>
                <w14:textFill>
                  <w14:solidFill>
                    <w14:schemeClr w14:val="tx1"/>
                  </w14:solidFill>
                </w14:textFill>
              </w:rPr>
              <w:t>集中收集后</w:t>
            </w:r>
            <w:r>
              <w:rPr>
                <w:rFonts w:hint="default" w:ascii="Times New Roman" w:hAnsi="Times New Roman" w:cs="Times New Roman"/>
                <w:color w:val="000000" w:themeColor="text1"/>
                <w:position w:val="2"/>
                <w:sz w:val="24"/>
                <w:szCs w:val="24"/>
                <w:lang w:val="en-US" w:eastAsia="zh-CN"/>
                <w14:textFill>
                  <w14:solidFill>
                    <w14:schemeClr w14:val="tx1"/>
                  </w14:solidFill>
                </w14:textFill>
              </w:rPr>
              <w:t>运至相关部门指定地点处理</w:t>
            </w:r>
            <w:r>
              <w:rPr>
                <w:rFonts w:hint="default" w:ascii="Times New Roman" w:hAnsi="Times New Roman" w:cs="Times New Roman"/>
                <w:color w:val="000000" w:themeColor="text1"/>
                <w:position w:val="2"/>
                <w:sz w:val="24"/>
                <w:szCs w:val="24"/>
                <w14:textFill>
                  <w14:solidFill>
                    <w14:schemeClr w14:val="tx1"/>
                  </w14:solidFill>
                </w14:textFill>
              </w:rPr>
              <w:t>。</w:t>
            </w:r>
          </w:p>
          <w:p>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cs="Times New Roman"/>
                <w:b/>
                <w:color w:val="000000" w:themeColor="text1"/>
                <w:kern w:val="2"/>
                <w:sz w:val="24"/>
                <w:szCs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
                <w14:textFill>
                  <w14:solidFill>
                    <w14:schemeClr w14:val="tx1"/>
                  </w14:solidFill>
                </w14:textFill>
              </w:rPr>
              <w:t>（4）化粪池污泥</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color w:val="000000" w:themeColor="text1"/>
                <w:positio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污泥产生量为</w:t>
            </w:r>
            <w:r>
              <w:rPr>
                <w:rFonts w:hint="eastAsia" w:ascii="Times New Roman" w:hAnsi="Times New Roman" w:cs="Times New Roman"/>
                <w:color w:val="000000" w:themeColor="text1"/>
                <w:kern w:val="2"/>
                <w:sz w:val="24"/>
                <w:szCs w:val="24"/>
                <w:lang w:val="en-US" w:eastAsia="zh-CN" w:bidi="ar"/>
                <w14:textFill>
                  <w14:solidFill>
                    <w14:schemeClr w14:val="tx1"/>
                  </w14:solidFill>
                </w14:textFill>
              </w:rPr>
              <w:t>10.57</w:t>
            </w:r>
            <w:r>
              <w:rPr>
                <w:rFonts w:hint="default" w:ascii="Times New Roman" w:hAnsi="Times New Roman" w:cs="Times New Roman" w:eastAsiaTheme="minorEastAsia"/>
                <w:color w:val="000000" w:themeColor="text1"/>
                <w:kern w:val="2"/>
                <w:sz w:val="24"/>
                <w:szCs w:val="24"/>
                <w:lang w:val="en-US" w:eastAsia="zh-CN" w:bidi="ar"/>
                <w14:textFill>
                  <w14:solidFill>
                    <w14:schemeClr w14:val="tx1"/>
                  </w14:solidFill>
                </w14:textFill>
              </w:rPr>
              <w:t>t/a</w:t>
            </w:r>
            <w:r>
              <w:rPr>
                <w:rFonts w:hint="eastAsia" w:ascii="宋体" w:hAnsi="宋体" w:eastAsia="宋体" w:cs="宋体"/>
                <w:color w:val="000000" w:themeColor="text1"/>
                <w:kern w:val="2"/>
                <w:sz w:val="24"/>
                <w:szCs w:val="24"/>
                <w:lang w:val="en-US" w:eastAsia="zh-CN" w:bidi="ar"/>
                <w14:textFill>
                  <w14:solidFill>
                    <w14:schemeClr w14:val="tx1"/>
                  </w14:solidFill>
                </w14:textFill>
              </w:rPr>
              <w:t>，委托环卫部门进行清运。</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baseline"/>
              <w:rPr>
                <w:rFonts w:hint="default" w:ascii="Times New Roman" w:hAnsi="Times New Roman" w:eastAsia="宋体" w:cs="Times New Roman"/>
                <w:b/>
                <w:color w:val="000000" w:themeColor="text1"/>
                <w:position w:val="2"/>
                <w:sz w:val="24"/>
                <w:szCs w:val="24"/>
                <w:lang w:val="en-US" w:eastAsia="zh-CN"/>
                <w14:textFill>
                  <w14:solidFill>
                    <w14:schemeClr w14:val="tx1"/>
                  </w14:solidFill>
                </w14:textFill>
              </w:rPr>
            </w:pPr>
            <w:r>
              <w:rPr>
                <w:rFonts w:hint="default" w:ascii="Times New Roman" w:hAnsi="Times New Roman" w:cs="Times New Roman"/>
                <w:b/>
                <w:color w:val="000000" w:themeColor="text1"/>
                <w:position w:val="2"/>
                <w:sz w:val="24"/>
                <w:szCs w:val="24"/>
                <w14:textFill>
                  <w14:solidFill>
                    <w14:schemeClr w14:val="tx1"/>
                  </w14:solidFill>
                </w14:textFill>
              </w:rPr>
              <w:t>（</w:t>
            </w: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5</w:t>
            </w:r>
            <w:r>
              <w:rPr>
                <w:rFonts w:hint="default" w:ascii="Times New Roman" w:hAnsi="Times New Roman" w:cs="Times New Roman"/>
                <w:b/>
                <w:color w:val="000000" w:themeColor="text1"/>
                <w:position w:val="2"/>
                <w:sz w:val="24"/>
                <w:szCs w:val="24"/>
                <w14:textFill>
                  <w14:solidFill>
                    <w14:schemeClr w14:val="tx1"/>
                  </w14:solidFill>
                </w14:textFill>
              </w:rPr>
              <w:t>）</w:t>
            </w:r>
            <w:r>
              <w:rPr>
                <w:rFonts w:hint="eastAsia" w:ascii="Times New Roman" w:hAnsi="Times New Roman" w:cs="Times New Roman"/>
                <w:b/>
                <w:color w:val="000000" w:themeColor="text1"/>
                <w:position w:val="2"/>
                <w:sz w:val="24"/>
                <w:szCs w:val="24"/>
                <w:lang w:val="en-US" w:eastAsia="zh-CN"/>
                <w14:textFill>
                  <w14:solidFill>
                    <w14:schemeClr w14:val="tx1"/>
                  </w14:solidFill>
                </w14:textFill>
              </w:rPr>
              <w:t>危险废物</w:t>
            </w:r>
          </w:p>
          <w:p>
            <w:pPr>
              <w:pStyle w:val="17"/>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项目实验室产生的多余样品、残液以及化学试剂容器</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废活性炭</w:t>
            </w:r>
            <w:r>
              <w:rPr>
                <w:rFonts w:hint="default" w:ascii="Times New Roman" w:hAnsi="Times New Roman" w:cs="Times New Roman"/>
                <w:color w:val="000000" w:themeColor="text1"/>
                <w:sz w:val="24"/>
                <w:szCs w:val="24"/>
                <w14:textFill>
                  <w14:solidFill>
                    <w14:schemeClr w14:val="tx1"/>
                  </w14:solidFill>
                </w14:textFill>
              </w:rPr>
              <w:t>等，根据《国家危险废物名录》可知，均属于危险废物。本项目危险废物产生量为0.4t/a。</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项目设置危废暂存间一个，位于</w:t>
            </w:r>
            <w:r>
              <w:rPr>
                <w:rFonts w:hint="eastAsia" w:ascii="Times New Roman" w:hAnsi="Times New Roman" w:cs="Times New Roman"/>
                <w:color w:val="000000" w:themeColor="text1"/>
                <w:sz w:val="24"/>
                <w:szCs w:val="24"/>
                <w:lang w:val="en-US" w:eastAsia="zh-CN"/>
                <w14:textFill>
                  <w14:solidFill>
                    <w14:schemeClr w14:val="tx1"/>
                  </w14:solidFill>
                </w14:textFill>
              </w:rPr>
              <w:t>生本楼1楼</w:t>
            </w:r>
            <w:r>
              <w:rPr>
                <w:rFonts w:hint="default" w:ascii="Times New Roman" w:hAnsi="Times New Roman" w:cs="Times New Roman"/>
                <w:color w:val="000000" w:themeColor="text1"/>
                <w:sz w:val="24"/>
                <w:szCs w:val="24"/>
                <w14:textFill>
                  <w14:solidFill>
                    <w14:schemeClr w14:val="tx1"/>
                  </w14:solidFill>
                </w14:textFill>
              </w:rPr>
              <w:t>，建筑面积10m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。危废暂存间的设置应符合《危险废物贮存污染控制标准》（GB18597-2001）、《危险废物污染防治技术政策》（环发[2001]199 号）中的有关规定：</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w:t>
            </w:r>
            <w:r>
              <w:rPr>
                <w:rFonts w:hint="default" w:ascii="Times New Roman" w:hAnsi="Times New Roman" w:cs="Times New Roman"/>
                <w:color w:val="000000" w:themeColor="text1"/>
                <w:sz w:val="24"/>
                <w:szCs w:val="24"/>
                <w14:textFill>
                  <w14:solidFill>
                    <w14:schemeClr w14:val="tx1"/>
                  </w14:solidFill>
                </w14:textFill>
              </w:rPr>
              <w:t xml:space="preserve">建设单位应建设专门的危险废物暂存设施进行暂存，暂存设施应做到防渗漏、防雨、防火等，要远离敏感点，同时要设立危险废物标志。 </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②危废暂存间采取水泥固化地面，并采取防渗漏措施。 </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③危废暂存间粘贴危废标志，废液储存容器必须贴上标签、写明种类、储存时间等，由专人管理，并建立废物出入登记管理制度，及时联系外协单位清运、处理各类废物，避免废物在实验室内大量堆积，带来环境隐患。</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④</w:t>
            </w:r>
            <w:r>
              <w:rPr>
                <w:rFonts w:hint="default" w:ascii="Times New Roman" w:hAnsi="Times New Roman" w:cs="Times New Roman"/>
                <w:color w:val="000000" w:themeColor="text1"/>
                <w:sz w:val="24"/>
                <w:szCs w:val="24"/>
                <w14:textFill>
                  <w14:solidFill>
                    <w14:schemeClr w14:val="tx1"/>
                  </w14:solidFill>
                </w14:textFill>
              </w:rPr>
              <w:t>危险废物收集设施地面与裙角要用坚固、防渗的材料建造，建筑材料必须与危险废物相容。</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⑤</w:t>
            </w:r>
            <w:r>
              <w:rPr>
                <w:rFonts w:hint="default" w:ascii="Times New Roman" w:hAnsi="Times New Roman" w:cs="Times New Roman"/>
                <w:color w:val="000000" w:themeColor="text1"/>
                <w:sz w:val="24"/>
                <w:szCs w:val="24"/>
                <w14:textFill>
                  <w14:solidFill>
                    <w14:schemeClr w14:val="tx1"/>
                  </w14:solidFill>
                </w14:textFill>
              </w:rPr>
              <w:t>危废暂存间内要有安全照明设施和观察窗口。</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根据《危险废物贮存污染控制标准》（GB 18597-2001）要求：装载实验室废液的容器内须留足够空间，容器顶部与液体表面之间保留100毫米以上的空间，危险废物贮存容器应当使用符合标准的容器盛装，装载容器及材质要满足相应的强度要求，容器材质和衬里要与其相容（不相互反应）。危废暂存间内危废收集时应根据废液性质确定储存容器和储存条件，不同废液一般不允许混合，避光、远离热源、以免发生不良化学反应。针对废液、危废储存设置危废收集桶，收集桶必须贴上标签、写明种类、储存时间等，同时存贮场所做好防渗工作。</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危险废物转移联单管理办法》（国家环保总局令）规定：危险废物每转移一次，应当填写一份联单。危险废物产生单位应当如实填写联单中单位栏目，并加盖公章，经交付危险废物运输单位核实验收签字后，将联单第一联副联自留存档，将联单第二联交移出当地环境保护行政主管部门，联单第一联正联及其余各联交付运输单位随危险废物转移运行。危险废物运输单位应当如实填写联单的运输单位栏目，按照国家有关危险物品运输的规定，将危险废物安全运抵联单载明的接受地点，并将联单第一联、第二联副联、第三联、第四联、第五联随转移的危险废物交付危险废物接受单位。</w:t>
            </w:r>
          </w:p>
          <w:p>
            <w:pPr>
              <w:keepNext w:val="0"/>
              <w:keepLines w:val="0"/>
              <w:suppressLineNumbers w:val="0"/>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本项目危险废物按要求</w:t>
            </w:r>
            <w:r>
              <w:rPr>
                <w:rFonts w:hint="eastAsia" w:ascii="Times New Roman" w:hAnsi="Times New Roman" w:cs="Times New Roman"/>
                <w:color w:val="000000" w:themeColor="text1"/>
                <w:sz w:val="24"/>
                <w:szCs w:val="24"/>
                <w:lang w:val="en-US" w:eastAsia="zh-CN"/>
                <w14:textFill>
                  <w14:solidFill>
                    <w14:schemeClr w14:val="tx1"/>
                  </w14:solidFill>
                </w14:textFill>
              </w:rPr>
              <w:t>每个生化实验室均设置专用收集桶进行收集，收集后统一</w:t>
            </w:r>
            <w:r>
              <w:rPr>
                <w:rFonts w:hint="default" w:ascii="Times New Roman" w:hAnsi="Times New Roman" w:cs="Times New Roman"/>
                <w:color w:val="000000" w:themeColor="text1"/>
                <w:sz w:val="24"/>
                <w:szCs w:val="24"/>
                <w14:textFill>
                  <w14:solidFill>
                    <w14:schemeClr w14:val="tx1"/>
                  </w14:solidFill>
                </w14:textFill>
              </w:rPr>
              <w:t>暂存于危废暂存间（分区存放），定期交由有资质单位统一进行处置，并按规定签订危险废物转移联单。本项目危险废物采取了妥善的处理处置方式，处置率达到100%，对外环境影响较小。</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因此，只要严格按照国家相关规定处理，各类固体废物分别处理，制定合理的垃圾清运制度，就能使营运期产生的各类固体处置去向明确，不会对环境产生二次污染。</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综上所述，项目运营期产生的固体废物均能够得到妥善的处置，处置率达100%，对周边环境影响可接受。</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5、地下水环境影响分析</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根据《环境影响评价技术导则 地下水环境》（HJ 610-2016）附录A“地下水环境影响评价行业分类表”，本项目属于“</w:t>
            </w:r>
            <w:r>
              <w:rPr>
                <w:rFonts w:hint="eastAsia" w:ascii="Times New Roman" w:hAnsi="Times New Roman" w:eastAsia="宋体" w:cs="Times New Roman"/>
                <w:color w:val="000000" w:themeColor="text1"/>
                <w:sz w:val="24"/>
                <w:lang w:val="en-US" w:eastAsia="zh-CN"/>
                <w14:textFill>
                  <w14:solidFill>
                    <w14:schemeClr w14:val="tx1"/>
                  </w14:solidFill>
                </w14:textFill>
              </w:rPr>
              <w:t>V</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社会事业与服务业</w:t>
            </w:r>
            <w:r>
              <w:rPr>
                <w:rFonts w:hint="default" w:ascii="Times New Roman" w:hAnsi="Times New Roman" w:eastAsia="宋体" w:cs="Times New Roman"/>
                <w:color w:val="000000" w:themeColor="text1"/>
                <w:sz w:val="24"/>
                <w14:textFill>
                  <w14:solidFill>
                    <w14:schemeClr w14:val="tx1"/>
                  </w14:solidFill>
                </w14:textFill>
              </w:rPr>
              <w:t>”中的</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7、</w:t>
            </w:r>
            <w:r>
              <w:rPr>
                <w:rFonts w:hint="eastAsia" w:ascii="Times New Roman" w:hAnsi="Times New Roman" w:eastAsia="宋体" w:cs="Times New Roman"/>
                <w:color w:val="000000" w:themeColor="text1"/>
                <w:sz w:val="24"/>
                <w:lang w:val="en-US" w:eastAsia="zh-CN"/>
                <w14:textFill>
                  <w14:solidFill>
                    <w14:schemeClr w14:val="tx1"/>
                  </w14:solidFill>
                </w14:textFill>
              </w:rPr>
              <w:t>学校、幼儿园、托儿所”</w:t>
            </w:r>
            <w:r>
              <w:rPr>
                <w:rFonts w:hint="default" w:ascii="Times New Roman" w:hAnsi="Times New Roman" w:eastAsia="宋体" w:cs="Times New Roman"/>
                <w:color w:val="000000" w:themeColor="text1"/>
                <w:sz w:val="24"/>
                <w14:textFill>
                  <w14:solidFill>
                    <w14:schemeClr w14:val="tx1"/>
                  </w14:solidFill>
                </w14:textFill>
              </w:rPr>
              <w:t>，报告表地下水环境影响评价项目类别属于Ⅳ类项目，根据导则中4.1“Ⅳ类建设项目不需开展地下水环境影响评价”。</w:t>
            </w:r>
          </w:p>
          <w:p>
            <w:pPr>
              <w:keepNext/>
              <w:keepLines/>
              <w:suppressLineNumbers w:val="0"/>
              <w:spacing w:before="0" w:beforeAutospacing="0" w:after="0" w:afterAutospacing="0"/>
              <w:ind w:left="0" w:right="0"/>
              <w:jc w:val="center"/>
              <w:rPr>
                <w:rFonts w:hint="default"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表7</w:t>
            </w:r>
            <w:r>
              <w:rPr>
                <w:rFonts w:hint="default" w:ascii="Times New Roman" w:hAnsi="Times New Roman"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15</w:t>
            </w:r>
            <w:r>
              <w:rPr>
                <w:rFonts w:hint="default" w:ascii="Times New Roman" w:hAnsi="Times New Roman" w:eastAsia="宋体" w:cs="Times New Roman"/>
                <w:b/>
                <w:bCs/>
                <w:color w:val="000000" w:themeColor="text1"/>
                <w:sz w:val="24"/>
                <w14:textFill>
                  <w14:solidFill>
                    <w14:schemeClr w14:val="tx1"/>
                  </w14:solidFill>
                </w14:textFill>
              </w:rPr>
              <w:t xml:space="preserve"> </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14:textFill>
                  <w14:solidFill>
                    <w14:schemeClr w14:val="tx1"/>
                  </w14:solidFill>
                </w14:textFill>
              </w:rPr>
              <w:t>地下水环境影响评价类别</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243"/>
              <w:gridCol w:w="2995"/>
              <w:gridCol w:w="1207"/>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pct"/>
                  <w:vMerge w:val="restar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项目类别</w:t>
                  </w:r>
                </w:p>
              </w:tc>
              <w:tc>
                <w:tcPr>
                  <w:tcW w:w="641" w:type="pct"/>
                  <w:vMerge w:val="restar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报告书</w:t>
                  </w:r>
                </w:p>
              </w:tc>
              <w:tc>
                <w:tcPr>
                  <w:tcW w:w="1544" w:type="pct"/>
                  <w:vMerge w:val="restar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报告表</w:t>
                  </w:r>
                </w:p>
              </w:tc>
              <w:tc>
                <w:tcPr>
                  <w:tcW w:w="1250" w:type="pct"/>
                  <w:gridSpan w:val="2"/>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地下水环境影响评价项目类别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pct"/>
                  <w:vMerge w:val="continue"/>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641" w:type="pct"/>
                  <w:vMerge w:val="continue"/>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1544" w:type="pct"/>
                  <w:vMerge w:val="continue"/>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622" w:type="pc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报告书</w:t>
                  </w:r>
                </w:p>
              </w:tc>
              <w:tc>
                <w:tcPr>
                  <w:tcW w:w="627" w:type="pc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pc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7、</w:t>
                  </w:r>
                  <w:r>
                    <w:rPr>
                      <w:rFonts w:hint="eastAsia" w:ascii="Times New Roman" w:hAnsi="Times New Roman" w:eastAsia="宋体" w:cs="Times New Roman"/>
                      <w:color w:val="000000" w:themeColor="text1"/>
                      <w:szCs w:val="21"/>
                      <w:lang w:val="en-US" w:eastAsia="zh-CN"/>
                      <w14:textFill>
                        <w14:solidFill>
                          <w14:schemeClr w14:val="tx1"/>
                        </w14:solidFill>
                      </w14:textFill>
                    </w:rPr>
                    <w:t>学校、幼儿园、托儿所</w:t>
                  </w:r>
                </w:p>
              </w:tc>
              <w:tc>
                <w:tcPr>
                  <w:tcW w:w="641" w:type="pc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1544" w:type="pc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建筑面积5万平方米以上；有实验室的学校（不含P3、P4生物安全实验室）</w:t>
                  </w:r>
                </w:p>
              </w:tc>
              <w:tc>
                <w:tcPr>
                  <w:tcW w:w="622" w:type="pc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627" w:type="pc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IV类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pct"/>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本项目类别</w:t>
                  </w:r>
                </w:p>
              </w:tc>
              <w:tc>
                <w:tcPr>
                  <w:tcW w:w="3436" w:type="pct"/>
                  <w:gridSpan w:val="4"/>
                  <w:vAlign w:val="center"/>
                </w:tcPr>
                <w:p>
                  <w:pPr>
                    <w:keepNext/>
                    <w:keepLines/>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IV类</w:t>
                  </w:r>
                </w:p>
              </w:tc>
            </w:tr>
          </w:tbl>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6、土壤环境影响分析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w:t>
            </w:r>
            <w:r>
              <w:rPr>
                <w:rFonts w:hint="default" w:ascii="Times New Roman" w:hAnsi="Times New Roman" w:eastAsia="宋体" w:cs="Times New Roman"/>
                <w:color w:val="000000" w:themeColor="text1"/>
                <w:sz w:val="24"/>
                <w:lang w:val="en-US" w:eastAsia="zh-CN"/>
                <w14:textFill>
                  <w14:solidFill>
                    <w14:schemeClr w14:val="tx1"/>
                  </w14:solidFill>
                </w14:textFill>
              </w:rPr>
              <w:t>学校</w:t>
            </w:r>
            <w:r>
              <w:rPr>
                <w:rFonts w:hint="default" w:ascii="Times New Roman" w:hAnsi="Times New Roman" w:eastAsia="宋体" w:cs="Times New Roman"/>
                <w:color w:val="000000" w:themeColor="text1"/>
                <w:sz w:val="24"/>
                <w14:textFill>
                  <w14:solidFill>
                    <w14:schemeClr w14:val="tx1"/>
                  </w14:solidFill>
                </w14:textFill>
              </w:rPr>
              <w:t>建设项目，总占地面积为</w:t>
            </w:r>
            <w:r>
              <w:rPr>
                <w:rFonts w:hint="default" w:ascii="Times New Roman" w:hAnsi="Times New Roman" w:eastAsia="宋体" w:cs="Times New Roman"/>
                <w:color w:val="000000" w:themeColor="text1"/>
                <w:sz w:val="24"/>
                <w:lang w:val="en-US" w:eastAsia="zh-CN"/>
                <w14:textFill>
                  <w14:solidFill>
                    <w14:schemeClr w14:val="tx1"/>
                  </w14:solidFill>
                </w14:textFill>
              </w:rPr>
              <w:t>76666.67</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2</w:t>
            </w:r>
            <w:r>
              <w:rPr>
                <w:rFonts w:hint="eastAsia" w:ascii="Times New Roman" w:hAnsi="Times New Roman" w:eastAsia="宋体" w:cs="Times New Roman"/>
                <w:color w:val="000000" w:themeColor="text1"/>
                <w:sz w:val="24"/>
                <w:vertAlign w:val="baseline"/>
                <w:lang w:eastAsia="zh-CN"/>
                <w14:textFill>
                  <w14:solidFill>
                    <w14:schemeClr w14:val="tx1"/>
                  </w14:solidFill>
                </w14:textFill>
              </w:rPr>
              <w:t>（</w:t>
            </w:r>
            <w:r>
              <w:rPr>
                <w:rFonts w:hint="eastAsia" w:ascii="Times New Roman" w:hAnsi="Times New Roman" w:eastAsia="宋体" w:cs="Times New Roman"/>
                <w:color w:val="000000" w:themeColor="text1"/>
                <w:sz w:val="24"/>
                <w:vertAlign w:val="baseline"/>
                <w:lang w:val="en-US" w:eastAsia="zh-CN"/>
                <w14:textFill>
                  <w14:solidFill>
                    <w14:schemeClr w14:val="tx1"/>
                  </w14:solidFill>
                </w14:textFill>
              </w:rPr>
              <w:t>115亩</w:t>
            </w:r>
            <w:r>
              <w:rPr>
                <w:rFonts w:hint="eastAsia" w:ascii="Times New Roman" w:hAnsi="Times New Roman" w:eastAsia="宋体" w:cs="Times New Roman"/>
                <w:color w:val="000000" w:themeColor="text1"/>
                <w:sz w:val="24"/>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，根据查阅《环境影响评价技术导则 土壤环境（试行）》（HJ 964-2018）附录A表1土壤环境影响评价项目类别，本项目属于</w:t>
            </w:r>
            <w:r>
              <w:rPr>
                <w:rFonts w:hint="default" w:ascii="Times New Roman" w:hAnsi="Times New Roman" w:eastAsia="宋体" w:cs="Times New Roman"/>
                <w:color w:val="000000" w:themeColor="text1"/>
                <w:sz w:val="24"/>
                <w:lang w:val="en-US" w:eastAsia="zh-CN"/>
                <w14:textFill>
                  <w14:solidFill>
                    <w14:schemeClr w14:val="tx1"/>
                  </w14:solidFill>
                </w14:textFill>
              </w:rPr>
              <w:t>社会事业与服务业中其他，</w:t>
            </w:r>
            <w:r>
              <w:rPr>
                <w:rFonts w:hint="default" w:ascii="Times New Roman" w:hAnsi="Times New Roman" w:eastAsia="宋体" w:cs="Times New Roman"/>
                <w:color w:val="000000" w:themeColor="text1"/>
                <w:sz w:val="24"/>
                <w14:textFill>
                  <w14:solidFill>
                    <w14:schemeClr w14:val="tx1"/>
                  </w14:solidFill>
                </w14:textFill>
              </w:rPr>
              <w:t>土壤环境影响评价项目类别</w:t>
            </w:r>
            <w:r>
              <w:rPr>
                <w:rFonts w:hint="default" w:ascii="Times New Roman" w:hAnsi="Times New Roman" w:eastAsia="宋体" w:cs="Times New Roman"/>
                <w:color w:val="000000" w:themeColor="text1"/>
                <w:sz w:val="24"/>
                <w:lang w:val="en-US" w:eastAsia="zh-CN"/>
                <w14:textFill>
                  <w14:solidFill>
                    <w14:schemeClr w14:val="tx1"/>
                  </w14:solidFill>
                </w14:textFill>
              </w:rPr>
              <w:t>为Ⅳ类</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可</w:t>
            </w:r>
            <w:r>
              <w:rPr>
                <w:rFonts w:hint="default" w:ascii="Times New Roman" w:hAnsi="Times New Roman" w:eastAsia="宋体" w:cs="Times New Roman"/>
                <w:color w:val="000000" w:themeColor="text1"/>
                <w:sz w:val="24"/>
                <w14:textFill>
                  <w14:solidFill>
                    <w14:schemeClr w14:val="tx1"/>
                  </w14:solidFill>
                </w14:textFill>
              </w:rPr>
              <w:t>不开展土壤环境影响评价工作。</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7、环境风险影响分析</w:t>
            </w:r>
          </w:p>
          <w:p>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000000" w:themeColor="text1"/>
                <w:sz w:val="24"/>
                <w14:textFill>
                  <w14:solidFill>
                    <w14:schemeClr w14:val="tx1"/>
                  </w14:solidFill>
                </w14:textFill>
              </w:rPr>
            </w:pPr>
            <w:bookmarkStart w:id="46" w:name="_Toc20790"/>
            <w:bookmarkStart w:id="47" w:name="_Toc3120"/>
            <w:r>
              <w:rPr>
                <w:rFonts w:hint="default" w:ascii="Times New Roman" w:hAnsi="Times New Roman" w:cs="Times New Roman"/>
                <w:b/>
                <w:bCs/>
                <w:color w:val="000000" w:themeColor="text1"/>
                <w:sz w:val="24"/>
                <w14:textFill>
                  <w14:solidFill>
                    <w14:schemeClr w14:val="tx1"/>
                  </w14:solidFill>
                </w14:textFill>
              </w:rPr>
              <w:t>（1）风险调查</w:t>
            </w:r>
          </w:p>
          <w:p>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000000" w:themeColor="text1"/>
                <w:sz w:val="24"/>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①</w:t>
            </w:r>
            <w:r>
              <w:rPr>
                <w:rFonts w:hint="default" w:ascii="Times New Roman" w:hAnsi="Times New Roman" w:cs="Times New Roman"/>
                <w:b/>
                <w:bCs/>
                <w:color w:val="000000" w:themeColor="text1"/>
                <w:sz w:val="24"/>
                <w14:textFill>
                  <w14:solidFill>
                    <w14:schemeClr w14:val="tx1"/>
                  </w14:solidFill>
                </w14:textFill>
              </w:rPr>
              <w:t>建设项目风险源调查</w:t>
            </w:r>
            <w:bookmarkEnd w:id="46"/>
            <w:bookmarkEnd w:id="47"/>
          </w:p>
          <w:p>
            <w:pPr>
              <w:pStyle w:val="12"/>
              <w:keepNext w:val="0"/>
              <w:keepLines w:val="0"/>
              <w:suppressLineNumbers w:val="0"/>
              <w:kinsoku w:val="0"/>
              <w:overflowPunct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根据项目实验室试剂使用情况（表一），经查《建设项目环境风险评价技术导则》（HJ169-2018）附录B表B.1、《危险化学品目录（2016版）》，建设项目所涉及的危险化学品储存数量和分布情况见下表。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表7-</w:t>
            </w:r>
            <w:r>
              <w:rPr>
                <w:rFonts w:hint="eastAsia" w:ascii="Times New Roman" w:hAnsi="Times New Roman" w:cs="Times New Roman"/>
                <w:b/>
                <w:bCs/>
                <w:color w:val="000000" w:themeColor="text1"/>
                <w:sz w:val="24"/>
                <w:szCs w:val="24"/>
                <w:lang w:val="en-US" w:eastAsia="zh-CN"/>
                <w14:textFill>
                  <w14:solidFill>
                    <w14:schemeClr w14:val="tx1"/>
                  </w14:solidFill>
                </w14:textFill>
              </w:rPr>
              <w:t>16</w:t>
            </w:r>
            <w:r>
              <w:rPr>
                <w:rFonts w:hint="default" w:ascii="Times New Roman" w:hAnsi="Times New Roman" w:cs="Times New Roman"/>
                <w:b/>
                <w:bCs/>
                <w:color w:val="000000" w:themeColor="text1"/>
                <w:sz w:val="24"/>
                <w:szCs w:val="24"/>
                <w14:textFill>
                  <w14:solidFill>
                    <w14:schemeClr w14:val="tx1"/>
                  </w14:solidFill>
                </w14:textFill>
              </w:rPr>
              <w:t xml:space="preserve">  危险物质数量和分布情况</w:t>
            </w:r>
          </w:p>
          <w:tbl>
            <w:tblPr>
              <w:tblStyle w:val="39"/>
              <w:tblW w:w="4998" w:type="pct"/>
              <w:jc w:val="center"/>
              <w:tblLayout w:type="autofit"/>
              <w:tblCellMar>
                <w:top w:w="0" w:type="dxa"/>
                <w:left w:w="108" w:type="dxa"/>
                <w:bottom w:w="0" w:type="dxa"/>
                <w:right w:w="108" w:type="dxa"/>
              </w:tblCellMar>
            </w:tblPr>
            <w:tblGrid>
              <w:gridCol w:w="865"/>
              <w:gridCol w:w="2598"/>
              <w:gridCol w:w="2194"/>
              <w:gridCol w:w="2004"/>
              <w:gridCol w:w="2042"/>
            </w:tblGrid>
            <w:tr>
              <w:tblPrEx>
                <w:tblCellMar>
                  <w:top w:w="0" w:type="dxa"/>
                  <w:left w:w="108" w:type="dxa"/>
                  <w:bottom w:w="0" w:type="dxa"/>
                  <w:right w:w="108" w:type="dxa"/>
                </w:tblCellMar>
              </w:tblPrEx>
              <w:trPr>
                <w:trHeight w:val="363" w:hRule="atLeast"/>
                <w:jc w:val="center"/>
              </w:trPr>
              <w:tc>
                <w:tcPr>
                  <w:tcW w:w="446"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序号</w:t>
                  </w:r>
                </w:p>
              </w:tc>
              <w:tc>
                <w:tcPr>
                  <w:tcW w:w="1338"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物料名称</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CAS号</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最大存储量（t）</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临界量（t）</w:t>
                  </w:r>
                </w:p>
              </w:tc>
            </w:tr>
            <w:tr>
              <w:tblPrEx>
                <w:tblCellMar>
                  <w:top w:w="0" w:type="dxa"/>
                  <w:left w:w="108" w:type="dxa"/>
                  <w:bottom w:w="0" w:type="dxa"/>
                  <w:right w:w="108" w:type="dxa"/>
                </w:tblCellMar>
              </w:tblPrEx>
              <w:trPr>
                <w:trHeight w:val="363" w:hRule="atLeast"/>
                <w:jc w:val="center"/>
              </w:trPr>
              <w:tc>
                <w:tcPr>
                  <w:tcW w:w="446"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w:t>
                  </w:r>
                </w:p>
              </w:tc>
              <w:tc>
                <w:tcPr>
                  <w:tcW w:w="1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7647-01-0</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7.5</w:t>
                  </w:r>
                </w:p>
              </w:tc>
            </w:tr>
            <w:tr>
              <w:tblPrEx>
                <w:tblCellMar>
                  <w:top w:w="0" w:type="dxa"/>
                  <w:left w:w="108" w:type="dxa"/>
                  <w:bottom w:w="0" w:type="dxa"/>
                  <w:right w:w="108" w:type="dxa"/>
                </w:tblCellMar>
              </w:tblPrEx>
              <w:trPr>
                <w:trHeight w:val="363" w:hRule="atLeast"/>
                <w:jc w:val="center"/>
              </w:trPr>
              <w:tc>
                <w:tcPr>
                  <w:tcW w:w="446"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bookmarkStart w:id="48" w:name="_Toc7671"/>
                  <w:bookmarkStart w:id="49" w:name="_Toc15530"/>
                  <w:r>
                    <w:rPr>
                      <w:rFonts w:hint="default" w:ascii="Times New Roman" w:hAnsi="Times New Roman" w:cs="Times New Roman"/>
                      <w:color w:val="000000" w:themeColor="text1"/>
                      <w:sz w:val="21"/>
                      <w14:textFill>
                        <w14:solidFill>
                          <w14:schemeClr w14:val="tx1"/>
                        </w14:solidFill>
                      </w14:textFill>
                    </w:rPr>
                    <w:t>2</w:t>
                  </w:r>
                </w:p>
              </w:tc>
              <w:tc>
                <w:tcPr>
                  <w:tcW w:w="1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7664-93-9</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r>
            <w:tr>
              <w:tblPrEx>
                <w:tblCellMar>
                  <w:top w:w="0" w:type="dxa"/>
                  <w:left w:w="108" w:type="dxa"/>
                  <w:bottom w:w="0" w:type="dxa"/>
                  <w:right w:w="108" w:type="dxa"/>
                </w:tblCellMar>
              </w:tblPrEx>
              <w:trPr>
                <w:trHeight w:val="363" w:hRule="atLeast"/>
                <w:jc w:val="center"/>
              </w:trPr>
              <w:tc>
                <w:tcPr>
                  <w:tcW w:w="446"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3</w:t>
                  </w:r>
                </w:p>
              </w:tc>
              <w:tc>
                <w:tcPr>
                  <w:tcW w:w="1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硝酸</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7697-37-2</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7.5</w:t>
                  </w:r>
                </w:p>
              </w:tc>
            </w:tr>
            <w:tr>
              <w:tblPrEx>
                <w:tblCellMar>
                  <w:top w:w="0" w:type="dxa"/>
                  <w:left w:w="108" w:type="dxa"/>
                  <w:bottom w:w="0" w:type="dxa"/>
                  <w:right w:w="108" w:type="dxa"/>
                </w:tblCellMar>
              </w:tblPrEx>
              <w:trPr>
                <w:trHeight w:val="363" w:hRule="atLeast"/>
                <w:jc w:val="center"/>
              </w:trPr>
              <w:tc>
                <w:tcPr>
                  <w:tcW w:w="446"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4</w:t>
                  </w:r>
                </w:p>
              </w:tc>
              <w:tc>
                <w:tcPr>
                  <w:tcW w:w="1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乙醇</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64-17-5</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0.005</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500</w:t>
                  </w:r>
                </w:p>
              </w:tc>
            </w:tr>
            <w:tr>
              <w:tblPrEx>
                <w:tblCellMar>
                  <w:top w:w="0" w:type="dxa"/>
                  <w:left w:w="108" w:type="dxa"/>
                  <w:bottom w:w="0" w:type="dxa"/>
                  <w:right w:w="108" w:type="dxa"/>
                </w:tblCellMar>
              </w:tblPrEx>
              <w:trPr>
                <w:trHeight w:val="363" w:hRule="atLeast"/>
                <w:jc w:val="center"/>
              </w:trPr>
              <w:tc>
                <w:tcPr>
                  <w:tcW w:w="446"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5</w:t>
                  </w:r>
                </w:p>
              </w:tc>
              <w:tc>
                <w:tcPr>
                  <w:tcW w:w="1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氢氧化钠</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1310-73-2</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0.001</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5</w:t>
                  </w:r>
                </w:p>
              </w:tc>
            </w:tr>
            <w:tr>
              <w:tblPrEx>
                <w:tblCellMar>
                  <w:top w:w="0" w:type="dxa"/>
                  <w:left w:w="108" w:type="dxa"/>
                  <w:bottom w:w="0" w:type="dxa"/>
                  <w:right w:w="108" w:type="dxa"/>
                </w:tblCellMar>
              </w:tblPrEx>
              <w:trPr>
                <w:trHeight w:val="363" w:hRule="atLeast"/>
                <w:jc w:val="center"/>
              </w:trPr>
              <w:tc>
                <w:tcPr>
                  <w:tcW w:w="446"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6</w:t>
                  </w:r>
                </w:p>
              </w:tc>
              <w:tc>
                <w:tcPr>
                  <w:tcW w:w="1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白磷</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12185-10-3</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0.001</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100</w:t>
                  </w:r>
                </w:p>
              </w:tc>
            </w:tr>
            <w:bookmarkEnd w:id="48"/>
            <w:bookmarkEnd w:id="49"/>
          </w:tbl>
          <w:p>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000000" w:themeColor="text1"/>
                <w:sz w:val="24"/>
                <w14:textFill>
                  <w14:solidFill>
                    <w14:schemeClr w14:val="tx1"/>
                  </w14:solidFill>
                </w14:textFill>
              </w:rPr>
            </w:pPr>
            <w:bookmarkStart w:id="50" w:name="_Toc11349"/>
            <w:bookmarkStart w:id="51" w:name="_Toc15870"/>
            <w:bookmarkStart w:id="52" w:name="_Toc32202"/>
            <w:r>
              <w:rPr>
                <w:rFonts w:hint="eastAsia" w:ascii="Times New Roman" w:hAnsi="Times New Roman" w:cs="Times New Roman"/>
                <w:b/>
                <w:bCs/>
                <w:color w:val="000000" w:themeColor="text1"/>
                <w:sz w:val="24"/>
                <w:szCs w:val="24"/>
                <w:lang w:val="en-US" w:eastAsia="zh-CN"/>
                <w14:textFill>
                  <w14:solidFill>
                    <w14:schemeClr w14:val="tx1"/>
                  </w14:solidFill>
                </w14:textFill>
              </w:rPr>
              <w:t>②</w:t>
            </w:r>
            <w:r>
              <w:rPr>
                <w:rFonts w:hint="default" w:ascii="Times New Roman" w:hAnsi="Times New Roman" w:cs="Times New Roman"/>
                <w:b/>
                <w:bCs/>
                <w:color w:val="000000" w:themeColor="text1"/>
                <w:sz w:val="24"/>
                <w14:textFill>
                  <w14:solidFill>
                    <w14:schemeClr w14:val="tx1"/>
                  </w14:solidFill>
                </w14:textFill>
              </w:rPr>
              <w:t>环境风险潜势分析</w:t>
            </w:r>
            <w:bookmarkEnd w:id="50"/>
            <w:bookmarkEnd w:id="51"/>
            <w:bookmarkEnd w:id="52"/>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建设项目危险物质数量与临界量比值（Q）按下式计算：</w:t>
            </w:r>
          </w:p>
          <w:p>
            <w:pPr>
              <w:pStyle w:val="12"/>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drawing>
                <wp:inline distT="0" distB="0" distL="114300" distR="114300">
                  <wp:extent cx="1806575" cy="481965"/>
                  <wp:effectExtent l="0" t="0" r="3175" b="13335"/>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pic:cNvPicPr>
                        </pic:nvPicPr>
                        <pic:blipFill>
                          <a:blip r:embed="rId14"/>
                          <a:stretch>
                            <a:fillRect/>
                          </a:stretch>
                        </pic:blipFill>
                        <pic:spPr>
                          <a:xfrm>
                            <a:off x="0" y="0"/>
                            <a:ext cx="1806575" cy="481965"/>
                          </a:xfrm>
                          <a:prstGeom prst="rect">
                            <a:avLst/>
                          </a:prstGeom>
                          <a:noFill/>
                          <a:ln>
                            <a:noFill/>
                          </a:ln>
                        </pic:spPr>
                      </pic:pic>
                    </a:graphicData>
                  </a:graphic>
                </wp:inline>
              </w:drawing>
            </w:r>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式中：q</w:t>
            </w:r>
            <w:r>
              <w:rPr>
                <w:rFonts w:hint="default" w:ascii="Times New Roman" w:hAnsi="Times New Roman" w:cs="Times New Roman"/>
                <w:color w:val="000000" w:themeColor="text1"/>
                <w:sz w:val="24"/>
                <w:vertAlign w:val="subscript"/>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，q</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，...，q</w:t>
            </w:r>
            <w:r>
              <w:rPr>
                <w:rFonts w:hint="default" w:ascii="Times New Roman" w:hAnsi="Times New Roman" w:cs="Times New Roman"/>
                <w:color w:val="000000" w:themeColor="text1"/>
                <w:sz w:val="24"/>
                <w:vertAlign w:val="subscript"/>
                <w14:textFill>
                  <w14:solidFill>
                    <w14:schemeClr w14:val="tx1"/>
                  </w14:solidFill>
                </w14:textFill>
              </w:rPr>
              <w:t>n</w:t>
            </w:r>
            <w:r>
              <w:rPr>
                <w:rFonts w:hint="default" w:ascii="Times New Roman" w:hAnsi="Times New Roman" w:cs="Times New Roman"/>
                <w:color w:val="000000" w:themeColor="text1"/>
                <w:sz w:val="24"/>
                <w14:textFill>
                  <w14:solidFill>
                    <w14:schemeClr w14:val="tx1"/>
                  </w14:solidFill>
                </w14:textFill>
              </w:rPr>
              <w:t>：每种危险物质的最大存在总量，t；</w:t>
            </w:r>
          </w:p>
          <w:p>
            <w:pPr>
              <w:pStyle w:val="12"/>
              <w:keepNext w:val="0"/>
              <w:keepLines w:val="0"/>
              <w:suppressLineNumbers w:val="0"/>
              <w:spacing w:before="0" w:beforeAutospacing="0" w:after="0" w:afterAutospacing="0" w:line="360" w:lineRule="auto"/>
              <w:ind w:left="0" w:right="0"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Q</w:t>
            </w:r>
            <w:r>
              <w:rPr>
                <w:rFonts w:hint="default" w:ascii="Times New Roman" w:hAnsi="Times New Roman" w:cs="Times New Roman"/>
                <w:color w:val="000000" w:themeColor="text1"/>
                <w:sz w:val="24"/>
                <w:vertAlign w:val="subscript"/>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，Q</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，...，Q</w:t>
            </w:r>
            <w:r>
              <w:rPr>
                <w:rFonts w:hint="default" w:ascii="Times New Roman" w:hAnsi="Times New Roman" w:cs="Times New Roman"/>
                <w:color w:val="000000" w:themeColor="text1"/>
                <w:sz w:val="24"/>
                <w:vertAlign w:val="subscript"/>
                <w14:textFill>
                  <w14:solidFill>
                    <w14:schemeClr w14:val="tx1"/>
                  </w14:solidFill>
                </w14:textFill>
              </w:rPr>
              <w:t>n</w:t>
            </w:r>
            <w:r>
              <w:rPr>
                <w:rFonts w:hint="default" w:ascii="Times New Roman" w:hAnsi="Times New Roman" w:cs="Times New Roman"/>
                <w:color w:val="000000" w:themeColor="text1"/>
                <w:sz w:val="24"/>
                <w14:textFill>
                  <w14:solidFill>
                    <w14:schemeClr w14:val="tx1"/>
                  </w14:solidFill>
                </w14:textFill>
              </w:rPr>
              <w:t>：每种危险物质的临界量，t。</w:t>
            </w:r>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当Q＜1时，该项目环境风险潜势为Ⅰ。当Q≥1时，将Q值划分为：（1）1≤Q＜10；（2）10≤Q＜100；（3）Q≥100。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表7-</w:t>
            </w:r>
            <w:r>
              <w:rPr>
                <w:rFonts w:hint="eastAsia" w:ascii="Times New Roman" w:hAnsi="Times New Roman" w:cs="Times New Roman"/>
                <w:b/>
                <w:bCs/>
                <w:color w:val="000000" w:themeColor="text1"/>
                <w:sz w:val="24"/>
                <w:szCs w:val="24"/>
                <w:lang w:val="en-US" w:eastAsia="zh-CN"/>
                <w14:textFill>
                  <w14:solidFill>
                    <w14:schemeClr w14:val="tx1"/>
                  </w14:solidFill>
                </w14:textFill>
              </w:rPr>
              <w:t>17</w:t>
            </w:r>
            <w:r>
              <w:rPr>
                <w:rFonts w:hint="default" w:ascii="Times New Roman" w:hAnsi="Times New Roman" w:cs="Times New Roman"/>
                <w:b/>
                <w:bCs/>
                <w:color w:val="000000" w:themeColor="text1"/>
                <w:sz w:val="24"/>
                <w:szCs w:val="24"/>
                <w14:textFill>
                  <w14:solidFill>
                    <w14:schemeClr w14:val="tx1"/>
                  </w14:solidFill>
                </w14:textFill>
              </w:rPr>
              <w:t xml:space="preserve">  建设项目Q值确定表</w:t>
            </w:r>
          </w:p>
          <w:tbl>
            <w:tblPr>
              <w:tblStyle w:val="39"/>
              <w:tblW w:w="4999" w:type="pct"/>
              <w:jc w:val="center"/>
              <w:tblLayout w:type="autofit"/>
              <w:tblCellMar>
                <w:top w:w="0" w:type="dxa"/>
                <w:left w:w="108" w:type="dxa"/>
                <w:bottom w:w="0" w:type="dxa"/>
                <w:right w:w="108" w:type="dxa"/>
              </w:tblCellMar>
            </w:tblPr>
            <w:tblGrid>
              <w:gridCol w:w="861"/>
              <w:gridCol w:w="1635"/>
              <w:gridCol w:w="1604"/>
              <w:gridCol w:w="2223"/>
              <w:gridCol w:w="1763"/>
              <w:gridCol w:w="1619"/>
            </w:tblGrid>
            <w:tr>
              <w:tblPrEx>
                <w:tblCellMar>
                  <w:top w:w="0" w:type="dxa"/>
                  <w:left w:w="108" w:type="dxa"/>
                  <w:bottom w:w="0" w:type="dxa"/>
                  <w:right w:w="108" w:type="dxa"/>
                </w:tblCellMar>
              </w:tblPrEx>
              <w:trPr>
                <w:trHeight w:val="363" w:hRule="atLeast"/>
                <w:jc w:val="center"/>
              </w:trPr>
              <w:tc>
                <w:tcPr>
                  <w:tcW w:w="44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序号</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危险物质名称</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CAS号</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最大存储量qn/t</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临界量Qn/t</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该种危险物质Q值</w:t>
                  </w:r>
                </w:p>
              </w:tc>
            </w:tr>
            <w:tr>
              <w:tblPrEx>
                <w:tblCellMar>
                  <w:top w:w="0" w:type="dxa"/>
                  <w:left w:w="108" w:type="dxa"/>
                  <w:bottom w:w="0" w:type="dxa"/>
                  <w:right w:w="108" w:type="dxa"/>
                </w:tblCellMar>
              </w:tblPrEx>
              <w:trPr>
                <w:trHeight w:val="363" w:hRule="atLeast"/>
                <w:jc w:val="center"/>
              </w:trPr>
              <w:tc>
                <w:tcPr>
                  <w:tcW w:w="44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7647-01-0</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7.5</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 xml:space="preserve">0.00027 </w:t>
                  </w:r>
                </w:p>
              </w:tc>
            </w:tr>
            <w:tr>
              <w:tblPrEx>
                <w:tblCellMar>
                  <w:top w:w="0" w:type="dxa"/>
                  <w:left w:w="108" w:type="dxa"/>
                  <w:bottom w:w="0" w:type="dxa"/>
                  <w:right w:w="108" w:type="dxa"/>
                </w:tblCellMar>
              </w:tblPrEx>
              <w:trPr>
                <w:trHeight w:val="363" w:hRule="atLeast"/>
                <w:jc w:val="center"/>
              </w:trPr>
              <w:tc>
                <w:tcPr>
                  <w:tcW w:w="44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2</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7664-93-9</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 xml:space="preserve">0.00020 </w:t>
                  </w:r>
                </w:p>
              </w:tc>
            </w:tr>
            <w:tr>
              <w:tblPrEx>
                <w:tblCellMar>
                  <w:top w:w="0" w:type="dxa"/>
                  <w:left w:w="108" w:type="dxa"/>
                  <w:bottom w:w="0" w:type="dxa"/>
                  <w:right w:w="108" w:type="dxa"/>
                </w:tblCellMar>
              </w:tblPrEx>
              <w:trPr>
                <w:trHeight w:val="363" w:hRule="atLeast"/>
                <w:jc w:val="center"/>
              </w:trPr>
              <w:tc>
                <w:tcPr>
                  <w:tcW w:w="44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3</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硝酸</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7697-37-2</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0.002</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7.5</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 xml:space="preserve">0.00027 </w:t>
                  </w:r>
                </w:p>
              </w:tc>
            </w:tr>
            <w:tr>
              <w:tblPrEx>
                <w:tblCellMar>
                  <w:top w:w="0" w:type="dxa"/>
                  <w:left w:w="108" w:type="dxa"/>
                  <w:bottom w:w="0" w:type="dxa"/>
                  <w:right w:w="108" w:type="dxa"/>
                </w:tblCellMar>
              </w:tblPrEx>
              <w:trPr>
                <w:trHeight w:val="363" w:hRule="atLeast"/>
                <w:jc w:val="center"/>
              </w:trPr>
              <w:tc>
                <w:tcPr>
                  <w:tcW w:w="44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4</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乙醇</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64-17-5</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0.005</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500</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 xml:space="preserve">0.00001 </w:t>
                  </w:r>
                </w:p>
              </w:tc>
            </w:tr>
            <w:tr>
              <w:tblPrEx>
                <w:tblCellMar>
                  <w:top w:w="0" w:type="dxa"/>
                  <w:left w:w="108" w:type="dxa"/>
                  <w:bottom w:w="0" w:type="dxa"/>
                  <w:right w:w="108" w:type="dxa"/>
                </w:tblCellMar>
              </w:tblPrEx>
              <w:trPr>
                <w:trHeight w:val="363" w:hRule="atLeast"/>
                <w:jc w:val="center"/>
              </w:trPr>
              <w:tc>
                <w:tcPr>
                  <w:tcW w:w="44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5</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氢氧化钠</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1310-73-2</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0.001</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5</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 xml:space="preserve">0.00020 </w:t>
                  </w:r>
                </w:p>
              </w:tc>
            </w:tr>
            <w:tr>
              <w:tblPrEx>
                <w:tblCellMar>
                  <w:top w:w="0" w:type="dxa"/>
                  <w:left w:w="108" w:type="dxa"/>
                  <w:bottom w:w="0" w:type="dxa"/>
                  <w:right w:w="108" w:type="dxa"/>
                </w:tblCellMar>
              </w:tblPrEx>
              <w:trPr>
                <w:trHeight w:val="363" w:hRule="atLeast"/>
                <w:jc w:val="center"/>
              </w:trPr>
              <w:tc>
                <w:tcPr>
                  <w:tcW w:w="44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6</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白磷</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12185-10-3</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0.001</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100</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 xml:space="preserve">0.00001 </w:t>
                  </w:r>
                </w:p>
              </w:tc>
            </w:tr>
            <w:tr>
              <w:tblPrEx>
                <w:tblCellMar>
                  <w:top w:w="0" w:type="dxa"/>
                  <w:left w:w="108" w:type="dxa"/>
                  <w:bottom w:w="0" w:type="dxa"/>
                  <w:right w:w="108" w:type="dxa"/>
                </w:tblCellMar>
              </w:tblPrEx>
              <w:trPr>
                <w:trHeight w:val="363" w:hRule="atLeast"/>
                <w:jc w:val="center"/>
              </w:trPr>
              <w:tc>
                <w:tcPr>
                  <w:tcW w:w="4165"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项目Q值Σ</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0.00096</w:t>
                  </w:r>
                </w:p>
              </w:tc>
            </w:tr>
          </w:tbl>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综上，本项目Q=0.00096＜1。根据《建设项目环境风险评价技术导则》（HJ169-2018）附录C，判定本项目环境风险潜势为Ⅰ。</w:t>
            </w:r>
          </w:p>
          <w:p>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000000" w:themeColor="text1"/>
                <w:sz w:val="24"/>
                <w14:textFill>
                  <w14:solidFill>
                    <w14:schemeClr w14:val="tx1"/>
                  </w14:solidFill>
                </w14:textFill>
              </w:rPr>
            </w:pPr>
            <w:bookmarkStart w:id="53" w:name="_Toc8366"/>
            <w:bookmarkStart w:id="54" w:name="_Toc2056"/>
            <w:bookmarkStart w:id="55" w:name="_Toc23390"/>
            <w:r>
              <w:rPr>
                <w:rFonts w:hint="default" w:ascii="Times New Roman" w:hAnsi="Times New Roman" w:cs="Times New Roman"/>
                <w:b/>
                <w:bCs/>
                <w:color w:val="000000" w:themeColor="text1"/>
                <w:sz w:val="24"/>
                <w14:textFill>
                  <w14:solidFill>
                    <w14:schemeClr w14:val="tx1"/>
                  </w14:solidFill>
                </w14:textFill>
              </w:rPr>
              <w:t>（2）评价等级</w:t>
            </w:r>
            <w:bookmarkEnd w:id="53"/>
            <w:bookmarkEnd w:id="54"/>
            <w:bookmarkEnd w:id="55"/>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建设项目环境风险评价技术导则》(HJ169-2018)，环境风险评价工作等级划分为一级、二级、三级。根据建设项目涉及的物质及工艺系统危险性和所在地的环境敏感性确定环境风险潜势，确定评价工作等级。风险潜势为Ⅳ及以上，进行一级评价；风险潜势为Ⅲ，进行二级评价；风险潜势为Ⅱ，进行三级评价：风险潜势为Ⅰ，可开展简单分析。</w:t>
            </w:r>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本项目环境风险潜势为Ⅰ级，则可以不设评价工作等级，仅做简单分析。判定依据见下表。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表7-</w:t>
            </w:r>
            <w:r>
              <w:rPr>
                <w:rFonts w:hint="eastAsia" w:ascii="Times New Roman" w:hAnsi="Times New Roman" w:cs="Times New Roman"/>
                <w:b/>
                <w:bCs/>
                <w:color w:val="000000" w:themeColor="text1"/>
                <w:sz w:val="24"/>
                <w:szCs w:val="24"/>
                <w:lang w:val="en-US" w:eastAsia="zh-CN"/>
                <w14:textFill>
                  <w14:solidFill>
                    <w14:schemeClr w14:val="tx1"/>
                  </w14:solidFill>
                </w14:textFill>
              </w:rPr>
              <w:t>18</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评价工作级别判定表</w:t>
            </w:r>
          </w:p>
          <w:tbl>
            <w:tblPr>
              <w:tblStyle w:val="39"/>
              <w:tblW w:w="4998" w:type="pct"/>
              <w:jc w:val="center"/>
              <w:tblLayout w:type="autofit"/>
              <w:tblCellMar>
                <w:top w:w="0" w:type="dxa"/>
                <w:left w:w="0" w:type="dxa"/>
                <w:bottom w:w="0" w:type="dxa"/>
                <w:right w:w="0" w:type="dxa"/>
              </w:tblCellMar>
            </w:tblPr>
            <w:tblGrid>
              <w:gridCol w:w="1684"/>
              <w:gridCol w:w="1948"/>
              <w:gridCol w:w="2106"/>
              <w:gridCol w:w="2117"/>
              <w:gridCol w:w="1848"/>
            </w:tblGrid>
            <w:tr>
              <w:tblPrEx>
                <w:tblCellMar>
                  <w:top w:w="0" w:type="dxa"/>
                  <w:left w:w="0" w:type="dxa"/>
                  <w:bottom w:w="0" w:type="dxa"/>
                  <w:right w:w="0" w:type="dxa"/>
                </w:tblCellMar>
              </w:tblPrEx>
              <w:trPr>
                <w:trHeight w:val="363" w:hRule="atLeast"/>
                <w:jc w:val="center"/>
              </w:trPr>
              <w:tc>
                <w:tcPr>
                  <w:tcW w:w="868" w:type="pct"/>
                  <w:tcBorders>
                    <w:top w:val="single" w:color="000000" w:sz="4" w:space="0"/>
                    <w:left w:val="single" w:color="000000" w:sz="4" w:space="0"/>
                    <w:right w:val="single" w:color="000000" w:sz="4" w:space="0"/>
                  </w:tcBorders>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环境风险潜势</w:t>
                  </w:r>
                </w:p>
              </w:tc>
              <w:tc>
                <w:tcPr>
                  <w:tcW w:w="1004" w:type="pct"/>
                  <w:tcBorders>
                    <w:top w:val="single" w:color="000000" w:sz="4" w:space="0"/>
                    <w:left w:val="single" w:color="000000" w:sz="4" w:space="0"/>
                    <w:bottom w:val="single" w:color="000000" w:sz="4" w:space="0"/>
                    <w:right w:val="single" w:color="auto" w:sz="4" w:space="0"/>
                  </w:tcBorders>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Ⅳ、Ⅳ</w:t>
                  </w:r>
                  <w:r>
                    <w:rPr>
                      <w:rFonts w:hint="default" w:ascii="Times New Roman" w:hAnsi="Times New Roman" w:cs="Times New Roman"/>
                      <w:color w:val="000000" w:themeColor="text1"/>
                      <w:vertAlign w:val="superscript"/>
                      <w14:textFill>
                        <w14:solidFill>
                          <w14:schemeClr w14:val="tx1"/>
                        </w14:solidFill>
                      </w14:textFill>
                    </w:rPr>
                    <w:t>+</w:t>
                  </w:r>
                </w:p>
              </w:tc>
              <w:tc>
                <w:tcPr>
                  <w:tcW w:w="1085" w:type="pct"/>
                  <w:tcBorders>
                    <w:top w:val="single" w:color="000000" w:sz="4" w:space="0"/>
                    <w:left w:val="single" w:color="auto" w:sz="4" w:space="0"/>
                    <w:bottom w:val="single" w:color="000000" w:sz="4" w:space="0"/>
                    <w:right w:val="single" w:color="auto" w:sz="4" w:space="0"/>
                  </w:tcBorders>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Ⅲ</w:t>
                  </w:r>
                </w:p>
              </w:tc>
              <w:tc>
                <w:tcPr>
                  <w:tcW w:w="1091" w:type="pct"/>
                  <w:tcBorders>
                    <w:top w:val="single" w:color="000000" w:sz="4" w:space="0"/>
                    <w:left w:val="single" w:color="auto" w:sz="4" w:space="0"/>
                    <w:bottom w:val="single" w:color="000000" w:sz="4" w:space="0"/>
                    <w:right w:val="single" w:color="auto" w:sz="4" w:space="0"/>
                  </w:tcBorders>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Ⅱ</w:t>
                  </w:r>
                </w:p>
              </w:tc>
              <w:tc>
                <w:tcPr>
                  <w:tcW w:w="950" w:type="pct"/>
                  <w:tcBorders>
                    <w:top w:val="single" w:color="000000" w:sz="4" w:space="0"/>
                    <w:left w:val="single" w:color="auto" w:sz="4" w:space="0"/>
                    <w:bottom w:val="single" w:color="000000" w:sz="4" w:space="0"/>
                    <w:right w:val="single" w:color="000000" w:sz="4" w:space="0"/>
                  </w:tcBorders>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Ⅰ</w:t>
                  </w:r>
                </w:p>
              </w:tc>
            </w:tr>
            <w:tr>
              <w:tblPrEx>
                <w:tblCellMar>
                  <w:top w:w="0" w:type="dxa"/>
                  <w:left w:w="0" w:type="dxa"/>
                  <w:bottom w:w="0" w:type="dxa"/>
                  <w:right w:w="0" w:type="dxa"/>
                </w:tblCellMar>
              </w:tblPrEx>
              <w:trPr>
                <w:trHeight w:val="363" w:hRule="atLeast"/>
                <w:jc w:val="center"/>
              </w:trPr>
              <w:tc>
                <w:tcPr>
                  <w:tcW w:w="8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评价工作等级</w:t>
                  </w:r>
                </w:p>
              </w:tc>
              <w:tc>
                <w:tcPr>
                  <w:tcW w:w="100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一</w:t>
                  </w:r>
                </w:p>
              </w:tc>
              <w:tc>
                <w:tcPr>
                  <w:tcW w:w="1085"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二</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三</w:t>
                  </w:r>
                </w:p>
              </w:tc>
              <w:tc>
                <w:tcPr>
                  <w:tcW w:w="950" w:type="pct"/>
                  <w:tcBorders>
                    <w:top w:val="single" w:color="000000" w:sz="4" w:space="0"/>
                    <w:left w:val="single" w:color="000000" w:sz="4" w:space="0"/>
                    <w:bottom w:val="single" w:color="000000" w:sz="4" w:space="0"/>
                    <w:right w:val="single" w:color="000000" w:sz="4" w:space="0"/>
                  </w:tcBorders>
                  <w:shd w:val="clear" w:color="auto" w:fill="D6D6D6"/>
                  <w:noWrap w:val="0"/>
                  <w:vAlign w:val="center"/>
                </w:tcPr>
                <w:p>
                  <w:pPr>
                    <w:pStyle w:val="21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简单分析</w:t>
                  </w:r>
                  <w:r>
                    <w:rPr>
                      <w:rFonts w:hint="default" w:ascii="Times New Roman" w:hAnsi="Times New Roman" w:cs="Times New Roman"/>
                      <w:color w:val="000000" w:themeColor="text1"/>
                      <w:sz w:val="21"/>
                      <w:vertAlign w:val="superscript"/>
                      <w14:textFill>
                        <w14:solidFill>
                          <w14:schemeClr w14:val="tx1"/>
                        </w14:solidFill>
                      </w14:textFill>
                    </w:rPr>
                    <w:t>a</w:t>
                  </w:r>
                </w:p>
              </w:tc>
            </w:tr>
            <w:tr>
              <w:tblPrEx>
                <w:tblCellMar>
                  <w:top w:w="0" w:type="dxa"/>
                  <w:left w:w="0" w:type="dxa"/>
                  <w:bottom w:w="0" w:type="dxa"/>
                  <w:right w:w="0" w:type="dxa"/>
                </w:tblCellMar>
              </w:tblPrEx>
              <w:trPr>
                <w:trHeight w:val="36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pStyle w:val="216"/>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vertAlign w:val="superscript"/>
                      <w14:textFill>
                        <w14:solidFill>
                          <w14:schemeClr w14:val="tx1"/>
                        </w14:solidFill>
                      </w14:textFill>
                    </w:rPr>
                    <w:t>a</w:t>
                  </w:r>
                  <w:r>
                    <w:rPr>
                      <w:rFonts w:hint="default" w:ascii="Times New Roman" w:hAnsi="Times New Roman" w:cs="Times New Roman"/>
                      <w:color w:val="000000" w:themeColor="text1"/>
                      <w:sz w:val="21"/>
                      <w14:textFill>
                        <w14:solidFill>
                          <w14:schemeClr w14:val="tx1"/>
                        </w14:solidFill>
                      </w14:textFill>
                    </w:rPr>
                    <w:t>是相当于详细评价工作内容而言，在描述危险物质、环境影响途径、环境危害后果、风险防范措施等方面给出定性的说明。见附录A。</w:t>
                  </w:r>
                </w:p>
              </w:tc>
            </w:tr>
          </w:tbl>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14:textFill>
                  <w14:solidFill>
                    <w14:schemeClr w14:val="tx1"/>
                  </w14:solidFill>
                </w14:textFill>
              </w:rPr>
            </w:pPr>
            <w:bookmarkStart w:id="56" w:name="_Toc11592"/>
            <w:bookmarkStart w:id="57" w:name="_Toc28828"/>
            <w:bookmarkStart w:id="58" w:name="_Toc9422"/>
            <w:r>
              <w:rPr>
                <w:rFonts w:hint="default" w:ascii="Times New Roman" w:hAnsi="Times New Roman" w:cs="Times New Roman"/>
                <w:b/>
                <w:bCs/>
                <w:color w:val="000000" w:themeColor="text1"/>
                <w:sz w:val="24"/>
                <w14:textFill>
                  <w14:solidFill>
                    <w14:schemeClr w14:val="tx1"/>
                  </w14:solidFill>
                </w14:textFill>
              </w:rPr>
              <w:t>（3）评价内容</w:t>
            </w:r>
            <w:bookmarkEnd w:id="56"/>
            <w:bookmarkEnd w:id="57"/>
            <w:bookmarkEnd w:id="58"/>
          </w:p>
          <w:p>
            <w:pPr>
              <w:pStyle w:val="12"/>
              <w:keepNext w:val="0"/>
              <w:keepLines w:val="0"/>
              <w:suppressLineNumbers w:val="0"/>
              <w:kinsoku w:val="0"/>
              <w:overflowPunct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本项目不设评价工作等级，仅做简单分析，根据《建设项目环境风险评价技术导则》（TJ/T169-2018）附录A的要求环境影响途径、危害后果等定性分析，提出防范、减缓风险措施等。</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14:textFill>
                  <w14:solidFill>
                    <w14:schemeClr w14:val="tx1"/>
                  </w14:solidFill>
                </w14:textFill>
              </w:rPr>
            </w:pPr>
            <w:bookmarkStart w:id="59" w:name="_Toc28540"/>
            <w:bookmarkStart w:id="60" w:name="_Toc21418"/>
            <w:bookmarkStart w:id="61" w:name="_Toc11839"/>
            <w:r>
              <w:rPr>
                <w:rFonts w:hint="default" w:ascii="Times New Roman" w:hAnsi="Times New Roman" w:cs="Times New Roman"/>
                <w:b/>
                <w:bCs/>
                <w:color w:val="000000" w:themeColor="text1"/>
                <w:sz w:val="24"/>
                <w14:textFill>
                  <w14:solidFill>
                    <w14:schemeClr w14:val="tx1"/>
                  </w14:solidFill>
                </w14:textFill>
              </w:rPr>
              <w:t>（4）评价范围</w:t>
            </w:r>
            <w:bookmarkEnd w:id="59"/>
            <w:bookmarkEnd w:id="60"/>
            <w:bookmarkEnd w:id="61"/>
          </w:p>
          <w:p>
            <w:pPr>
              <w:pStyle w:val="12"/>
              <w:keepNext w:val="0"/>
              <w:keepLines w:val="0"/>
              <w:suppressLineNumbers w:val="0"/>
              <w:wordWrap w:val="0"/>
              <w:overflowPunct w:val="0"/>
              <w:topLinePunct/>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根据风险识别和功能单元重大危险源判定结果，以及环境敏感程度等因素，按照《建设项目环境风险评价技术导则》（HJ169-2018）中的规定，确定本次风险评价范围为距离实验室试剂室3km内的区域。</w:t>
            </w:r>
          </w:p>
          <w:p>
            <w:pPr>
              <w:pStyle w:val="12"/>
              <w:keepNext w:val="0"/>
              <w:keepLines w:val="0"/>
              <w:suppressLineNumbers w:val="0"/>
              <w:wordWrap w:val="0"/>
              <w:overflowPunct w:val="0"/>
              <w:topLinePunct/>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根据项目所在区域的自然环境、生态环境情况，包括水体、陆域生态特征和气象特征，社会经济状况、人口分布，确定本风险评价的重点保护目标。</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14:textFill>
                  <w14:solidFill>
                    <w14:schemeClr w14:val="tx1"/>
                  </w14:solidFill>
                </w14:textFill>
              </w:rPr>
            </w:pPr>
            <w:bookmarkStart w:id="62" w:name="_Toc31764"/>
            <w:bookmarkStart w:id="63" w:name="_Toc16904"/>
            <w:r>
              <w:rPr>
                <w:rFonts w:hint="default" w:ascii="Times New Roman" w:hAnsi="Times New Roman" w:cs="Times New Roman"/>
                <w:b/>
                <w:bCs/>
                <w:color w:val="000000" w:themeColor="text1"/>
                <w:sz w:val="24"/>
                <w14:textFill>
                  <w14:solidFill>
                    <w14:schemeClr w14:val="tx1"/>
                  </w14:solidFill>
                </w14:textFill>
              </w:rPr>
              <w:t>（5）风险识别</w:t>
            </w:r>
            <w:bookmarkEnd w:id="62"/>
            <w:bookmarkEnd w:id="63"/>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14:textFill>
                  <w14:solidFill>
                    <w14:schemeClr w14:val="tx1"/>
                  </w14:solidFill>
                </w14:textFill>
              </w:rPr>
            </w:pPr>
            <w:bookmarkStart w:id="64" w:name="_Toc22087"/>
            <w:bookmarkStart w:id="65" w:name="_Toc19291"/>
            <w:r>
              <w:rPr>
                <w:rFonts w:hint="eastAsia" w:ascii="Times New Roman" w:hAnsi="Times New Roman" w:cs="Times New Roman"/>
                <w:b/>
                <w:bCs/>
                <w:color w:val="000000" w:themeColor="text1"/>
                <w:sz w:val="24"/>
                <w:lang w:val="en-US" w:eastAsia="zh-CN"/>
                <w14:textFill>
                  <w14:solidFill>
                    <w14:schemeClr w14:val="tx1"/>
                  </w14:solidFill>
                </w14:textFill>
              </w:rPr>
              <w:t>①</w:t>
            </w:r>
            <w:r>
              <w:rPr>
                <w:rFonts w:hint="default" w:ascii="Times New Roman" w:hAnsi="Times New Roman" w:cs="Times New Roman"/>
                <w:b/>
                <w:bCs/>
                <w:color w:val="000000" w:themeColor="text1"/>
                <w:sz w:val="24"/>
                <w14:textFill>
                  <w14:solidFill>
                    <w14:schemeClr w14:val="tx1"/>
                  </w14:solidFill>
                </w14:textFill>
              </w:rPr>
              <w:t>物质危险性识别</w:t>
            </w:r>
            <w:bookmarkEnd w:id="64"/>
            <w:bookmarkEnd w:id="65"/>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项目风险物质主要为实验室试剂，其理化性质如下表所示。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bookmarkStart w:id="66" w:name="_Toc13509"/>
            <w:bookmarkStart w:id="67" w:name="_Toc1838"/>
            <w:r>
              <w:rPr>
                <w:rFonts w:hint="default" w:ascii="Times New Roman" w:hAnsi="Times New Roman" w:cs="Times New Roman"/>
                <w:b/>
                <w:bCs/>
                <w:color w:val="000000" w:themeColor="text1"/>
                <w:sz w:val="24"/>
                <w:szCs w:val="24"/>
                <w14:textFill>
                  <w14:solidFill>
                    <w14:schemeClr w14:val="tx1"/>
                  </w14:solidFill>
                </w14:textFill>
              </w:rPr>
              <w:t>表7-</w:t>
            </w:r>
            <w:r>
              <w:rPr>
                <w:rFonts w:hint="eastAsia"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9  主要试剂理化性质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322"/>
              <w:gridCol w:w="3971"/>
              <w:gridCol w:w="1728"/>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序号</w:t>
                  </w:r>
                </w:p>
              </w:tc>
              <w:tc>
                <w:tcPr>
                  <w:tcW w:w="682"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试剂</w:t>
                  </w:r>
                </w:p>
              </w:tc>
              <w:tc>
                <w:tcPr>
                  <w:tcW w:w="204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理化性质</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燃烧/爆炸</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68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盐酸</w:t>
                  </w:r>
                </w:p>
              </w:tc>
              <w:tc>
                <w:tcPr>
                  <w:tcW w:w="204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化学式为HCl，俗称氢氯酸，为一元强酸，具有刺激性气味。熔点（℃）：-114.8（纯HCl），沸点（℃）：9 108.6（20%恒沸溶液），相对密度(水=1)：1.20。无色液体，有腐蚀性，具有刺激性气味。与水混溶，浓盐酸溶于水有热量放出。与碱液发生中和反应，与活泼金属单质反应生成氢气，与金属氧化物反应生成盐和水。</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该物质不燃。具强腐蚀性、强刺激性，可致人体灼伤</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LC</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:3124ppm</w:t>
                  </w:r>
                </w:p>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68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硫酸</w:t>
                  </w:r>
                </w:p>
              </w:tc>
              <w:tc>
                <w:tcPr>
                  <w:tcW w:w="204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化学式：H</w:t>
                  </w:r>
                  <w:r>
                    <w:rPr>
                      <w:rFonts w:hint="default" w:ascii="Times New Roman" w:hAnsi="Times New Roman" w:cs="Times New Roman"/>
                      <w:color w:val="000000" w:themeColor="text1"/>
                      <w:sz w:val="21"/>
                      <w:vertAlign w:val="subscript"/>
                      <w14:textFill>
                        <w14:solidFill>
                          <w14:schemeClr w14:val="tx1"/>
                        </w14:solidFill>
                      </w14:textFill>
                    </w:rPr>
                    <w:t>2</w:t>
                  </w:r>
                  <w:r>
                    <w:rPr>
                      <w:rFonts w:hint="default" w:ascii="Times New Roman" w:hAnsi="Times New Roman" w:cs="Times New Roman"/>
                      <w:color w:val="000000" w:themeColor="text1"/>
                      <w:sz w:val="21"/>
                      <w14:textFill>
                        <w14:solidFill>
                          <w14:schemeClr w14:val="tx1"/>
                        </w14:solidFill>
                      </w14:textFill>
                    </w:rPr>
                    <w:t>SO</w:t>
                  </w:r>
                  <w:r>
                    <w:rPr>
                      <w:rFonts w:hint="default" w:ascii="Times New Roman" w:hAnsi="Times New Roman" w:cs="Times New Roman"/>
                      <w:color w:val="000000" w:themeColor="text1"/>
                      <w:sz w:val="21"/>
                      <w:vertAlign w:val="subscript"/>
                      <w14:textFill>
                        <w14:solidFill>
                          <w14:schemeClr w14:val="tx1"/>
                        </w14:solidFill>
                      </w14:textFill>
                    </w:rPr>
                    <w:t>4</w:t>
                  </w:r>
                  <w:r>
                    <w:rPr>
                      <w:rFonts w:hint="default" w:ascii="Times New Roman" w:hAnsi="Times New Roman" w:cs="Times New Roman"/>
                      <w:color w:val="000000" w:themeColor="text1"/>
                      <w:sz w:val="21"/>
                      <w14:textFill>
                        <w14:solidFill>
                          <w14:schemeClr w14:val="tx1"/>
                        </w14:solidFill>
                      </w14:textFill>
                    </w:rPr>
                    <w:t>，透明无色无臭液体，一种最活泼的二元无机强酸，沸点337°C，熔点10.371°C，相对密度1.84。纯品为无色油状液体，能与水以任意比例互溶，同时放出大量的热。浓硫酸有脱水性、强氧化性，稀硫酸能与金属、金属氧化物、碱等物质反应。</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不易燃，但与金属发生反应后会释出易燃的氢气，有机会导致爆炸</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LC</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:2140mg/kg（大鼠经口）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68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硝酸</w:t>
                  </w:r>
                </w:p>
              </w:tc>
              <w:tc>
                <w:tcPr>
                  <w:tcW w:w="204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化学式是HNO</w:t>
                  </w:r>
                  <w:r>
                    <w:rPr>
                      <w:rFonts w:hint="default" w:ascii="Times New Roman" w:hAnsi="Times New Roman" w:cs="Times New Roman"/>
                      <w:color w:val="000000" w:themeColor="text1"/>
                      <w:sz w:val="21"/>
                      <w:vertAlign w:val="subscript"/>
                      <w14:textFill>
                        <w14:solidFill>
                          <w14:schemeClr w14:val="tx1"/>
                        </w14:solidFill>
                      </w14:textFill>
                    </w:rPr>
                    <w:t>3</w:t>
                  </w:r>
                  <w:r>
                    <w:rPr>
                      <w:rFonts w:hint="default" w:ascii="Times New Roman" w:hAnsi="Times New Roman" w:cs="Times New Roman"/>
                      <w:color w:val="000000" w:themeColor="text1"/>
                      <w:sz w:val="21"/>
                      <w14:textFill>
                        <w14:solidFill>
                          <w14:schemeClr w14:val="tx1"/>
                        </w14:solidFill>
                      </w14:textFill>
                    </w:rPr>
                    <w:t>，是一种强氧化性、腐蚀性的强酸。相对密度1.41，熔点-42℃（无水），沸点120.5℃（68%）。无色透明溶液，易溶于水，易挥发，是强氧化性、腐蚀性的强酸，能发生硝化、酯化、氧化还原反应。</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助燃。与可燃物混合会发生爆炸</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LC</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:49ppm/4h（大鼠吸入）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68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无水乙醇</w:t>
                  </w:r>
                </w:p>
              </w:tc>
              <w:tc>
                <w:tcPr>
                  <w:tcW w:w="204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俗称酒精，化学式为CH</w:t>
                  </w:r>
                  <w:r>
                    <w:rPr>
                      <w:rFonts w:hint="default" w:ascii="Times New Roman" w:hAnsi="Times New Roman" w:cs="Times New Roman"/>
                      <w:color w:val="000000" w:themeColor="text1"/>
                      <w:sz w:val="21"/>
                      <w:vertAlign w:val="subscript"/>
                      <w14:textFill>
                        <w14:solidFill>
                          <w14:schemeClr w14:val="tx1"/>
                        </w14:solidFill>
                      </w14:textFill>
                    </w:rPr>
                    <w:t>3</w:t>
                  </w:r>
                  <w:r>
                    <w:rPr>
                      <w:rFonts w:hint="default" w:ascii="Times New Roman" w:hAnsi="Times New Roman" w:cs="Times New Roman"/>
                      <w:color w:val="000000" w:themeColor="text1"/>
                      <w:sz w:val="21"/>
                      <w14:textFill>
                        <w14:solidFill>
                          <w14:schemeClr w14:val="tx1"/>
                        </w14:solidFill>
                      </w14:textFill>
                    </w:rPr>
                    <w:t>CH</w:t>
                  </w:r>
                  <w:r>
                    <w:rPr>
                      <w:rFonts w:hint="default" w:ascii="Times New Roman" w:hAnsi="Times New Roman" w:cs="Times New Roman"/>
                      <w:color w:val="000000" w:themeColor="text1"/>
                      <w:sz w:val="21"/>
                      <w:vertAlign w:val="subscript"/>
                      <w14:textFill>
                        <w14:solidFill>
                          <w14:schemeClr w14:val="tx1"/>
                        </w14:solidFill>
                      </w14:textFill>
                    </w:rPr>
                    <w:t>2</w:t>
                  </w:r>
                  <w:r>
                    <w:rPr>
                      <w:rFonts w:hint="default" w:ascii="Times New Roman" w:hAnsi="Times New Roman" w:cs="Times New Roman"/>
                      <w:color w:val="000000" w:themeColor="text1"/>
                      <w:sz w:val="21"/>
                      <w14:textFill>
                        <w14:solidFill>
                          <w14:schemeClr w14:val="tx1"/>
                        </w14:solidFill>
                      </w14:textFill>
                    </w:rPr>
                    <w:t>OH。无色透明液体（纯酒精），有特殊香味，易挥发。能与水、氯仿、乙醚、甲醇、丙酮和其他多数有机溶剂混溶，相对密度0.816，密度是0.789g/cm3，沸点是78.4℃，熔点是-114.3℃，易燃，其蒸气能与空气形成爆炸性混合物，能与水以任意比互溶。有酒的气味和刺激性辛辣味。溶于水甲醇、乙醚和氯仿。能溶解许多有机化合物和若干无机化合物。</w:t>
                  </w:r>
                </w:p>
              </w:tc>
              <w:tc>
                <w:tcPr>
                  <w:tcW w:w="891"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与空气混合形成爆炸性混合物；遇明火、高温、氧化剂易燃；燃烧产生刺激烟雾</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LD</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:7060mg/kg（大鼠经口）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68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氢氧化钠</w:t>
                  </w:r>
                </w:p>
              </w:tc>
              <w:tc>
                <w:tcPr>
                  <w:tcW w:w="204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化学式为NaOH，俗称烧碱、火碱、苛性钠，纯品是无色透明的晶体，具有高腐蚀性、潮解性；相对密度2.130、熔点318.4℃、沸点1390℃。为一种具有很强腐蚀性的强碱，一般为片状或颗粒形态，易溶于水，溶于水时放热并形成碱性溶液，另有潮解性，易吸取空气中的水蒸气和二氧化碳。</w:t>
                  </w:r>
                </w:p>
              </w:tc>
              <w:tc>
                <w:tcPr>
                  <w:tcW w:w="89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本品不燃，具强腐蚀性、强刺激性，可致人体灼伤。</w:t>
                  </w:r>
                </w:p>
              </w:tc>
              <w:tc>
                <w:tcPr>
                  <w:tcW w:w="964"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LC</w:t>
                  </w:r>
                  <w:r>
                    <w:rPr>
                      <w:rFonts w:hint="default" w:ascii="Times New Roman" w:hAnsi="Times New Roman" w:cs="Times New Roman"/>
                      <w:color w:val="000000" w:themeColor="text1"/>
                      <w:sz w:val="21"/>
                      <w:vertAlign w:val="subscript"/>
                      <w14:textFill>
                        <w14:solidFill>
                          <w14:schemeClr w14:val="tx1"/>
                        </w14:solidFill>
                      </w14:textFill>
                    </w:rPr>
                    <w:t>50</w:t>
                  </w:r>
                  <w:r>
                    <w:rPr>
                      <w:rFonts w:hint="default" w:ascii="Times New Roman" w:hAnsi="Times New Roman" w:cs="Times New Roman"/>
                      <w:color w:val="000000" w:themeColor="text1"/>
                      <w:sz w:val="21"/>
                      <w14:textFill>
                        <w14:solidFill>
                          <w14:schemeClr w14:val="tx1"/>
                        </w14:solidFill>
                      </w14:textFill>
                    </w:rPr>
                    <w:t>:40mg/kg</w:t>
                  </w:r>
                </w:p>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（大鼠腹腔）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682"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白磷</w:t>
                  </w:r>
                </w:p>
              </w:tc>
              <w:tc>
                <w:tcPr>
                  <w:tcW w:w="2048"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红磷的同素异形体，分子式P4，白色固体，质软，</w:t>
                  </w:r>
                  <w:r>
                    <w:rPr>
                      <w:rFonts w:hint="default" w:ascii="Times New Roman" w:hAnsi="Times New Roman" w:cs="Times New Roman"/>
                      <w:color w:val="000000" w:themeColor="text1"/>
                      <w:shd w:val="clear" w:color="auto" w:fill="FFFFFF"/>
                      <w14:textFill>
                        <w14:solidFill>
                          <w14:schemeClr w14:val="tx1"/>
                        </w14:solidFill>
                      </w14:textFill>
                    </w:rPr>
                    <w:t>熔点44.1°C，沸点280°C，密度1.82g/cm</w:t>
                  </w:r>
                  <w:r>
                    <w:rPr>
                      <w:rFonts w:hint="default" w:ascii="Times New Roman" w:hAnsi="Times New Roman" w:cs="Times New Roman"/>
                      <w:color w:val="000000" w:themeColor="text1"/>
                      <w:shd w:val="clear" w:color="auto" w:fill="FFFFFF"/>
                      <w:vertAlign w:val="superscript"/>
                      <w14:textFill>
                        <w14:solidFill>
                          <w14:schemeClr w14:val="tx1"/>
                        </w14:solidFill>
                      </w14:textFill>
                    </w:rPr>
                    <w:t>3</w:t>
                  </w:r>
                  <w:r>
                    <w:rPr>
                      <w:rFonts w:hint="default" w:ascii="Times New Roman" w:hAnsi="Times New Roman" w:cs="Times New Roman"/>
                      <w:color w:val="000000" w:themeColor="text1"/>
                      <w:shd w:val="clear" w:color="auto" w:fill="FFFFFF"/>
                      <w14:textFill>
                        <w14:solidFill>
                          <w14:schemeClr w14:val="tx1"/>
                        </w14:solidFill>
                      </w14:textFill>
                    </w:rPr>
                    <w:t>；白磷活性很高，着火点大约是40℃，必须储存在水里。</w:t>
                  </w:r>
                </w:p>
              </w:tc>
              <w:tc>
                <w:tcPr>
                  <w:tcW w:w="89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有剧毒，易燃</w:t>
                  </w:r>
                </w:p>
              </w:tc>
              <w:tc>
                <w:tcPr>
                  <w:tcW w:w="964"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致死量大约为0.1克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w:t>
                  </w:r>
                </w:p>
              </w:tc>
              <w:tc>
                <w:tcPr>
                  <w:tcW w:w="682"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红磷</w:t>
                  </w:r>
                </w:p>
              </w:tc>
              <w:tc>
                <w:tcPr>
                  <w:tcW w:w="2048"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又名赤磷是紫红或略带棕色的无定形粉末，有光泽。红磷是磷的同素异形体之一。</w:t>
                  </w:r>
                  <w:r>
                    <w:rPr>
                      <w:rFonts w:hint="default" w:ascii="Times New Roman" w:hAnsi="Times New Roman" w:cs="Times New Roman"/>
                      <w:color w:val="000000" w:themeColor="text1"/>
                      <w:shd w:val="clear" w:color="auto" w:fill="FFFFFF"/>
                      <w14:textFill>
                        <w14:solidFill>
                          <w14:schemeClr w14:val="tx1"/>
                        </w14:solidFill>
                      </w14:textFill>
                    </w:rPr>
                    <w:t>密度2.34g/cm</w:t>
                  </w:r>
                  <w:r>
                    <w:rPr>
                      <w:rFonts w:hint="default" w:ascii="Times New Roman" w:hAnsi="Times New Roman" w:cs="Times New Roman"/>
                      <w:color w:val="000000" w:themeColor="text1"/>
                      <w:shd w:val="clear" w:color="auto" w:fill="FFFFFF"/>
                      <w:vertAlign w:val="superscript"/>
                      <w14:textFill>
                        <w14:solidFill>
                          <w14:schemeClr w14:val="tx1"/>
                        </w14:solidFill>
                      </w14:textFill>
                    </w:rPr>
                    <w:t>3</w:t>
                  </w:r>
                  <w:r>
                    <w:rPr>
                      <w:rFonts w:hint="default" w:ascii="Times New Roman" w:hAnsi="Times New Roman" w:cs="Times New Roman"/>
                      <w:color w:val="000000" w:themeColor="text1"/>
                      <w:shd w:val="clear" w:color="auto" w:fill="FFFFFF"/>
                      <w14:textFill>
                        <w14:solidFill>
                          <w14:schemeClr w14:val="tx1"/>
                        </w14:solidFill>
                      </w14:textFill>
                    </w:rPr>
                    <w:t>，着火点约为240℃。</w:t>
                  </w:r>
                </w:p>
              </w:tc>
              <w:tc>
                <w:tcPr>
                  <w:tcW w:w="89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不易燃</w:t>
                  </w:r>
                </w:p>
              </w:tc>
              <w:tc>
                <w:tcPr>
                  <w:tcW w:w="964"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w:t>
                  </w:r>
                </w:p>
              </w:tc>
              <w:tc>
                <w:tcPr>
                  <w:tcW w:w="682"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二氧化硅</w:t>
                  </w:r>
                </w:p>
              </w:tc>
              <w:tc>
                <w:tcPr>
                  <w:tcW w:w="204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玻璃状或半透明状粗颗粒。比表面积450m</w:t>
                  </w:r>
                  <w:r>
                    <w:rPr>
                      <w:rFonts w:hint="default" w:ascii="Times New Roman" w:hAnsi="Times New Roman" w:cs="Times New Roman"/>
                      <w:color w:val="000000" w:themeColor="text1"/>
                      <w:sz w:val="21"/>
                      <w:vertAlign w:val="superscript"/>
                      <w14:textFill>
                        <w14:solidFill>
                          <w14:schemeClr w14:val="tx1"/>
                        </w14:solidFill>
                      </w14:textFill>
                    </w:rPr>
                    <w:t>2</w:t>
                  </w:r>
                  <w:r>
                    <w:rPr>
                      <w:rFonts w:hint="default" w:ascii="Times New Roman" w:hAnsi="Times New Roman" w:cs="Times New Roman"/>
                      <w:color w:val="000000" w:themeColor="text1"/>
                      <w:sz w:val="21"/>
                      <w14:textFill>
                        <w14:solidFill>
                          <w14:schemeClr w14:val="tx1"/>
                        </w14:solidFill>
                      </w14:textFill>
                    </w:rPr>
                    <w:t>/g以上，是一种高活性、可再生、具有多微孔结构和高热稳定性的物质。对液相和气相物质有很强的吸附能力。硬度较玻璃稍软。除氢氟酸和强碱外，不溶于其他化学溶剂。</w:t>
                  </w:r>
                </w:p>
              </w:tc>
              <w:tc>
                <w:tcPr>
                  <w:tcW w:w="891"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不易燃</w:t>
                  </w:r>
                </w:p>
              </w:tc>
              <w:tc>
                <w:tcPr>
                  <w:tcW w:w="964" w:type="pct"/>
                  <w:noWrap w:val="0"/>
                  <w:vAlign w:val="center"/>
                </w:tcPr>
                <w:p>
                  <w:pPr>
                    <w:keepNext w:val="0"/>
                    <w:keepLines w:val="0"/>
                    <w:suppressLineNumbers w:val="0"/>
                    <w:tabs>
                      <w:tab w:val="left" w:pos="4350"/>
                    </w:tabs>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无毒</w:t>
                  </w:r>
                </w:p>
              </w:tc>
            </w:tr>
          </w:tbl>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②</w:t>
            </w:r>
            <w:r>
              <w:rPr>
                <w:rFonts w:hint="default" w:ascii="Times New Roman" w:hAnsi="Times New Roman" w:cs="Times New Roman"/>
                <w:b/>
                <w:bCs/>
                <w:color w:val="000000" w:themeColor="text1"/>
                <w:sz w:val="24"/>
                <w14:textFill>
                  <w14:solidFill>
                    <w14:schemeClr w14:val="tx1"/>
                  </w14:solidFill>
                </w14:textFill>
              </w:rPr>
              <w:t>风险识别</w:t>
            </w:r>
            <w:bookmarkEnd w:id="66"/>
            <w:bookmarkEnd w:id="67"/>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试剂储存或使用过程实验过程人员操作不慎、盛装容器破裂，危险物质泄露，通过实验室排水系统进入市政管网或周边水体。另外实验过程因员工操作不慎或者设备故障而导致试剂遇明火、高热或与氧化剂接触，有引起燃烧的危险。</w:t>
            </w:r>
          </w:p>
          <w:p>
            <w:pPr>
              <w:pStyle w:val="1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建设项目环境风险识别汇总如下：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表7-</w:t>
            </w:r>
            <w:r>
              <w:rPr>
                <w:rFonts w:hint="eastAsia" w:ascii="Times New Roman" w:hAnsi="Times New Roman" w:cs="Times New Roman"/>
                <w:b/>
                <w:bCs/>
                <w:color w:val="000000" w:themeColor="text1"/>
                <w:sz w:val="24"/>
                <w:szCs w:val="24"/>
                <w:lang w:val="en-US" w:eastAsia="zh-CN"/>
                <w14:textFill>
                  <w14:solidFill>
                    <w14:schemeClr w14:val="tx1"/>
                  </w14:solidFill>
                </w14:textFill>
              </w:rPr>
              <w:t>20</w:t>
            </w:r>
            <w:r>
              <w:rPr>
                <w:rFonts w:hint="default" w:ascii="Times New Roman" w:hAnsi="Times New Roman" w:cs="Times New Roman"/>
                <w:b/>
                <w:bCs/>
                <w:color w:val="000000" w:themeColor="text1"/>
                <w:sz w:val="24"/>
                <w:szCs w:val="24"/>
                <w14:textFill>
                  <w14:solidFill>
                    <w14:schemeClr w14:val="tx1"/>
                  </w14:solidFill>
                </w14:textFill>
              </w:rPr>
              <w:t xml:space="preserve">  建设项目环境风险识别表</w:t>
            </w:r>
          </w:p>
          <w:tbl>
            <w:tblPr>
              <w:tblStyle w:val="3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1383"/>
              <w:gridCol w:w="1410"/>
              <w:gridCol w:w="1426"/>
              <w:gridCol w:w="1255"/>
              <w:gridCol w:w="1333"/>
              <w:gridCol w:w="2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43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序号</w:t>
                  </w:r>
                </w:p>
              </w:tc>
              <w:tc>
                <w:tcPr>
                  <w:tcW w:w="713"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危险单元</w:t>
                  </w:r>
                </w:p>
              </w:tc>
              <w:tc>
                <w:tcPr>
                  <w:tcW w:w="72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风险源</w:t>
                  </w:r>
                </w:p>
              </w:tc>
              <w:tc>
                <w:tcPr>
                  <w:tcW w:w="735"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主要危险物质</w:t>
                  </w:r>
                </w:p>
              </w:tc>
              <w:tc>
                <w:tcPr>
                  <w:tcW w:w="64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环境风险类型</w:t>
                  </w:r>
                </w:p>
              </w:tc>
              <w:tc>
                <w:tcPr>
                  <w:tcW w:w="68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环境影响途径</w:t>
                  </w:r>
                </w:p>
              </w:tc>
              <w:tc>
                <w:tcPr>
                  <w:tcW w:w="1049"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可能受影响的环境敏感目标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43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w:t>
                  </w:r>
                </w:p>
              </w:tc>
              <w:tc>
                <w:tcPr>
                  <w:tcW w:w="713"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试剂存储单元</w:t>
                  </w:r>
                </w:p>
              </w:tc>
              <w:tc>
                <w:tcPr>
                  <w:tcW w:w="72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试剂室</w:t>
                  </w:r>
                </w:p>
              </w:tc>
              <w:tc>
                <w:tcPr>
                  <w:tcW w:w="735"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盐酸、硝酸、硫酸、乙醇、氢氧化钠</w:t>
                  </w:r>
                </w:p>
              </w:tc>
              <w:tc>
                <w:tcPr>
                  <w:tcW w:w="64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泄漏</w:t>
                  </w:r>
                </w:p>
              </w:tc>
              <w:tc>
                <w:tcPr>
                  <w:tcW w:w="68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市政管网或周围水体</w:t>
                  </w:r>
                </w:p>
              </w:tc>
              <w:tc>
                <w:tcPr>
                  <w:tcW w:w="1049"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地表水、地下水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43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2</w:t>
                  </w:r>
                </w:p>
              </w:tc>
              <w:tc>
                <w:tcPr>
                  <w:tcW w:w="713"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操作场所</w:t>
                  </w:r>
                </w:p>
              </w:tc>
              <w:tc>
                <w:tcPr>
                  <w:tcW w:w="72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实验室</w:t>
                  </w:r>
                </w:p>
              </w:tc>
              <w:tc>
                <w:tcPr>
                  <w:tcW w:w="735"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乙醇、白磷</w:t>
                  </w:r>
                </w:p>
              </w:tc>
              <w:tc>
                <w:tcPr>
                  <w:tcW w:w="64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泄漏、火灾</w:t>
                  </w:r>
                </w:p>
              </w:tc>
              <w:tc>
                <w:tcPr>
                  <w:tcW w:w="687"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大气</w:t>
                  </w:r>
                </w:p>
              </w:tc>
              <w:tc>
                <w:tcPr>
                  <w:tcW w:w="1049"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下风向居民</w:t>
                  </w:r>
                </w:p>
              </w:tc>
            </w:tr>
          </w:tbl>
          <w:p>
            <w:pPr>
              <w:keepNext w:val="0"/>
              <w:keepLines w:val="0"/>
              <w:suppressLineNumbers w:val="0"/>
              <w:spacing w:before="0" w:beforeAutospacing="0" w:after="0" w:afterAutospacing="0" w:line="360" w:lineRule="auto"/>
              <w:ind w:left="0" w:right="0" w:firstLine="482"/>
              <w:contextualSpacing/>
              <w:rPr>
                <w:rFonts w:hint="default" w:ascii="Times New Roman" w:hAnsi="Times New Roman" w:cs="Times New Roman"/>
                <w:b/>
                <w:bCs/>
                <w:color w:val="000000" w:themeColor="text1"/>
                <w:sz w:val="24"/>
                <w14:textFill>
                  <w14:solidFill>
                    <w14:schemeClr w14:val="tx1"/>
                  </w14:solidFill>
                </w14:textFill>
              </w:rPr>
            </w:pPr>
            <w:bookmarkStart w:id="68" w:name="_Toc21897"/>
            <w:bookmarkStart w:id="69" w:name="_Toc16731"/>
            <w:bookmarkStart w:id="70" w:name="_Toc4349"/>
            <w:r>
              <w:rPr>
                <w:rFonts w:hint="default" w:ascii="Times New Roman" w:hAnsi="Times New Roman" w:cs="Times New Roman"/>
                <w:b/>
                <w:bCs/>
                <w:color w:val="000000" w:themeColor="text1"/>
                <w:sz w:val="24"/>
                <w14:textFill>
                  <w14:solidFill>
                    <w14:schemeClr w14:val="tx1"/>
                  </w14:solidFill>
                </w14:textFill>
              </w:rPr>
              <w:t>（6）环境风险分析</w:t>
            </w:r>
            <w:bookmarkEnd w:id="68"/>
            <w:bookmarkEnd w:id="69"/>
            <w:bookmarkEnd w:id="70"/>
          </w:p>
          <w:p>
            <w:pPr>
              <w:pStyle w:val="12"/>
              <w:keepNext w:val="0"/>
              <w:keepLines w:val="0"/>
              <w:suppressLineNumbers w:val="0"/>
              <w:kinsoku w:val="0"/>
              <w:overflowPunct w:val="0"/>
              <w:spacing w:before="0" w:beforeAutospacing="0" w:after="0" w:afterAutospacing="0" w:line="360" w:lineRule="auto"/>
              <w:ind w:left="0" w:right="0" w:firstLine="480" w:firstLineChars="200"/>
              <w:contextualSpacing/>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本项目环境风险影响仅进行简单分析，简单分析主要内容见下表。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表7-</w:t>
            </w:r>
            <w:r>
              <w:rPr>
                <w:rFonts w:hint="eastAsia" w:ascii="Times New Roman" w:hAnsi="Times New Roman" w:cs="Times New Roman"/>
                <w:b/>
                <w:bCs/>
                <w:color w:val="000000" w:themeColor="text1"/>
                <w:sz w:val="24"/>
                <w:szCs w:val="24"/>
                <w:lang w:val="en-US" w:eastAsia="zh-CN"/>
                <w14:textFill>
                  <w14:solidFill>
                    <w14:schemeClr w14:val="tx1"/>
                  </w14:solidFill>
                </w14:textFill>
              </w:rPr>
              <w:t>21</w:t>
            </w:r>
            <w:r>
              <w:rPr>
                <w:rFonts w:hint="default" w:ascii="Times New Roman" w:hAnsi="Times New Roman" w:cs="Times New Roman"/>
                <w:b/>
                <w:bCs/>
                <w:color w:val="000000" w:themeColor="text1"/>
                <w:sz w:val="24"/>
                <w:szCs w:val="24"/>
                <w14:textFill>
                  <w14:solidFill>
                    <w14:schemeClr w14:val="tx1"/>
                  </w14:solidFill>
                </w14:textFill>
              </w:rPr>
              <w:t xml:space="preserve">  建设项目环境风险简单分析内容表</w:t>
            </w:r>
          </w:p>
          <w:tbl>
            <w:tblPr>
              <w:tblStyle w:val="3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5"/>
              <w:gridCol w:w="1454"/>
              <w:gridCol w:w="1828"/>
              <w:gridCol w:w="1794"/>
              <w:gridCol w:w="2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6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建设项目名称</w:t>
                  </w:r>
                </w:p>
              </w:tc>
              <w:tc>
                <w:tcPr>
                  <w:tcW w:w="3831" w:type="pct"/>
                  <w:gridSpan w:val="4"/>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德宏州民族实验中学体育馆及附属设施建设项目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6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建设地点</w:t>
                  </w:r>
                </w:p>
              </w:tc>
              <w:tc>
                <w:tcPr>
                  <w:tcW w:w="750"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云南省</w:t>
                  </w:r>
                </w:p>
              </w:tc>
              <w:tc>
                <w:tcPr>
                  <w:tcW w:w="943"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德宏傣族景颇族自治州</w:t>
                  </w:r>
                </w:p>
              </w:tc>
              <w:tc>
                <w:tcPr>
                  <w:tcW w:w="925"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芒市</w:t>
                  </w:r>
                </w:p>
              </w:tc>
              <w:tc>
                <w:tcPr>
                  <w:tcW w:w="1212" w:type="pct"/>
                  <w:noWrap w:val="0"/>
                  <w:vAlign w:val="center"/>
                </w:tcPr>
                <w:p>
                  <w:pPr>
                    <w:pStyle w:val="216"/>
                    <w:keepNext w:val="0"/>
                    <w:keepLines w:val="0"/>
                    <w:suppressLineNumbers w:val="0"/>
                    <w:kinsoku w:val="0"/>
                    <w:overflowPunct w:val="0"/>
                    <w:spacing w:before="0" w:beforeAutospacing="0" w:after="0" w:afterAutospacing="0"/>
                    <w:ind w:left="0" w:right="0"/>
                    <w:rPr>
                      <w:rFonts w:hint="eastAsia" w:ascii="Times New Roman" w:hAnsi="Times New Roman" w:cs="Times New Roman" w:eastAsiaTheme="minorEastAsia"/>
                      <w:color w:val="000000" w:themeColor="text1"/>
                      <w:sz w:val="21"/>
                      <w:lang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仙池路14号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6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地理坐标</w:t>
                  </w:r>
                </w:p>
              </w:tc>
              <w:tc>
                <w:tcPr>
                  <w:tcW w:w="3831" w:type="pct"/>
                  <w:gridSpan w:val="4"/>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北纬24°25'27.91"，东经98°34'55.35"。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6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主要危险物质及分布</w:t>
                  </w:r>
                </w:p>
              </w:tc>
              <w:tc>
                <w:tcPr>
                  <w:tcW w:w="3831" w:type="pct"/>
                  <w:gridSpan w:val="4"/>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本项目化学试剂，位于试剂室。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6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环境影响途径及危害后果（大气、地表水、地下水）</w:t>
                  </w:r>
                </w:p>
              </w:tc>
              <w:tc>
                <w:tcPr>
                  <w:tcW w:w="3831" w:type="pct"/>
                  <w:gridSpan w:val="4"/>
                  <w:noWrap w:val="0"/>
                  <w:vAlign w:val="center"/>
                </w:tcPr>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1）化学试剂泄漏，通过实验室排水系统进入市政管网或周边水体；</w:t>
                  </w:r>
                </w:p>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2）因化学试剂泄漏引起火灾，污染物进入大气环境。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68" w:type="pct"/>
                  <w:vMerge w:val="restar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风险防范措施要求</w:t>
                  </w:r>
                </w:p>
              </w:tc>
              <w:tc>
                <w:tcPr>
                  <w:tcW w:w="3831" w:type="pct"/>
                  <w:gridSpan w:val="4"/>
                  <w:noWrap w:val="0"/>
                  <w:vAlign w:val="center"/>
                </w:tcPr>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泄漏预防措施：</w:t>
                  </w:r>
                </w:p>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（1）定期检查容器有没有腐蚀、凸起、缺陷、凹痕、和泄漏。</w:t>
                  </w:r>
                </w:p>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2）对化学容器采取二次围堵、防漏措施，施用防漏托盘、防漏围堤、有毒物质密封桶等工具进行防泄漏。</w:t>
                  </w:r>
                </w:p>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3）采用防溢溅工具包括接酸盘、防溢溅分装漏斗来保证实验过程中无泄漏、无滴漏、无溢漏。</w:t>
                  </w:r>
                </w:p>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4）实验室应预先制订处理化学品泄漏措施，提供清理泄漏所需的物料及个人防护装备，并将它们存放于可让工作人员方便取用的位置。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jc w:val="center"/>
              </w:trPr>
              <w:tc>
                <w:tcPr>
                  <w:tcW w:w="1168" w:type="pct"/>
                  <w:vMerge w:val="continue"/>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p>
              </w:tc>
              <w:tc>
                <w:tcPr>
                  <w:tcW w:w="3831" w:type="pct"/>
                  <w:gridSpan w:val="4"/>
                  <w:noWrap w:val="0"/>
                  <w:vAlign w:val="center"/>
                </w:tcPr>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火灾预防措施：</w:t>
                  </w:r>
                </w:p>
                <w:p>
                  <w:pPr>
                    <w:pStyle w:val="216"/>
                    <w:keepNext w:val="0"/>
                    <w:keepLines w:val="0"/>
                    <w:suppressLineNumbers w:val="0"/>
                    <w:kinsoku w:val="0"/>
                    <w:overflowPunct w:val="0"/>
                    <w:spacing w:before="0" w:beforeAutospacing="0" w:after="0" w:afterAutospacing="0"/>
                    <w:ind w:left="0" w:right="0"/>
                    <w:jc w:val="both"/>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w:t>
                  </w:r>
                  <w:r>
                    <w:rPr>
                      <w:rFonts w:hint="eastAsia" w:ascii="Times New Roman" w:hAnsi="Times New Roman" w:cs="Times New Roman"/>
                      <w:color w:val="000000" w:themeColor="text1"/>
                      <w:sz w:val="21"/>
                      <w:lang w:val="en-US" w:eastAsia="zh-CN"/>
                      <w14:textFill>
                        <w14:solidFill>
                          <w14:schemeClr w14:val="tx1"/>
                        </w14:solidFill>
                      </w14:textFill>
                    </w:rPr>
                    <w:t>5</w:t>
                  </w:r>
                  <w:r>
                    <w:rPr>
                      <w:rFonts w:hint="default" w:ascii="Times New Roman" w:hAnsi="Times New Roman" w:cs="Times New Roman"/>
                      <w:color w:val="000000" w:themeColor="text1"/>
                      <w:sz w:val="21"/>
                      <w14:textFill>
                        <w14:solidFill>
                          <w14:schemeClr w14:val="tx1"/>
                        </w14:solidFill>
                      </w14:textFill>
                    </w:rPr>
                    <w:t>）严格按防火、防爆设计规范的要求进行设计，配置相应的灭火装置和设施，设置火灾报警系统，以便自动预警和及时组织灭火扑救。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68" w:type="pct"/>
                  <w:noWrap w:val="0"/>
                  <w:vAlign w:val="center"/>
                </w:tcPr>
                <w:p>
                  <w:pPr>
                    <w:pStyle w:val="216"/>
                    <w:keepNext w:val="0"/>
                    <w:keepLines w:val="0"/>
                    <w:suppressLineNumbers w:val="0"/>
                    <w:kinsoku w:val="0"/>
                    <w:overflowPunct w:val="0"/>
                    <w:spacing w:before="0" w:beforeAutospacing="0" w:after="0" w:afterAutospacing="0"/>
                    <w:ind w:left="0" w:right="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填表说明（列出项目相关信息及评价说明）</w:t>
                  </w:r>
                </w:p>
              </w:tc>
              <w:tc>
                <w:tcPr>
                  <w:tcW w:w="3831" w:type="pct"/>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该项目环境风险在可接受的范围内</w:t>
                  </w:r>
                </w:p>
              </w:tc>
            </w:tr>
          </w:tbl>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14:textFill>
                  <w14:solidFill>
                    <w14:schemeClr w14:val="tx1"/>
                  </w14:solidFill>
                </w14:textFill>
              </w:rPr>
            </w:pPr>
            <w:bookmarkStart w:id="71" w:name="_Toc25195"/>
            <w:bookmarkStart w:id="72" w:name="_Toc6061"/>
            <w:bookmarkStart w:id="73" w:name="_Toc13485"/>
            <w:r>
              <w:rPr>
                <w:rFonts w:hint="default" w:ascii="Times New Roman" w:hAnsi="Times New Roman" w:cs="Times New Roman"/>
                <w:b/>
                <w:bCs/>
                <w:color w:val="000000" w:themeColor="text1"/>
                <w:sz w:val="24"/>
                <w14:textFill>
                  <w14:solidFill>
                    <w14:schemeClr w14:val="tx1"/>
                  </w14:solidFill>
                </w14:textFill>
              </w:rPr>
              <w:t>（7）风险应急预案</w:t>
            </w:r>
            <w:bookmarkEnd w:id="71"/>
            <w:bookmarkEnd w:id="72"/>
            <w:bookmarkEnd w:id="73"/>
          </w:p>
          <w:p>
            <w:pPr>
              <w:pStyle w:val="217"/>
              <w:keepNext w:val="0"/>
              <w:keepLines w:val="0"/>
              <w:suppressLineNumbers w:val="0"/>
              <w:adjustRightInd/>
              <w:snapToGrid/>
              <w:spacing w:before="0" w:beforeLines="0" w:beforeAutospacing="0" w:after="0" w:afterAutospacing="0" w:line="360" w:lineRule="auto"/>
              <w:ind w:left="0" w:right="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针对本项目可能发生的突发事故，建设单位应编制突发环境事件应急预案，将风险事故率降低到最小，而企业在出现突发事故时，有一定计划进行抢险、救援，使事故产生的影响范围得以减小，财产损失率及人员伤亡率降到最低，对项目运营影响程度降到最低。本报告建议项目制定的突发环境事件应急预案格式及主要内容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表7-</w:t>
            </w:r>
            <w:r>
              <w:rPr>
                <w:rFonts w:hint="eastAsia" w:ascii="Times New Roman" w:hAnsi="Times New Roman" w:cs="Times New Roman"/>
                <w:b/>
                <w:bCs/>
                <w:color w:val="000000" w:themeColor="text1"/>
                <w:sz w:val="24"/>
                <w:szCs w:val="24"/>
                <w:lang w:val="en-US" w:eastAsia="zh-CN"/>
                <w14:textFill>
                  <w14:solidFill>
                    <w14:schemeClr w14:val="tx1"/>
                  </w14:solidFill>
                </w14:textFill>
              </w:rPr>
              <w:t>22</w:t>
            </w:r>
            <w:r>
              <w:rPr>
                <w:rFonts w:hint="default" w:ascii="Times New Roman" w:hAnsi="Times New Roman" w:cs="Times New Roman"/>
                <w:b/>
                <w:bCs/>
                <w:color w:val="000000" w:themeColor="text1"/>
                <w:sz w:val="24"/>
                <w:szCs w:val="24"/>
                <w14:textFill>
                  <w14:solidFill>
                    <w14:schemeClr w14:val="tx1"/>
                  </w14:solidFill>
                </w14:textFill>
              </w:rPr>
              <w:t xml:space="preserve">  突发环境事件应急预案内容及要求</w:t>
            </w:r>
          </w:p>
          <w:tbl>
            <w:tblPr>
              <w:tblStyle w:val="39"/>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0"/>
              <w:gridCol w:w="2441"/>
              <w:gridCol w:w="64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序号</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项目</w:t>
                  </w:r>
                </w:p>
              </w:tc>
              <w:tc>
                <w:tcPr>
                  <w:tcW w:w="335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内容及要求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总则</w:t>
                  </w:r>
                </w:p>
              </w:tc>
              <w:tc>
                <w:tcPr>
                  <w:tcW w:w="3352" w:type="pct"/>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按照企业突发环境事件的严重性、可控性、影响范围和紧急程度，对突发环境事件进行分级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危险源概况</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详述危险源类型、数量及其分布状况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应急计划区</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贮藏区、影响区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应急组织</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工厂、地区应急组织机构、人员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应急状态分类及应急响应程序</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规定事故的级别及相应的应急分类响应程序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应急设施，设施与材料</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事故现场、邻近区域、控制防火区域、控制和清除污染措施及相应设备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应急通讯、通知和交通</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规定应急状态下的通讯方式、通知方式和交通保障、管制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应急环境监测及事故后评价</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由专业队伍负责对事故现场进行监测，对事故性质、参数与后果进行评价，为指挥部门提供决策依据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应急防护措施</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事故现场：控制事故、防止扩大、蔓延及连锁反应。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撤离组织计划、医疗救护与公众健康</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事故现场：现场及邻近人员撤离组织计划及救护；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应急状态终止与恢复措施</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规定应急状态终止程序</w:t>
                  </w:r>
                </w:p>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事故现场善后处理，恢复措施</w:t>
                  </w:r>
                </w:p>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邻近区域解除事故警戒及善后恢复措施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12</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人员培训与演练</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应急计划制定后，平时安排人员培训与演练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13</w:t>
                  </w:r>
                </w:p>
              </w:tc>
              <w:tc>
                <w:tcPr>
                  <w:tcW w:w="12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记录和报告</w:t>
                  </w:r>
                </w:p>
              </w:tc>
              <w:tc>
                <w:tcPr>
                  <w:tcW w:w="3352" w:type="pc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设置应急事故专门记录、建立档案和专门报告制度，设专门部门和专人负责管理</w:t>
                  </w:r>
                </w:p>
              </w:tc>
            </w:tr>
          </w:tbl>
          <w:p>
            <w:pPr>
              <w:keepNext w:val="0"/>
              <w:keepLines w:val="0"/>
              <w:suppressLineNumbers w:val="0"/>
              <w:spacing w:before="0" w:beforeAutospacing="0" w:after="0" w:afterAutospacing="0"/>
              <w:ind w:left="0" w:right="0" w:firstLine="482"/>
              <w:rPr>
                <w:rFonts w:hint="default" w:ascii="Times New Roman" w:hAnsi="Times New Roman" w:cs="Times New Roman"/>
                <w:b/>
                <w:bCs/>
                <w:color w:val="000000" w:themeColor="text1"/>
                <w:sz w:val="24"/>
                <w14:textFill>
                  <w14:solidFill>
                    <w14:schemeClr w14:val="tx1"/>
                  </w14:solidFill>
                </w14:textFill>
              </w:rPr>
            </w:pPr>
            <w:bookmarkStart w:id="74" w:name="_Toc19450"/>
            <w:bookmarkStart w:id="75" w:name="_Toc9499"/>
            <w:bookmarkStart w:id="76" w:name="_Toc21631"/>
            <w:r>
              <w:rPr>
                <w:rFonts w:hint="default" w:ascii="Times New Roman" w:hAnsi="Times New Roman" w:cs="Times New Roman"/>
                <w:b/>
                <w:bCs/>
                <w:color w:val="000000" w:themeColor="text1"/>
                <w:sz w:val="24"/>
                <w14:textFill>
                  <w14:solidFill>
                    <w14:schemeClr w14:val="tx1"/>
                  </w14:solidFill>
                </w14:textFill>
              </w:rPr>
              <w:t>（8）结论</w:t>
            </w:r>
            <w:bookmarkEnd w:id="74"/>
            <w:bookmarkEnd w:id="75"/>
            <w:bookmarkEnd w:id="76"/>
          </w:p>
          <w:p>
            <w:pPr>
              <w:pStyle w:val="12"/>
              <w:keepNext w:val="0"/>
              <w:keepLines w:val="0"/>
              <w:suppressLineNumbers w:val="0"/>
              <w:spacing w:before="0" w:beforeAutospacing="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所述，本项目通过采取本报告中的一些措施后，可在较大程度上避免风险的产生。同时项目建设方应针对本报告提出的环境风险，进行完善应急预案的制定，可在较短时间内控制风险对环境的影响范围和程度。因此项目方在项目建设阶段就应充分考虑风险的发生及处理措施、方案，将环境风险降至低限，避免危害周围环境和人群健康。项目的环境风险在可防控的范围内。</w:t>
            </w:r>
          </w:p>
          <w:p>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eastAsia"/>
                <w:color w:val="000000" w:themeColor="text1"/>
                <w:lang w:val="en-US" w:eastAsia="zh-CN"/>
                <w14:textFill>
                  <w14:solidFill>
                    <w14:schemeClr w14:val="tx1"/>
                  </w14:solidFill>
                </w14:textFill>
              </w:rPr>
            </w:pPr>
          </w:p>
          <w:p>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eastAsia"/>
                <w:color w:val="000000" w:themeColor="text1"/>
                <w:lang w:val="en-US" w:eastAsia="zh-CN"/>
                <w14:textFill>
                  <w14:solidFill>
                    <w14:schemeClr w14:val="tx1"/>
                  </w14:solidFill>
                </w14:textFill>
              </w:rPr>
            </w:pPr>
          </w:p>
          <w:p>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Times New Roman" w:hAnsi="Times New Roman" w:eastAsia="宋体" w:cs="Times New Roman"/>
                <w:b/>
                <w:color w:val="000000" w:themeColor="text1"/>
                <w:sz w:val="24"/>
                <w14:textFill>
                  <w14:solidFill>
                    <w14:schemeClr w14:val="tx1"/>
                  </w14:solidFill>
                </w14:textFill>
              </w:rPr>
            </w:pPr>
          </w:p>
        </w:tc>
      </w:tr>
    </w:tbl>
    <w:p>
      <w:pPr>
        <w:widowControl/>
        <w:jc w:val="left"/>
        <w:rPr>
          <w:rFonts w:ascii="Times New Roman" w:hAnsi="Times New Roman" w:eastAsia="宋体" w:cs="Times New Roman"/>
          <w:b/>
          <w:bCs/>
          <w:color w:val="000000" w:themeColor="text1"/>
          <w:kern w:val="44"/>
          <w:sz w:val="28"/>
          <w:szCs w:val="28"/>
          <w14:textFill>
            <w14:solidFill>
              <w14:schemeClr w14:val="tx1"/>
            </w14:solidFill>
          </w14:textFill>
        </w:rPr>
      </w:pPr>
      <w:r>
        <w:rPr>
          <w:rFonts w:ascii="Times New Roman" w:hAnsi="Times New Roman" w:eastAsia="宋体" w:cs="Times New Roman"/>
          <w:b/>
          <w:bCs/>
          <w:color w:val="000000" w:themeColor="text1"/>
          <w:kern w:val="44"/>
          <w:sz w:val="28"/>
          <w:szCs w:val="28"/>
          <w14:textFill>
            <w14:solidFill>
              <w14:schemeClr w14:val="tx1"/>
            </w14:solidFill>
          </w14:textFill>
        </w:rPr>
        <w:br w:type="page"/>
      </w:r>
    </w:p>
    <w:p>
      <w:pPr>
        <w:keepNext/>
        <w:keepLines/>
        <w:jc w:val="left"/>
        <w:outlineLvl w:val="0"/>
        <w:rPr>
          <w:rFonts w:ascii="Times New Roman" w:hAnsi="Times New Roman" w:eastAsia="宋体" w:cs="Times New Roman"/>
          <w:b/>
          <w:bCs/>
          <w:color w:val="000000" w:themeColor="text1"/>
          <w:kern w:val="44"/>
          <w:sz w:val="30"/>
          <w:szCs w:val="30"/>
          <w14:textFill>
            <w14:solidFill>
              <w14:schemeClr w14:val="tx1"/>
            </w14:solidFill>
          </w14:textFill>
        </w:rPr>
      </w:pPr>
      <w:bookmarkStart w:id="77" w:name="_Toc47258301"/>
      <w:r>
        <w:rPr>
          <w:rFonts w:ascii="Times New Roman" w:hAnsi="Times New Roman" w:eastAsia="宋体" w:cs="Times New Roman"/>
          <w:b/>
          <w:bCs/>
          <w:color w:val="000000" w:themeColor="text1"/>
          <w:kern w:val="44"/>
          <w:sz w:val="30"/>
          <w:szCs w:val="30"/>
          <w14:textFill>
            <w14:solidFill>
              <w14:schemeClr w14:val="tx1"/>
            </w14:solidFill>
          </w14:textFill>
        </w:rPr>
        <w:t>表八、建设项目拟采取的防治措施及预期治理效果</w:t>
      </w:r>
      <w:bookmarkEnd w:id="77"/>
    </w:p>
    <w:tbl>
      <w:tblPr>
        <w:tblStyle w:val="39"/>
        <w:tblpPr w:leftFromText="180" w:rightFromText="180" w:vertAnchor="text" w:horzAnchor="margin" w:tblpXSpec="center" w:tblpY="2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525"/>
        <w:gridCol w:w="1260"/>
        <w:gridCol w:w="390"/>
        <w:gridCol w:w="960"/>
        <w:gridCol w:w="3795"/>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1" w:type="dxa"/>
            <w:gridSpan w:val="2"/>
            <w:tcBorders>
              <w:tl2br w:val="single" w:color="auto" w:sz="4" w:space="0"/>
            </w:tcBorders>
            <w:vAlign w:val="center"/>
          </w:tcPr>
          <w:p>
            <w:pPr>
              <w:keepNext w:val="0"/>
              <w:keepLines w:val="0"/>
              <w:suppressLineNumbers w:val="0"/>
              <w:spacing w:before="0" w:beforeAutospacing="0" w:after="0" w:afterAutospacing="0"/>
              <w:ind w:left="0" w:right="0" w:firstLine="48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内容</w:t>
            </w:r>
          </w:p>
          <w:p>
            <w:pPr>
              <w:keepNext w:val="0"/>
              <w:keepLines w:val="0"/>
              <w:suppressLineNumbers w:val="0"/>
              <w:spacing w:before="0" w:beforeAutospacing="0" w:after="0" w:afterAutospacing="0"/>
              <w:ind w:left="0" w:right="0"/>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类型</w:t>
            </w:r>
          </w:p>
        </w:tc>
        <w:tc>
          <w:tcPr>
            <w:tcW w:w="126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排放源</w:t>
            </w:r>
          </w:p>
        </w:tc>
        <w:tc>
          <w:tcPr>
            <w:tcW w:w="135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污染物</w:t>
            </w:r>
          </w:p>
        </w:tc>
        <w:tc>
          <w:tcPr>
            <w:tcW w:w="379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防治措施</w:t>
            </w:r>
          </w:p>
        </w:tc>
        <w:tc>
          <w:tcPr>
            <w:tcW w:w="205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6"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大气污染物</w:t>
            </w:r>
          </w:p>
        </w:tc>
        <w:tc>
          <w:tcPr>
            <w:tcW w:w="525" w:type="dxa"/>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施工期</w:t>
            </w:r>
          </w:p>
        </w:tc>
        <w:tc>
          <w:tcPr>
            <w:tcW w:w="126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扬尘</w:t>
            </w:r>
          </w:p>
        </w:tc>
        <w:tc>
          <w:tcPr>
            <w:tcW w:w="1350" w:type="dxa"/>
            <w:gridSpan w:val="2"/>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TSP</w:t>
            </w:r>
          </w:p>
        </w:tc>
        <w:tc>
          <w:tcPr>
            <w:tcW w:w="3795" w:type="dxa"/>
            <w:shd w:val="clear" w:color="auto" w:fill="auto"/>
            <w:vAlign w:val="center"/>
          </w:tcPr>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场地洒水，临时覆盖、拦挡等</w:t>
            </w:r>
          </w:p>
        </w:tc>
        <w:tc>
          <w:tcPr>
            <w:tcW w:w="2050"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达到</w:t>
            </w:r>
            <w:r>
              <w:rPr>
                <w:rFonts w:hint="default" w:ascii="Times New Roman" w:hAnsi="Times New Roman"/>
                <w:color w:val="000000" w:themeColor="text1"/>
                <w:szCs w:val="21"/>
                <w14:textFill>
                  <w14:solidFill>
                    <w14:schemeClr w14:val="tx1"/>
                  </w14:solidFill>
                </w14:textFill>
              </w:rPr>
              <w:t>GB16297-1996《大气污染物综合排放标准》表2无组织排放监测浓度限值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6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施工机械、汽车尾气，装修废气</w:t>
            </w:r>
          </w:p>
        </w:tc>
        <w:tc>
          <w:tcPr>
            <w:tcW w:w="1350" w:type="dxa"/>
            <w:gridSpan w:val="2"/>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CO、NO</w:t>
            </w:r>
            <w:r>
              <w:rPr>
                <w:rFonts w:hint="default" w:ascii="Times New Roman" w:hAnsi="Times New Roman" w:cs="Times New Roman"/>
                <w:color w:val="000000" w:themeColor="text1"/>
                <w:vertAlign w:val="subscript"/>
                <w:lang w:val="en-US" w:eastAsia="zh-CN"/>
                <w14:textFill>
                  <w14:solidFill>
                    <w14:schemeClr w14:val="tx1"/>
                  </w14:solidFill>
                </w14:textFill>
              </w:rPr>
              <w:t>x</w:t>
            </w:r>
          </w:p>
        </w:tc>
        <w:tc>
          <w:tcPr>
            <w:tcW w:w="379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大气自然扩散、稀释</w:t>
            </w:r>
          </w:p>
        </w:tc>
        <w:tc>
          <w:tcPr>
            <w:tcW w:w="2050"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运营期</w:t>
            </w:r>
          </w:p>
        </w:tc>
        <w:tc>
          <w:tcPr>
            <w:tcW w:w="126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汽车尾气</w:t>
            </w:r>
          </w:p>
        </w:tc>
        <w:tc>
          <w:tcPr>
            <w:tcW w:w="1350" w:type="dxa"/>
            <w:gridSpan w:val="2"/>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CO、NO</w:t>
            </w:r>
            <w:r>
              <w:rPr>
                <w:rFonts w:hint="default" w:ascii="Times New Roman" w:hAnsi="Times New Roman" w:cs="Times New Roman"/>
                <w:color w:val="000000" w:themeColor="text1"/>
                <w:vertAlign w:val="subscript"/>
                <w:lang w:val="en-US" w:eastAsia="zh-CN"/>
                <w14:textFill>
                  <w14:solidFill>
                    <w14:schemeClr w14:val="tx1"/>
                  </w14:solidFill>
                </w14:textFill>
              </w:rPr>
              <w:t>x</w:t>
            </w:r>
          </w:p>
        </w:tc>
        <w:tc>
          <w:tcPr>
            <w:tcW w:w="3795" w:type="dxa"/>
            <w:shd w:val="clear" w:color="auto" w:fill="auto"/>
            <w:vAlign w:val="center"/>
          </w:tcPr>
          <w:p>
            <w:pPr>
              <w:keepNext w:val="0"/>
              <w:keepLines w:val="0"/>
              <w:suppressLineNumbers w:val="0"/>
              <w:spacing w:before="0" w:beforeAutospacing="0" w:after="0" w:afterAutospacing="0"/>
              <w:ind w:left="0" w:right="0" w:firstLine="420" w:firstLineChars="20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大气自然扩散、稀释</w:t>
            </w:r>
          </w:p>
        </w:tc>
        <w:tc>
          <w:tcPr>
            <w:tcW w:w="2050"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实验室</w:t>
            </w:r>
          </w:p>
        </w:tc>
        <w:tc>
          <w:tcPr>
            <w:tcW w:w="390"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有组织</w:t>
            </w:r>
          </w:p>
        </w:tc>
        <w:tc>
          <w:tcPr>
            <w:tcW w:w="960"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盐酸雾</w:t>
            </w:r>
          </w:p>
        </w:tc>
        <w:tc>
          <w:tcPr>
            <w:tcW w:w="3795" w:type="dxa"/>
            <w:vMerge w:val="restart"/>
            <w:shd w:val="clear" w:color="auto" w:fill="auto"/>
            <w:vAlign w:val="center"/>
          </w:tcPr>
          <w:p>
            <w:pPr>
              <w:pStyle w:val="79"/>
              <w:keepNext w:val="0"/>
              <w:keepLines w:val="0"/>
              <w:suppressLineNumbers w:val="0"/>
              <w:spacing w:before="0" w:beforeAutospacing="0" w:after="0" w:afterAutospacing="0"/>
              <w:ind w:left="0" w:right="0" w:firstLine="420" w:firstLineChars="200"/>
              <w:jc w:val="left"/>
              <w:rPr>
                <w:rFonts w:hint="default"/>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设通风橱</w:t>
            </w:r>
            <w:r>
              <w:rPr>
                <w:rFonts w:hint="eastAsia"/>
                <w:color w:val="000000" w:themeColor="text1"/>
                <w:szCs w:val="21"/>
                <w:lang w:eastAsia="zh-CN"/>
                <w14:textFill>
                  <w14:solidFill>
                    <w14:schemeClr w14:val="tx1"/>
                  </w14:solidFill>
                </w14:textFill>
              </w:rPr>
              <w:t>，</w:t>
            </w:r>
            <w:r>
              <w:rPr>
                <w:rFonts w:hint="eastAsia"/>
                <w:color w:val="000000" w:themeColor="text1"/>
                <w14:textFill>
                  <w14:solidFill>
                    <w14:schemeClr w14:val="tx1"/>
                  </w14:solidFill>
                </w14:textFill>
              </w:rPr>
              <w:t>活性炭吸附净化后</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净化效率70%</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经1根20m高排气筒引至楼顶</w:t>
            </w:r>
            <w:r>
              <w:rPr>
                <w:rFonts w:hint="eastAsia"/>
                <w:color w:val="000000" w:themeColor="text1"/>
                <w14:textFill>
                  <w14:solidFill>
                    <w14:schemeClr w14:val="tx1"/>
                  </w14:solidFill>
                </w14:textFill>
              </w:rPr>
              <w:t>排放</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总风量54000m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/h</w:t>
            </w:r>
            <w:r>
              <w:rPr>
                <w:rFonts w:hint="eastAsia"/>
                <w:color w:val="000000" w:themeColor="text1"/>
                <w:lang w:eastAsia="zh-CN"/>
                <w14:textFill>
                  <w14:solidFill>
                    <w14:schemeClr w14:val="tx1"/>
                  </w14:solidFill>
                </w14:textFill>
              </w:rPr>
              <w:t>）</w:t>
            </w:r>
          </w:p>
        </w:tc>
        <w:tc>
          <w:tcPr>
            <w:tcW w:w="2050"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达到</w:t>
            </w:r>
            <w:r>
              <w:rPr>
                <w:rFonts w:hint="default" w:ascii="Times New Roman" w:hAnsi="Times New Roman" w:eastAsia="宋体" w:cs="Times New Roman"/>
                <w:color w:val="000000" w:themeColor="text1"/>
                <w14:textFill>
                  <w14:solidFill>
                    <w14:schemeClr w14:val="tx1"/>
                  </w14:solidFill>
                </w14:textFill>
              </w:rPr>
              <w:t>《大气污染物综合排放标准》（GB16297-1996）表2</w:t>
            </w:r>
            <w:r>
              <w:rPr>
                <w:rFonts w:hint="eastAsia" w:ascii="Times New Roman" w:hAnsi="Times New Roman" w:eastAsia="宋体" w:cs="Times New Roman"/>
                <w:color w:val="000000" w:themeColor="text1"/>
                <w:lang w:val="en-US" w:eastAsia="zh-CN"/>
                <w14:textFill>
                  <w14:solidFill>
                    <w14:schemeClr w14:val="tx1"/>
                  </w14:solidFill>
                </w14:textFill>
              </w:rPr>
              <w:t>有组织二级</w:t>
            </w:r>
            <w:r>
              <w:rPr>
                <w:rFonts w:hint="default" w:ascii="Times New Roman" w:hAnsi="Times New Roman" w:eastAsia="宋体" w:cs="Times New Roman"/>
                <w:color w:val="000000" w:themeColor="text1"/>
                <w14:textFill>
                  <w14:solidFill>
                    <w14:schemeClr w14:val="tx1"/>
                  </w14:solidFill>
                </w14:textFill>
              </w:rPr>
              <w:t>排放</w:t>
            </w:r>
            <w:r>
              <w:rPr>
                <w:rFonts w:hint="eastAsia"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9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p>
        </w:tc>
        <w:tc>
          <w:tcPr>
            <w:tcW w:w="960"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硫酸雾</w:t>
            </w:r>
          </w:p>
        </w:tc>
        <w:tc>
          <w:tcPr>
            <w:tcW w:w="3795" w:type="dxa"/>
            <w:vMerge w:val="continue"/>
            <w:shd w:val="clear" w:color="auto" w:fill="auto"/>
            <w:vAlign w:val="center"/>
          </w:tcPr>
          <w:p>
            <w:pPr>
              <w:pStyle w:val="79"/>
              <w:keepNext w:val="0"/>
              <w:keepLines w:val="0"/>
              <w:suppressLineNumbers w:val="0"/>
              <w:spacing w:before="0" w:beforeAutospacing="0" w:after="0" w:afterAutospacing="0"/>
              <w:ind w:left="0" w:right="0" w:firstLine="420" w:firstLineChars="200"/>
              <w:jc w:val="left"/>
              <w:rPr>
                <w:rFonts w:hint="default"/>
                <w:bCs/>
                <w:color w:val="000000" w:themeColor="text1"/>
                <w:szCs w:val="21"/>
                <w14:textFill>
                  <w14:solidFill>
                    <w14:schemeClr w14:val="tx1"/>
                  </w14:solidFill>
                </w14:textFill>
              </w:rPr>
            </w:pPr>
          </w:p>
        </w:tc>
        <w:tc>
          <w:tcPr>
            <w:tcW w:w="2050"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9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p>
        </w:tc>
        <w:tc>
          <w:tcPr>
            <w:tcW w:w="960"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VOC</w:t>
            </w:r>
            <w:r>
              <w:rPr>
                <w:rFonts w:hint="eastAsia" w:ascii="Times New Roman" w:hAnsi="Times New Roman" w:eastAsia="宋体" w:cs="Times New Roman"/>
                <w:color w:val="000000" w:themeColor="text1"/>
                <w:vertAlign w:val="subscript"/>
                <w:lang w:val="en-US" w:eastAsia="zh-CN"/>
                <w14:textFill>
                  <w14:solidFill>
                    <w14:schemeClr w14:val="tx1"/>
                  </w14:solidFill>
                </w14:textFill>
              </w:rPr>
              <w:t>S</w:t>
            </w:r>
          </w:p>
        </w:tc>
        <w:tc>
          <w:tcPr>
            <w:tcW w:w="3795" w:type="dxa"/>
            <w:vMerge w:val="continue"/>
            <w:shd w:val="clear" w:color="auto" w:fill="auto"/>
            <w:vAlign w:val="center"/>
          </w:tcPr>
          <w:p>
            <w:pPr>
              <w:pStyle w:val="79"/>
              <w:keepNext w:val="0"/>
              <w:keepLines w:val="0"/>
              <w:suppressLineNumbers w:val="0"/>
              <w:spacing w:before="0" w:beforeAutospacing="0" w:after="0" w:afterAutospacing="0"/>
              <w:ind w:left="0" w:right="0" w:firstLine="420" w:firstLineChars="200"/>
              <w:jc w:val="left"/>
              <w:rPr>
                <w:rFonts w:hint="default"/>
                <w:bCs/>
                <w:color w:val="000000" w:themeColor="text1"/>
                <w:szCs w:val="21"/>
                <w14:textFill>
                  <w14:solidFill>
                    <w14:schemeClr w14:val="tx1"/>
                  </w14:solidFill>
                </w14:textFill>
              </w:rPr>
            </w:pPr>
          </w:p>
        </w:tc>
        <w:tc>
          <w:tcPr>
            <w:tcW w:w="2050"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90"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无组织</w:t>
            </w:r>
          </w:p>
        </w:tc>
        <w:tc>
          <w:tcPr>
            <w:tcW w:w="960"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盐酸雾</w:t>
            </w:r>
          </w:p>
        </w:tc>
        <w:tc>
          <w:tcPr>
            <w:tcW w:w="3795" w:type="dxa"/>
            <w:vMerge w:val="restart"/>
            <w:shd w:val="clear" w:color="auto" w:fill="auto"/>
            <w:vAlign w:val="center"/>
          </w:tcPr>
          <w:p>
            <w:pPr>
              <w:pStyle w:val="79"/>
              <w:keepNext w:val="0"/>
              <w:keepLines w:val="0"/>
              <w:suppressLineNumbers w:val="0"/>
              <w:spacing w:before="0" w:beforeAutospacing="0" w:after="0" w:afterAutospacing="0"/>
              <w:ind w:left="0" w:right="0" w:firstLine="420" w:firstLineChars="200"/>
              <w:jc w:val="left"/>
              <w:rPr>
                <w:rFonts w:hint="default"/>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换风扇机械通风，无组织外排</w:t>
            </w:r>
          </w:p>
        </w:tc>
        <w:tc>
          <w:tcPr>
            <w:tcW w:w="2050"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达到</w:t>
            </w:r>
            <w:r>
              <w:rPr>
                <w:rFonts w:hint="default" w:ascii="Times New Roman" w:hAnsi="Times New Roman" w:eastAsia="宋体" w:cs="Times New Roman"/>
                <w:color w:val="000000" w:themeColor="text1"/>
                <w14:textFill>
                  <w14:solidFill>
                    <w14:schemeClr w14:val="tx1"/>
                  </w14:solidFill>
                </w14:textFill>
              </w:rPr>
              <w:t>《大气污染物综合排放标准》（GB16297-1996）表2</w:t>
            </w:r>
            <w:r>
              <w:rPr>
                <w:rFonts w:hint="eastAsia" w:ascii="Times New Roman" w:hAnsi="Times New Roman" w:eastAsia="宋体" w:cs="Times New Roman"/>
                <w:color w:val="000000" w:themeColor="text1"/>
                <w:lang w:val="en-US" w:eastAsia="zh-CN"/>
                <w14:textFill>
                  <w14:solidFill>
                    <w14:schemeClr w14:val="tx1"/>
                  </w14:solidFill>
                </w14:textFill>
              </w:rPr>
              <w:t>无组织</w:t>
            </w:r>
            <w:r>
              <w:rPr>
                <w:rFonts w:hint="default" w:ascii="Times New Roman" w:hAnsi="Times New Roman" w:eastAsia="宋体" w:cs="Times New Roman"/>
                <w:color w:val="000000" w:themeColor="text1"/>
                <w14:textFill>
                  <w14:solidFill>
                    <w14:schemeClr w14:val="tx1"/>
                  </w14:solidFill>
                </w14:textFill>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9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p>
        </w:tc>
        <w:tc>
          <w:tcPr>
            <w:tcW w:w="960"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硫酸雾</w:t>
            </w:r>
          </w:p>
        </w:tc>
        <w:tc>
          <w:tcPr>
            <w:tcW w:w="3795" w:type="dxa"/>
            <w:vMerge w:val="continue"/>
            <w:shd w:val="clear" w:color="auto" w:fill="auto"/>
            <w:vAlign w:val="center"/>
          </w:tcPr>
          <w:p>
            <w:pPr>
              <w:pStyle w:val="79"/>
              <w:keepNext w:val="0"/>
              <w:keepLines w:val="0"/>
              <w:suppressLineNumbers w:val="0"/>
              <w:spacing w:before="0" w:beforeAutospacing="0" w:after="0" w:afterAutospacing="0"/>
              <w:ind w:left="0" w:right="0" w:firstLine="420" w:firstLineChars="200"/>
              <w:jc w:val="left"/>
              <w:rPr>
                <w:rFonts w:hint="default"/>
                <w:bCs/>
                <w:color w:val="000000" w:themeColor="text1"/>
                <w:szCs w:val="21"/>
                <w14:textFill>
                  <w14:solidFill>
                    <w14:schemeClr w14:val="tx1"/>
                  </w14:solidFill>
                </w14:textFill>
              </w:rPr>
            </w:pPr>
          </w:p>
        </w:tc>
        <w:tc>
          <w:tcPr>
            <w:tcW w:w="2050"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9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p>
        </w:tc>
        <w:tc>
          <w:tcPr>
            <w:tcW w:w="960"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VOC</w:t>
            </w:r>
            <w:r>
              <w:rPr>
                <w:rFonts w:hint="eastAsia" w:ascii="Times New Roman" w:hAnsi="Times New Roman" w:eastAsia="宋体" w:cs="Times New Roman"/>
                <w:color w:val="000000" w:themeColor="text1"/>
                <w:vertAlign w:val="subscript"/>
                <w:lang w:val="en-US" w:eastAsia="zh-CN"/>
                <w14:textFill>
                  <w14:solidFill>
                    <w14:schemeClr w14:val="tx1"/>
                  </w14:solidFill>
                </w14:textFill>
              </w:rPr>
              <w:t>S</w:t>
            </w:r>
          </w:p>
        </w:tc>
        <w:tc>
          <w:tcPr>
            <w:tcW w:w="3795" w:type="dxa"/>
            <w:vMerge w:val="continue"/>
            <w:shd w:val="clear" w:color="auto" w:fill="auto"/>
            <w:vAlign w:val="center"/>
          </w:tcPr>
          <w:p>
            <w:pPr>
              <w:pStyle w:val="79"/>
              <w:keepNext w:val="0"/>
              <w:keepLines w:val="0"/>
              <w:suppressLineNumbers w:val="0"/>
              <w:spacing w:before="0" w:beforeAutospacing="0" w:after="0" w:afterAutospacing="0"/>
              <w:ind w:left="0" w:right="0" w:firstLine="420" w:firstLineChars="200"/>
              <w:jc w:val="left"/>
              <w:rPr>
                <w:rFonts w:hint="default"/>
                <w:bCs/>
                <w:color w:val="000000" w:themeColor="text1"/>
                <w:szCs w:val="21"/>
                <w14:textFill>
                  <w14:solidFill>
                    <w14:schemeClr w14:val="tx1"/>
                  </w14:solidFill>
                </w14:textFill>
              </w:rPr>
            </w:pPr>
          </w:p>
        </w:tc>
        <w:tc>
          <w:tcPr>
            <w:tcW w:w="2050"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食堂</w:t>
            </w:r>
          </w:p>
        </w:tc>
        <w:tc>
          <w:tcPr>
            <w:tcW w:w="1350" w:type="dxa"/>
            <w:gridSpan w:val="2"/>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食堂</w:t>
            </w:r>
            <w:r>
              <w:rPr>
                <w:rFonts w:hint="default" w:ascii="Times New Roman" w:hAnsi="Times New Roman" w:eastAsia="宋体" w:cs="Times New Roman"/>
                <w:color w:val="000000" w:themeColor="text1"/>
                <w:szCs w:val="21"/>
                <w14:textFill>
                  <w14:solidFill>
                    <w14:schemeClr w14:val="tx1"/>
                  </w14:solidFill>
                </w14:textFill>
              </w:rPr>
              <w:t>油烟</w:t>
            </w:r>
          </w:p>
        </w:tc>
        <w:tc>
          <w:tcPr>
            <w:tcW w:w="3795" w:type="dxa"/>
            <w:shd w:val="clear" w:color="auto" w:fill="auto"/>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每层设置一台风量为30000m</w:t>
            </w:r>
            <w:r>
              <w:rPr>
                <w:rFonts w:hint="default" w:ascii="Times New Roman" w:hAnsi="Times New Roman" w:eastAsia="宋体" w:cs="Times New Roman"/>
                <w:color w:val="000000" w:themeColor="text1"/>
                <w:szCs w:val="21"/>
                <w:vertAlign w:val="superscript"/>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/h，净化效率75%的油烟净化设施处理后，达标外排。</w:t>
            </w:r>
          </w:p>
        </w:tc>
        <w:tc>
          <w:tcPr>
            <w:tcW w:w="2050"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GB18483-2001《饮食业油烟排放标准》</w:t>
            </w:r>
            <w:r>
              <w:rPr>
                <w:rFonts w:hint="eastAsia" w:ascii="Times New Roman" w:hAnsi="Times New Roman" w:eastAsia="宋体" w:cs="Times New Roman"/>
                <w:color w:val="000000" w:themeColor="text1"/>
                <w:lang w:val="en-US" w:eastAsia="zh-CN"/>
                <w14:textFill>
                  <w14:solidFill>
                    <w14:schemeClr w14:val="tx1"/>
                  </w14:solidFill>
                </w14:textFill>
              </w:rPr>
              <w:t>中</w:t>
            </w:r>
            <w:r>
              <w:rPr>
                <w:rFonts w:hint="default" w:ascii="Times New Roman" w:hAnsi="Times New Roman" w:eastAsia="宋体" w:cs="Times New Roman"/>
                <w:color w:val="000000" w:themeColor="text1"/>
                <w14:textFill>
                  <w14:solidFill>
                    <w14:schemeClr w14:val="tx1"/>
                  </w14:solidFill>
                </w14:textFill>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6" w:type="dxa"/>
            <w:vMerge w:val="restart"/>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水污染物</w:t>
            </w:r>
          </w:p>
        </w:tc>
        <w:tc>
          <w:tcPr>
            <w:tcW w:w="52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施工期</w:t>
            </w:r>
          </w:p>
        </w:tc>
        <w:tc>
          <w:tcPr>
            <w:tcW w:w="1260"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施工人员</w:t>
            </w:r>
          </w:p>
        </w:tc>
        <w:tc>
          <w:tcPr>
            <w:tcW w:w="1350"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生活污水</w:t>
            </w:r>
          </w:p>
        </w:tc>
        <w:tc>
          <w:tcPr>
            <w:tcW w:w="3795"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依托学校公厕处理。</w:t>
            </w:r>
          </w:p>
        </w:tc>
        <w:tc>
          <w:tcPr>
            <w:tcW w:w="205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经化粪池处理后达标外排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6" w:type="dxa"/>
            <w:vMerge w:val="continue"/>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52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60"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建筑施工</w:t>
            </w:r>
          </w:p>
        </w:tc>
        <w:tc>
          <w:tcPr>
            <w:tcW w:w="135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施工废水</w:t>
            </w:r>
          </w:p>
        </w:tc>
        <w:tc>
          <w:tcPr>
            <w:tcW w:w="379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设置临时沉淀池，经收集沉淀后回用于施工或场地洒水降尘。</w:t>
            </w:r>
          </w:p>
        </w:tc>
        <w:tc>
          <w:tcPr>
            <w:tcW w:w="205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运营期</w:t>
            </w:r>
          </w:p>
        </w:tc>
        <w:tc>
          <w:tcPr>
            <w:tcW w:w="1260"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综合废水</w:t>
            </w:r>
          </w:p>
        </w:tc>
        <w:tc>
          <w:tcPr>
            <w:tcW w:w="135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CODcr、BOD</w:t>
            </w:r>
            <w:r>
              <w:rPr>
                <w:rFonts w:hint="default" w:ascii="Times New Roman" w:hAnsi="Times New Roman" w:eastAsia="宋体" w:cs="Times New Roman"/>
                <w:color w:val="000000" w:themeColor="text1"/>
                <w:vertAlign w:val="subscript"/>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、SS、氨氮、总磷等</w:t>
            </w:r>
          </w:p>
        </w:tc>
        <w:tc>
          <w:tcPr>
            <w:tcW w:w="3795"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在实验楼设置一个</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14:textFill>
                  <w14:solidFill>
                    <w14:schemeClr w14:val="tx1"/>
                  </w14:solidFill>
                </w14:textFill>
              </w:rPr>
              <w:t>m</w:t>
            </w:r>
            <w:r>
              <w:rPr>
                <w:rFonts w:hint="default" w:ascii="Times New Roman" w:hAnsi="Times New Roman" w:eastAsia="宋体" w:cs="Times New Roman"/>
                <w:color w:val="000000" w:themeColor="text1"/>
                <w:szCs w:val="21"/>
                <w:vertAlign w:val="superscript"/>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中和池，实验室废水经中和池处理后排入化粪池，经化粪池处理后排入市政污水管网，最终进入芒市</w:t>
            </w:r>
            <w:r>
              <w:rPr>
                <w:rFonts w:hint="eastAsia" w:ascii="Times New Roman" w:hAnsi="Times New Roman" w:eastAsia="宋体" w:cs="Times New Roman"/>
                <w:color w:val="000000" w:themeColor="text1"/>
                <w:szCs w:val="21"/>
                <w:lang w:eastAsia="zh-CN"/>
                <w14:textFill>
                  <w14:solidFill>
                    <w14:schemeClr w14:val="tx1"/>
                  </w14:solidFill>
                </w14:textFill>
              </w:rPr>
              <w:t>污水处理厂</w:t>
            </w:r>
            <w:r>
              <w:rPr>
                <w:rFonts w:hint="default" w:ascii="Times New Roman" w:hAnsi="Times New Roman" w:eastAsia="宋体" w:cs="Times New Roman"/>
                <w:color w:val="000000" w:themeColor="text1"/>
                <w:szCs w:val="21"/>
                <w14:textFill>
                  <w14:solidFill>
                    <w14:schemeClr w14:val="tx1"/>
                  </w14:solidFill>
                </w14:textFill>
              </w:rPr>
              <w:t>。生活污水（其中食堂废水先经隔油池（</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1"/>
                <w:szCs w:val="21"/>
                <w14:textFill>
                  <w14:solidFill>
                    <w14:schemeClr w14:val="tx1"/>
                  </w14:solidFill>
                </w14:textFill>
              </w:rPr>
              <w:t>m</w:t>
            </w:r>
            <w:r>
              <w:rPr>
                <w:rFonts w:hint="eastAsia"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）处理）排入化粪池（校内设置总容积不小于400m</w:t>
            </w:r>
            <w:r>
              <w:rPr>
                <w:rFonts w:hint="default" w:ascii="Times New Roman" w:hAnsi="Times New Roman" w:eastAsia="宋体" w:cs="Times New Roman"/>
                <w:color w:val="000000" w:themeColor="text1"/>
                <w:szCs w:val="21"/>
                <w:vertAlign w:val="superscript"/>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的化粪池），经化粪池处理后进入市政污水管网，最终进入芒市污水处理厂。</w:t>
            </w:r>
          </w:p>
        </w:tc>
        <w:tc>
          <w:tcPr>
            <w:tcW w:w="205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达到</w:t>
            </w:r>
            <w:r>
              <w:rPr>
                <w:rFonts w:hint="default" w:ascii="Times New Roman" w:hAnsi="Times New Roman" w:cs="Times New Roman"/>
                <w:b w:val="0"/>
                <w:bCs/>
                <w:color w:val="000000" w:themeColor="text1"/>
                <w:kern w:val="0"/>
                <w:lang w:bidi="ar"/>
                <w14:textFill>
                  <w14:solidFill>
                    <w14:schemeClr w14:val="tx1"/>
                  </w14:solidFill>
                </w14:textFill>
              </w:rPr>
              <w:t>《污水综合排放标准》（GB8978-1996）表4中的三级标准</w:t>
            </w:r>
            <w:r>
              <w:rPr>
                <w:rFonts w:hint="default" w:ascii="Times New Roman" w:hAnsi="Times New Roman" w:cs="Times New Roman"/>
                <w:b w:val="0"/>
                <w:bCs/>
                <w:color w:val="000000" w:themeColor="text1"/>
                <w:kern w:val="0"/>
                <w:lang w:val="en-US" w:eastAsia="zh-CN" w:bidi="ar"/>
                <w14:textFill>
                  <w14:solidFill>
                    <w14:schemeClr w14:val="tx1"/>
                  </w14:solidFill>
                </w14:textFill>
              </w:rPr>
              <w:t>及</w:t>
            </w:r>
            <w:r>
              <w:rPr>
                <w:rFonts w:hint="default" w:ascii="Times New Roman" w:hAnsi="Times New Roman" w:eastAsia="宋体" w:cs="Times New Roman"/>
                <w:color w:val="000000" w:themeColor="text1"/>
                <w:szCs w:val="21"/>
                <w14:textFill>
                  <w14:solidFill>
                    <w14:schemeClr w14:val="tx1"/>
                  </w14:solidFill>
                </w14:textFill>
              </w:rPr>
              <w:t>《污水排入城镇下水道水质标准》（GB/T31962-2015）表1中B等级标准</w:t>
            </w:r>
            <w:r>
              <w:rPr>
                <w:rFonts w:hint="default" w:ascii="Times New Roman" w:hAnsi="Times New Roman" w:eastAsia="宋体" w:cs="Times New Roman"/>
                <w:color w:val="000000" w:themeColor="text1"/>
                <w:szCs w:val="21"/>
                <w:lang w:val="en-US" w:eastAsia="zh-CN"/>
                <w14:textFill>
                  <w14:solidFill>
                    <w14:schemeClr w14:val="tx1"/>
                  </w14:solidFill>
                </w14:textFill>
              </w:rPr>
              <w:t>后排入市政污水管网，进入</w:t>
            </w:r>
            <w:r>
              <w:rPr>
                <w:rFonts w:hint="default" w:ascii="Times New Roman" w:hAnsi="Times New Roman" w:eastAsia="宋体" w:cs="Times New Roman"/>
                <w:color w:val="000000" w:themeColor="text1"/>
                <w:szCs w:val="21"/>
                <w14:textFill>
                  <w14:solidFill>
                    <w14:schemeClr w14:val="tx1"/>
                  </w14:solidFill>
                </w14:textFill>
              </w:rPr>
              <w:t>芒市污水处理厂。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6"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固体废物</w:t>
            </w:r>
          </w:p>
        </w:tc>
        <w:tc>
          <w:tcPr>
            <w:tcW w:w="525" w:type="dxa"/>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施工期</w:t>
            </w:r>
          </w:p>
        </w:tc>
        <w:tc>
          <w:tcPr>
            <w:tcW w:w="126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施工人员</w:t>
            </w:r>
          </w:p>
        </w:tc>
        <w:tc>
          <w:tcPr>
            <w:tcW w:w="1350"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生活垃圾</w:t>
            </w:r>
          </w:p>
        </w:tc>
        <w:tc>
          <w:tcPr>
            <w:tcW w:w="3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依托学校内设置的垃圾桶收集后由环卫部门清运</w:t>
            </w:r>
            <w:r>
              <w:rPr>
                <w:rFonts w:hint="eastAsia" w:ascii="Times New Roman" w:hAnsi="Times New Roman" w:eastAsia="宋体" w:cs="Times New Roman"/>
                <w:color w:val="000000" w:themeColor="text1"/>
                <w:szCs w:val="21"/>
                <w:lang w:eastAsia="zh-CN"/>
                <w14:textFill>
                  <w14:solidFill>
                    <w14:schemeClr w14:val="tx1"/>
                  </w14:solidFill>
                </w14:textFill>
              </w:rPr>
              <w:t>。</w:t>
            </w:r>
          </w:p>
        </w:tc>
        <w:tc>
          <w:tcPr>
            <w:tcW w:w="2050"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6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施工作业</w:t>
            </w:r>
          </w:p>
        </w:tc>
        <w:tc>
          <w:tcPr>
            <w:tcW w:w="135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建筑垃圾</w:t>
            </w:r>
          </w:p>
        </w:tc>
        <w:tc>
          <w:tcPr>
            <w:tcW w:w="3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部分回收利用，不能利用的由施工单位及时清运到住建部门制定堆放点</w:t>
            </w:r>
            <w:r>
              <w:rPr>
                <w:rFonts w:hint="eastAsia" w:ascii="Times New Roman" w:hAnsi="Times New Roman" w:eastAsia="宋体" w:cs="Times New Roman"/>
                <w:color w:val="000000" w:themeColor="text1"/>
                <w:lang w:eastAsia="zh-CN"/>
                <w14:textFill>
                  <w14:solidFill>
                    <w14:schemeClr w14:val="tx1"/>
                  </w14:solidFill>
                </w14:textFill>
              </w:rPr>
              <w:t>。</w:t>
            </w:r>
          </w:p>
        </w:tc>
        <w:tc>
          <w:tcPr>
            <w:tcW w:w="2050"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运营期</w:t>
            </w:r>
          </w:p>
        </w:tc>
        <w:tc>
          <w:tcPr>
            <w:tcW w:w="126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生活、办公</w:t>
            </w:r>
          </w:p>
        </w:tc>
        <w:tc>
          <w:tcPr>
            <w:tcW w:w="1350"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生活垃圾</w:t>
            </w:r>
          </w:p>
        </w:tc>
        <w:tc>
          <w:tcPr>
            <w:tcW w:w="3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设置若干垃圾桶</w:t>
            </w:r>
            <w:r>
              <w:rPr>
                <w:rFonts w:hint="default" w:ascii="Times New Roman" w:hAnsi="Times New Roman" w:eastAsia="宋体" w:cs="Times New Roman"/>
                <w:color w:val="000000" w:themeColor="text1"/>
                <w:szCs w:val="21"/>
                <w:lang w:val="zh-CN"/>
                <w14:textFill>
                  <w14:solidFill>
                    <w14:schemeClr w14:val="tx1"/>
                  </w14:solidFill>
                </w14:textFill>
              </w:rPr>
              <w:t>集中收集后由环卫部门统一清运。</w:t>
            </w:r>
          </w:p>
        </w:tc>
        <w:tc>
          <w:tcPr>
            <w:tcW w:w="2050"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食堂</w:t>
            </w:r>
          </w:p>
        </w:tc>
        <w:tc>
          <w:tcPr>
            <w:tcW w:w="1350"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食堂泔水</w:t>
            </w:r>
          </w:p>
        </w:tc>
        <w:tc>
          <w:tcPr>
            <w:tcW w:w="3795"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带盖泔水桶统一收集，</w:t>
            </w:r>
            <w:r>
              <w:rPr>
                <w:rFonts w:hint="default"/>
                <w:color w:val="000000" w:themeColor="text1"/>
                <w:sz w:val="21"/>
                <w:szCs w:val="21"/>
                <w14:textFill>
                  <w14:solidFill>
                    <w14:schemeClr w14:val="tx1"/>
                  </w14:solidFill>
                </w14:textFill>
              </w:rPr>
              <w:t>集中收集后</w:t>
            </w:r>
            <w:r>
              <w:rPr>
                <w:rFonts w:hint="default"/>
                <w:color w:val="000000" w:themeColor="text1"/>
                <w:sz w:val="21"/>
                <w:szCs w:val="21"/>
                <w:lang w:val="en-US" w:eastAsia="zh-CN"/>
                <w14:textFill>
                  <w14:solidFill>
                    <w14:schemeClr w14:val="tx1"/>
                  </w14:solidFill>
                </w14:textFill>
              </w:rPr>
              <w:t>运至相关部门指定地点处理</w:t>
            </w:r>
            <w:r>
              <w:rPr>
                <w:rFonts w:hint="default"/>
                <w:color w:val="000000" w:themeColor="text1"/>
                <w:sz w:val="21"/>
                <w:szCs w:val="21"/>
                <w14:textFill>
                  <w14:solidFill>
                    <w14:schemeClr w14:val="tx1"/>
                  </w14:solidFill>
                </w14:textFill>
              </w:rPr>
              <w:t>。</w:t>
            </w:r>
          </w:p>
        </w:tc>
        <w:tc>
          <w:tcPr>
            <w:tcW w:w="2050"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隔油池</w:t>
            </w:r>
          </w:p>
        </w:tc>
        <w:tc>
          <w:tcPr>
            <w:tcW w:w="1350"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隔油池废油</w:t>
            </w:r>
          </w:p>
        </w:tc>
        <w:tc>
          <w:tcPr>
            <w:tcW w:w="3795"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color w:val="000000" w:themeColor="text1"/>
                <w:sz w:val="21"/>
                <w:szCs w:val="21"/>
                <w14:textFill>
                  <w14:solidFill>
                    <w14:schemeClr w14:val="tx1"/>
                  </w14:solidFill>
                </w14:textFill>
              </w:rPr>
              <w:t>集中收集后</w:t>
            </w:r>
            <w:r>
              <w:rPr>
                <w:rFonts w:hint="default"/>
                <w:color w:val="000000" w:themeColor="text1"/>
                <w:sz w:val="21"/>
                <w:szCs w:val="21"/>
                <w:lang w:val="en-US" w:eastAsia="zh-CN"/>
                <w14:textFill>
                  <w14:solidFill>
                    <w14:schemeClr w14:val="tx1"/>
                  </w14:solidFill>
                </w14:textFill>
              </w:rPr>
              <w:t>运至相关部门指定地点处理</w:t>
            </w:r>
            <w:r>
              <w:rPr>
                <w:rFonts w:hint="default"/>
                <w:color w:val="000000" w:themeColor="text1"/>
                <w:sz w:val="21"/>
                <w:szCs w:val="21"/>
                <w14:textFill>
                  <w14:solidFill>
                    <w14:schemeClr w14:val="tx1"/>
                  </w14:solidFill>
                </w14:textFill>
              </w:rPr>
              <w:t>。</w:t>
            </w:r>
          </w:p>
        </w:tc>
        <w:tc>
          <w:tcPr>
            <w:tcW w:w="2050"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化粪池</w:t>
            </w:r>
          </w:p>
        </w:tc>
        <w:tc>
          <w:tcPr>
            <w:tcW w:w="1350"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化粪池污泥</w:t>
            </w:r>
          </w:p>
        </w:tc>
        <w:tc>
          <w:tcPr>
            <w:tcW w:w="3795"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委托环卫部门进行清运。</w:t>
            </w:r>
          </w:p>
        </w:tc>
        <w:tc>
          <w:tcPr>
            <w:tcW w:w="2050"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126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实验室</w:t>
            </w:r>
          </w:p>
        </w:tc>
        <w:tc>
          <w:tcPr>
            <w:tcW w:w="1350"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实验废物、废活性炭</w:t>
            </w:r>
          </w:p>
        </w:tc>
        <w:tc>
          <w:tcPr>
            <w:tcW w:w="3795"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收集后暂存于危废间，</w:t>
            </w:r>
            <w:r>
              <w:rPr>
                <w:rFonts w:hint="default" w:ascii="Times New Roman" w:hAnsi="Times New Roman" w:eastAsia="宋体" w:cs="Times New Roman"/>
                <w:color w:val="000000" w:themeColor="text1"/>
                <w:szCs w:val="21"/>
                <w14:textFill>
                  <w14:solidFill>
                    <w14:schemeClr w14:val="tx1"/>
                  </w14:solidFill>
                </w14:textFill>
              </w:rPr>
              <w:t>委托有资质的单位进行清运处置。</w:t>
            </w:r>
          </w:p>
        </w:tc>
        <w:tc>
          <w:tcPr>
            <w:tcW w:w="2050"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噪声</w:t>
            </w:r>
          </w:p>
        </w:tc>
        <w:tc>
          <w:tcPr>
            <w:tcW w:w="5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施工期</w:t>
            </w:r>
          </w:p>
        </w:tc>
        <w:tc>
          <w:tcPr>
            <w:tcW w:w="126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施工机械、进出车辆</w:t>
            </w:r>
          </w:p>
        </w:tc>
        <w:tc>
          <w:tcPr>
            <w:tcW w:w="1350"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噪声</w:t>
            </w:r>
          </w:p>
        </w:tc>
        <w:tc>
          <w:tcPr>
            <w:tcW w:w="379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设备加装减震、选用低噪声设备</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禁止鸣笛。</w:t>
            </w:r>
          </w:p>
        </w:tc>
        <w:tc>
          <w:tcPr>
            <w:tcW w:w="2050" w:type="dxa"/>
            <w:vAlign w:val="center"/>
          </w:tcPr>
          <w:p>
            <w:pPr>
              <w:keepNext w:val="0"/>
              <w:keepLines w:val="0"/>
              <w:suppressLineNumbers w:val="0"/>
              <w:tabs>
                <w:tab w:val="left" w:pos="567"/>
              </w:tabs>
              <w:spacing w:before="0" w:beforeAutospacing="0" w:after="0" w:afterAutospacing="0"/>
              <w:ind w:left="0" w:right="0"/>
              <w:jc w:val="left"/>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olor w:val="000000" w:themeColor="text1"/>
                <w14:textFill>
                  <w14:solidFill>
                    <w14:schemeClr w14:val="tx1"/>
                  </w14:solidFill>
                </w14:textFill>
              </w:rPr>
              <w:t>GB12523-2011《建筑施工场界环境噪声排放标准》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运营期</w:t>
            </w:r>
          </w:p>
        </w:tc>
        <w:tc>
          <w:tcPr>
            <w:tcW w:w="126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生产</w:t>
            </w:r>
            <w:r>
              <w:rPr>
                <w:rFonts w:hint="eastAsia" w:ascii="Times New Roman" w:hAnsi="Times New Roman" w:eastAsia="宋体" w:cs="Times New Roman"/>
                <w:color w:val="000000" w:themeColor="text1"/>
                <w:szCs w:val="21"/>
                <w:lang w:val="en-US" w:eastAsia="zh-CN"/>
                <w14:textFill>
                  <w14:solidFill>
                    <w14:schemeClr w14:val="tx1"/>
                  </w14:solidFill>
                </w14:textFill>
              </w:rPr>
              <w:t>车辆、人员、设备等</w:t>
            </w:r>
          </w:p>
        </w:tc>
        <w:tc>
          <w:tcPr>
            <w:tcW w:w="135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噪声</w:t>
            </w:r>
          </w:p>
        </w:tc>
        <w:tc>
          <w:tcPr>
            <w:tcW w:w="379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采用低噪声设备，设在专用设备房内，设</w:t>
            </w:r>
            <w:r>
              <w:rPr>
                <w:rFonts w:hint="eastAsia"/>
                <w:color w:val="000000" w:themeColor="text1"/>
                <w:szCs w:val="21"/>
                <w:lang w:val="en-US" w:eastAsia="zh-CN"/>
                <w14:textFill>
                  <w14:solidFill>
                    <w14:schemeClr w14:val="tx1"/>
                  </w14:solidFill>
                </w14:textFill>
              </w:rPr>
              <w:t>备</w:t>
            </w:r>
            <w:r>
              <w:rPr>
                <w:rFonts w:hint="eastAsia"/>
                <w:color w:val="000000" w:themeColor="text1"/>
                <w:szCs w:val="21"/>
                <w14:textFill>
                  <w14:solidFill>
                    <w14:schemeClr w14:val="tx1"/>
                  </w14:solidFill>
                </w14:textFill>
              </w:rPr>
              <w:t>基础减震；风机进出口安装消声器</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学校绿化。</w:t>
            </w:r>
          </w:p>
        </w:tc>
        <w:tc>
          <w:tcPr>
            <w:tcW w:w="205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GB12348-2008《工业企业厂界环境噪声排放标准》中的</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14:textFill>
                  <w14:solidFill>
                    <w14:schemeClr w14:val="tx1"/>
                  </w14:solidFill>
                </w14:textFill>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6" w:type="dxa"/>
            <w:gridSpan w:val="7"/>
            <w:vAlign w:val="center"/>
          </w:tcPr>
          <w:p>
            <w:pPr>
              <w:keepNext w:val="0"/>
              <w:keepLines w:val="0"/>
              <w:suppressLineNumbers w:val="0"/>
              <w:spacing w:before="0" w:beforeAutospacing="0" w:after="0" w:afterAutospacing="0" w:line="360" w:lineRule="auto"/>
              <w:ind w:left="0" w:right="0" w:firstLine="34" w:firstLineChars="14"/>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生态保护措施及预期效果</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iCs/>
                <w:color w:val="000000" w:themeColor="text1"/>
                <w:sz w:val="24"/>
                <w14:textFill>
                  <w14:solidFill>
                    <w14:schemeClr w14:val="tx1"/>
                  </w14:solidFill>
                </w14:textFill>
              </w:rPr>
            </w:pPr>
            <w:r>
              <w:rPr>
                <w:rFonts w:hint="default" w:ascii="Times New Roman" w:hAnsi="Times New Roman" w:eastAsia="宋体" w:cs="Times New Roman"/>
                <w:iCs/>
                <w:color w:val="000000" w:themeColor="text1"/>
                <w:sz w:val="24"/>
                <w14:textFill>
                  <w14:solidFill>
                    <w14:schemeClr w14:val="tx1"/>
                  </w14:solidFill>
                </w14:textFill>
              </w:rPr>
              <w:t>本项目</w:t>
            </w:r>
            <w:r>
              <w:rPr>
                <w:rFonts w:hint="default" w:ascii="Times New Roman" w:hAnsi="Times New Roman" w:eastAsia="宋体" w:cs="Times New Roman"/>
                <w:color w:val="000000" w:themeColor="text1"/>
                <w:sz w:val="24"/>
                <w14:textFill>
                  <w14:solidFill>
                    <w14:schemeClr w14:val="tx1"/>
                  </w14:solidFill>
                </w14:textFill>
              </w:rPr>
              <w:t>位于</w:t>
            </w:r>
            <w:r>
              <w:rPr>
                <w:rFonts w:hint="default" w:ascii="Times New Roman" w:hAnsi="Times New Roman" w:eastAsia="宋体" w:cs="Times New Roman"/>
                <w:bCs/>
                <w:color w:val="000000" w:themeColor="text1"/>
                <w:sz w:val="24"/>
                <w14:textFill>
                  <w14:solidFill>
                    <w14:schemeClr w14:val="tx1"/>
                  </w14:solidFill>
                </w14:textFill>
              </w:rPr>
              <w:t>德宏州芒市</w:t>
            </w:r>
            <w:r>
              <w:rPr>
                <w:rFonts w:hint="eastAsia" w:ascii="Times New Roman" w:hAnsi="Times New Roman" w:eastAsia="宋体" w:cs="Times New Roman"/>
                <w:bCs/>
                <w:color w:val="000000" w:themeColor="text1"/>
                <w:sz w:val="24"/>
                <w:lang w:val="en-US" w:eastAsia="zh-CN"/>
                <w14:textFill>
                  <w14:solidFill>
                    <w14:schemeClr w14:val="tx1"/>
                  </w14:solidFill>
                </w14:textFill>
              </w:rPr>
              <w:t>仙池路14号</w:t>
            </w:r>
            <w:r>
              <w:rPr>
                <w:rFonts w:hint="default" w:ascii="Times New Roman" w:hAnsi="Times New Roman" w:eastAsia="宋体" w:cs="Times New Roman"/>
                <w:iCs/>
                <w:color w:val="000000" w:themeColor="text1"/>
                <w:sz w:val="24"/>
                <w14:textFill>
                  <w14:solidFill>
                    <w14:schemeClr w14:val="tx1"/>
                  </w14:solidFill>
                </w14:textFill>
              </w:rPr>
              <w:t>，</w:t>
            </w:r>
            <w:r>
              <w:rPr>
                <w:rFonts w:hint="eastAsia" w:ascii="Times New Roman" w:hAnsi="Times New Roman" w:eastAsia="宋体" w:cs="Times New Roman"/>
                <w:iCs/>
                <w:color w:val="000000" w:themeColor="text1"/>
                <w:sz w:val="24"/>
                <w:lang w:val="en-US" w:eastAsia="zh-CN"/>
                <w14:textFill>
                  <w14:solidFill>
                    <w14:schemeClr w14:val="tx1"/>
                  </w14:solidFill>
                </w14:textFill>
              </w:rPr>
              <w:t>为学校建设项目。</w:t>
            </w:r>
            <w:r>
              <w:rPr>
                <w:rFonts w:hint="default" w:ascii="Times New Roman" w:hAnsi="Times New Roman" w:eastAsia="宋体" w:cs="Times New Roman"/>
                <w:iCs/>
                <w:color w:val="000000" w:themeColor="text1"/>
                <w:sz w:val="24"/>
                <w14:textFill>
                  <w14:solidFill>
                    <w14:schemeClr w14:val="tx1"/>
                  </w14:solidFill>
                </w14:textFill>
              </w:rPr>
              <w:t>项目的建成投入运行，产生一定数量的“三废”及噪声，为使其对环境的影响降到最低，对废水、废气及噪声都有相应的治理措施或方案，可做到污染物达标排放。项目周围无自然保护区，区域内受人为活动影响较大，现有植被主要以人工植被为主，项目的建设不会改变区域内生态系统结构。</w:t>
            </w:r>
            <w:r>
              <w:rPr>
                <w:rFonts w:hint="default" w:ascii="Times New Roman" w:hAnsi="Times New Roman"/>
                <w:color w:val="000000" w:themeColor="text1"/>
                <w:sz w:val="24"/>
                <w:szCs w:val="24"/>
                <w14:textFill>
                  <w14:solidFill>
                    <w14:schemeClr w14:val="tx1"/>
                  </w14:solidFill>
                </w14:textFill>
              </w:rPr>
              <w:t>项目在建筑物周围和道路上进行绿化，绿地面积为</w:t>
            </w:r>
            <w:r>
              <w:rPr>
                <w:rFonts w:hint="eastAsia" w:ascii="Times New Roman" w:hAnsi="Times New Roman"/>
                <w:color w:val="000000" w:themeColor="text1"/>
                <w:sz w:val="24"/>
                <w:szCs w:val="24"/>
                <w:lang w:val="en-US" w:eastAsia="zh-CN"/>
                <w14:textFill>
                  <w14:solidFill>
                    <w14:schemeClr w14:val="tx1"/>
                  </w14:solidFill>
                </w14:textFill>
              </w:rPr>
              <w:t>23000</w:t>
            </w:r>
            <w:r>
              <w:rPr>
                <w:rFonts w:hint="default" w:ascii="Times New Roman" w:hAnsi="Times New Roman"/>
                <w:color w:val="000000" w:themeColor="text1"/>
                <w:sz w:val="24"/>
                <w:szCs w:val="24"/>
                <w14:textFill>
                  <w14:solidFill>
                    <w14:schemeClr w14:val="tx1"/>
                  </w14:solidFill>
                </w14:textFill>
              </w:rPr>
              <w:t>m</w:t>
            </w:r>
            <w:r>
              <w:rPr>
                <w:rFonts w:hint="default" w:ascii="Times New Roman" w:hAnsi="Times New Roman"/>
                <w:color w:val="000000" w:themeColor="text1"/>
                <w:sz w:val="24"/>
                <w:szCs w:val="24"/>
                <w:vertAlign w:val="superscript"/>
                <w14:textFill>
                  <w14:solidFill>
                    <w14:schemeClr w14:val="tx1"/>
                  </w14:solidFill>
                </w14:textFill>
              </w:rPr>
              <w:t>2</w:t>
            </w:r>
            <w:r>
              <w:rPr>
                <w:rFonts w:hint="default" w:ascii="Times New Roman" w:hAnsi="Times New Roman"/>
                <w:color w:val="000000" w:themeColor="text1"/>
                <w:sz w:val="24"/>
                <w:szCs w:val="24"/>
                <w14:textFill>
                  <w14:solidFill>
                    <w14:schemeClr w14:val="tx1"/>
                  </w14:solidFill>
                </w14:textFill>
              </w:rPr>
              <w:t>，绿地率达到30%。项目区内景观呈带状分布，不仅美化了项目区内的环境，且对周围环境也起到了一定的改善作用。</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iCs/>
                <w:color w:val="000000" w:themeColor="text1"/>
                <w:sz w:val="24"/>
                <w14:textFill>
                  <w14:solidFill>
                    <w14:schemeClr w14:val="tx1"/>
                  </w14:solidFill>
                </w14:textFill>
              </w:rPr>
            </w:pPr>
            <w:r>
              <w:rPr>
                <w:rFonts w:hint="default" w:ascii="Times New Roman" w:hAnsi="Times New Roman" w:eastAsia="宋体" w:cs="Times New Roman"/>
                <w:iCs/>
                <w:color w:val="000000" w:themeColor="text1"/>
                <w:sz w:val="24"/>
                <w14:textFill>
                  <w14:solidFill>
                    <w14:schemeClr w14:val="tx1"/>
                  </w14:solidFill>
                </w14:textFill>
              </w:rPr>
              <w:t>环保设备与主体工程同时设计、同时施工、同时投产，使各种污染物的排放均能达到国家标准，对周围的生态环境影响较小。</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Cs w:val="21"/>
                <w14:textFill>
                  <w14:solidFill>
                    <w14:schemeClr w14:val="tx1"/>
                  </w14:solidFill>
                </w14:textFill>
              </w:rPr>
            </w:pP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Cs w:val="21"/>
                <w14:textFill>
                  <w14:solidFill>
                    <w14:schemeClr w14:val="tx1"/>
                  </w14:solidFill>
                </w14:textFill>
              </w:rPr>
            </w:pP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Cs w:val="21"/>
                <w14:textFill>
                  <w14:solidFill>
                    <w14:schemeClr w14:val="tx1"/>
                  </w14:solidFill>
                </w14:textFill>
              </w:rPr>
            </w:pPr>
          </w:p>
        </w:tc>
      </w:tr>
    </w:tbl>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pPr>
        <w:keepNext/>
        <w:keepLines/>
        <w:spacing w:line="360" w:lineRule="auto"/>
        <w:outlineLvl w:val="0"/>
        <w:rPr>
          <w:rFonts w:ascii="Times New Roman" w:hAnsi="Times New Roman" w:eastAsia="宋体" w:cs="Times New Roman"/>
          <w:b/>
          <w:bCs/>
          <w:color w:val="000000" w:themeColor="text1"/>
          <w:kern w:val="44"/>
          <w:sz w:val="30"/>
          <w:szCs w:val="30"/>
          <w14:textFill>
            <w14:solidFill>
              <w14:schemeClr w14:val="tx1"/>
            </w14:solidFill>
          </w14:textFill>
        </w:rPr>
      </w:pPr>
      <w:bookmarkStart w:id="78" w:name="_Toc47258302"/>
      <w:r>
        <w:rPr>
          <w:rFonts w:ascii="Times New Roman" w:hAnsi="Times New Roman" w:eastAsia="宋体" w:cs="Times New Roman"/>
          <w:b/>
          <w:bCs/>
          <w:color w:val="000000" w:themeColor="text1"/>
          <w:kern w:val="44"/>
          <w:sz w:val="30"/>
          <w:szCs w:val="30"/>
          <w14:textFill>
            <w14:solidFill>
              <w14:schemeClr w14:val="tx1"/>
            </w14:solidFill>
          </w14:textFill>
        </w:rPr>
        <w:t>表九、结论与建议</w:t>
      </w:r>
      <w:bookmarkEnd w:id="78"/>
    </w:p>
    <w:tbl>
      <w:tblPr>
        <w:tblStyle w:val="3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
        <w:gridCol w:w="9364"/>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34" w:type="dxa"/>
          <w:trHeight w:val="13227" w:hRule="atLeast"/>
          <w:jc w:val="center"/>
        </w:trPr>
        <w:tc>
          <w:tcPr>
            <w:tcW w:w="9857" w:type="dxa"/>
            <w:gridSpan w:val="2"/>
            <w:vAlign w:val="center"/>
          </w:tcPr>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一、环境影响评价结论</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通过对该项目的工程分析和环境影响分析可得如下结论。</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1、关于产业政策</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本项目属于</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普通初中、高中教育学校建设项目</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，根据国家发展改革委《国家产业结构调整指导目录（2019年本）》（2019年修正），</w:t>
            </w:r>
            <w:r>
              <w:rPr>
                <w:rFonts w:hint="eastAsia"/>
                <w:color w:val="000000" w:themeColor="text1"/>
                <w:sz w:val="24"/>
                <w:szCs w:val="24"/>
                <w14:textFill>
                  <w14:solidFill>
                    <w14:schemeClr w14:val="tx1"/>
                  </w14:solidFill>
                </w14:textFill>
              </w:rPr>
              <w:t>本项目属于</w:t>
            </w:r>
            <w:r>
              <w:rPr>
                <w:rFonts w:hint="eastAsia"/>
                <w:color w:val="000000" w:themeColor="text1"/>
                <w:sz w:val="24"/>
                <w:szCs w:val="24"/>
                <w:lang w:val="en-US" w:eastAsia="zh-CN"/>
                <w14:textFill>
                  <w14:solidFill>
                    <w14:schemeClr w14:val="tx1"/>
                  </w14:solidFill>
                </w14:textFill>
              </w:rPr>
              <w:t>第三十六类“教育”，属于</w:t>
            </w:r>
            <w:r>
              <w:rPr>
                <w:rFonts w:hint="eastAsia"/>
                <w:color w:val="000000" w:themeColor="text1"/>
                <w:sz w:val="24"/>
                <w:szCs w:val="24"/>
                <w14:textFill>
                  <w14:solidFill>
                    <w14:schemeClr w14:val="tx1"/>
                  </w14:solidFill>
                </w14:textFill>
              </w:rPr>
              <w:t>国家鼓励类的建设项目</w:t>
            </w:r>
            <w:r>
              <w:rPr>
                <w:rFonts w:hint="eastAsia"/>
                <w:color w:val="000000" w:themeColor="text1"/>
                <w:sz w:val="24"/>
                <w:szCs w:val="24"/>
                <w:lang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项目已取得</w:t>
            </w:r>
            <w:r>
              <w:rPr>
                <w:rFonts w:hint="eastAsia" w:ascii="Times New Roman" w:hAnsi="Times New Roman" w:cs="Times New Roman"/>
                <w:bCs/>
                <w:color w:val="000000" w:themeColor="text1"/>
                <w:sz w:val="24"/>
                <w:lang w:val="en-US" w:eastAsia="zh-CN"/>
                <w14:textFill>
                  <w14:solidFill>
                    <w14:schemeClr w14:val="tx1"/>
                  </w14:solidFill>
                </w14:textFill>
              </w:rPr>
              <w:t>已取得《</w:t>
            </w:r>
            <w:r>
              <w:rPr>
                <w:rFonts w:hint="eastAsia" w:ascii="Times New Roman" w:hAnsi="Times New Roman" w:eastAsia="宋体" w:cs="Times New Roman"/>
                <w:color w:val="000000" w:themeColor="text1"/>
                <w:sz w:val="24"/>
                <w:lang w:val="en-US" w:eastAsia="zh-CN"/>
                <w14:textFill>
                  <w14:solidFill>
                    <w14:schemeClr w14:val="tx1"/>
                  </w14:solidFill>
                </w14:textFill>
              </w:rPr>
              <w:t>德宏傣族景颇族自治州</w:t>
            </w:r>
            <w:r>
              <w:rPr>
                <w:rFonts w:hint="default" w:ascii="Times New Roman" w:hAnsi="Times New Roman" w:eastAsia="宋体" w:cs="Times New Roman"/>
                <w:color w:val="000000" w:themeColor="text1"/>
                <w:sz w:val="24"/>
                <w14:textFill>
                  <w14:solidFill>
                    <w14:schemeClr w14:val="tx1"/>
                  </w14:solidFill>
                </w14:textFill>
              </w:rPr>
              <w:t>发展和改革</w:t>
            </w:r>
            <w:r>
              <w:rPr>
                <w:rFonts w:hint="eastAsia" w:ascii="Times New Roman" w:hAnsi="Times New Roman" w:eastAsia="宋体" w:cs="Times New Roman"/>
                <w:color w:val="000000" w:themeColor="text1"/>
                <w:sz w:val="24"/>
                <w:lang w:val="en-US" w:eastAsia="zh-CN"/>
                <w14:textFill>
                  <w14:solidFill>
                    <w14:schemeClr w14:val="tx1"/>
                  </w14:solidFill>
                </w14:textFill>
              </w:rPr>
              <w:t>委员会关于</w:t>
            </w:r>
            <w:r>
              <w:rPr>
                <w:rFonts w:hint="default" w:ascii="Times New Roman" w:hAnsi="Times New Roman" w:eastAsia="宋体" w:cs="Times New Roman"/>
                <w:color w:val="000000" w:themeColor="text1"/>
                <w:sz w:val="24"/>
                <w14:textFill>
                  <w14:solidFill>
                    <w14:schemeClr w14:val="tx1"/>
                  </w14:solidFill>
                </w14:textFill>
              </w:rPr>
              <w:t>德宏</w:t>
            </w:r>
            <w:r>
              <w:rPr>
                <w:rFonts w:hint="eastAsia" w:ascii="Times New Roman" w:hAnsi="Times New Roman" w:eastAsia="宋体" w:cs="Times New Roman"/>
                <w:color w:val="000000" w:themeColor="text1"/>
                <w:sz w:val="24"/>
                <w:lang w:val="en-US" w:eastAsia="zh-CN"/>
                <w14:textFill>
                  <w14:solidFill>
                    <w14:schemeClr w14:val="tx1"/>
                  </w14:solidFill>
                </w14:textFill>
              </w:rPr>
              <w:t>州民族实验中学体育馆及附属设施</w:t>
            </w:r>
            <w:r>
              <w:rPr>
                <w:rFonts w:hint="default" w:ascii="Times New Roman" w:hAnsi="Times New Roman" w:eastAsia="宋体" w:cs="Times New Roman"/>
                <w:color w:val="000000" w:themeColor="text1"/>
                <w:sz w:val="24"/>
                <w14:textFill>
                  <w14:solidFill>
                    <w14:schemeClr w14:val="tx1"/>
                  </w14:solidFill>
                </w14:textFill>
              </w:rPr>
              <w:t>建设项目</w:t>
            </w:r>
            <w:r>
              <w:rPr>
                <w:rFonts w:hint="eastAsia" w:ascii="Times New Roman" w:hAnsi="Times New Roman" w:eastAsia="宋体" w:cs="Times New Roman"/>
                <w:color w:val="000000" w:themeColor="text1"/>
                <w:sz w:val="24"/>
                <w:lang w:val="en-US" w:eastAsia="zh-CN"/>
                <w14:textFill>
                  <w14:solidFill>
                    <w14:schemeClr w14:val="tx1"/>
                  </w14:solidFill>
                </w14:textFill>
              </w:rPr>
              <w:t>可行性研究报告的批复》德发改社会【2020】70号（项目代码：2020-533103-83-01-019856）（见附件3）及芒市自然资源局颁发的《中华人民共和国建设工程规划许可证》（建字第【芒市202000180】号）。（见附件4）</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综上，本项目的建设符合国家和地方产业政策的要求。</w:t>
            </w:r>
          </w:p>
          <w:p>
            <w:pPr>
              <w:keepNext/>
              <w:keepLines/>
              <w:numPr>
                <w:ilvl w:val="0"/>
                <w:numId w:val="0"/>
              </w:numPr>
              <w:suppressLineNumbers w:val="0"/>
              <w:spacing w:before="0" w:beforeAutospacing="0" w:after="0" w:afterAutospacing="0" w:line="360" w:lineRule="auto"/>
              <w:ind w:left="420" w:leftChars="200" w:right="0" w:rightChars="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32"/>
                <w14:textFill>
                  <w14:solidFill>
                    <w14:schemeClr w14:val="tx1"/>
                  </w14:solidFill>
                </w14:textFill>
              </w:rPr>
              <w:t>项目选址合理性分析及外环境相容性分析</w:t>
            </w:r>
          </w:p>
          <w:p>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left"/>
              <w:textAlignment w:val="auto"/>
              <w:outlineLvl w:val="2"/>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选址位于德宏州芒市仙池路14号</w:t>
            </w:r>
            <w:r>
              <w:rPr>
                <w:rFonts w:hint="default" w:ascii="Times New Roman" w:hAnsi="Times New Roman"/>
                <w:color w:val="000000" w:themeColor="text1"/>
                <w:kern w:val="0"/>
                <w:sz w:val="24"/>
                <w:szCs w:val="24"/>
                <w14:textFill>
                  <w14:solidFill>
                    <w14:schemeClr w14:val="tx1"/>
                  </w14:solidFill>
                </w14:textFill>
              </w:rPr>
              <w:t>。项目周围500米范围内无自然保护区、风景名胜区、生态功能保护区等需特殊保护的环境敏感区，以及天然林、重要湿地等生态敏感区与脆弱区。</w:t>
            </w:r>
            <w:r>
              <w:rPr>
                <w:rFonts w:hint="default" w:ascii="Times New Roman" w:hAnsi="Times New Roman" w:eastAsia="宋体" w:cs="Times New Roman"/>
                <w:color w:val="000000" w:themeColor="text1"/>
                <w:sz w:val="24"/>
                <w:szCs w:val="24"/>
                <w14:textFill>
                  <w14:solidFill>
                    <w14:schemeClr w14:val="tx1"/>
                  </w14:solidFill>
                </w14:textFill>
              </w:rPr>
              <w:t>土地使用权人为德宏师范高等专科学校，建设用地属于国有划拨，教育用地，不涉及新增建设用地。德宏州民族实验中学，北侧临仙池路，东接德宏州民族初级中学，西、南侧距离周边居民区较近。地块四至清晰，环境优雅，建设条件优越。</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项目区域交通建设</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较为</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完善，水、电供应有保障，为项目建设堤供了良好的条件。</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olor w:val="000000" w:themeColor="text1"/>
                <w:kern w:val="0"/>
                <w:sz w:val="24"/>
                <w:szCs w:val="24"/>
                <w14:textFill>
                  <w14:solidFill>
                    <w14:schemeClr w14:val="tx1"/>
                  </w14:solidFill>
                </w14:textFill>
              </w:rPr>
            </w:pPr>
            <w:r>
              <w:rPr>
                <w:rFonts w:hint="default" w:ascii="Times New Roman" w:hAnsi="Times New Roman"/>
                <w:color w:val="000000" w:themeColor="text1"/>
                <w:kern w:val="0"/>
                <w:sz w:val="24"/>
                <w:szCs w:val="24"/>
                <w14:textFill>
                  <w14:solidFill>
                    <w14:schemeClr w14:val="tx1"/>
                  </w14:solidFill>
                </w14:textFill>
              </w:rPr>
              <w:t>项目的建设有效完善项目所在地教育资源，带动了项目所在地的教育发展。根据现场勘查，</w:t>
            </w:r>
            <w:r>
              <w:rPr>
                <w:rFonts w:hint="default" w:ascii="Times New Roman" w:hAnsi="Times New Roman"/>
                <w:color w:val="000000" w:themeColor="text1"/>
                <w:sz w:val="24"/>
                <w:szCs w:val="24"/>
                <w14:textFill>
                  <w14:solidFill>
                    <w14:schemeClr w14:val="tx1"/>
                  </w14:solidFill>
                </w14:textFill>
              </w:rPr>
              <w:t>项目周边主要为村庄、住宅小区</w:t>
            </w:r>
            <w:r>
              <w:rPr>
                <w:rFonts w:hint="eastAsia" w:ascii="Times New Roman" w:hAnsi="Times New Roman"/>
                <w:color w:val="000000" w:themeColor="text1"/>
                <w:sz w:val="24"/>
                <w:szCs w:val="24"/>
                <w:lang w:val="en-US" w:eastAsia="zh-CN"/>
                <w14:textFill>
                  <w14:solidFill>
                    <w14:schemeClr w14:val="tx1"/>
                  </w14:solidFill>
                </w14:textFill>
              </w:rPr>
              <w:t>及一般商业设施。</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r>
              <w:rPr>
                <w:rFonts w:hint="default" w:ascii="Times New Roman" w:hAnsi="Times New Roman"/>
                <w:color w:val="000000" w:themeColor="text1"/>
                <w:sz w:val="24"/>
                <w:szCs w:val="24"/>
                <w14:textFill>
                  <w14:solidFill>
                    <w14:schemeClr w14:val="tx1"/>
                  </w14:solidFill>
                </w14:textFill>
              </w:rPr>
              <w:t>项目</w:t>
            </w:r>
            <w:r>
              <w:rPr>
                <w:rFonts w:hint="default" w:ascii="Times New Roman" w:hAnsi="Times New Roman"/>
                <w:bCs/>
                <w:iCs/>
                <w:color w:val="000000" w:themeColor="text1"/>
                <w:sz w:val="24"/>
                <w:szCs w:val="24"/>
                <w14:textFill>
                  <w14:solidFill>
                    <w14:schemeClr w14:val="tx1"/>
                  </w14:solidFill>
                </w14:textFill>
              </w:rPr>
              <w:t>与周围环境相容。</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color w:val="000000" w:themeColor="text1"/>
                <w:kern w:val="0"/>
                <w:sz w:val="24"/>
                <w:szCs w:val="24"/>
                <w14:textFill>
                  <w14:solidFill>
                    <w14:schemeClr w14:val="tx1"/>
                  </w14:solidFill>
                </w14:textFill>
              </w:rPr>
              <w:t>综上所述，本项目的选址合理。</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14:textFill>
                  <w14:solidFill>
                    <w14:schemeClr w14:val="tx1"/>
                  </w14:solidFill>
                </w14:textFill>
              </w:rPr>
              <w:t xml:space="preserve">、项目平面布置合理性分析 </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学校用地为不规则多边形</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学校入口位于项目区北侧，入口处设置门卫室，并在项目区北侧设置停车场；在项目区东北侧设置图书馆（天成楼），西北侧设置初三教学楼（智达楼），在初三教学楼西侧设置篮球场，项目区中部设置初一、初二教学楼（志强楼）；项目区东南侧设置学生宿舍、综合楼、食堂（坚卓楼）；在项目区南侧设置运动场，西南侧设置高中教学楼（生本楼）；并且</w:t>
            </w:r>
            <w:r>
              <w:rPr>
                <w:rFonts w:hint="eastAsia"/>
                <w:color w:val="000000" w:themeColor="text1"/>
                <w:sz w:val="24"/>
                <w:szCs w:val="24"/>
                <w:lang w:val="en-US" w:eastAsia="zh-CN"/>
                <w14:textFill>
                  <w14:solidFill>
                    <w14:schemeClr w14:val="tx1"/>
                  </w14:solidFill>
                </w14:textFill>
              </w:rPr>
              <w:t>在</w:t>
            </w:r>
            <w:r>
              <w:rPr>
                <w:rFonts w:hint="eastAsia" w:ascii="Times New Roman" w:hAnsi="Times New Roman" w:eastAsia="宋体" w:cs="Times New Roman"/>
                <w:color w:val="000000" w:themeColor="text1"/>
                <w:sz w:val="24"/>
                <w:lang w:val="en-US" w:eastAsia="zh-CN"/>
                <w14:textFill>
                  <w14:solidFill>
                    <w14:schemeClr w14:val="tx1"/>
                  </w14:solidFill>
                </w14:textFill>
              </w:rPr>
              <w:t>初三教学楼（智达楼）</w:t>
            </w:r>
            <w:r>
              <w:rPr>
                <w:rFonts w:hint="eastAsia"/>
                <w:color w:val="000000" w:themeColor="text1"/>
                <w:sz w:val="24"/>
                <w:szCs w:val="24"/>
                <w:lang w:val="en-US" w:eastAsia="zh-CN"/>
                <w14:textFill>
                  <w14:solidFill>
                    <w14:schemeClr w14:val="tx1"/>
                  </w14:solidFill>
                </w14:textFill>
              </w:rPr>
              <w:t>南侧，</w:t>
            </w:r>
            <w:r>
              <w:rPr>
                <w:rFonts w:hint="eastAsia" w:ascii="Times New Roman" w:hAnsi="Times New Roman" w:eastAsia="宋体" w:cs="Times New Roman"/>
                <w:color w:val="000000" w:themeColor="text1"/>
                <w:sz w:val="24"/>
                <w:lang w:val="en-US" w:eastAsia="zh-CN"/>
                <w14:textFill>
                  <w14:solidFill>
                    <w14:schemeClr w14:val="tx1"/>
                  </w14:solidFill>
                </w14:textFill>
              </w:rPr>
              <w:t>图书馆（天成楼）</w:t>
            </w:r>
            <w:r>
              <w:rPr>
                <w:rFonts w:hint="eastAsia"/>
                <w:color w:val="000000" w:themeColor="text1"/>
                <w:sz w:val="24"/>
                <w:szCs w:val="24"/>
                <w:lang w:val="en-US" w:eastAsia="zh-CN"/>
                <w14:textFill>
                  <w14:solidFill>
                    <w14:schemeClr w14:val="tx1"/>
                  </w14:solidFill>
                </w14:textFill>
              </w:rPr>
              <w:t>东北侧均设置有公厕</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本次新建体育馆位于初一、初二教学楼（志强楼）及食堂（坚卓楼）之间；</w:t>
            </w:r>
            <w:r>
              <w:rPr>
                <w:rFonts w:hint="default" w:ascii="Times New Roman" w:hAnsi="Times New Roman" w:cs="Times New Roman"/>
                <w:b w:val="0"/>
                <w:bCs/>
                <w:color w:val="000000" w:themeColor="text1"/>
                <w:sz w:val="24"/>
                <w:vertAlign w:val="baseline"/>
                <w:lang w:val="en-US" w:eastAsia="zh-CN"/>
                <w14:textFill>
                  <w14:solidFill>
                    <w14:schemeClr w14:val="tx1"/>
                  </w14:solidFill>
                </w14:textFill>
              </w:rPr>
              <w:t>在项目区西南侧生本楼一楼、二楼设置初高中物理、生物、化学</w:t>
            </w:r>
            <w:r>
              <w:rPr>
                <w:rFonts w:hint="default" w:ascii="Times New Roman" w:hAnsi="Times New Roman" w:cs="Times New Roman"/>
                <w:color w:val="000000" w:themeColor="text1"/>
                <w:sz w:val="24"/>
                <w:lang w:val="en-US" w:eastAsia="zh-CN"/>
                <w14:textFill>
                  <w14:solidFill>
                    <w14:schemeClr w14:val="tx1"/>
                  </w14:solidFill>
                </w14:textFill>
              </w:rPr>
              <w:t>实验室共12间</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新建体育馆整体位于学校中部，方便学校师生进行娱乐及教学活动，实验室布置较为集中，学校方便管理。</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olor w:val="000000" w:themeColor="text1"/>
                <w:kern w:val="0"/>
                <w:sz w:val="24"/>
                <w:szCs w:val="22"/>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学校内设置若干移动式垃圾桶沿校区内道路分布，垃圾及时清运，</w:t>
            </w:r>
            <w:r>
              <w:rPr>
                <w:rFonts w:hint="default" w:ascii="Times New Roman" w:hAnsi="Times New Roman"/>
                <w:color w:val="000000" w:themeColor="text1"/>
                <w:kern w:val="0"/>
                <w:sz w:val="24"/>
                <w:szCs w:val="22"/>
                <w14:textFill>
                  <w14:solidFill>
                    <w14:schemeClr w14:val="tx1"/>
                  </w14:solidFill>
                </w14:textFill>
              </w:rPr>
              <w:t>项目绿化采用间插的方式布局，可起到绿化、美化环境的作用。</w:t>
            </w:r>
            <w:r>
              <w:rPr>
                <w:rFonts w:hint="eastAsia" w:ascii="Times New Roman" w:hAnsi="Times New Roman"/>
                <w:color w:val="000000" w:themeColor="text1"/>
                <w:kern w:val="0"/>
                <w:sz w:val="24"/>
                <w:szCs w:val="22"/>
                <w:lang w:val="en-US" w:eastAsia="zh-CN"/>
                <w14:textFill>
                  <w14:solidFill>
                    <w14:schemeClr w14:val="tx1"/>
                  </w14:solidFill>
                </w14:textFill>
              </w:rPr>
              <w:t>同时通过绿化带隔离，可以减缓异味对学校内教职工及学生的影响。学校内交通流向清晰，各功能分区相互独立但又紧密联系。</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color w:val="000000" w:themeColor="text1"/>
                <w:sz w:val="24"/>
                <w:szCs w:val="32"/>
                <w14:textFill>
                  <w14:solidFill>
                    <w14:schemeClr w14:val="tx1"/>
                  </w14:solidFill>
                </w14:textFill>
              </w:rPr>
            </w:pPr>
            <w:r>
              <w:rPr>
                <w:rFonts w:hint="eastAsia"/>
                <w:color w:val="000000" w:themeColor="text1"/>
                <w:kern w:val="0"/>
                <w:sz w:val="24"/>
                <w:szCs w:val="22"/>
                <w:lang w:val="en-US" w:eastAsia="zh-CN"/>
                <w14:textFill>
                  <w14:solidFill>
                    <w14:schemeClr w14:val="tx1"/>
                  </w14:solidFill>
                </w14:textFill>
              </w:rPr>
              <w:t>综上所述，项目平面布局合理。</w:t>
            </w:r>
          </w:p>
          <w:p>
            <w:pPr>
              <w:keepNext w:val="0"/>
              <w:keepLines w:val="0"/>
              <w:suppressLineNumbers w:val="0"/>
              <w:adjustRightInd w:val="0"/>
              <w:spacing w:before="0" w:beforeAutospacing="0" w:after="0" w:afterAutospacing="0" w:line="360" w:lineRule="auto"/>
              <w:ind w:left="0" w:right="0" w:firstLine="482" w:firstLineChars="200"/>
              <w:rPr>
                <w:rFonts w:hint="default" w:ascii="Times New Roman" w:hAnsi="Times New Roman" w:eastAsia="宋体" w:cs="Times New Roman"/>
                <w:b/>
                <w:bCs/>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0"/>
                <w:lang w:val="en-US" w:eastAsia="zh-CN"/>
                <w14:textFill>
                  <w14:solidFill>
                    <w14:schemeClr w14:val="tx1"/>
                  </w14:solidFill>
                </w14:textFill>
              </w:rPr>
              <w:t>4</w:t>
            </w:r>
            <w:r>
              <w:rPr>
                <w:rFonts w:hint="default" w:ascii="Times New Roman" w:hAnsi="Times New Roman" w:eastAsia="宋体" w:cs="Times New Roman"/>
                <w:b/>
                <w:bCs/>
                <w:snapToGrid w:val="0"/>
                <w:color w:val="000000" w:themeColor="text1"/>
                <w:kern w:val="0"/>
                <w:sz w:val="24"/>
                <w:szCs w:val="20"/>
                <w14:textFill>
                  <w14:solidFill>
                    <w14:schemeClr w14:val="tx1"/>
                  </w14:solidFill>
                </w14:textFill>
              </w:rPr>
              <w:t>、“三线一单”符合性</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bCs/>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0"/>
                <w14:textFill>
                  <w14:solidFill>
                    <w14:schemeClr w14:val="tx1"/>
                  </w14:solidFill>
                </w14:textFill>
              </w:rPr>
              <w:t>本项目位于德宏州芒市仙池路14号，周边无自然保护区、饮用水源保护区等生态保护目标，土地使用权人为德宏师范高等专科学校，建设用地属于国有划拨，教育用地，不涉及新增建设用地。不触及生态保护红线。</w:t>
            </w:r>
          </w:p>
          <w:p>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bCs/>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0"/>
                <w14:textFill>
                  <w14:solidFill>
                    <w14:schemeClr w14:val="tx1"/>
                  </w14:solidFill>
                </w14:textFill>
              </w:rPr>
              <w:t>本项目生产过程中有一定量的电源、水资源等资源消耗。本项目资源消耗量对区域资源利用总量较少，不会突破地区能源、水、土地等资源消耗上线。</w:t>
            </w:r>
          </w:p>
          <w:p>
            <w:pPr>
              <w:keepNext/>
              <w:keepLines/>
              <w:suppressLineNumbers w:val="0"/>
              <w:spacing w:before="0" w:beforeAutospacing="0" w:after="0" w:afterAutospacing="0" w:line="360" w:lineRule="auto"/>
              <w:ind w:left="0" w:right="0" w:firstLine="480" w:firstLineChars="200"/>
              <w:jc w:val="left"/>
              <w:outlineLvl w:val="2"/>
              <w:rPr>
                <w:rFonts w:hint="default" w:ascii="Times New Roman" w:hAnsi="Times New Roman" w:eastAsia="宋体" w:cs="Times New Roman"/>
                <w:b w:val="0"/>
                <w:bCs w:val="0"/>
                <w:color w:val="000000" w:themeColor="text1"/>
                <w:sz w:val="24"/>
                <w:szCs w:val="32"/>
                <w14:textFill>
                  <w14:solidFill>
                    <w14:schemeClr w14:val="tx1"/>
                  </w14:solidFill>
                </w14:textFill>
              </w:rPr>
            </w:pPr>
            <w:r>
              <w:rPr>
                <w:rFonts w:hint="default" w:ascii="Times New Roman" w:hAnsi="Times New Roman" w:eastAsia="宋体" w:cs="Times New Roman"/>
                <w:b w:val="0"/>
                <w:bCs w:val="0"/>
                <w:color w:val="000000" w:themeColor="text1"/>
                <w:sz w:val="24"/>
                <w:szCs w:val="32"/>
                <w14:textFill>
                  <w14:solidFill>
                    <w14:schemeClr w14:val="tx1"/>
                  </w14:solidFill>
                </w14:textFill>
              </w:rPr>
              <w:t>本项目附近声环境、水环境和大气环境质量能够满足相应的标准，本项目废气经废气处理措施处理后，对周边环境影响很小，废水经预处理后达标纳管，对周围环境影响很小，本项目各项污染物不会改变项目所在地区域环境质量等级，不触及环境质量底线。</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本项目不属于该区域禁止和限制发展项目，不在该环境功能区禁止进入的行业。</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5</w:t>
            </w:r>
            <w:r>
              <w:rPr>
                <w:rFonts w:hint="default" w:ascii="Times New Roman" w:hAnsi="Times New Roman" w:eastAsia="宋体" w:cs="Times New Roman"/>
                <w:b/>
                <w:color w:val="000000" w:themeColor="text1"/>
                <w:sz w:val="24"/>
                <w14:textFill>
                  <w14:solidFill>
                    <w14:schemeClr w14:val="tx1"/>
                  </w14:solidFill>
                </w14:textFill>
              </w:rPr>
              <w:t>、环境影响评价结论</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1</w:t>
            </w: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施工期环境影响结论</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①大气</w:t>
            </w:r>
            <w:r>
              <w:rPr>
                <w:rFonts w:hint="default" w:ascii="Times New Roman" w:hAnsi="Times New Roman" w:eastAsia="宋体" w:cs="Times New Roman"/>
                <w:b/>
                <w:color w:val="000000" w:themeColor="text1"/>
                <w:sz w:val="24"/>
                <w14:textFill>
                  <w14:solidFill>
                    <w14:schemeClr w14:val="tx1"/>
                  </w14:solidFill>
                </w14:textFill>
              </w:rPr>
              <w:t>环境影响结论</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施工期环境空气影响主要来自施工建设、运输等活动产生的扬尘，施工机械和运输工具产生的废气，装修过程产生的</w:t>
            </w:r>
            <w:r>
              <w:rPr>
                <w:rFonts w:hint="default" w:ascii="Times New Roman" w:hAnsi="Times New Roman"/>
                <w:color w:val="000000" w:themeColor="text1"/>
                <w:sz w:val="24"/>
                <w:szCs w:val="24"/>
                <w14:textFill>
                  <w14:solidFill>
                    <w14:schemeClr w14:val="tx1"/>
                  </w14:solidFill>
                </w14:textFill>
              </w:rPr>
              <w:t>装修废气</w:t>
            </w: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扬尘</w:t>
            </w:r>
            <w:r>
              <w:rPr>
                <w:rFonts w:hint="default" w:ascii="Times New Roman" w:hAnsi="Times New Roman"/>
                <w:color w:val="000000" w:themeColor="text1"/>
                <w:sz w:val="24"/>
                <w:szCs w:val="24"/>
                <w14:textFill>
                  <w14:solidFill>
                    <w14:schemeClr w14:val="tx1"/>
                  </w14:solidFill>
                </w14:textFill>
              </w:rPr>
              <w:t>通过对施工场地洒水抑尘并对施工物料遮</w:t>
            </w:r>
            <w:r>
              <w:rPr>
                <w:rFonts w:hint="eastAsia" w:ascii="Times New Roman" w:hAnsi="Times New Roman"/>
                <w:color w:val="000000" w:themeColor="text1"/>
                <w:sz w:val="24"/>
                <w:szCs w:val="24"/>
                <w:lang w:val="en-US" w:eastAsia="zh-CN"/>
                <w14:textFill>
                  <w14:solidFill>
                    <w14:schemeClr w14:val="tx1"/>
                  </w14:solidFill>
                </w14:textFill>
              </w:rPr>
              <w:t>盖</w:t>
            </w:r>
            <w:r>
              <w:rPr>
                <w:rFonts w:hint="eastAsia" w:ascii="Times New Roman" w:hAnsi="Times New Roman"/>
                <w:color w:val="000000" w:themeColor="text1"/>
                <w:sz w:val="24"/>
                <w:szCs w:val="24"/>
                <w:lang w:eastAsia="zh-CN"/>
                <w14:textFill>
                  <w14:solidFill>
                    <w14:schemeClr w14:val="tx1"/>
                  </w14:solidFill>
                </w14:textFill>
              </w:rPr>
              <w:t>；</w:t>
            </w:r>
            <w:r>
              <w:rPr>
                <w:rFonts w:hint="default" w:ascii="Times New Roman" w:hAnsi="Times New Roman"/>
                <w:color w:val="000000" w:themeColor="text1"/>
                <w:sz w:val="24"/>
                <w:szCs w:val="22"/>
                <w14:textFill>
                  <w14:solidFill>
                    <w14:schemeClr w14:val="tx1"/>
                  </w14:solidFill>
                </w14:textFill>
              </w:rPr>
              <w:t>施工机械和运输工具产生的废气，装修过程产生的</w:t>
            </w:r>
            <w:r>
              <w:rPr>
                <w:rFonts w:hint="default" w:ascii="Times New Roman" w:hAnsi="Times New Roman"/>
                <w:color w:val="000000" w:themeColor="text1"/>
                <w:sz w:val="24"/>
                <w:szCs w:val="24"/>
                <w14:textFill>
                  <w14:solidFill>
                    <w14:schemeClr w14:val="tx1"/>
                  </w14:solidFill>
                </w14:textFill>
              </w:rPr>
              <w:t>装修废气</w:t>
            </w:r>
            <w:r>
              <w:rPr>
                <w:rFonts w:hint="eastAsia" w:ascii="Times New Roman" w:hAnsi="Times New Roman"/>
                <w:color w:val="000000" w:themeColor="text1"/>
                <w:sz w:val="24"/>
                <w:szCs w:val="24"/>
                <w:lang w:val="en-US" w:eastAsia="zh-CN"/>
                <w14:textFill>
                  <w14:solidFill>
                    <w14:schemeClr w14:val="tx1"/>
                  </w14:solidFill>
                </w14:textFill>
              </w:rPr>
              <w:t>通过大气自然扩算稀释</w:t>
            </w:r>
            <w:r>
              <w:rPr>
                <w:rFonts w:hint="default" w:ascii="Times New Roman" w:hAnsi="Times New Roman"/>
                <w:color w:val="000000" w:themeColor="text1"/>
                <w:sz w:val="24"/>
                <w:szCs w:val="24"/>
                <w14:textFill>
                  <w14:solidFill>
                    <w14:schemeClr w14:val="tx1"/>
                  </w14:solidFill>
                </w14:textFill>
              </w:rPr>
              <w:t>等，对周边环境影响较小；</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②</w:t>
            </w:r>
            <w:r>
              <w:rPr>
                <w:rFonts w:hint="default" w:ascii="Times New Roman" w:hAnsi="Times New Roman" w:eastAsia="宋体" w:cs="Times New Roman"/>
                <w:b/>
                <w:color w:val="000000" w:themeColor="text1"/>
                <w:sz w:val="24"/>
                <w14:textFill>
                  <w14:solidFill>
                    <w14:schemeClr w14:val="tx1"/>
                  </w14:solidFill>
                </w14:textFill>
              </w:rPr>
              <w:t>地表水环境影响结论</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生活污水：</w:t>
            </w:r>
            <w:r>
              <w:rPr>
                <w:rFonts w:hint="eastAsia" w:ascii="Times New Roman" w:hAnsi="Times New Roman"/>
                <w:color w:val="000000" w:themeColor="text1"/>
                <w:kern w:val="0"/>
                <w:sz w:val="24"/>
                <w:szCs w:val="24"/>
                <w:lang w:val="en-US" w:eastAsia="zh-CN"/>
                <w14:textFill>
                  <w14:solidFill>
                    <w14:schemeClr w14:val="tx1"/>
                  </w14:solidFill>
                </w14:textFill>
              </w:rPr>
              <w:t>依托学校公厕化粪池，处理</w:t>
            </w:r>
            <w:r>
              <w:rPr>
                <w:rFonts w:hint="default" w:ascii="Times New Roman" w:hAnsi="Times New Roman"/>
                <w:color w:val="000000" w:themeColor="text1"/>
                <w:sz w:val="24"/>
                <w:szCs w:val="24"/>
                <w14:textFill>
                  <w14:solidFill>
                    <w14:schemeClr w14:val="tx1"/>
                  </w14:solidFill>
                </w14:textFill>
              </w:rPr>
              <w:t>后排入</w:t>
            </w:r>
            <w:r>
              <w:rPr>
                <w:rFonts w:hint="eastAsia" w:ascii="Times New Roman" w:hAnsi="Times New Roman"/>
                <w:color w:val="000000" w:themeColor="text1"/>
                <w:sz w:val="24"/>
                <w:szCs w:val="24"/>
                <w:lang w:val="en-US" w:eastAsia="zh-CN"/>
                <w14:textFill>
                  <w14:solidFill>
                    <w14:schemeClr w14:val="tx1"/>
                  </w14:solidFill>
                </w14:textFill>
              </w:rPr>
              <w:t>芒市</w:t>
            </w:r>
            <w:r>
              <w:rPr>
                <w:rFonts w:hint="default" w:ascii="Times New Roman" w:hAnsi="Times New Roman"/>
                <w:color w:val="000000" w:themeColor="text1"/>
                <w:sz w:val="24"/>
                <w:szCs w:val="24"/>
                <w14:textFill>
                  <w14:solidFill>
                    <w14:schemeClr w14:val="tx1"/>
                  </w14:solidFill>
                </w14:textFill>
              </w:rPr>
              <w:t>市政污水管网，最终进入</w:t>
            </w:r>
            <w:r>
              <w:rPr>
                <w:rFonts w:hint="eastAsia" w:ascii="Times New Roman" w:hAnsi="Times New Roman"/>
                <w:color w:val="000000" w:themeColor="text1"/>
                <w:sz w:val="24"/>
                <w:szCs w:val="24"/>
                <w:lang w:val="en-US" w:eastAsia="zh-CN"/>
                <w14:textFill>
                  <w14:solidFill>
                    <w14:schemeClr w14:val="tx1"/>
                  </w14:solidFill>
                </w14:textFill>
              </w:rPr>
              <w:t>芒市污水处理厂</w:t>
            </w:r>
            <w:r>
              <w:rPr>
                <w:rFonts w:hint="default" w:ascii="Times New Roman" w:hAnsi="Times New Roman"/>
                <w:color w:val="000000" w:themeColor="text1"/>
                <w:sz w:val="24"/>
                <w:szCs w:val="24"/>
                <w14:textFill>
                  <w14:solidFill>
                    <w14:schemeClr w14:val="tx1"/>
                  </w14:solidFill>
                </w14:textFill>
              </w:rPr>
              <w:t>处理，</w:t>
            </w:r>
            <w:r>
              <w:rPr>
                <w:rFonts w:hint="default" w:ascii="Times New Roman" w:hAnsi="Times New Roman"/>
                <w:color w:val="000000" w:themeColor="text1"/>
                <w:kern w:val="0"/>
                <w:sz w:val="24"/>
                <w:szCs w:val="24"/>
                <w14:textFill>
                  <w14:solidFill>
                    <w14:schemeClr w14:val="tx1"/>
                  </w14:solidFill>
                </w14:textFill>
              </w:rPr>
              <w:t>对周边环境影响较小。</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val="0"/>
                <w:bCs w:val="0"/>
                <w:color w:val="000000" w:themeColor="text1"/>
                <w:kern w:val="0"/>
                <w:sz w:val="24"/>
                <w:szCs w:val="24"/>
                <w:lang w:val="en-US" w:eastAsia="zh-CN"/>
                <w14:textFill>
                  <w14:solidFill>
                    <w14:schemeClr w14:val="tx1"/>
                  </w14:solidFill>
                </w14:textFill>
              </w:rPr>
            </w:pPr>
            <w:r>
              <w:rPr>
                <w:rFonts w:hint="eastAsia"/>
                <w:b/>
                <w:bCs/>
                <w:color w:val="000000" w:themeColor="text1"/>
                <w:kern w:val="0"/>
                <w:sz w:val="24"/>
                <w:szCs w:val="24"/>
                <w:lang w:val="en-US" w:eastAsia="zh-CN"/>
                <w14:textFill>
                  <w14:solidFill>
                    <w14:schemeClr w14:val="tx1"/>
                  </w14:solidFill>
                </w14:textFill>
              </w:rPr>
              <w:t>施工废水：</w:t>
            </w:r>
            <w:r>
              <w:rPr>
                <w:rFonts w:hint="eastAsia"/>
                <w:b w:val="0"/>
                <w:bCs w:val="0"/>
                <w:color w:val="000000" w:themeColor="text1"/>
                <w:kern w:val="0"/>
                <w:sz w:val="24"/>
                <w:szCs w:val="24"/>
                <w:lang w:val="en-US" w:eastAsia="zh-CN"/>
                <w14:textFill>
                  <w14:solidFill>
                    <w14:schemeClr w14:val="tx1"/>
                  </w14:solidFill>
                </w14:textFill>
              </w:rPr>
              <w:t>在项目区拟设置沉淀池沉淀处理后回用于施工或场地洒水降尘，不外排，对周边环境影响较小。</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③</w:t>
            </w:r>
            <w:r>
              <w:rPr>
                <w:rFonts w:hint="default" w:ascii="Times New Roman" w:hAnsi="Times New Roman" w:eastAsia="宋体" w:cs="Times New Roman"/>
                <w:b/>
                <w:color w:val="000000" w:themeColor="text1"/>
                <w:sz w:val="24"/>
                <w14:textFill>
                  <w14:solidFill>
                    <w14:schemeClr w14:val="tx1"/>
                  </w14:solidFill>
                </w14:textFill>
              </w:rPr>
              <w:t>噪声环境影响结论</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宋体" w:hAnsi="宋体" w:cs="宋体" w:eastAsiaTheme="minorEastAsia"/>
                <w:b/>
                <w:bCs/>
                <w:color w:val="000000" w:themeColor="text1"/>
                <w:sz w:val="24"/>
                <w:szCs w:val="22"/>
                <w:lang w:eastAsia="zh-CN"/>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本项目施工期对声环境影响主要来自施工期的基础开挖、主体结构、装修过程产生的施工噪声。</w:t>
            </w:r>
            <w:r>
              <w:rPr>
                <w:rFonts w:hint="default" w:ascii="Times New Roman" w:hAnsi="Times New Roman"/>
                <w:color w:val="000000" w:themeColor="text1"/>
                <w:kern w:val="0"/>
                <w:sz w:val="24"/>
                <w:szCs w:val="24"/>
                <w14:textFill>
                  <w14:solidFill>
                    <w14:schemeClr w14:val="tx1"/>
                  </w14:solidFill>
                </w14:textFill>
              </w:rPr>
              <w:t>施工噪声</w:t>
            </w:r>
            <w:r>
              <w:rPr>
                <w:rFonts w:hint="default" w:ascii="Times New Roman" w:hAnsi="Times New Roman"/>
                <w:color w:val="000000" w:themeColor="text1"/>
                <w:sz w:val="24"/>
                <w:szCs w:val="24"/>
                <w14:textFill>
                  <w14:solidFill>
                    <w14:schemeClr w14:val="tx1"/>
                  </w14:solidFill>
                </w14:textFill>
              </w:rPr>
              <w:t>通过加强管理、合理安排施工时间、设置隔（消）声降噪和减振措施后，对周边环境影响较小</w:t>
            </w:r>
            <w:r>
              <w:rPr>
                <w:rFonts w:hint="eastAsia" w:ascii="Times New Roman" w:hAnsi="Times New Roman"/>
                <w:color w:val="000000" w:themeColor="text1"/>
                <w:sz w:val="24"/>
                <w:szCs w:val="24"/>
                <w:lang w:eastAsia="zh-CN"/>
                <w14:textFill>
                  <w14:solidFill>
                    <w14:schemeClr w14:val="tx1"/>
                  </w14:solidFill>
                </w14:textFill>
              </w:rPr>
              <w:t>。</w:t>
            </w:r>
            <w:r>
              <w:rPr>
                <w:rFonts w:hint="default" w:ascii="Times New Roman" w:hAnsi="Times New Roman"/>
                <w:color w:val="000000" w:themeColor="text1"/>
                <w:kern w:val="0"/>
                <w:sz w:val="24"/>
                <w:szCs w:val="24"/>
                <w14:textFill>
                  <w14:solidFill>
                    <w14:schemeClr w14:val="tx1"/>
                  </w14:solidFill>
                </w14:textFill>
              </w:rPr>
              <w:t>施工期的环境影响短暂，随着施工期的结束而消失。</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④</w:t>
            </w:r>
            <w:r>
              <w:rPr>
                <w:rFonts w:hint="default" w:ascii="Times New Roman" w:hAnsi="Times New Roman" w:eastAsia="宋体" w:cs="Times New Roman"/>
                <w:b/>
                <w:color w:val="000000" w:themeColor="text1"/>
                <w:sz w:val="24"/>
                <w14:textFill>
                  <w14:solidFill>
                    <w14:schemeClr w14:val="tx1"/>
                  </w14:solidFill>
                </w14:textFill>
              </w:rPr>
              <w:t>固体废弃物影响</w:t>
            </w:r>
            <w:r>
              <w:rPr>
                <w:rFonts w:hint="eastAsia" w:ascii="Times New Roman" w:hAnsi="Times New Roman" w:eastAsia="宋体" w:cs="Times New Roman"/>
                <w:b/>
                <w:color w:val="000000" w:themeColor="text1"/>
                <w:sz w:val="24"/>
                <w:lang w:val="en-US" w:eastAsia="zh-CN"/>
                <w14:textFill>
                  <w14:solidFill>
                    <w14:schemeClr w14:val="tx1"/>
                  </w14:solidFill>
                </w14:textFill>
              </w:rPr>
              <w:t>结论</w:t>
            </w:r>
          </w:p>
          <w:p>
            <w:pPr>
              <w:pStyle w:val="180"/>
              <w:keepNext w:val="0"/>
              <w:keepLines w:val="0"/>
              <w:suppressLineNumbers w:val="0"/>
              <w:spacing w:before="0" w:beforeAutospacing="0" w:after="0" w:afterAutospacing="0"/>
              <w:ind w:left="0" w:right="0" w:firstLine="480"/>
              <w:rPr>
                <w:rFonts w:hint="default" w:eastAsia="宋体"/>
                <w:color w:val="000000" w:themeColor="text1"/>
                <w:lang w:val="en-US" w:eastAsia="zh-CN"/>
                <w14:textFill>
                  <w14:solidFill>
                    <w14:schemeClr w14:val="tx1"/>
                  </w14:solidFill>
                </w14:textFill>
              </w:rPr>
            </w:pPr>
            <w:r>
              <w:rPr>
                <w:rFonts w:hint="eastAsia" w:ascii="宋体" w:hAnsi="宋体" w:eastAsia="宋体" w:cs="宋体"/>
                <w:b/>
                <w:snapToGrid w:val="0"/>
                <w:color w:val="000000" w:themeColor="text1"/>
                <w:kern w:val="0"/>
                <w:sz w:val="24"/>
                <w:szCs w:val="20"/>
                <w:lang w:val="en-US" w:eastAsia="zh-CN"/>
                <w14:textFill>
                  <w14:solidFill>
                    <w14:schemeClr w14:val="tx1"/>
                  </w14:solidFill>
                </w14:textFill>
              </w:rPr>
              <w:t>生活垃圾：</w:t>
            </w:r>
            <w:r>
              <w:rPr>
                <w:rFonts w:hint="eastAsia"/>
                <w:color w:val="000000" w:themeColor="text1"/>
                <w:lang w:val="en-US" w:eastAsia="zh-CN"/>
                <w14:textFill>
                  <w14:solidFill>
                    <w14:schemeClr w14:val="tx1"/>
                  </w14:solidFill>
                </w14:textFill>
              </w:rPr>
              <w:t>依托学校内设置的垃圾桶收集后由环卫部门清运，</w:t>
            </w:r>
            <w:r>
              <w:rPr>
                <w:rFonts w:hint="default" w:ascii="Times New Roman" w:hAnsi="Times New Roman"/>
                <w:color w:val="000000" w:themeColor="text1"/>
                <w:sz w:val="24"/>
                <w:szCs w:val="22"/>
                <w14:textFill>
                  <w14:solidFill>
                    <w14:schemeClr w14:val="tx1"/>
                  </w14:solidFill>
                </w14:textFill>
              </w:rPr>
              <w:t>对环境的影响较小。</w:t>
            </w:r>
          </w:p>
          <w:p>
            <w:pPr>
              <w:keepNext w:val="0"/>
              <w:keepLines w:val="0"/>
              <w:suppressLineNumbers w:val="0"/>
              <w:adjustRightInd w:val="0"/>
              <w:spacing w:before="0" w:beforeAutospacing="0" w:after="0" w:afterAutospacing="0" w:line="360" w:lineRule="auto"/>
              <w:ind w:left="0" w:right="0" w:firstLine="482" w:firstLineChars="200"/>
              <w:rPr>
                <w:rFonts w:hint="default" w:ascii="宋体" w:hAnsi="宋体" w:eastAsia="宋体" w:cs="宋体"/>
                <w:b w:val="0"/>
                <w:bCs/>
                <w:snapToGrid w:val="0"/>
                <w:color w:val="000000" w:themeColor="text1"/>
                <w:kern w:val="0"/>
                <w:sz w:val="24"/>
                <w:szCs w:val="20"/>
                <w:lang w:val="en-US" w:eastAsia="zh-CN"/>
                <w14:textFill>
                  <w14:solidFill>
                    <w14:schemeClr w14:val="tx1"/>
                  </w14:solidFill>
                </w14:textFill>
              </w:rPr>
            </w:pPr>
            <w:r>
              <w:rPr>
                <w:rFonts w:hint="eastAsia" w:ascii="宋体" w:hAnsi="宋体" w:eastAsia="宋体" w:cs="宋体"/>
                <w:b/>
                <w:snapToGrid w:val="0"/>
                <w:color w:val="000000" w:themeColor="text1"/>
                <w:kern w:val="0"/>
                <w:sz w:val="24"/>
                <w:szCs w:val="20"/>
                <w:lang w:val="en-US" w:eastAsia="zh-CN"/>
                <w14:textFill>
                  <w14:solidFill>
                    <w14:schemeClr w14:val="tx1"/>
                  </w14:solidFill>
                </w14:textFill>
              </w:rPr>
              <w:t>建筑垃圾：</w:t>
            </w:r>
            <w:r>
              <w:rPr>
                <w:rFonts w:hint="eastAsia" w:ascii="宋体" w:hAnsi="宋体" w:eastAsia="宋体" w:cs="宋体"/>
                <w:b w:val="0"/>
                <w:bCs/>
                <w:snapToGrid w:val="0"/>
                <w:color w:val="000000" w:themeColor="text1"/>
                <w:kern w:val="0"/>
                <w:sz w:val="24"/>
                <w:szCs w:val="20"/>
                <w:lang w:val="en-US" w:eastAsia="zh-CN"/>
                <w14:textFill>
                  <w14:solidFill>
                    <w14:schemeClr w14:val="tx1"/>
                  </w14:solidFill>
                </w14:textFill>
              </w:rPr>
              <w:t>部分回收利用，不能利用的由施工单位及时清运到住建部门制定堆放点，禁止与生活垃圾混合处置，禁止随意丢弃，通过合理处置后对周围环境的影响较小。</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2</w:t>
            </w:r>
            <w:r>
              <w:rPr>
                <w:rFonts w:hint="eastAsia" w:ascii="Times New Roman" w:hAnsi="Times New Roman" w:eastAsia="宋体" w:cs="Times New Roman"/>
                <w:b/>
                <w:color w:val="000000" w:themeColor="text1"/>
                <w:sz w:val="24"/>
                <w:lang w:eastAsia="zh-CN"/>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运营期环境影响结论</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①大气</w:t>
            </w:r>
            <w:r>
              <w:rPr>
                <w:rFonts w:hint="default" w:ascii="Times New Roman" w:hAnsi="Times New Roman" w:eastAsia="宋体" w:cs="Times New Roman"/>
                <w:b/>
                <w:color w:val="000000" w:themeColor="text1"/>
                <w:sz w:val="24"/>
                <w14:textFill>
                  <w14:solidFill>
                    <w14:schemeClr w14:val="tx1"/>
                  </w14:solidFill>
                </w14:textFill>
              </w:rPr>
              <w:t>环境影响结论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项目运营期的废气主要为食堂油烟</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实验室废气</w:t>
            </w:r>
            <w:r>
              <w:rPr>
                <w:rFonts w:hint="eastAsia"/>
                <w:color w:val="000000" w:themeColor="text1"/>
                <w:sz w:val="24"/>
                <w:szCs w:val="24"/>
                <w:lang w:val="en-US" w:eastAsia="zh-CN"/>
                <w14:textFill>
                  <w14:solidFill>
                    <w14:schemeClr w14:val="tx1"/>
                  </w14:solidFill>
                </w14:textFill>
              </w:rPr>
              <w:t>和</w:t>
            </w:r>
            <w:r>
              <w:rPr>
                <w:rFonts w:hint="default"/>
                <w:color w:val="000000" w:themeColor="text1"/>
                <w:sz w:val="24"/>
                <w:szCs w:val="24"/>
                <w14:textFill>
                  <w14:solidFill>
                    <w14:schemeClr w14:val="tx1"/>
                  </w14:solidFill>
                </w14:textFill>
              </w:rPr>
              <w:t>汽车运行产生的尾气</w:t>
            </w:r>
            <w:r>
              <w:rPr>
                <w:rFonts w:hint="eastAsia"/>
                <w:color w:val="000000" w:themeColor="text1"/>
                <w:sz w:val="24"/>
                <w:szCs w:val="24"/>
                <w:lang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jc w:val="left"/>
              <w:rPr>
                <w:rFonts w:hint="default"/>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食堂油烟</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食堂每层设置一台风量为</w:t>
            </w:r>
            <w:r>
              <w:rPr>
                <w:rFonts w:hint="default" w:ascii="Times New Roman" w:hAnsi="Times New Roman" w:cs="Times New Roman"/>
                <w:color w:val="000000" w:themeColor="text1"/>
                <w:sz w:val="24"/>
                <w:szCs w:val="24"/>
                <w:lang w:val="en-US" w:eastAsia="zh-CN"/>
                <w14:textFill>
                  <w14:solidFill>
                    <w14:schemeClr w14:val="tx1"/>
                  </w14:solidFill>
                </w14:textFill>
              </w:rPr>
              <w:t>30000m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/h，净化效率75%的油烟净化设施（共两台）</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统一经一根高于本身建筑物1.5m</w:t>
            </w:r>
            <w:r>
              <w:rPr>
                <w:rFonts w:hint="default"/>
                <w:color w:val="000000" w:themeColor="text1"/>
                <w:sz w:val="24"/>
                <w:szCs w:val="24"/>
                <w:lang w:val="en-US" w:eastAsia="zh-CN"/>
                <w14:textFill>
                  <w14:solidFill>
                    <w14:schemeClr w14:val="tx1"/>
                  </w14:solidFill>
                </w14:textFill>
              </w:rPr>
              <w:t>的排气筒排放。</w:t>
            </w:r>
            <w:r>
              <w:rPr>
                <w:rFonts w:hint="default" w:ascii="Times New Roman" w:hAnsi="Times New Roman" w:eastAsia="宋体" w:cs="Times New Roman"/>
                <w:color w:val="000000" w:themeColor="text1"/>
                <w:sz w:val="24"/>
                <w14:textFill>
                  <w14:solidFill>
                    <w14:schemeClr w14:val="tx1"/>
                  </w14:solidFill>
                </w14:textFill>
              </w:rPr>
              <w:t>食堂油烟废气经处理后能够达标排放，对周围大气环境影响较小。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实验室废气：</w:t>
            </w:r>
            <w:r>
              <w:rPr>
                <w:rFonts w:hint="default" w:ascii="Times New Roman" w:hAnsi="Times New Roman" w:cs="Times New Roman"/>
                <w:color w:val="000000" w:themeColor="text1"/>
                <w:sz w:val="24"/>
                <w:szCs w:val="24"/>
                <w14:textFill>
                  <w14:solidFill>
                    <w14:schemeClr w14:val="tx1"/>
                  </w14:solidFill>
                </w14:textFill>
              </w:rPr>
              <w:t>生化实验室内设置通风橱，挥发性较强的酸性、有机试剂操作在通风橱内完成，产生废气经活性炭吸附净化后（净化效率70%）经1根20m高排气筒引至楼顶排放（总风量54000m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/h）；生化实验室设换风扇机械通风。</w:t>
            </w:r>
            <w:r>
              <w:rPr>
                <w:rFonts w:hint="eastAsia" w:ascii="Times New Roman" w:hAnsi="Times New Roman" w:cs="Times New Roman"/>
                <w:color w:val="000000" w:themeColor="text1"/>
                <w:sz w:val="24"/>
                <w:szCs w:val="24"/>
                <w:lang w:val="en-US" w:eastAsia="zh-CN"/>
                <w14:textFill>
                  <w14:solidFill>
                    <w14:schemeClr w14:val="tx1"/>
                  </w14:solidFill>
                </w14:textFill>
              </w:rPr>
              <w:t>根据预测实验室废气有组织、无组织均能够达标排放。</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汽车尾气：</w:t>
            </w:r>
            <w:r>
              <w:rPr>
                <w:rFonts w:hint="default" w:ascii="Times New Roman" w:hAnsi="Times New Roman" w:cs="Times New Roman"/>
                <w:color w:val="000000" w:themeColor="text1"/>
                <w:sz w:val="24"/>
                <w:szCs w:val="24"/>
                <w14:textFill>
                  <w14:solidFill>
                    <w14:schemeClr w14:val="tx1"/>
                  </w14:solidFill>
                </w14:textFill>
              </w:rPr>
              <w:t>项目</w:t>
            </w:r>
            <w:r>
              <w:rPr>
                <w:rFonts w:hint="default" w:ascii="Times New Roman" w:hAnsi="Times New Roman" w:cs="Times New Roman"/>
                <w:color w:val="000000" w:themeColor="text1"/>
                <w:sz w:val="24"/>
                <w:szCs w:val="24"/>
                <w:lang w:val="en-US" w:eastAsia="zh-CN"/>
                <w14:textFill>
                  <w14:solidFill>
                    <w14:schemeClr w14:val="tx1"/>
                  </w14:solidFill>
                </w14:textFill>
              </w:rPr>
              <w:t>运营期</w:t>
            </w:r>
            <w:r>
              <w:rPr>
                <w:rFonts w:hint="default" w:ascii="Times New Roman" w:hAnsi="Times New Roman" w:cs="Times New Roman"/>
                <w:color w:val="000000" w:themeColor="text1"/>
                <w:sz w:val="24"/>
                <w:szCs w:val="24"/>
                <w14:textFill>
                  <w14:solidFill>
                    <w14:schemeClr w14:val="tx1"/>
                  </w14:solidFill>
                </w14:textFill>
              </w:rPr>
              <w:t>车辆进出过程中产生的少量汽车尾气，汽车尾气中主要污染物是CO、HC、NOx，进出汽车不多</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仅为校内教职工车辆</w:t>
            </w:r>
            <w:r>
              <w:rPr>
                <w:rFonts w:hint="default" w:ascii="Times New Roman" w:hAnsi="Times New Roman" w:cs="Times New Roman"/>
                <w:color w:val="000000" w:themeColor="text1"/>
                <w:sz w:val="24"/>
                <w:szCs w:val="24"/>
                <w14:textFill>
                  <w14:solidFill>
                    <w14:schemeClr w14:val="tx1"/>
                  </w14:solidFill>
                </w14:textFill>
              </w:rPr>
              <w:t>，排放量不大，属无组织间歇性排放。</w:t>
            </w:r>
            <w:r>
              <w:rPr>
                <w:rFonts w:hint="default" w:ascii="Times New Roman" w:hAnsi="Times New Roman" w:cs="Times New Roman"/>
                <w:color w:val="000000" w:themeColor="text1"/>
                <w:sz w:val="24"/>
                <w:szCs w:val="24"/>
                <w:lang w:val="en-US" w:eastAsia="zh-CN"/>
                <w14:textFill>
                  <w14:solidFill>
                    <w14:schemeClr w14:val="tx1"/>
                  </w14:solidFill>
                </w14:textFill>
              </w:rPr>
              <w:t>对周围环境的影响不大。</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w:t>
            </w:r>
            <w:r>
              <w:rPr>
                <w:rFonts w:hint="default" w:ascii="Times New Roman" w:hAnsi="Times New Roman" w:eastAsia="宋体" w:cs="Times New Roman"/>
                <w:b/>
                <w:color w:val="000000" w:themeColor="text1"/>
                <w:sz w:val="24"/>
                <w14:textFill>
                  <w14:solidFill>
                    <w14:schemeClr w14:val="tx1"/>
                  </w14:solidFill>
                </w14:textFill>
              </w:rPr>
              <w:t>地表水环境影响结论</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本项目运营期废水主要为学校师生办公、生活废水，食堂废水，实验室废水和学校绿化用水。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项目区实行雨污分流制</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项目区实行雨污分流制，</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项目</w:t>
            </w:r>
            <w:r>
              <w:rPr>
                <w:rFonts w:hint="eastAsia" w:ascii="Times New Roman" w:hAnsi="Times New Roman" w:eastAsia="宋体" w:cs="Times New Roman"/>
                <w:b w:val="0"/>
                <w:bCs/>
                <w:color w:val="000000" w:themeColor="text1"/>
                <w:sz w:val="24"/>
                <w14:textFill>
                  <w14:solidFill>
                    <w14:schemeClr w14:val="tx1"/>
                  </w14:solidFill>
                </w14:textFill>
              </w:rPr>
              <w:t>区地面硬化，雨水经项目区雨水沟外排至雨水管网。</w:t>
            </w:r>
            <w:r>
              <w:rPr>
                <w:rFonts w:hint="default" w:ascii="Times New Roman" w:hAnsi="Times New Roman" w:eastAsia="宋体" w:cs="Times New Roman"/>
                <w:color w:val="000000" w:themeColor="text1"/>
                <w:sz w:val="24"/>
                <w14:textFill>
                  <w14:solidFill>
                    <w14:schemeClr w14:val="tx1"/>
                  </w14:solidFill>
                </w14:textFill>
              </w:rPr>
              <w:t xml:space="preserve"> </w:t>
            </w:r>
          </w:p>
          <w:p>
            <w:pPr>
              <w:keepNext w:val="0"/>
              <w:keepLines w:val="0"/>
              <w:widowControl/>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实验室清洗废水：</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在实验楼设置一个1m</w:t>
            </w:r>
            <w:r>
              <w:rPr>
                <w:rFonts w:hint="eastAsia" w:ascii="Times New Roman" w:hAnsi="Times New Roman" w:eastAsia="宋体" w:cs="Times New Roman"/>
                <w:b w:val="0"/>
                <w:bCs/>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中和池，实验室废水经中和池处理后排入化粪池，经化粪池处理后排入市政污水管网，最终进入芒市污水处理厂。</w:t>
            </w: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bCs w:val="0"/>
                <w:color w:val="000000" w:themeColor="text1"/>
                <w:sz w:val="24"/>
                <w:lang w:val="en-US" w:eastAsia="zh-CN"/>
                <w14:textFill>
                  <w14:solidFill>
                    <w14:schemeClr w14:val="tx1"/>
                  </w14:solidFill>
                </w14:textFill>
              </w:rPr>
              <w:t>生活废水</w:t>
            </w:r>
            <w:r>
              <w:rPr>
                <w:rFonts w:hint="eastAsia" w:ascii="Times New Roman" w:hAnsi="Times New Roman" w:eastAsia="宋体" w:cs="Times New Roman"/>
                <w:b/>
                <w:bCs w:val="0"/>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生活污水</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其</w:t>
            </w:r>
            <w:r>
              <w:rPr>
                <w:rFonts w:hint="eastAsia" w:ascii="Times New Roman" w:hAnsi="Times New Roman" w:eastAsia="宋体" w:cs="Times New Roman"/>
                <w:b w:val="0"/>
                <w:bCs/>
                <w:color w:val="000000" w:themeColor="text1"/>
                <w:sz w:val="24"/>
                <w14:textFill>
                  <w14:solidFill>
                    <w14:schemeClr w14:val="tx1"/>
                  </w14:solidFill>
                </w14:textFill>
              </w:rPr>
              <w:t>中食堂废水先经隔油池（</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4"/>
                <w:szCs w:val="24"/>
                <w14:textFill>
                  <w14:solidFill>
                    <w14:schemeClr w14:val="tx1"/>
                  </w14:solidFill>
                </w14:textFill>
              </w:rPr>
              <w:t>m</w:t>
            </w:r>
            <w:r>
              <w:rPr>
                <w:rFonts w:hint="eastAsia" w:ascii="Times New Roman" w:hAnsi="Times New Roman" w:eastAsia="宋体" w:cs="Times New Roman"/>
                <w:b w:val="0"/>
                <w:bCs/>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）处理</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排入化粪池（校内设置总容积不小于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400</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的化粪池），经化粪池处理后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进入市政污水管网，最终进入芒市污水处理厂</w:t>
            </w:r>
            <w:r>
              <w:rPr>
                <w:rFonts w:hint="eastAsia" w:ascii="Times New Roman" w:hAnsi="Times New Roman" w:eastAsia="宋体" w:cs="Times New Roman"/>
                <w:b w:val="0"/>
                <w:bCs/>
                <w:color w:val="000000" w:themeColor="text1"/>
                <w:sz w:val="24"/>
                <w14:textFill>
                  <w14:solidFill>
                    <w14:schemeClr w14:val="tx1"/>
                  </w14:solidFill>
                </w14:textFill>
              </w:rPr>
              <w:t>。</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w:t>
            </w:r>
            <w:r>
              <w:rPr>
                <w:rFonts w:hint="default" w:ascii="Times New Roman" w:hAnsi="Times New Roman" w:eastAsia="宋体" w:cs="Times New Roman"/>
                <w:b/>
                <w:color w:val="000000" w:themeColor="text1"/>
                <w:sz w:val="24"/>
                <w14:textFill>
                  <w14:solidFill>
                    <w14:schemeClr w14:val="tx1"/>
                  </w14:solidFill>
                </w14:textFill>
              </w:rPr>
              <w:t>噪声环境影响结论</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eastAsiaTheme="minorEastAsia"/>
                <w:b/>
                <w:color w:val="000000" w:themeColor="text1"/>
                <w:sz w:val="24"/>
                <w:lang w:eastAsia="zh-CN"/>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噪声等通过距离衰减、绿化带阻隔、加强管理、合理布局后，对周边环境影响较小</w:t>
            </w:r>
            <w:r>
              <w:rPr>
                <w:rFonts w:hint="eastAsia" w:ascii="Times New Roman" w:hAnsi="Times New Roman"/>
                <w:color w:val="000000" w:themeColor="text1"/>
                <w:sz w:val="24"/>
                <w:szCs w:val="24"/>
                <w:lang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④固体废弃物影响结论</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项目生产过程中产生的固体废物主要</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为</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生活垃圾</w:t>
            </w:r>
            <w:r>
              <w:rPr>
                <w:rFonts w:hint="eastAsia" w:ascii="Times New Roman" w:hAnsi="Times New Roman" w:eastAsia="宋体" w:cs="Times New Roman"/>
                <w:snapToGrid w:val="0"/>
                <w:color w:val="000000" w:themeColor="text1"/>
                <w:kern w:val="0"/>
                <w:sz w:val="24"/>
                <w:szCs w:val="20"/>
                <w:lang w:eastAsia="zh-CN"/>
                <w14:textFill>
                  <w14:solidFill>
                    <w14:schemeClr w14:val="tx1"/>
                  </w14:solidFill>
                </w14:textFill>
              </w:rPr>
              <w:t>、</w:t>
            </w:r>
            <w:r>
              <w:rPr>
                <w:rFonts w:hint="eastAsia" w:ascii="Times New Roman" w:hAnsi="Times New Roman" w:eastAsia="宋体" w:cs="Times New Roman"/>
                <w:snapToGrid w:val="0"/>
                <w:color w:val="000000" w:themeColor="text1"/>
                <w:kern w:val="0"/>
                <w:sz w:val="24"/>
                <w:szCs w:val="20"/>
                <w:lang w:val="en-US" w:eastAsia="zh-CN"/>
                <w14:textFill>
                  <w14:solidFill>
                    <w14:schemeClr w14:val="tx1"/>
                  </w14:solidFill>
                </w14:textFill>
              </w:rPr>
              <w:t>食堂泔水、隔油池废油、化粪池污泥、实验废物、废活性炭。</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生活垃圾</w:t>
            </w:r>
            <w:r>
              <w:rPr>
                <w:rFonts w:hint="default"/>
                <w:color w:val="000000" w:themeColor="text1"/>
                <w:sz w:val="24"/>
                <w:szCs w:val="24"/>
                <w14:textFill>
                  <w14:solidFill>
                    <w14:schemeClr w14:val="tx1"/>
                  </w14:solidFill>
                </w14:textFill>
              </w:rPr>
              <w:t>集中收集后由环卫部门统一清运。</w:t>
            </w:r>
            <w:r>
              <w:rPr>
                <w:rFonts w:hint="default"/>
                <w:color w:val="000000" w:themeColor="text1"/>
                <w:sz w:val="24"/>
                <w:szCs w:val="24"/>
                <w:lang w:val="en-US" w:eastAsia="zh-CN"/>
                <w14:textFill>
                  <w14:solidFill>
                    <w14:schemeClr w14:val="tx1"/>
                  </w14:solidFill>
                </w14:textFill>
              </w:rPr>
              <w:t>食堂泔水用带盖泔水桶统一收集，</w:t>
            </w:r>
            <w:r>
              <w:rPr>
                <w:rFonts w:hint="default"/>
                <w:color w:val="000000" w:themeColor="text1"/>
                <w:sz w:val="24"/>
                <w:szCs w:val="24"/>
                <w14:textFill>
                  <w14:solidFill>
                    <w14:schemeClr w14:val="tx1"/>
                  </w14:solidFill>
                </w14:textFill>
              </w:rPr>
              <w:t>集中收集后</w:t>
            </w:r>
            <w:r>
              <w:rPr>
                <w:rFonts w:hint="default"/>
                <w:color w:val="000000" w:themeColor="text1"/>
                <w:sz w:val="24"/>
                <w:szCs w:val="24"/>
                <w:lang w:val="en-US" w:eastAsia="zh-CN"/>
                <w14:textFill>
                  <w14:solidFill>
                    <w14:schemeClr w14:val="tx1"/>
                  </w14:solidFill>
                </w14:textFill>
              </w:rPr>
              <w:t>运至相关部门指定地点处理</w:t>
            </w:r>
            <w:r>
              <w:rPr>
                <w:rFonts w:hint="default"/>
                <w:color w:val="000000" w:themeColor="text1"/>
                <w:sz w:val="24"/>
                <w:szCs w:val="24"/>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隔油池废油</w:t>
            </w:r>
            <w:r>
              <w:rPr>
                <w:rFonts w:hint="default"/>
                <w:color w:val="000000" w:themeColor="text1"/>
                <w:sz w:val="24"/>
                <w:szCs w:val="24"/>
                <w14:textFill>
                  <w14:solidFill>
                    <w14:schemeClr w14:val="tx1"/>
                  </w14:solidFill>
                </w14:textFill>
              </w:rPr>
              <w:t>集中收集后</w:t>
            </w:r>
            <w:r>
              <w:rPr>
                <w:rFonts w:hint="default"/>
                <w:color w:val="000000" w:themeColor="text1"/>
                <w:sz w:val="24"/>
                <w:szCs w:val="24"/>
                <w:lang w:val="en-US" w:eastAsia="zh-CN"/>
                <w14:textFill>
                  <w14:solidFill>
                    <w14:schemeClr w14:val="tx1"/>
                  </w14:solidFill>
                </w14:textFill>
              </w:rPr>
              <w:t>运至相关部门指定地点处理</w:t>
            </w:r>
            <w:r>
              <w:rPr>
                <w:rFonts w:hint="default"/>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化粪池污泥委托环卫部门进行清运。实验废物、废活性炭</w:t>
            </w:r>
            <w:r>
              <w:rPr>
                <w:rFonts w:hint="default"/>
                <w:color w:val="000000" w:themeColor="text1"/>
                <w:sz w:val="24"/>
                <w:szCs w:val="24"/>
                <w14:textFill>
                  <w14:solidFill>
                    <w14:schemeClr w14:val="tx1"/>
                  </w14:solidFill>
                </w14:textFill>
              </w:rPr>
              <w:t>设置专用收集桶收集，放在危废暂存间里储存，后委托</w:t>
            </w:r>
            <w:r>
              <w:rPr>
                <w:rFonts w:hint="default"/>
                <w:color w:val="000000" w:themeColor="text1"/>
                <w:sz w:val="24"/>
                <w:szCs w:val="24"/>
                <w:lang w:val="en-US" w:eastAsia="zh-CN"/>
                <w14:textFill>
                  <w14:solidFill>
                    <w14:schemeClr w14:val="tx1"/>
                  </w14:solidFill>
                </w14:textFill>
              </w:rPr>
              <w:t>有</w:t>
            </w:r>
            <w:r>
              <w:rPr>
                <w:rFonts w:hint="default"/>
                <w:color w:val="000000" w:themeColor="text1"/>
                <w:sz w:val="24"/>
                <w:szCs w:val="24"/>
                <w14:textFill>
                  <w14:solidFill>
                    <w14:schemeClr w14:val="tx1"/>
                  </w14:solidFill>
                </w14:textFill>
              </w:rPr>
              <w:t>资质</w:t>
            </w:r>
            <w:r>
              <w:rPr>
                <w:rFonts w:hint="default"/>
                <w:color w:val="000000" w:themeColor="text1"/>
                <w:sz w:val="24"/>
                <w:szCs w:val="24"/>
                <w:lang w:val="en-US" w:eastAsia="zh-CN"/>
                <w14:textFill>
                  <w14:solidFill>
                    <w14:schemeClr w14:val="tx1"/>
                  </w14:solidFill>
                </w14:textFill>
              </w:rPr>
              <w:t>的</w:t>
            </w:r>
            <w:r>
              <w:rPr>
                <w:rFonts w:hint="default"/>
                <w:color w:val="000000" w:themeColor="text1"/>
                <w:sz w:val="24"/>
                <w:szCs w:val="24"/>
                <w14:textFill>
                  <w14:solidFill>
                    <w14:schemeClr w14:val="tx1"/>
                  </w14:solidFill>
                </w14:textFill>
              </w:rPr>
              <w:t>单位进行清运处置。固体废物</w:t>
            </w:r>
            <w:r>
              <w:rPr>
                <w:rFonts w:hint="eastAsia"/>
                <w:color w:val="000000" w:themeColor="text1"/>
                <w:sz w:val="24"/>
                <w:szCs w:val="24"/>
                <w:lang w:val="en-US" w:eastAsia="zh-CN"/>
                <w14:textFill>
                  <w14:solidFill>
                    <w14:schemeClr w14:val="tx1"/>
                  </w14:solidFill>
                </w14:textFill>
              </w:rPr>
              <w:t>能够100%</w:t>
            </w:r>
            <w:r>
              <w:rPr>
                <w:rFonts w:hint="default"/>
                <w:color w:val="000000" w:themeColor="text1"/>
                <w:sz w:val="24"/>
                <w:szCs w:val="24"/>
                <w14:textFill>
                  <w14:solidFill>
                    <w14:schemeClr w14:val="tx1"/>
                  </w14:solidFill>
                </w14:textFill>
              </w:rPr>
              <w:t>妥善处置，对周边环境影响较小。</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6</w:t>
            </w:r>
            <w:r>
              <w:rPr>
                <w:rFonts w:hint="default"/>
                <w:b/>
                <w:bCs/>
                <w:color w:val="000000" w:themeColor="text1"/>
                <w:sz w:val="24"/>
                <w:szCs w:val="24"/>
                <w14:textFill>
                  <w14:solidFill>
                    <w14:schemeClr w14:val="tx1"/>
                  </w14:solidFill>
                </w14:textFill>
              </w:rPr>
              <w:t>、总结论</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本项目为学校建设项目，绿化面积较大，使用清洁能源，项目的建设不会降低项目所在区域环境功能，污染物处置符合达标排放原则，项目性质符合产业政策，选址符合区域规划。</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必须执行国家规定“三同时”的原则，在项目建设过程中，只要认真落实设计和本评价提出的环境保护对策措施，在项目建设和运营过程中，强化环保意识，严格进行环保管理，保证雨污分流及相应的环保措施的正常运行，做到污染物达标排放，总量控制。同时，培训专职的环保管理人员加强环境保护工作，本项目的实施可以做到社会效益、经济效益和环境效益三者的和谐统一、协调发展。</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color w:val="000000" w:themeColor="text1"/>
                <w:sz w:val="24"/>
                <w:szCs w:val="24"/>
                <w14:textFill>
                  <w14:solidFill>
                    <w14:schemeClr w14:val="tx1"/>
                  </w14:solidFill>
                </w14:textFill>
              </w:rPr>
              <w:t>从环境保护角度评价，本项目的建设可行。</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二、对策措施</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1、施工期对策措施</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1.1环境空气保护</w:t>
            </w:r>
            <w:r>
              <w:rPr>
                <w:rFonts w:hint="default" w:ascii="Times New Roman" w:hAnsi="Times New Roman" w:eastAsia="宋体" w:cs="Times New Roman"/>
                <w:b/>
                <w:color w:val="000000" w:themeColor="text1"/>
                <w:sz w:val="24"/>
                <w14:textFill>
                  <w14:solidFill>
                    <w14:schemeClr w14:val="tx1"/>
                  </w14:solidFill>
                </w14:textFill>
              </w:rPr>
              <w:t>对策措施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Theme="minorEastAsia"/>
                <w:color w:val="000000" w:themeColor="text1"/>
                <w:sz w:val="24"/>
                <w:szCs w:val="22"/>
                <w:lang w:val="en-US" w:eastAsia="zh-CN"/>
                <w14:textFill>
                  <w14:solidFill>
                    <w14:schemeClr w14:val="tx1"/>
                  </w14:solidFill>
                </w14:textFill>
              </w:rPr>
            </w:pPr>
            <w:r>
              <w:rPr>
                <w:rFonts w:hint="eastAsia" w:ascii="Times New Roman" w:hAnsi="Times New Roman"/>
                <w:color w:val="000000" w:themeColor="text1"/>
                <w:sz w:val="24"/>
                <w:szCs w:val="22"/>
                <w:lang w:eastAsia="zh-CN"/>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1）尽可能选择在学生放假期间进行施工。</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2</w:t>
            </w:r>
            <w:r>
              <w:rPr>
                <w:rFonts w:hint="default" w:ascii="Times New Roman" w:hAnsi="Times New Roman"/>
                <w:color w:val="000000" w:themeColor="text1"/>
                <w:sz w:val="24"/>
                <w:szCs w:val="22"/>
                <w14:textFill>
                  <w14:solidFill>
                    <w14:schemeClr w14:val="tx1"/>
                  </w14:solidFill>
                </w14:textFill>
              </w:rPr>
              <w:t>）施工场地每天定时洒水，有效防止扬尘产生，在旱季风大时，应加大洒水量及洒水频次。</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kern w:val="0"/>
                <w:sz w:val="24"/>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3</w:t>
            </w:r>
            <w:r>
              <w:rPr>
                <w:rFonts w:hint="default" w:ascii="Times New Roman" w:hAnsi="Times New Roman"/>
                <w:color w:val="000000" w:themeColor="text1"/>
                <w:sz w:val="24"/>
                <w:szCs w:val="22"/>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施工工地厂界设置不低于2.5米的遮挡围墙</w:t>
            </w:r>
            <w:r>
              <w:rPr>
                <w:rFonts w:hint="default" w:ascii="Times New Roman" w:hAnsi="Times New Roman"/>
                <w:color w:val="000000" w:themeColor="text1"/>
                <w:sz w:val="24"/>
                <w:szCs w:val="22"/>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遮挡围墙上必须设置喷淋装置，</w:t>
            </w:r>
            <w:r>
              <w:rPr>
                <w:rFonts w:hint="default" w:ascii="Times New Roman" w:hAnsi="Times New Roman"/>
                <w:color w:val="000000" w:themeColor="text1"/>
                <w:sz w:val="24"/>
                <w:szCs w:val="22"/>
                <w14:textFill>
                  <w14:solidFill>
                    <w14:schemeClr w14:val="tx1"/>
                  </w14:solidFill>
                </w14:textFill>
              </w:rPr>
              <w:t>以有效减少近地面扬尘的扩散。结构及装修施工阶段采取帷幕遮挡施工，建筑工地脚手架外侧必须用帷幕封闭，封闭高度要高出作业面1.5m以上，并定期清洗保洁。</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4</w:t>
            </w:r>
            <w:r>
              <w:rPr>
                <w:rFonts w:hint="default" w:ascii="Times New Roman" w:hAnsi="Times New Roman"/>
                <w:color w:val="000000" w:themeColor="text1"/>
                <w:sz w:val="24"/>
                <w:szCs w:val="22"/>
                <w14:textFill>
                  <w14:solidFill>
                    <w14:schemeClr w14:val="tx1"/>
                  </w14:solidFill>
                </w14:textFill>
              </w:rPr>
              <w:t>）施工场地粉状料堆等材料堆场进行遮盖并设置防护措施，防止大量扬尘产生。</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5</w:t>
            </w:r>
            <w:r>
              <w:rPr>
                <w:rFonts w:hint="default" w:ascii="Times New Roman" w:hAnsi="Times New Roman"/>
                <w:color w:val="000000" w:themeColor="text1"/>
                <w:sz w:val="24"/>
                <w:szCs w:val="24"/>
                <w14:textFill>
                  <w14:solidFill>
                    <w14:schemeClr w14:val="tx1"/>
                  </w14:solidFill>
                </w14:textFill>
              </w:rPr>
              <w:t>）加强施工现场运输车辆管理，</w:t>
            </w:r>
            <w:r>
              <w:rPr>
                <w:rFonts w:hint="default" w:ascii="Times New Roman" w:hAnsi="Times New Roman"/>
                <w:color w:val="000000" w:themeColor="text1"/>
                <w:sz w:val="24"/>
                <w:szCs w:val="22"/>
                <w14:textFill>
                  <w14:solidFill>
                    <w14:schemeClr w14:val="tx1"/>
                  </w14:solidFill>
                </w14:textFill>
              </w:rPr>
              <w:t>运输建筑材料和建筑垃圾的车辆进行遮盖并设置防护措施，严禁沿路泼洒产生扬尘。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6</w:t>
            </w:r>
            <w:r>
              <w:rPr>
                <w:rFonts w:hint="default" w:ascii="Times New Roman" w:hAnsi="Times New Roman"/>
                <w:color w:val="000000" w:themeColor="text1"/>
                <w:sz w:val="24"/>
                <w:szCs w:val="24"/>
                <w14:textFill>
                  <w14:solidFill>
                    <w14:schemeClr w14:val="tx1"/>
                  </w14:solidFill>
                </w14:textFill>
              </w:rPr>
              <w:t>）合理选取进场施工道路，施工场地内运输通道应及时清扫和平整，以尽量减少运输车辆行驶产生的扬尘，必要时应采取洒水抑尘、垫草席等措施。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7</w:t>
            </w:r>
            <w:r>
              <w:rPr>
                <w:rFonts w:hint="default" w:ascii="Times New Roman" w:hAnsi="Times New Roman"/>
                <w:color w:val="000000" w:themeColor="text1"/>
                <w:sz w:val="24"/>
                <w:szCs w:val="22"/>
                <w14:textFill>
                  <w14:solidFill>
                    <w14:schemeClr w14:val="tx1"/>
                  </w14:solidFill>
                </w14:textFill>
              </w:rPr>
              <w:t>）禁止现场自行搅拌混凝土，需使用商品混凝土。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8</w:t>
            </w:r>
            <w:r>
              <w:rPr>
                <w:rFonts w:hint="default" w:ascii="Times New Roman" w:hAnsi="Times New Roman"/>
                <w:color w:val="000000" w:themeColor="text1"/>
                <w:sz w:val="24"/>
                <w:szCs w:val="22"/>
                <w14:textFill>
                  <w14:solidFill>
                    <w14:schemeClr w14:val="tx1"/>
                  </w14:solidFill>
                </w14:textFill>
              </w:rPr>
              <w:t>）专人负责施工场地和车辆的清洁打扫，保证施工场地和道路的清洁。</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8</w:t>
            </w:r>
            <w:r>
              <w:rPr>
                <w:rFonts w:hint="default" w:ascii="Times New Roman" w:hAnsi="Times New Roman"/>
                <w:color w:val="000000" w:themeColor="text1"/>
                <w:sz w:val="24"/>
                <w:szCs w:val="22"/>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施工产生的建筑垃圾和废弃土石方应及时处理、清运。</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9</w:t>
            </w:r>
            <w:r>
              <w:rPr>
                <w:rFonts w:hint="default" w:ascii="Times New Roman" w:hAnsi="Times New Roman"/>
                <w:color w:val="000000" w:themeColor="text1"/>
                <w:sz w:val="24"/>
                <w:szCs w:val="22"/>
                <w14:textFill>
                  <w14:solidFill>
                    <w14:schemeClr w14:val="tx1"/>
                  </w14:solidFill>
                </w14:textFill>
              </w:rPr>
              <w:t>）应</w:t>
            </w:r>
            <w:r>
              <w:rPr>
                <w:rFonts w:hint="default" w:ascii="Times New Roman" w:hAnsi="Times New Roman"/>
                <w:color w:val="000000" w:themeColor="text1"/>
                <w:sz w:val="24"/>
                <w:szCs w:val="24"/>
                <w14:textFill>
                  <w14:solidFill>
                    <w14:schemeClr w14:val="tx1"/>
                  </w14:solidFill>
                </w14:textFill>
              </w:rPr>
              <w:t>选用油耗低、效率高、废气排放达标的施工机械。</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10</w:t>
            </w:r>
            <w:r>
              <w:rPr>
                <w:rFonts w:hint="default" w:ascii="Times New Roman" w:hAnsi="Times New Roman"/>
                <w:color w:val="000000" w:themeColor="text1"/>
                <w:sz w:val="24"/>
                <w:szCs w:val="22"/>
                <w14:textFill>
                  <w14:solidFill>
                    <w14:schemeClr w14:val="tx1"/>
                  </w14:solidFill>
                </w14:textFill>
              </w:rPr>
              <w:t>）施工期环保对策措施的执行与落实纳入施工监理专项工作，设专人负责施工期环保管理和对策措施执行情况及效果巡查，发现环境污染、投诉和纠纷等问题，要及时上报并妥善和合理解决。</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1.2水环境保护措施</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施工人员生活污水</w:t>
            </w:r>
            <w:r>
              <w:rPr>
                <w:rFonts w:hint="eastAsia" w:ascii="Times New Roman" w:hAnsi="Times New Roman"/>
                <w:color w:val="000000" w:themeColor="text1"/>
                <w:kern w:val="0"/>
                <w:sz w:val="24"/>
                <w:szCs w:val="24"/>
                <w:lang w:val="en-US" w:eastAsia="zh-CN"/>
                <w14:textFill>
                  <w14:solidFill>
                    <w14:schemeClr w14:val="tx1"/>
                  </w14:solidFill>
                </w14:textFill>
              </w:rPr>
              <w:t>依托学校公厕化粪池，</w:t>
            </w:r>
            <w:r>
              <w:rPr>
                <w:rFonts w:hint="default" w:ascii="Times New Roman" w:hAnsi="Times New Roman"/>
                <w:color w:val="000000" w:themeColor="text1"/>
                <w:kern w:val="0"/>
                <w:sz w:val="24"/>
                <w:szCs w:val="24"/>
                <w14:textFill>
                  <w14:solidFill>
                    <w14:schemeClr w14:val="tx1"/>
                  </w14:solidFill>
                </w14:textFill>
              </w:rPr>
              <w:t>处理达</w:t>
            </w:r>
            <w:r>
              <w:rPr>
                <w:rFonts w:hint="default" w:ascii="Times New Roman" w:hAnsi="Times New Roman"/>
                <w:color w:val="000000" w:themeColor="text1"/>
                <w:sz w:val="24"/>
                <w:szCs w:val="24"/>
                <w14:textFill>
                  <w14:solidFill>
                    <w14:schemeClr w14:val="tx1"/>
                  </w14:solidFill>
                </w14:textFill>
              </w:rPr>
              <w:t>GB/T31962-2015《污水排入城镇下水道水质标准》（表1）</w:t>
            </w:r>
            <w:r>
              <w:rPr>
                <w:rFonts w:hint="eastAsia" w:ascii="Times New Roman" w:hAnsi="Times New Roman"/>
                <w:color w:val="000000" w:themeColor="text1"/>
                <w:sz w:val="24"/>
                <w:szCs w:val="24"/>
                <w:lang w:val="en-US" w:eastAsia="zh-CN"/>
                <w14:textFill>
                  <w14:solidFill>
                    <w14:schemeClr w14:val="tx1"/>
                  </w14:solidFill>
                </w14:textFill>
              </w:rPr>
              <w:t>B</w:t>
            </w:r>
            <w:r>
              <w:rPr>
                <w:rFonts w:hint="default" w:ascii="Times New Roman" w:hAnsi="Times New Roman"/>
                <w:color w:val="000000" w:themeColor="text1"/>
                <w:sz w:val="24"/>
                <w:szCs w:val="24"/>
                <w14:textFill>
                  <w14:solidFill>
                    <w14:schemeClr w14:val="tx1"/>
                  </w14:solidFill>
                </w14:textFill>
              </w:rPr>
              <w:t>等级标准后排入</w:t>
            </w:r>
            <w:r>
              <w:rPr>
                <w:rFonts w:hint="eastAsia" w:ascii="Times New Roman" w:hAnsi="Times New Roman"/>
                <w:color w:val="000000" w:themeColor="text1"/>
                <w:sz w:val="24"/>
                <w:szCs w:val="24"/>
                <w:lang w:val="en-US" w:eastAsia="zh-CN"/>
                <w14:textFill>
                  <w14:solidFill>
                    <w14:schemeClr w14:val="tx1"/>
                  </w14:solidFill>
                </w14:textFill>
              </w:rPr>
              <w:t>芒市仙池路</w:t>
            </w:r>
            <w:r>
              <w:rPr>
                <w:rFonts w:hint="default" w:ascii="Times New Roman" w:hAnsi="Times New Roman"/>
                <w:color w:val="000000" w:themeColor="text1"/>
                <w:sz w:val="24"/>
                <w:szCs w:val="24"/>
                <w14:textFill>
                  <w14:solidFill>
                    <w14:schemeClr w14:val="tx1"/>
                  </w14:solidFill>
                </w14:textFill>
              </w:rPr>
              <w:t>市政污水管网，最终进入</w:t>
            </w:r>
            <w:r>
              <w:rPr>
                <w:rFonts w:hint="eastAsia" w:ascii="Times New Roman" w:hAnsi="Times New Roman"/>
                <w:color w:val="000000" w:themeColor="text1"/>
                <w:sz w:val="24"/>
                <w:szCs w:val="24"/>
                <w:lang w:val="en-US" w:eastAsia="zh-CN"/>
                <w14:textFill>
                  <w14:solidFill>
                    <w14:schemeClr w14:val="tx1"/>
                  </w14:solidFill>
                </w14:textFill>
              </w:rPr>
              <w:t>芒市污水处理厂</w:t>
            </w:r>
            <w:r>
              <w:rPr>
                <w:rFonts w:hint="default" w:ascii="Times New Roman" w:hAnsi="Times New Roman"/>
                <w:color w:val="000000" w:themeColor="text1"/>
                <w:sz w:val="24"/>
                <w:szCs w:val="24"/>
                <w14:textFill>
                  <w14:solidFill>
                    <w14:schemeClr w14:val="tx1"/>
                  </w14:solidFill>
                </w14:textFill>
              </w:rPr>
              <w:t>处理</w:t>
            </w:r>
            <w:r>
              <w:rPr>
                <w:rFonts w:hint="eastAsia" w:ascii="Times New Roman" w:hAnsi="Times New Roman"/>
                <w:color w:val="000000" w:themeColor="text1"/>
                <w:sz w:val="24"/>
                <w:szCs w:val="24"/>
                <w:lang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施工废水</w:t>
            </w:r>
            <w:r>
              <w:rPr>
                <w:rFonts w:hint="eastAsia" w:ascii="Times New Roman" w:hAnsi="Times New Roman"/>
                <w:color w:val="000000" w:themeColor="text1"/>
                <w:kern w:val="0"/>
                <w:sz w:val="24"/>
                <w:szCs w:val="24"/>
                <w:lang w:val="en-US" w:eastAsia="zh-CN"/>
                <w14:textFill>
                  <w14:solidFill>
                    <w14:schemeClr w14:val="tx1"/>
                  </w14:solidFill>
                </w14:textFill>
              </w:rPr>
              <w:t>在</w:t>
            </w:r>
            <w:r>
              <w:rPr>
                <w:rFonts w:hint="default" w:ascii="Times New Roman" w:hAnsi="Times New Roman"/>
                <w:color w:val="000000" w:themeColor="text1"/>
                <w:kern w:val="0"/>
                <w:sz w:val="24"/>
                <w:szCs w:val="24"/>
                <w14:textFill>
                  <w14:solidFill>
                    <w14:schemeClr w14:val="tx1"/>
                  </w14:solidFill>
                </w14:textFill>
              </w:rPr>
              <w:t>项目区拟设置沉淀池沉淀处理后回用于施工或场地洒水降尘，不外排，</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1.3声环境保护措施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Theme="minorEastAsia"/>
                <w:color w:val="000000" w:themeColor="text1"/>
                <w:sz w:val="24"/>
                <w:szCs w:val="22"/>
                <w:lang w:val="en-US" w:eastAsia="zh-CN"/>
                <w14:textFill>
                  <w14:solidFill>
                    <w14:schemeClr w14:val="tx1"/>
                  </w14:solidFill>
                </w14:textFill>
              </w:rPr>
            </w:pPr>
            <w:r>
              <w:rPr>
                <w:rFonts w:hint="eastAsia" w:ascii="Times New Roman" w:hAnsi="Times New Roman"/>
                <w:b w:val="0"/>
                <w:bCs/>
                <w:color w:val="000000" w:themeColor="text1"/>
                <w:sz w:val="24"/>
                <w:szCs w:val="24"/>
                <w:lang w:eastAsia="zh-CN"/>
                <w14:textFill>
                  <w14:solidFill>
                    <w14:schemeClr w14:val="tx1"/>
                  </w14:solidFill>
                </w14:textFill>
              </w:rPr>
              <w:t>（</w:t>
            </w:r>
            <w:r>
              <w:rPr>
                <w:rFonts w:hint="eastAsia" w:ascii="Times New Roman" w:hAnsi="Times New Roman"/>
                <w:b w:val="0"/>
                <w:bCs/>
                <w:color w:val="000000" w:themeColor="text1"/>
                <w:sz w:val="24"/>
                <w:szCs w:val="24"/>
                <w:lang w:val="en-US" w:eastAsia="zh-CN"/>
                <w14:textFill>
                  <w14:solidFill>
                    <w14:schemeClr w14:val="tx1"/>
                  </w14:solidFill>
                </w14:textFill>
              </w:rPr>
              <w:t>1）</w:t>
            </w:r>
            <w:r>
              <w:rPr>
                <w:rFonts w:hint="eastAsia" w:ascii="Times New Roman" w:hAnsi="Times New Roman"/>
                <w:color w:val="000000" w:themeColor="text1"/>
                <w:sz w:val="24"/>
                <w:szCs w:val="22"/>
                <w:lang w:val="en-US" w:eastAsia="zh-CN"/>
                <w14:textFill>
                  <w14:solidFill>
                    <w14:schemeClr w14:val="tx1"/>
                  </w14:solidFill>
                </w14:textFill>
              </w:rPr>
              <w:t>尽可能选择在学生放假期间进行施工，禁止在夜间施工。减小施工噪声对学校师生及学校周围敏感目标的影响。</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2</w:t>
            </w:r>
            <w:r>
              <w:rPr>
                <w:rFonts w:hint="default" w:ascii="Times New Roman" w:hAnsi="Times New Roman"/>
                <w:color w:val="000000" w:themeColor="text1"/>
                <w:sz w:val="24"/>
                <w:szCs w:val="22"/>
                <w14:textFill>
                  <w14:solidFill>
                    <w14:schemeClr w14:val="tx1"/>
                  </w14:solidFill>
                </w14:textFill>
              </w:rPr>
              <w:t>）制定合理的运输线路，建材及渣土运输经过敏感区时尽量减速，禁止鸣笛，减小建筑材料及渣土运输对沿线敏感目标的影响。</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2"/>
                <w14:textFill>
                  <w14:solidFill>
                    <w14:schemeClr w14:val="tx1"/>
                  </w14:solidFill>
                </w14:textFill>
              </w:rPr>
            </w:pPr>
            <w:r>
              <w:rPr>
                <w:rFonts w:hint="eastAsia" w:ascii="Times New Roman" w:hAnsi="Times New Roman"/>
                <w:b w:val="0"/>
                <w:bCs/>
                <w:color w:val="000000" w:themeColor="text1"/>
                <w:sz w:val="24"/>
                <w:szCs w:val="24"/>
                <w:lang w:eastAsia="zh-CN"/>
                <w14:textFill>
                  <w14:solidFill>
                    <w14:schemeClr w14:val="tx1"/>
                  </w14:solidFill>
                </w14:textFill>
              </w:rPr>
              <w:t>（</w:t>
            </w:r>
            <w:r>
              <w:rPr>
                <w:rFonts w:hint="eastAsia" w:ascii="Times New Roman" w:hAnsi="Times New Roman"/>
                <w:b w:val="0"/>
                <w:bCs/>
                <w:color w:val="000000" w:themeColor="text1"/>
                <w:sz w:val="24"/>
                <w:szCs w:val="24"/>
                <w:lang w:val="en-US" w:eastAsia="zh-CN"/>
                <w14:textFill>
                  <w14:solidFill>
                    <w14:schemeClr w14:val="tx1"/>
                  </w14:solidFill>
                </w14:textFill>
              </w:rPr>
              <w:t>3</w:t>
            </w:r>
            <w:r>
              <w:rPr>
                <w:rFonts w:hint="eastAsia" w:ascii="Times New Roman" w:hAnsi="Times New Roman"/>
                <w:b w:val="0"/>
                <w:bCs/>
                <w:color w:val="000000" w:themeColor="text1"/>
                <w:sz w:val="24"/>
                <w:szCs w:val="24"/>
                <w:lang w:eastAsia="zh-CN"/>
                <w14:textFill>
                  <w14:solidFill>
                    <w14:schemeClr w14:val="tx1"/>
                  </w14:solidFill>
                </w14:textFill>
              </w:rPr>
              <w:t>）</w:t>
            </w:r>
            <w:r>
              <w:rPr>
                <w:rFonts w:hint="default" w:ascii="Times New Roman" w:hAnsi="Times New Roman"/>
                <w:color w:val="000000" w:themeColor="text1"/>
                <w:sz w:val="24"/>
                <w:szCs w:val="22"/>
                <w14:textFill>
                  <w14:solidFill>
                    <w14:schemeClr w14:val="tx1"/>
                  </w14:solidFill>
                </w14:textFill>
              </w:rPr>
              <w:t>建筑施工单位在施工作业中应选用低噪声的施工机械和先进的工艺，合理安排各类施工机械的工作时间，尽量避免高噪声源同时工作，避免噪声产生叠加，并在项目区边界设置不低于2.5m的遮挡围墙，进行一定的隔声及减振处理，固定机械设备尽量入棚操作。</w:t>
            </w:r>
          </w:p>
          <w:p>
            <w:pPr>
              <w:keepNext w:val="0"/>
              <w:keepLines w:val="0"/>
              <w:suppressLineNumbers w:val="0"/>
              <w:spacing w:before="0" w:beforeAutospacing="0" w:after="0" w:afterAutospacing="0" w:line="360" w:lineRule="auto"/>
              <w:ind w:left="0" w:right="0" w:firstLine="470" w:firstLineChars="196"/>
              <w:rPr>
                <w:rFonts w:hint="default" w:ascii="Times New Roman" w:hAnsi="Times New Roman"/>
                <w:color w:val="000000" w:themeColor="text1"/>
                <w:sz w:val="24"/>
                <w:szCs w:val="22"/>
                <w14:textFill>
                  <w14:solidFill>
                    <w14:schemeClr w14:val="tx1"/>
                  </w14:solidFill>
                </w14:textFill>
              </w:rPr>
            </w:pPr>
            <w:r>
              <w:rPr>
                <w:rFonts w:hint="default"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lang w:val="en-US" w:eastAsia="zh-CN"/>
                <w14:textFill>
                  <w14:solidFill>
                    <w14:schemeClr w14:val="tx1"/>
                  </w14:solidFill>
                </w14:textFill>
              </w:rPr>
              <w:t>4</w:t>
            </w:r>
            <w:r>
              <w:rPr>
                <w:rFonts w:hint="default" w:ascii="Times New Roman" w:hAnsi="Times New Roman"/>
                <w:color w:val="000000" w:themeColor="text1"/>
                <w:sz w:val="24"/>
                <w:szCs w:val="22"/>
                <w14:textFill>
                  <w14:solidFill>
                    <w14:schemeClr w14:val="tx1"/>
                  </w14:solidFill>
                </w14:textFill>
              </w:rPr>
              <w:t>）施工场界噪声应符合GB12523-2011《建筑施工场界环境噪声排放标准》，即：昼间≤70dB(A)，夜间≤55dB(A)。</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eastAsiaTheme="minorEastAsia"/>
                <w:b/>
                <w:bCs/>
                <w:color w:val="000000" w:themeColor="text1"/>
                <w:lang w:val="en-US" w:eastAsia="zh-CN"/>
                <w14:textFill>
                  <w14:solidFill>
                    <w14:schemeClr w14:val="tx1"/>
                  </w14:solidFill>
                </w14:textFill>
              </w:rPr>
            </w:pPr>
            <w:r>
              <w:rPr>
                <w:rFonts w:hint="eastAsia" w:ascii="Times New Roman" w:hAnsi="Times New Roman"/>
                <w:b/>
                <w:bCs/>
                <w:color w:val="000000" w:themeColor="text1"/>
                <w:sz w:val="24"/>
                <w:szCs w:val="22"/>
                <w:lang w:val="en-US" w:eastAsia="zh-CN"/>
                <w14:textFill>
                  <w14:solidFill>
                    <w14:schemeClr w14:val="tx1"/>
                  </w14:solidFill>
                </w14:textFill>
              </w:rPr>
              <w:t>1.4固体废物治理措施</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施工人员生活垃圾</w:t>
            </w:r>
            <w:r>
              <w:rPr>
                <w:rFonts w:hint="eastAsia"/>
                <w:b w:val="0"/>
                <w:bCs w:val="0"/>
                <w:color w:val="000000" w:themeColor="text1"/>
                <w:sz w:val="24"/>
                <w:szCs w:val="24"/>
                <w:lang w:val="en-US" w:eastAsia="zh-CN"/>
                <w14:textFill>
                  <w14:solidFill>
                    <w14:schemeClr w14:val="tx1"/>
                  </w14:solidFill>
                </w14:textFill>
              </w:rPr>
              <w:t>依托学校内设置的垃圾桶收集后由环卫部门清运。</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建筑垃圾通过分类集中堆存，其中可再生利用部分回收利用，不能利用的由施工单位及时清运到住建部门制定堆放点，禁止与生活垃圾混合处置，禁止随意丢弃。</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2、运营期对策措施</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2.1环境空气保护对策措施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（1）保持项目内的环境卫生，减少运营期地面扬尘和飘散物对环境空气的影响。</w:t>
            </w:r>
          </w:p>
          <w:p>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bCs/>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（2）化粪池、隔油池等设置于绿化带，均为地埋式，并在中间设置有绿化带相隔，污泥定期委托环卫部门清运。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（3）项目垃圾应做到日产日清、及时清运。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（4）确保规划的绿化带和绿地率落实到位，以便充分利用绿化带隔离和净化空气污染。</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食堂每层设置一台风量为</w:t>
            </w:r>
            <w:r>
              <w:rPr>
                <w:rFonts w:hint="default" w:ascii="Times New Roman" w:hAnsi="Times New Roman" w:cs="Times New Roman"/>
                <w:color w:val="000000" w:themeColor="text1"/>
                <w:sz w:val="24"/>
                <w:szCs w:val="24"/>
                <w:lang w:val="en-US" w:eastAsia="zh-CN"/>
                <w14:textFill>
                  <w14:solidFill>
                    <w14:schemeClr w14:val="tx1"/>
                  </w14:solidFill>
                </w14:textFill>
              </w:rPr>
              <w:t>30000m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/h，净化效率75%的油烟净化设施（共两台）。食堂油烟统一经一根高于本身建筑物1.5m</w:t>
            </w:r>
            <w:r>
              <w:rPr>
                <w:rFonts w:hint="default"/>
                <w:color w:val="000000" w:themeColor="text1"/>
                <w:sz w:val="24"/>
                <w:szCs w:val="24"/>
                <w:lang w:val="en-US" w:eastAsia="zh-CN"/>
                <w14:textFill>
                  <w14:solidFill>
                    <w14:schemeClr w14:val="tx1"/>
                  </w14:solidFill>
                </w14:textFill>
              </w:rPr>
              <w:t>的排气筒</w:t>
            </w:r>
            <w:r>
              <w:rPr>
                <w:rFonts w:hint="eastAsia"/>
                <w:color w:val="000000" w:themeColor="text1"/>
                <w:sz w:val="24"/>
                <w:szCs w:val="24"/>
                <w:lang w:val="en-US" w:eastAsia="zh-CN"/>
                <w14:textFill>
                  <w14:solidFill>
                    <w14:schemeClr w14:val="tx1"/>
                  </w14:solidFill>
                </w14:textFill>
              </w:rPr>
              <w:t>达标</w:t>
            </w:r>
            <w:r>
              <w:rPr>
                <w:rFonts w:hint="default"/>
                <w:color w:val="000000" w:themeColor="text1"/>
                <w:sz w:val="24"/>
                <w:szCs w:val="24"/>
                <w:lang w:val="en-US" w:eastAsia="zh-CN"/>
                <w14:textFill>
                  <w14:solidFill>
                    <w14:schemeClr w14:val="tx1"/>
                  </w14:solidFill>
                </w14:textFill>
              </w:rPr>
              <w:t>排放。</w:t>
            </w:r>
          </w:p>
          <w:p>
            <w:pPr>
              <w:keepNext w:val="0"/>
              <w:keepLines w:val="0"/>
              <w:suppressLineNumbers w:val="0"/>
              <w:tabs>
                <w:tab w:val="left" w:pos="70"/>
              </w:tabs>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化学实验室、生物实验室采取通风橱+活性炭吸附+2</w:t>
            </w:r>
            <w:r>
              <w:rPr>
                <w:rFonts w:hint="default" w:ascii="Times New Roman" w:hAnsi="Times New Roman" w:cs="Times New Roman"/>
                <w:color w:val="000000" w:themeColor="text1"/>
                <w:sz w:val="24"/>
                <w:szCs w:val="24"/>
                <w:lang w:val="en-US" w:eastAsia="zh-CN"/>
                <w14:textFill>
                  <w14:solidFill>
                    <w14:schemeClr w14:val="tx1"/>
                  </w14:solidFill>
                </w14:textFill>
              </w:rPr>
              <w:t>0</w:t>
            </w:r>
            <w:r>
              <w:rPr>
                <w:rFonts w:hint="default" w:ascii="Times New Roman" w:hAnsi="Times New Roman" w:cs="Times New Roman"/>
                <w:color w:val="000000" w:themeColor="text1"/>
                <w:sz w:val="24"/>
                <w:szCs w:val="24"/>
                <w14:textFill>
                  <w14:solidFill>
                    <w14:schemeClr w14:val="tx1"/>
                  </w14:solidFill>
                </w14:textFill>
              </w:rPr>
              <w:t>m排气筒，实验室无组织废气以换风扇机械通风外排。</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2.2水环境保护对策措施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（1）项目实行雨污分流的排水体制，分别设置雨水管、污水管。</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kern w:val="0"/>
                <w:sz w:val="24"/>
                <w14:textFill>
                  <w14:solidFill>
                    <w14:schemeClr w14:val="tx1"/>
                  </w14:solidFill>
                </w14:textFill>
              </w:rPr>
              <w:t>定期检修项目污水排水管网，避免管道堵塞或是破裂造成溢流。</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（3）在实验楼设置一个1m</w:t>
            </w:r>
            <w:r>
              <w:rPr>
                <w:rFonts w:hint="eastAsia" w:ascii="Times New Roman" w:hAnsi="Times New Roman" w:eastAsia="宋体" w:cs="Times New Roman"/>
                <w:b w:val="0"/>
                <w:bCs/>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中和池，实验室废水经中和池处理后排入化粪池，经化粪池处理后排入市政污水管网，最终进入芒市污水处理厂。</w:t>
            </w:r>
            <w:r>
              <w:rPr>
                <w:rFonts w:hint="eastAsia" w:ascii="Times New Roman" w:hAnsi="Times New Roman" w:eastAsia="宋体" w:cs="Times New Roman"/>
                <w:b w:val="0"/>
                <w:bCs/>
                <w:color w:val="000000" w:themeColor="text1"/>
                <w:sz w:val="24"/>
                <w14:textFill>
                  <w14:solidFill>
                    <w14:schemeClr w14:val="tx1"/>
                  </w14:solidFill>
                </w14:textFill>
              </w:rPr>
              <w:t>生活污水</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其</w:t>
            </w:r>
            <w:r>
              <w:rPr>
                <w:rFonts w:hint="eastAsia" w:ascii="Times New Roman" w:hAnsi="Times New Roman" w:eastAsia="宋体" w:cs="Times New Roman"/>
                <w:b w:val="0"/>
                <w:bCs/>
                <w:color w:val="000000" w:themeColor="text1"/>
                <w:sz w:val="24"/>
                <w14:textFill>
                  <w14:solidFill>
                    <w14:schemeClr w14:val="tx1"/>
                  </w14:solidFill>
                </w14:textFill>
              </w:rPr>
              <w:t>中食堂废水先经隔油池（</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2个，食堂东西两侧各一个，共8</w:t>
            </w:r>
            <w:r>
              <w:rPr>
                <w:rFonts w:hint="eastAsia" w:ascii="Times New Roman" w:hAnsi="Times New Roman" w:eastAsia="宋体" w:cs="Times New Roman"/>
                <w:b w:val="0"/>
                <w:bCs/>
                <w:color w:val="000000" w:themeColor="text1"/>
                <w:sz w:val="24"/>
                <w:szCs w:val="24"/>
                <w14:textFill>
                  <w14:solidFill>
                    <w14:schemeClr w14:val="tx1"/>
                  </w14:solidFill>
                </w14:textFill>
              </w:rPr>
              <w:t>m</w:t>
            </w:r>
            <w:r>
              <w:rPr>
                <w:rFonts w:hint="eastAsia" w:ascii="Times New Roman" w:hAnsi="Times New Roman" w:eastAsia="宋体" w:cs="Times New Roman"/>
                <w:b w:val="0"/>
                <w:bCs/>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）处理</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14:textFill>
                  <w14:solidFill>
                    <w14:schemeClr w14:val="tx1"/>
                  </w14:solidFill>
                </w14:textFill>
              </w:rPr>
              <w:t>排入化粪池（校内设置总容积不小于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400</w:t>
            </w:r>
            <w:r>
              <w:rPr>
                <w:rFonts w:hint="eastAsia" w:ascii="Times New Roman" w:hAnsi="Times New Roman" w:eastAsia="宋体" w:cs="Times New Roman"/>
                <w:b w:val="0"/>
                <w:bCs/>
                <w:color w:val="000000" w:themeColor="text1"/>
                <w:sz w:val="24"/>
                <w14:textFill>
                  <w14:solidFill>
                    <w14:schemeClr w14:val="tx1"/>
                  </w14:solidFill>
                </w14:textFill>
              </w:rPr>
              <w:t>m</w:t>
            </w:r>
            <w:r>
              <w:rPr>
                <w:rFonts w:hint="eastAsia" w:ascii="Times New Roman" w:hAnsi="Times New Roman" w:eastAsia="宋体" w:cs="Times New Roman"/>
                <w:b w:val="0"/>
                <w:bCs/>
                <w:color w:val="000000" w:themeColor="text1"/>
                <w:sz w:val="24"/>
                <w:vertAlign w:val="superscript"/>
                <w14:textFill>
                  <w14:solidFill>
                    <w14:schemeClr w14:val="tx1"/>
                  </w14:solidFill>
                </w14:textFill>
              </w:rPr>
              <w:t>3</w:t>
            </w:r>
            <w:r>
              <w:rPr>
                <w:rFonts w:hint="eastAsia" w:ascii="Times New Roman" w:hAnsi="Times New Roman" w:eastAsia="宋体" w:cs="Times New Roman"/>
                <w:b w:val="0"/>
                <w:bCs/>
                <w:color w:val="000000" w:themeColor="text1"/>
                <w:sz w:val="24"/>
                <w14:textFill>
                  <w14:solidFill>
                    <w14:schemeClr w14:val="tx1"/>
                  </w14:solidFill>
                </w14:textFill>
              </w:rPr>
              <w:t>的化粪池），经化粪池处理后</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进入市政污水管网，最终进入芒市污水处理厂</w:t>
            </w:r>
            <w:r>
              <w:rPr>
                <w:rFonts w:hint="eastAsia" w:ascii="Times New Roman" w:hAnsi="Times New Roman" w:eastAsia="宋体" w:cs="Times New Roman"/>
                <w:b w:val="0"/>
                <w:bCs/>
                <w:color w:val="000000" w:themeColor="text1"/>
                <w:sz w:val="24"/>
                <w14:textFill>
                  <w14:solidFill>
                    <w14:schemeClr w14:val="tx1"/>
                  </w14:solidFill>
                </w14:textFill>
              </w:rPr>
              <w:t>。</w:t>
            </w:r>
          </w:p>
          <w:p>
            <w:pPr>
              <w:pStyle w:val="117"/>
              <w:keepNext w:val="0"/>
              <w:keepLines w:val="0"/>
              <w:suppressLineNumbers w:val="0"/>
              <w:spacing w:before="0" w:beforeAutospacing="0" w:after="0" w:afterAutospacing="0" w:line="360" w:lineRule="auto"/>
              <w:ind w:left="0" w:right="0" w:firstLine="360" w:firstLineChars="150"/>
              <w:rPr>
                <w:rFonts w:hint="default" w:ascii="Times New Roman" w:eastAsia="宋体" w:cs="Times New Roman"/>
                <w:color w:val="000000" w:themeColor="text1"/>
                <w14:textFill>
                  <w14:solidFill>
                    <w14:schemeClr w14:val="tx1"/>
                  </w14:solidFill>
                </w14:textFill>
              </w:rPr>
            </w:pPr>
            <w:r>
              <w:rPr>
                <w:rFonts w:hint="default" w:ascii="Times New Roman" w:eastAsia="宋体" w:cs="Times New Roman"/>
                <w:color w:val="000000" w:themeColor="text1"/>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4</w:t>
            </w:r>
            <w:r>
              <w:rPr>
                <w:rFonts w:hint="default" w:ascii="Times New Roman" w:eastAsia="宋体" w:cs="Times New Roman"/>
                <w:color w:val="000000" w:themeColor="text1"/>
                <w14:textFill>
                  <w14:solidFill>
                    <w14:schemeClr w14:val="tx1"/>
                  </w14:solidFill>
                </w14:textFill>
              </w:rPr>
              <w:t>）建设单位应委托具有环境工程设计、施工资质的单位对化粪池进行设计及施工。</w:t>
            </w:r>
          </w:p>
          <w:p>
            <w:pPr>
              <w:pStyle w:val="117"/>
              <w:keepNext w:val="0"/>
              <w:keepLines w:val="0"/>
              <w:suppressLineNumbers w:val="0"/>
              <w:spacing w:before="0" w:beforeAutospacing="0" w:after="0" w:afterAutospacing="0" w:line="360" w:lineRule="auto"/>
              <w:ind w:left="0" w:right="0" w:firstLine="360" w:firstLineChars="15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）化粪池、隔油池、中和池等均应做好防渗措施。</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val="en-US" w:eastAsia="zh-CN"/>
                <w14:textFill>
                  <w14:solidFill>
                    <w14:schemeClr w14:val="tx1"/>
                  </w14:solidFill>
                </w14:textFill>
              </w:rPr>
              <w:t>2.</w:t>
            </w:r>
            <w:r>
              <w:rPr>
                <w:rFonts w:hint="default" w:ascii="Times New Roman" w:hAnsi="Times New Roman" w:eastAsia="宋体" w:cs="Times New Roman"/>
                <w:b/>
                <w:color w:val="000000" w:themeColor="text1"/>
                <w:sz w:val="24"/>
                <w14:textFill>
                  <w14:solidFill>
                    <w14:schemeClr w14:val="tx1"/>
                  </w14:solidFill>
                </w14:textFill>
              </w:rPr>
              <w:t>3</w:t>
            </w:r>
            <w:r>
              <w:rPr>
                <w:rFonts w:hint="eastAsia" w:ascii="Times New Roman" w:hAnsi="Times New Roman" w:eastAsia="宋体" w:cs="Times New Roman"/>
                <w:b/>
                <w:color w:val="000000" w:themeColor="text1"/>
                <w:sz w:val="24"/>
                <w:lang w:val="en-US" w:eastAsia="zh-CN"/>
                <w14:textFill>
                  <w14:solidFill>
                    <w14:schemeClr w14:val="tx1"/>
                  </w14:solidFill>
                </w14:textFill>
              </w:rPr>
              <w:t>声环境保护</w:t>
            </w:r>
            <w:r>
              <w:rPr>
                <w:rFonts w:hint="default" w:ascii="Times New Roman" w:hAnsi="Times New Roman" w:eastAsia="宋体" w:cs="Times New Roman"/>
                <w:b/>
                <w:color w:val="000000" w:themeColor="text1"/>
                <w:sz w:val="24"/>
                <w14:textFill>
                  <w14:solidFill>
                    <w14:schemeClr w14:val="tx1"/>
                  </w14:solidFill>
                </w14:textFill>
              </w:rPr>
              <w:t>对策措施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学校</w:t>
            </w:r>
            <w:r>
              <w:rPr>
                <w:rFonts w:hint="default" w:ascii="Times New Roman" w:hAnsi="Times New Roman"/>
                <w:color w:val="000000" w:themeColor="text1"/>
                <w:sz w:val="24"/>
                <w:szCs w:val="24"/>
                <w14:textFill>
                  <w14:solidFill>
                    <w14:schemeClr w14:val="tx1"/>
                  </w14:solidFill>
                </w14:textFill>
              </w:rPr>
              <w:t>进出车辆限速禁鸣；加强绿化工作，在与项目区相邻的规划道路边设置绿化带，种植高大乔木和密植灌木，应采取乔、灌、花、草相间、并密植的方式进行绿化，利用植物屏蔽区外交通噪声。</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）选用低噪声设备，且设备应定期维护保养，避免设备噪声增大。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设备设在专用设备房内，设</w:t>
            </w:r>
            <w:r>
              <w:rPr>
                <w:rFonts w:hint="default" w:ascii="Times New Roman" w:hAnsi="Times New Roman" w:cs="Times New Roman"/>
                <w:color w:val="000000" w:themeColor="text1"/>
                <w:sz w:val="24"/>
                <w:szCs w:val="24"/>
                <w:lang w:val="en-US" w:eastAsia="zh-CN"/>
                <w14:textFill>
                  <w14:solidFill>
                    <w14:schemeClr w14:val="tx1"/>
                  </w14:solidFill>
                </w14:textFill>
              </w:rPr>
              <w:t>备</w:t>
            </w:r>
            <w:r>
              <w:rPr>
                <w:rFonts w:hint="default" w:ascii="Times New Roman" w:hAnsi="Times New Roman" w:cs="Times New Roman"/>
                <w:color w:val="000000" w:themeColor="text1"/>
                <w:sz w:val="24"/>
                <w:szCs w:val="24"/>
                <w14:textFill>
                  <w14:solidFill>
                    <w14:schemeClr w14:val="tx1"/>
                  </w14:solidFill>
                </w14:textFill>
              </w:rPr>
              <w:t>基础减震；风机进出口安装消声器</w:t>
            </w:r>
            <w:r>
              <w:rPr>
                <w:rFonts w:hint="default" w:ascii="Times New Roman" w:hAnsi="Times New Roman" w:cs="Times New Roman"/>
                <w:color w:val="000000" w:themeColor="text1"/>
                <w:sz w:val="24"/>
                <w:szCs w:val="24"/>
                <w:lang w:eastAsia="zh-CN"/>
                <w14:textFill>
                  <w14:solidFill>
                    <w14:schemeClr w14:val="tx1"/>
                  </w14:solidFill>
                </w14:textFill>
              </w:rPr>
              <w:t>。</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4固废对策措施</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生活垃圾设置</w:t>
            </w:r>
            <w:r>
              <w:rPr>
                <w:rFonts w:hint="default" w:ascii="Times New Roman" w:hAnsi="Times New Roman" w:cs="Times New Roman"/>
                <w:color w:val="000000" w:themeColor="text1"/>
                <w:sz w:val="24"/>
                <w:szCs w:val="24"/>
                <w14:textFill>
                  <w14:solidFill>
                    <w14:schemeClr w14:val="tx1"/>
                  </w14:solidFill>
                </w14:textFill>
              </w:rPr>
              <w:t>若干垃圾桶及时分类收集，集中收集后由环卫部门统一清运。</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default"/>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食堂泔水</w:t>
            </w:r>
            <w:r>
              <w:rPr>
                <w:rFonts w:hint="eastAsia" w:ascii="Times New Roman" w:hAnsi="Times New Roman" w:cs="Times New Roman"/>
                <w:b w:val="0"/>
                <w:bCs/>
                <w:color w:val="000000" w:themeColor="text1"/>
                <w:position w:val="2"/>
                <w:sz w:val="24"/>
                <w:szCs w:val="24"/>
                <w:lang w:val="en-US" w:eastAsia="zh-CN"/>
                <w14:textFill>
                  <w14:solidFill>
                    <w14:schemeClr w14:val="tx1"/>
                  </w14:solidFill>
                </w14:textFill>
              </w:rPr>
              <w:t>、</w:t>
            </w:r>
            <w:r>
              <w:rPr>
                <w:rFonts w:hint="default" w:ascii="Times New Roman" w:hAnsi="Times New Roman" w:cs="Times New Roman"/>
                <w:b w:val="0"/>
                <w:bCs/>
                <w:color w:val="000000" w:themeColor="text1"/>
                <w:position w:val="2"/>
                <w:sz w:val="24"/>
                <w:szCs w:val="24"/>
                <w:lang w:val="en-US" w:eastAsia="zh-CN"/>
                <w14:textFill>
                  <w14:solidFill>
                    <w14:schemeClr w14:val="tx1"/>
                  </w14:solidFill>
                </w14:textFill>
              </w:rPr>
              <w:t>隔油池废油</w:t>
            </w:r>
            <w:r>
              <w:rPr>
                <w:rFonts w:hint="default"/>
                <w:b w:val="0"/>
                <w:bCs/>
                <w:color w:val="000000" w:themeColor="text1"/>
                <w:sz w:val="24"/>
                <w:szCs w:val="24"/>
                <w14:textFill>
                  <w14:solidFill>
                    <w14:schemeClr w14:val="tx1"/>
                  </w14:solidFill>
                </w14:textFill>
              </w:rPr>
              <w:t>集</w:t>
            </w:r>
            <w:r>
              <w:rPr>
                <w:rFonts w:hint="default"/>
                <w:color w:val="000000" w:themeColor="text1"/>
                <w:sz w:val="24"/>
                <w:szCs w:val="24"/>
                <w14:textFill>
                  <w14:solidFill>
                    <w14:schemeClr w14:val="tx1"/>
                  </w14:solidFill>
                </w14:textFill>
              </w:rPr>
              <w:t>中收集后</w:t>
            </w:r>
            <w:r>
              <w:rPr>
                <w:rFonts w:hint="default"/>
                <w:color w:val="000000" w:themeColor="text1"/>
                <w:sz w:val="24"/>
                <w:szCs w:val="24"/>
                <w:lang w:val="en-US" w:eastAsia="zh-CN"/>
                <w14:textFill>
                  <w14:solidFill>
                    <w14:schemeClr w14:val="tx1"/>
                  </w14:solidFill>
                </w14:textFill>
              </w:rPr>
              <w:t>运至相关部门指定地点处理</w:t>
            </w:r>
            <w:r>
              <w:rPr>
                <w:rFonts w:hint="default"/>
                <w:color w:val="000000" w:themeColor="text1"/>
                <w:sz w:val="24"/>
                <w:szCs w:val="24"/>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textAlignment w:val="baseline"/>
              <w:rPr>
                <w:rFonts w:hint="eastAsia" w:eastAsia="宋体"/>
                <w:color w:val="000000" w:themeColor="text1"/>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化粪池污泥</w:t>
            </w:r>
            <w:r>
              <w:rPr>
                <w:rFonts w:hint="eastAsia" w:ascii="宋体" w:hAnsi="宋体" w:eastAsia="宋体" w:cs="宋体"/>
                <w:color w:val="000000" w:themeColor="text1"/>
                <w:kern w:val="2"/>
                <w:sz w:val="24"/>
                <w:szCs w:val="24"/>
                <w:lang w:val="en-US" w:eastAsia="zh-CN" w:bidi="ar"/>
                <w14:textFill>
                  <w14:solidFill>
                    <w14:schemeClr w14:val="tx1"/>
                  </w14:solidFill>
                </w14:textFill>
              </w:rPr>
              <w:t>委托环卫部门进行清运。</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实验废物在每个实验室均</w:t>
            </w:r>
            <w:r>
              <w:rPr>
                <w:rFonts w:hint="default" w:ascii="Times New Roman" w:hAnsi="Times New Roman" w:cs="Times New Roman"/>
                <w:color w:val="000000" w:themeColor="text1"/>
                <w:sz w:val="24"/>
                <w:szCs w:val="24"/>
                <w14:textFill>
                  <w14:solidFill>
                    <w14:schemeClr w14:val="tx1"/>
                  </w14:solidFill>
                </w14:textFill>
              </w:rPr>
              <w:t>设置</w:t>
            </w:r>
            <w:r>
              <w:rPr>
                <w:rFonts w:hint="eastAsia" w:ascii="Times New Roman" w:hAnsi="Times New Roman" w:cs="Times New Roman"/>
                <w:color w:val="000000" w:themeColor="text1"/>
                <w:sz w:val="24"/>
                <w:szCs w:val="24"/>
                <w:lang w:val="en-US" w:eastAsia="zh-CN"/>
                <w14:textFill>
                  <w14:solidFill>
                    <w14:schemeClr w14:val="tx1"/>
                  </w14:solidFill>
                </w14:textFill>
              </w:rPr>
              <w:t>一个</w:t>
            </w:r>
            <w:r>
              <w:rPr>
                <w:rFonts w:hint="default" w:ascii="Times New Roman" w:hAnsi="Times New Roman" w:cs="Times New Roman"/>
                <w:color w:val="000000" w:themeColor="text1"/>
                <w:sz w:val="24"/>
                <w:szCs w:val="24"/>
                <w14:textFill>
                  <w14:solidFill>
                    <w14:schemeClr w14:val="tx1"/>
                  </w14:solidFill>
                </w14:textFill>
              </w:rPr>
              <w:t>专用收集桶收集，</w:t>
            </w:r>
            <w:r>
              <w:rPr>
                <w:rFonts w:hint="eastAsia" w:ascii="Times New Roman" w:hAnsi="Times New Roman" w:cs="Times New Roman"/>
                <w:color w:val="000000" w:themeColor="text1"/>
                <w:sz w:val="24"/>
                <w:szCs w:val="24"/>
                <w:lang w:val="en-US" w:eastAsia="zh-CN"/>
                <w14:textFill>
                  <w14:solidFill>
                    <w14:schemeClr w14:val="tx1"/>
                  </w14:solidFill>
                </w14:textFill>
              </w:rPr>
              <w:t>然后再统一</w:t>
            </w:r>
            <w:r>
              <w:rPr>
                <w:rFonts w:hint="default" w:ascii="Times New Roman" w:hAnsi="Times New Roman" w:cs="Times New Roman"/>
                <w:color w:val="000000" w:themeColor="text1"/>
                <w:sz w:val="24"/>
                <w:szCs w:val="24"/>
                <w14:textFill>
                  <w14:solidFill>
                    <w14:schemeClr w14:val="tx1"/>
                  </w14:solidFill>
                </w14:textFill>
              </w:rPr>
              <w:t>放</w:t>
            </w:r>
            <w:r>
              <w:rPr>
                <w:rFonts w:hint="eastAsia" w:ascii="Times New Roman" w:hAnsi="Times New Roman" w:cs="Times New Roman"/>
                <w:color w:val="000000" w:themeColor="text1"/>
                <w:sz w:val="24"/>
                <w:szCs w:val="24"/>
                <w:lang w:val="en-US" w:eastAsia="zh-CN"/>
                <w14:textFill>
                  <w14:solidFill>
                    <w14:schemeClr w14:val="tx1"/>
                  </w14:solidFill>
                </w14:textFill>
              </w:rPr>
              <w:t>至</w:t>
            </w:r>
            <w:r>
              <w:rPr>
                <w:rFonts w:hint="default" w:ascii="Times New Roman" w:hAnsi="Times New Roman" w:cs="Times New Roman"/>
                <w:color w:val="000000" w:themeColor="text1"/>
                <w:sz w:val="24"/>
                <w:szCs w:val="24"/>
                <w14:textFill>
                  <w14:solidFill>
                    <w14:schemeClr w14:val="tx1"/>
                  </w14:solidFill>
                </w14:textFill>
              </w:rPr>
              <w:t>危废暂存间里储存，后委托</w:t>
            </w:r>
            <w:r>
              <w:rPr>
                <w:rFonts w:hint="default" w:ascii="Times New Roman" w:hAnsi="Times New Roman" w:cs="Times New Roman"/>
                <w:color w:val="000000" w:themeColor="text1"/>
                <w:sz w:val="24"/>
                <w:szCs w:val="24"/>
                <w:lang w:val="en-US" w:eastAsia="zh-CN"/>
                <w14:textFill>
                  <w14:solidFill>
                    <w14:schemeClr w14:val="tx1"/>
                  </w14:solidFill>
                </w14:textFill>
              </w:rPr>
              <w:t>有</w:t>
            </w:r>
            <w:r>
              <w:rPr>
                <w:rFonts w:hint="default" w:ascii="Times New Roman" w:hAnsi="Times New Roman" w:cs="Times New Roman"/>
                <w:color w:val="000000" w:themeColor="text1"/>
                <w:sz w:val="24"/>
                <w:szCs w:val="24"/>
                <w14:textFill>
                  <w14:solidFill>
                    <w14:schemeClr w14:val="tx1"/>
                  </w14:solidFill>
                </w14:textFill>
              </w:rPr>
              <w:t>资质</w:t>
            </w:r>
            <w:r>
              <w:rPr>
                <w:rFonts w:hint="default" w:ascii="Times New Roman" w:hAnsi="Times New Roman" w:cs="Times New Roman"/>
                <w:color w:val="000000" w:themeColor="text1"/>
                <w:sz w:val="24"/>
                <w:szCs w:val="24"/>
                <w:lang w:val="en-US" w:eastAsia="zh-CN"/>
                <w14:textFill>
                  <w14:solidFill>
                    <w14:schemeClr w14:val="tx1"/>
                  </w14:solidFill>
                </w14:textFill>
              </w:rPr>
              <w:t>的</w:t>
            </w:r>
            <w:r>
              <w:rPr>
                <w:rFonts w:hint="default" w:ascii="Times New Roman" w:hAnsi="Times New Roman" w:cs="Times New Roman"/>
                <w:color w:val="000000" w:themeColor="text1"/>
                <w:sz w:val="24"/>
                <w:szCs w:val="24"/>
                <w14:textFill>
                  <w14:solidFill>
                    <w14:schemeClr w14:val="tx1"/>
                  </w14:solidFill>
                </w14:textFill>
              </w:rPr>
              <w:t>单位进行清运处置。</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）建立完善的管理制度，明确责任，定时清扫，定时收集</w:t>
            </w:r>
          </w:p>
          <w:p>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三、环保竣工验收及监测计划</w:t>
            </w:r>
          </w:p>
          <w:p>
            <w:pPr>
              <w:pStyle w:val="6"/>
              <w:keepLines w:val="0"/>
              <w:suppressLineNumbers w:val="0"/>
              <w:spacing w:before="0" w:beforeAutospacing="0" w:after="0" w:afterAutospacing="0" w:line="360" w:lineRule="auto"/>
              <w:ind w:left="0" w:right="0" w:firstLine="482"/>
              <w:rPr>
                <w:rFonts w:hint="default" w:ascii="Times New Roman" w:hAnsi="Times New Roman" w:eastAsia="宋体"/>
                <w:color w:val="000000" w:themeColor="text1"/>
                <w:szCs w:val="24"/>
                <w14:textFill>
                  <w14:solidFill>
                    <w14:schemeClr w14:val="tx1"/>
                  </w14:solidFill>
                </w14:textFill>
              </w:rPr>
            </w:pPr>
            <w:r>
              <w:rPr>
                <w:rFonts w:hint="default" w:ascii="Times New Roman" w:hAnsi="Times New Roman" w:eastAsia="宋体"/>
                <w:color w:val="000000" w:themeColor="text1"/>
                <w:szCs w:val="24"/>
                <w14:textFill>
                  <w14:solidFill>
                    <w14:schemeClr w14:val="tx1"/>
                  </w14:solidFill>
                </w14:textFill>
              </w:rPr>
              <w:t>1、环境监察计划</w:t>
            </w:r>
          </w:p>
          <w:p>
            <w:pPr>
              <w:pStyle w:val="192"/>
              <w:keepNext w:val="0"/>
              <w:keepLines w:val="0"/>
              <w:suppressLineNumbers w:val="0"/>
              <w:spacing w:before="0" w:beforeAutospacing="0" w:after="0" w:afterAutospacing="0"/>
              <w:ind w:left="0" w:right="0"/>
              <w:rPr>
                <w:rFonts w:hint="default"/>
                <w:b/>
                <w:color w:val="000000" w:themeColor="text1"/>
                <w14:textFill>
                  <w14:solidFill>
                    <w14:schemeClr w14:val="tx1"/>
                  </w14:solidFill>
                </w14:textFill>
              </w:rPr>
            </w:pPr>
            <w:r>
              <w:rPr>
                <w:rFonts w:hint="default"/>
                <w:color w:val="000000" w:themeColor="text1"/>
                <w14:textFill>
                  <w14:solidFill>
                    <w14:schemeClr w14:val="tx1"/>
                  </w14:solidFill>
                </w14:textFill>
              </w:rPr>
              <w:t>根据本项目的建设特点，建议芒市环境监察大队对项目施工期、运行期的环境保护监察工作，具体监察计划见下表。</w:t>
            </w:r>
          </w:p>
          <w:p>
            <w:pPr>
              <w:pStyle w:val="195"/>
              <w:keepNext w:val="0"/>
              <w:keepLines w:val="0"/>
              <w:suppressLineNumbers w:val="0"/>
              <w:spacing w:before="0" w:beforeLines="0" w:beforeAutospacing="0" w:after="0" w:afterLines="0" w:afterAutospacing="0"/>
              <w:ind w:left="0" w:right="0" w:firstLine="48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xml:space="preserve">表9-1 </w:t>
            </w:r>
            <w:r>
              <w:rPr>
                <w:rFonts w:hint="eastAsia"/>
                <w:color w:val="000000" w:themeColor="text1"/>
                <w:lang w:val="en-US" w:eastAsia="zh-CN"/>
                <w14:textFill>
                  <w14:solidFill>
                    <w14:schemeClr w14:val="tx1"/>
                  </w14:solidFill>
                </w14:textFill>
              </w:rPr>
              <w:t xml:space="preserve"> </w:t>
            </w:r>
            <w:r>
              <w:rPr>
                <w:rFonts w:hint="default"/>
                <w:color w:val="000000" w:themeColor="text1"/>
                <w14:textFill>
                  <w14:solidFill>
                    <w14:schemeClr w14:val="tx1"/>
                  </w14:solidFill>
                </w14:textFill>
              </w:rPr>
              <w:t>项目环境监察计划</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5"/>
              <w:gridCol w:w="5715"/>
              <w:gridCol w:w="1389"/>
              <w:gridCol w:w="1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pct"/>
                  <w:vAlign w:val="center"/>
                </w:tcPr>
                <w:p>
                  <w:pPr>
                    <w:pStyle w:val="138"/>
                    <w:keepNext w:val="0"/>
                    <w:keepLines w:val="0"/>
                    <w:suppressLineNumbers w:val="0"/>
                    <w:spacing w:before="0" w:beforeAutospacing="0" w:after="0" w:afterAutospacing="0"/>
                    <w:ind w:left="0" w:right="0"/>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工程进度</w:t>
                  </w:r>
                </w:p>
              </w:tc>
              <w:tc>
                <w:tcPr>
                  <w:tcW w:w="2967" w:type="pct"/>
                  <w:vAlign w:val="center"/>
                </w:tcPr>
                <w:p>
                  <w:pPr>
                    <w:pStyle w:val="138"/>
                    <w:keepNext w:val="0"/>
                    <w:keepLines w:val="0"/>
                    <w:suppressLineNumbers w:val="0"/>
                    <w:spacing w:before="0" w:beforeAutospacing="0" w:after="0" w:afterAutospacing="0"/>
                    <w:ind w:left="0" w:right="0"/>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环保措施要求</w:t>
                  </w:r>
                </w:p>
              </w:tc>
              <w:tc>
                <w:tcPr>
                  <w:tcW w:w="721" w:type="pct"/>
                  <w:vAlign w:val="center"/>
                </w:tcPr>
                <w:p>
                  <w:pPr>
                    <w:pStyle w:val="138"/>
                    <w:keepNext w:val="0"/>
                    <w:keepLines w:val="0"/>
                    <w:suppressLineNumbers w:val="0"/>
                    <w:spacing w:before="0" w:beforeAutospacing="0" w:after="0" w:afterAutospacing="0"/>
                    <w:ind w:left="0" w:right="0"/>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执行单位</w:t>
                  </w:r>
                </w:p>
              </w:tc>
              <w:tc>
                <w:tcPr>
                  <w:tcW w:w="629" w:type="pct"/>
                  <w:vAlign w:val="center"/>
                </w:tcPr>
                <w:p>
                  <w:pPr>
                    <w:pStyle w:val="138"/>
                    <w:keepNext w:val="0"/>
                    <w:keepLines w:val="0"/>
                    <w:suppressLineNumbers w:val="0"/>
                    <w:spacing w:before="0" w:beforeAutospacing="0" w:after="0" w:afterAutospacing="0"/>
                    <w:ind w:left="0" w:right="0"/>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监察部门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pct"/>
                  <w:vAlign w:val="center"/>
                </w:tcPr>
                <w:p>
                  <w:pPr>
                    <w:pStyle w:val="138"/>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施工期</w:t>
                  </w:r>
                </w:p>
              </w:tc>
              <w:tc>
                <w:tcPr>
                  <w:tcW w:w="2967" w:type="pct"/>
                  <w:vAlign w:val="center"/>
                </w:tcPr>
                <w:p>
                  <w:pPr>
                    <w:pStyle w:val="138"/>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 施工期场地及时洒水抑尘，并及时打扫清理；</w:t>
                  </w:r>
                </w:p>
                <w:p>
                  <w:pPr>
                    <w:pStyle w:val="138"/>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 施工废水全部回用，不外排；</w:t>
                  </w:r>
                </w:p>
                <w:p>
                  <w:pPr>
                    <w:pStyle w:val="138"/>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 施工噪声不扰民</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禁止夜间施工</w:t>
                  </w:r>
                  <w:r>
                    <w:rPr>
                      <w:rFonts w:hint="default"/>
                      <w:color w:val="000000" w:themeColor="text1"/>
                      <w:szCs w:val="21"/>
                      <w14:textFill>
                        <w14:solidFill>
                          <w14:schemeClr w14:val="tx1"/>
                        </w14:solidFill>
                      </w14:textFill>
                    </w:rPr>
                    <w:t>；</w:t>
                  </w:r>
                </w:p>
                <w:p>
                  <w:pPr>
                    <w:pStyle w:val="138"/>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4. 建筑垃圾</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施工人员生活垃圾</w:t>
                  </w:r>
                  <w:r>
                    <w:rPr>
                      <w:rFonts w:hint="default"/>
                      <w:color w:val="000000" w:themeColor="text1"/>
                      <w:szCs w:val="21"/>
                      <w14:textFill>
                        <w14:solidFill>
                          <w14:schemeClr w14:val="tx1"/>
                        </w14:solidFill>
                      </w14:textFill>
                    </w:rPr>
                    <w:t>全部妥善处置。</w:t>
                  </w:r>
                </w:p>
              </w:tc>
              <w:tc>
                <w:tcPr>
                  <w:tcW w:w="721" w:type="pct"/>
                  <w:vAlign w:val="center"/>
                </w:tcPr>
                <w:p>
                  <w:pPr>
                    <w:pStyle w:val="138"/>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建设单位</w:t>
                  </w:r>
                </w:p>
              </w:tc>
              <w:tc>
                <w:tcPr>
                  <w:tcW w:w="629" w:type="pct"/>
                  <w:vAlign w:val="center"/>
                </w:tcPr>
                <w:p>
                  <w:pPr>
                    <w:pStyle w:val="138"/>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德宏州生态环境局</w:t>
                  </w:r>
                  <w:r>
                    <w:rPr>
                      <w:rFonts w:hint="eastAsia"/>
                      <w:color w:val="000000" w:themeColor="text1"/>
                      <w:szCs w:val="21"/>
                      <w14:textFill>
                        <w14:solidFill>
                          <w14:schemeClr w14:val="tx1"/>
                        </w14:solidFill>
                      </w14:textFill>
                    </w:rPr>
                    <w:t>芒市分局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pct"/>
                  <w:vAlign w:val="center"/>
                </w:tcPr>
                <w:p>
                  <w:pPr>
                    <w:pStyle w:val="138"/>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运营期</w:t>
                  </w:r>
                </w:p>
              </w:tc>
              <w:tc>
                <w:tcPr>
                  <w:tcW w:w="2967" w:type="pct"/>
                  <w:vAlign w:val="center"/>
                </w:tcPr>
                <w:p>
                  <w:pPr>
                    <w:pStyle w:val="138"/>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 环保设施运转效果如何，是否进行了环保设置竣工验收；</w:t>
                  </w:r>
                </w:p>
                <w:p>
                  <w:pPr>
                    <w:pStyle w:val="138"/>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 强化环保设施管理，定期检查，排出故障，确保环保设施正常运行；</w:t>
                  </w:r>
                </w:p>
              </w:tc>
              <w:tc>
                <w:tcPr>
                  <w:tcW w:w="721" w:type="pct"/>
                  <w:vAlign w:val="center"/>
                </w:tcPr>
                <w:p>
                  <w:pPr>
                    <w:pStyle w:val="138"/>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建设单位</w:t>
                  </w:r>
                </w:p>
              </w:tc>
              <w:tc>
                <w:tcPr>
                  <w:tcW w:w="629" w:type="pct"/>
                  <w:tcBorders>
                    <w:bottom w:val="single" w:color="auto" w:sz="4" w:space="0"/>
                  </w:tcBorders>
                  <w:vAlign w:val="center"/>
                </w:tcPr>
                <w:p>
                  <w:pPr>
                    <w:pStyle w:val="138"/>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德宏州生态环境局</w:t>
                  </w:r>
                  <w:r>
                    <w:rPr>
                      <w:rFonts w:hint="eastAsia"/>
                      <w:color w:val="000000" w:themeColor="text1"/>
                      <w:szCs w:val="21"/>
                      <w14:textFill>
                        <w14:solidFill>
                          <w14:schemeClr w14:val="tx1"/>
                        </w14:solidFill>
                      </w14:textFill>
                    </w:rPr>
                    <w:t>芒市分局</w:t>
                  </w:r>
                </w:p>
              </w:tc>
            </w:tr>
          </w:tbl>
          <w:p>
            <w:pPr>
              <w:keepNext w:val="0"/>
              <w:keepLines w:val="0"/>
              <w:widowControl/>
              <w:suppressLineNumbers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szCs w:val="21"/>
                <w14:textFill>
                  <w14:solidFill>
                    <w14:schemeClr w14:val="tx1"/>
                  </w14:solidFill>
                </w14:textFill>
              </w:rPr>
            </w:pPr>
            <w:r>
              <w:rPr>
                <w:rFonts w:hint="default" w:ascii="Times New Roman" w:hAnsi="Times New Roman" w:eastAsia="宋体" w:cs="Times New Roman"/>
                <w:b/>
                <w:color w:val="000000" w:themeColor="text1"/>
                <w:sz w:val="24"/>
                <w:szCs w:val="21"/>
                <w14:textFill>
                  <w14:solidFill>
                    <w14:schemeClr w14:val="tx1"/>
                  </w14:solidFill>
                </w14:textFill>
              </w:rPr>
              <w:t>2、环境监测</w:t>
            </w:r>
          </w:p>
          <w:p>
            <w:pPr>
              <w:keepNext w:val="0"/>
              <w:keepLines w:val="0"/>
              <w:suppressLineNumbers w:val="0"/>
              <w:adjustRightInd w:val="0"/>
              <w:snapToGrid w:val="0"/>
              <w:spacing w:before="0" w:beforeAutospacing="0" w:after="0" w:afterAutospacing="0"/>
              <w:ind w:left="0" w:right="0" w:firstLine="480"/>
              <w:rPr>
                <w:rFonts w:hint="default" w:ascii="Times New Roman" w:hAnsi="Times New Roman" w:eastAsia="宋体" w:cs="Times New Roman"/>
                <w:b/>
                <w:color w:val="000000" w:themeColor="text1"/>
                <w:sz w:val="24"/>
                <w:szCs w:val="21"/>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根据项目污染排放特征及区域环境特点，项目环境监测重点在运行期，建议监测内容详见下表。</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表9-2  环境监测计划表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26"/>
              <w:gridCol w:w="2075"/>
              <w:gridCol w:w="1276"/>
              <w:gridCol w:w="1134"/>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2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Cs w:val="21"/>
                      <w14:textFill>
                        <w14:solidFill>
                          <w14:schemeClr w14:val="tx1"/>
                        </w14:solidFill>
                      </w14:textFill>
                    </w:rPr>
                  </w:pPr>
                  <w:r>
                    <w:rPr>
                      <w:rFonts w:hint="default" w:ascii="Times New Roman" w:hAnsi="Times New Roman" w:eastAsia="宋体" w:cs="Times New Roman"/>
                      <w:b/>
                      <w:color w:val="000000" w:themeColor="text1"/>
                      <w:kern w:val="0"/>
                      <w:szCs w:val="21"/>
                      <w14:textFill>
                        <w14:solidFill>
                          <w14:schemeClr w14:val="tx1"/>
                        </w14:solidFill>
                      </w14:textFill>
                    </w:rPr>
                    <w:t>监测时段</w:t>
                  </w:r>
                </w:p>
              </w:tc>
              <w:tc>
                <w:tcPr>
                  <w:tcW w:w="82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Cs w:val="21"/>
                      <w14:textFill>
                        <w14:solidFill>
                          <w14:schemeClr w14:val="tx1"/>
                        </w14:solidFill>
                      </w14:textFill>
                    </w:rPr>
                  </w:pPr>
                  <w:r>
                    <w:rPr>
                      <w:rFonts w:hint="default" w:ascii="Times New Roman" w:hAnsi="Times New Roman" w:eastAsia="宋体" w:cs="Times New Roman"/>
                      <w:b/>
                      <w:color w:val="000000" w:themeColor="text1"/>
                      <w:kern w:val="0"/>
                      <w:szCs w:val="21"/>
                      <w14:textFill>
                        <w14:solidFill>
                          <w14:schemeClr w14:val="tx1"/>
                        </w14:solidFill>
                      </w14:textFill>
                    </w:rPr>
                    <w:t>监测对象</w:t>
                  </w:r>
                </w:p>
              </w:tc>
              <w:tc>
                <w:tcPr>
                  <w:tcW w:w="207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Cs w:val="21"/>
                      <w14:textFill>
                        <w14:solidFill>
                          <w14:schemeClr w14:val="tx1"/>
                        </w14:solidFill>
                      </w14:textFill>
                    </w:rPr>
                  </w:pPr>
                  <w:r>
                    <w:rPr>
                      <w:rFonts w:hint="default" w:ascii="Times New Roman" w:hAnsi="Times New Roman" w:eastAsia="宋体" w:cs="Times New Roman"/>
                      <w:b/>
                      <w:color w:val="000000" w:themeColor="text1"/>
                      <w:kern w:val="0"/>
                      <w:szCs w:val="21"/>
                      <w14:textFill>
                        <w14:solidFill>
                          <w14:schemeClr w14:val="tx1"/>
                        </w14:solidFill>
                      </w14:textFill>
                    </w:rPr>
                    <w:t>监测地点</w:t>
                  </w:r>
                </w:p>
              </w:tc>
              <w:tc>
                <w:tcPr>
                  <w:tcW w:w="127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Cs w:val="21"/>
                      <w14:textFill>
                        <w14:solidFill>
                          <w14:schemeClr w14:val="tx1"/>
                        </w14:solidFill>
                      </w14:textFill>
                    </w:rPr>
                  </w:pPr>
                  <w:r>
                    <w:rPr>
                      <w:rFonts w:hint="default" w:ascii="Times New Roman" w:hAnsi="Times New Roman" w:eastAsia="宋体" w:cs="Times New Roman"/>
                      <w:b/>
                      <w:color w:val="000000" w:themeColor="text1"/>
                      <w:kern w:val="0"/>
                      <w:szCs w:val="21"/>
                      <w14:textFill>
                        <w14:solidFill>
                          <w14:schemeClr w14:val="tx1"/>
                        </w14:solidFill>
                      </w14:textFill>
                    </w:rPr>
                    <w:t>监测项目</w:t>
                  </w: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Cs w:val="21"/>
                      <w14:textFill>
                        <w14:solidFill>
                          <w14:schemeClr w14:val="tx1"/>
                        </w14:solidFill>
                      </w14:textFill>
                    </w:rPr>
                  </w:pPr>
                  <w:r>
                    <w:rPr>
                      <w:rFonts w:hint="default" w:ascii="Times New Roman" w:hAnsi="Times New Roman" w:eastAsia="宋体" w:cs="Times New Roman"/>
                      <w:b/>
                      <w:color w:val="000000" w:themeColor="text1"/>
                      <w:kern w:val="0"/>
                      <w:szCs w:val="21"/>
                      <w14:textFill>
                        <w14:solidFill>
                          <w14:schemeClr w14:val="tx1"/>
                        </w14:solidFill>
                      </w14:textFill>
                    </w:rPr>
                    <w:t>监测频率</w:t>
                  </w:r>
                </w:p>
              </w:tc>
              <w:tc>
                <w:tcPr>
                  <w:tcW w:w="341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Cs w:val="21"/>
                      <w14:textFill>
                        <w14:solidFill>
                          <w14:schemeClr w14:val="tx1"/>
                        </w14:solidFill>
                      </w14:textFill>
                    </w:rPr>
                  </w:pPr>
                  <w:r>
                    <w:rPr>
                      <w:rFonts w:hint="default" w:ascii="Times New Roman" w:hAnsi="Times New Roman" w:eastAsia="宋体" w:cs="Times New Roman"/>
                      <w:b/>
                      <w:color w:val="000000" w:themeColor="text1"/>
                      <w:kern w:val="0"/>
                      <w:szCs w:val="21"/>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6" w:type="dxa"/>
                  <w:vMerge w:val="restart"/>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运营期</w:t>
                  </w:r>
                </w:p>
              </w:tc>
              <w:tc>
                <w:tcPr>
                  <w:tcW w:w="826" w:type="dxa"/>
                  <w:vMerge w:val="restart"/>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废气</w:t>
                  </w:r>
                </w:p>
              </w:tc>
              <w:tc>
                <w:tcPr>
                  <w:tcW w:w="207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实验室废气排放口</w:t>
                  </w:r>
                </w:p>
              </w:tc>
              <w:tc>
                <w:tcPr>
                  <w:tcW w:w="127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氯化氢、硫酸雾、非甲烷总烃</w:t>
                  </w: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按国家规定进行</w:t>
                  </w:r>
                </w:p>
              </w:tc>
              <w:tc>
                <w:tcPr>
                  <w:tcW w:w="341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《大气污染物综合排放标准》（GB16297-1996）表2</w:t>
                  </w:r>
                  <w:r>
                    <w:rPr>
                      <w:rFonts w:hint="eastAsia" w:ascii="Times New Roman" w:hAnsi="Times New Roman" w:cs="Times New Roman"/>
                      <w:color w:val="000000" w:themeColor="text1"/>
                      <w:sz w:val="21"/>
                      <w:szCs w:val="21"/>
                      <w:lang w:val="en-US" w:eastAsia="zh-CN"/>
                      <w14:textFill>
                        <w14:solidFill>
                          <w14:schemeClr w14:val="tx1"/>
                        </w14:solidFill>
                      </w14:textFill>
                    </w:rPr>
                    <w:t>有组织二级</w:t>
                  </w:r>
                  <w:r>
                    <w:rPr>
                      <w:rFonts w:hint="default" w:ascii="Times New Roman" w:hAnsi="Times New Roman" w:cs="Times New Roman"/>
                      <w:color w:val="000000" w:themeColor="text1"/>
                      <w:sz w:val="21"/>
                      <w:szCs w:val="21"/>
                      <w14:textFill>
                        <w14:solidFill>
                          <w14:schemeClr w14:val="tx1"/>
                        </w14:solidFill>
                      </w14:textFill>
                    </w:rPr>
                    <w:t>排放</w:t>
                  </w:r>
                  <w:r>
                    <w:rPr>
                      <w:rFonts w:hint="eastAsia" w:ascii="Times New Roman" w:hAnsi="Times New Roman" w:cs="Times New Roman"/>
                      <w:color w:val="000000" w:themeColor="text1"/>
                      <w:sz w:val="21"/>
                      <w:szCs w:val="21"/>
                      <w:lang w:val="en-US" w:eastAsia="zh-CN"/>
                      <w14:textFill>
                        <w14:solidFill>
                          <w14:schemeClr w14:val="tx1"/>
                        </w14:solidFill>
                      </w14:textFill>
                    </w:rPr>
                    <w:t>标准</w:t>
                  </w:r>
                  <w:r>
                    <w:rPr>
                      <w:rFonts w:hint="default" w:ascii="Times New Roman" w:hAnsi="Times New Roman" w:cs="Times New Roman"/>
                      <w:color w:val="000000" w:themeColor="text1"/>
                      <w:sz w:val="21"/>
                      <w:szCs w:val="21"/>
                      <w14:textFill>
                        <w14:solidFill>
                          <w14:schemeClr w14:val="tx1"/>
                        </w14:solidFill>
                      </w14:textFill>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6" w:type="dxa"/>
                  <w:vMerge w:val="continue"/>
                  <w:vAlign w:val="center"/>
                </w:tcPr>
                <w:p>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826" w:type="dxa"/>
                  <w:vMerge w:val="continue"/>
                  <w:vAlign w:val="center"/>
                </w:tcPr>
                <w:p>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207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实验室所在教学楼上，下风向</w:t>
                  </w:r>
                </w:p>
              </w:tc>
              <w:tc>
                <w:tcPr>
                  <w:tcW w:w="1276"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氯化氢、硫酸雾、非甲烷总烃</w:t>
                  </w:r>
                </w:p>
              </w:tc>
              <w:tc>
                <w:tcPr>
                  <w:tcW w:w="1134"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按国家规定进行</w:t>
                  </w:r>
                </w:p>
              </w:tc>
              <w:tc>
                <w:tcPr>
                  <w:tcW w:w="3418"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《大气污染物综合排放标准》（GB16297-1996）表2</w:t>
                  </w:r>
                  <w:r>
                    <w:rPr>
                      <w:rFonts w:hint="eastAsia" w:ascii="Times New Roman" w:hAnsi="Times New Roman" w:cs="Times New Roman"/>
                      <w:color w:val="000000" w:themeColor="text1"/>
                      <w:sz w:val="21"/>
                      <w:szCs w:val="21"/>
                      <w:lang w:val="en-US" w:eastAsia="zh-CN"/>
                      <w14:textFill>
                        <w14:solidFill>
                          <w14:schemeClr w14:val="tx1"/>
                        </w14:solidFill>
                      </w14:textFill>
                    </w:rPr>
                    <w:t>无组织</w:t>
                  </w:r>
                  <w:r>
                    <w:rPr>
                      <w:rFonts w:hint="default" w:ascii="Times New Roman" w:hAnsi="Times New Roman" w:cs="Times New Roman"/>
                      <w:color w:val="000000" w:themeColor="text1"/>
                      <w:sz w:val="21"/>
                      <w:szCs w:val="21"/>
                      <w14:textFill>
                        <w14:solidFill>
                          <w14:schemeClr w14:val="tx1"/>
                        </w14:solidFill>
                      </w14:textFill>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26" w:type="dxa"/>
                  <w:vMerge w:val="continue"/>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p>
              </w:tc>
              <w:tc>
                <w:tcPr>
                  <w:tcW w:w="82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废水</w:t>
                  </w:r>
                </w:p>
              </w:tc>
              <w:tc>
                <w:tcPr>
                  <w:tcW w:w="207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污水总排口</w:t>
                  </w:r>
                </w:p>
              </w:tc>
              <w:tc>
                <w:tcPr>
                  <w:tcW w:w="127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废水量、化学需氧量、BOD</w:t>
                  </w:r>
                  <w:r>
                    <w:rPr>
                      <w:rFonts w:hint="default" w:ascii="Times New Roman" w:hAnsi="Times New Roman" w:eastAsia="宋体" w:cs="Times New Roman"/>
                      <w:color w:val="000000" w:themeColor="text1"/>
                      <w:szCs w:val="21"/>
                      <w:vertAlign w:val="subscript"/>
                      <w14:textFill>
                        <w14:solidFill>
                          <w14:schemeClr w14:val="tx1"/>
                        </w14:solidFill>
                      </w14:textFill>
                    </w:rPr>
                    <w:t>5</w:t>
                  </w:r>
                  <w:r>
                    <w:rPr>
                      <w:rFonts w:hint="default" w:ascii="Times New Roman" w:hAnsi="Times New Roman" w:eastAsia="宋体" w:cs="Times New Roman"/>
                      <w:color w:val="000000" w:themeColor="text1"/>
                      <w:szCs w:val="21"/>
                      <w14:textFill>
                        <w14:solidFill>
                          <w14:schemeClr w14:val="tx1"/>
                        </w14:solidFill>
                      </w14:textFill>
                    </w:rPr>
                    <w:t>、氨氮、SS、动植物油等</w:t>
                  </w: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按国家规定进行</w:t>
                  </w:r>
                </w:p>
              </w:tc>
              <w:tc>
                <w:tcPr>
                  <w:tcW w:w="341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b w:val="0"/>
                      <w:bCs/>
                      <w:color w:val="000000" w:themeColor="text1"/>
                      <w:kern w:val="0"/>
                      <w:lang w:bidi="ar"/>
                      <w14:textFill>
                        <w14:solidFill>
                          <w14:schemeClr w14:val="tx1"/>
                        </w14:solidFill>
                      </w14:textFill>
                    </w:rPr>
                    <w:t>《污水综合排放标准》（GB8978-1996）表4中的三级标准</w:t>
                  </w:r>
                  <w:r>
                    <w:rPr>
                      <w:rFonts w:hint="default" w:ascii="Times New Roman" w:hAnsi="Times New Roman" w:cs="Times New Roman"/>
                      <w:b w:val="0"/>
                      <w:bCs/>
                      <w:color w:val="000000" w:themeColor="text1"/>
                      <w:kern w:val="0"/>
                      <w:lang w:val="en-US" w:eastAsia="zh-CN" w:bidi="ar"/>
                      <w14:textFill>
                        <w14:solidFill>
                          <w14:schemeClr w14:val="tx1"/>
                        </w14:solidFill>
                      </w14:textFill>
                    </w:rPr>
                    <w:t>及</w:t>
                  </w:r>
                  <w:r>
                    <w:rPr>
                      <w:rFonts w:hint="default" w:ascii="Times New Roman" w:hAnsi="Times New Roman" w:eastAsia="宋体" w:cs="Times New Roman"/>
                      <w:color w:val="000000" w:themeColor="text1"/>
                      <w:szCs w:val="21"/>
                      <w14:textFill>
                        <w14:solidFill>
                          <w14:schemeClr w14:val="tx1"/>
                        </w14:solidFill>
                      </w14:textFill>
                    </w:rPr>
                    <w:t>《污水排入城镇下水道水质标准》（GB/T31962-2015）表1中B等级标准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26" w:type="dxa"/>
                  <w:vMerge w:val="continue"/>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p>
              </w:tc>
              <w:tc>
                <w:tcPr>
                  <w:tcW w:w="82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噪声</w:t>
                  </w:r>
                </w:p>
              </w:tc>
              <w:tc>
                <w:tcPr>
                  <w:tcW w:w="207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厂界四周</w:t>
                  </w:r>
                </w:p>
              </w:tc>
              <w:tc>
                <w:tcPr>
                  <w:tcW w:w="127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等效声级LegdB(A)</w:t>
                  </w:r>
                </w:p>
              </w:tc>
              <w:tc>
                <w:tcPr>
                  <w:tcW w:w="113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按国家规定进行</w:t>
                  </w:r>
                </w:p>
              </w:tc>
              <w:tc>
                <w:tcPr>
                  <w:tcW w:w="341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GB12348-2008《工业企业厂界噪声排放标准》</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14:textFill>
                        <w14:solidFill>
                          <w14:schemeClr w14:val="tx1"/>
                        </w14:solidFill>
                      </w14:textFill>
                    </w:rPr>
                    <w:t>类标准</w:t>
                  </w:r>
                </w:p>
              </w:tc>
            </w:tr>
          </w:tbl>
          <w:p>
            <w:pPr>
              <w:keepNext w:val="0"/>
              <w:keepLines w:val="0"/>
              <w:suppressLineNumbers w:val="0"/>
              <w:adjustRightInd w:val="0"/>
              <w:snapToGrid w:val="0"/>
              <w:spacing w:before="0" w:beforeAutospacing="0" w:after="0" w:afterAutospacing="0"/>
              <w:ind w:left="0" w:right="0" w:firstLine="482"/>
              <w:jc w:val="center"/>
              <w:rPr>
                <w:rFonts w:hint="default" w:ascii="Times New Roman" w:hAnsi="Times New Roman" w:eastAsia="宋体" w:cs="Times New Roman"/>
                <w:b/>
                <w:color w:val="000000" w:themeColor="text1"/>
                <w:sz w:val="24"/>
                <w14:textFill>
                  <w14:solidFill>
                    <w14:schemeClr w14:val="tx1"/>
                  </w14:solidFill>
                </w14:textFill>
              </w:rPr>
            </w:pPr>
          </w:p>
          <w:p>
            <w:pPr>
              <w:keepNext w:val="0"/>
              <w:keepLines w:val="0"/>
              <w:widowControl/>
              <w:suppressLineNumbers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3、环保竣工验收</w:t>
            </w:r>
          </w:p>
          <w:p>
            <w:pPr>
              <w:keepNext w:val="0"/>
              <w:keepLines w:val="0"/>
              <w:widowControl/>
              <w:suppressLineNumbers w:val="0"/>
              <w:snapToGrid w:val="0"/>
              <w:spacing w:before="0" w:beforeAutospacing="0" w:after="0" w:afterAutospacing="0" w:line="360" w:lineRule="auto"/>
              <w:ind w:left="0" w:right="0" w:firstLine="480" w:firstLineChars="200"/>
              <w:jc w:val="left"/>
              <w:outlineLvl w:val="0"/>
              <w:rPr>
                <w:rFonts w:hint="default" w:ascii="Times New Roman" w:hAnsi="Times New Roman" w:eastAsia="宋体" w:cs="Times New Roman"/>
                <w:b/>
                <w:color w:val="000000" w:themeColor="text1"/>
                <w:sz w:val="24"/>
                <w14:textFill>
                  <w14:solidFill>
                    <w14:schemeClr w14:val="tx1"/>
                  </w14:solidFill>
                </w14:textFill>
              </w:rPr>
            </w:pPr>
            <w:bookmarkStart w:id="79" w:name="_Toc47258306"/>
            <w:r>
              <w:rPr>
                <w:rFonts w:hint="default" w:ascii="Times New Roman" w:hAnsi="Times New Roman" w:eastAsia="宋体" w:cs="Times New Roman"/>
                <w:color w:val="000000" w:themeColor="text1"/>
                <w:sz w:val="24"/>
                <w:szCs w:val="21"/>
                <w14:textFill>
                  <w14:solidFill>
                    <w14:schemeClr w14:val="tx1"/>
                  </w14:solidFill>
                </w14:textFill>
              </w:rPr>
              <w:t>根据建设单位项目“三同时”原则，在项目建设过程中，环境污染防治设施应与主体工程同时设计、同时施工、同时投入使用，拟建项目建成运营时，应对环保设施进行验收。项目环保竣工验收清单见下表。</w:t>
            </w:r>
            <w:bookmarkEnd w:id="79"/>
          </w:p>
          <w:p>
            <w:pPr>
              <w:keepNext w:val="0"/>
              <w:keepLines w:val="0"/>
              <w:suppressLineNumbers w:val="0"/>
              <w:adjustRightInd w:val="0"/>
              <w:snapToGrid w:val="0"/>
              <w:spacing w:before="0" w:beforeAutospacing="0" w:after="0" w:afterAutospacing="0"/>
              <w:ind w:left="0" w:right="0" w:firstLine="482"/>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表9-3  竣工验收一览表</w:t>
            </w:r>
          </w:p>
          <w:tbl>
            <w:tblPr>
              <w:tblStyle w:val="207"/>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958"/>
              <w:gridCol w:w="405"/>
              <w:gridCol w:w="1184"/>
              <w:gridCol w:w="4721"/>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项目</w:t>
                  </w:r>
                </w:p>
              </w:tc>
              <w:tc>
                <w:tcPr>
                  <w:tcW w:w="9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排放源</w:t>
                  </w:r>
                </w:p>
              </w:tc>
              <w:tc>
                <w:tcPr>
                  <w:tcW w:w="1589"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处理对象</w:t>
                  </w:r>
                </w:p>
              </w:tc>
              <w:tc>
                <w:tcPr>
                  <w:tcW w:w="47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处理措施</w:t>
                  </w:r>
                </w:p>
              </w:tc>
              <w:tc>
                <w:tcPr>
                  <w:tcW w:w="180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58"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废气</w:t>
                  </w:r>
                </w:p>
              </w:tc>
              <w:tc>
                <w:tcPr>
                  <w:tcW w:w="958"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实验室</w:t>
                  </w:r>
                </w:p>
              </w:tc>
              <w:tc>
                <w:tcPr>
                  <w:tcW w:w="40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有组织</w:t>
                  </w:r>
                </w:p>
              </w:tc>
              <w:tc>
                <w:tcPr>
                  <w:tcW w:w="118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盐酸雾、硫酸雾、非甲烷总烃</w:t>
                  </w:r>
                </w:p>
              </w:tc>
              <w:tc>
                <w:tcPr>
                  <w:tcW w:w="4721"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设通风橱</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活性炭吸附净化后</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净化效率70%</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经1根20m高排气筒引至楼顶</w:t>
                  </w:r>
                  <w:r>
                    <w:rPr>
                      <w:rFonts w:hint="default" w:ascii="Times New Roman" w:hAnsi="Times New Roman" w:cs="Times New Roman"/>
                      <w:color w:val="000000" w:themeColor="text1"/>
                      <w14:textFill>
                        <w14:solidFill>
                          <w14:schemeClr w14:val="tx1"/>
                        </w14:solidFill>
                      </w14:textFill>
                    </w:rPr>
                    <w:t>排放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总风量54000m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/h</w:t>
                  </w:r>
                  <w:r>
                    <w:rPr>
                      <w:rFonts w:hint="default" w:ascii="Times New Roman" w:hAnsi="Times New Roman" w:cs="Times New Roman"/>
                      <w:color w:val="000000" w:themeColor="text1"/>
                      <w:lang w:eastAsia="zh-CN"/>
                      <w14:textFill>
                        <w14:solidFill>
                          <w14:schemeClr w14:val="tx1"/>
                        </w14:solidFill>
                      </w14:textFill>
                    </w:rPr>
                    <w:t>）</w:t>
                  </w:r>
                </w:p>
              </w:tc>
              <w:tc>
                <w:tcPr>
                  <w:tcW w:w="180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GB16297-1996《大气污染物综合排放标准》表2中相关限值标准；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58"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958"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c>
                <w:tcPr>
                  <w:tcW w:w="405"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无组织</w:t>
                  </w:r>
                </w:p>
              </w:tc>
              <w:tc>
                <w:tcPr>
                  <w:tcW w:w="1184"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盐酸雾、硫酸雾、非甲烷总烃</w:t>
                  </w:r>
                </w:p>
              </w:tc>
              <w:tc>
                <w:tcPr>
                  <w:tcW w:w="472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换风扇通风，无组织外排</w:t>
                  </w:r>
                </w:p>
              </w:tc>
              <w:tc>
                <w:tcPr>
                  <w:tcW w:w="18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9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食堂</w:t>
                  </w:r>
                </w:p>
              </w:tc>
              <w:tc>
                <w:tcPr>
                  <w:tcW w:w="1589"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食堂</w:t>
                  </w:r>
                  <w:r>
                    <w:rPr>
                      <w:rFonts w:hint="default" w:ascii="Times New Roman" w:hAnsi="Times New Roman" w:eastAsia="宋体" w:cs="Times New Roman"/>
                      <w:color w:val="000000" w:themeColor="text1"/>
                      <w:szCs w:val="21"/>
                      <w14:textFill>
                        <w14:solidFill>
                          <w14:schemeClr w14:val="tx1"/>
                        </w14:solidFill>
                      </w14:textFill>
                    </w:rPr>
                    <w:t>油烟</w:t>
                  </w:r>
                </w:p>
              </w:tc>
              <w:tc>
                <w:tcPr>
                  <w:tcW w:w="4721"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食堂每层设置一台风量为30000m</w:t>
                  </w:r>
                  <w:r>
                    <w:rPr>
                      <w:rFonts w:hint="default" w:ascii="Times New Roman" w:hAnsi="Times New Roman" w:eastAsia="宋体" w:cs="Times New Roman"/>
                      <w:bCs/>
                      <w:color w:val="000000" w:themeColor="text1"/>
                      <w:szCs w:val="21"/>
                      <w:vertAlign w:val="superscript"/>
                      <w14:textFill>
                        <w14:solidFill>
                          <w14:schemeClr w14:val="tx1"/>
                        </w14:solidFill>
                      </w14:textFill>
                    </w:rPr>
                    <w:t>3</w:t>
                  </w:r>
                  <w:r>
                    <w:rPr>
                      <w:rFonts w:hint="default" w:ascii="Times New Roman" w:hAnsi="Times New Roman" w:eastAsia="宋体" w:cs="Times New Roman"/>
                      <w:bCs/>
                      <w:color w:val="000000" w:themeColor="text1"/>
                      <w:szCs w:val="21"/>
                      <w14:textFill>
                        <w14:solidFill>
                          <w14:schemeClr w14:val="tx1"/>
                        </w14:solidFill>
                      </w14:textFill>
                    </w:rPr>
                    <w:t>/h，净化效率75%的油烟净化设施（共两台），统一经一根高于本身建筑物1.5m的排气筒排放。</w:t>
                  </w:r>
                </w:p>
              </w:tc>
              <w:tc>
                <w:tcPr>
                  <w:tcW w:w="180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GB18483-2001《饮食业油烟排放标准》</w:t>
                  </w:r>
                  <w:r>
                    <w:rPr>
                      <w:rFonts w:hint="default" w:ascii="Times New Roman" w:hAnsi="Times New Roman" w:eastAsia="宋体" w:cs="Times New Roman"/>
                      <w:color w:val="000000" w:themeColor="text1"/>
                      <w:szCs w:val="21"/>
                      <w:lang w:val="en-US" w:eastAsia="zh-CN"/>
                      <w14:textFill>
                        <w14:solidFill>
                          <w14:schemeClr w14:val="tx1"/>
                        </w14:solidFill>
                      </w14:textFill>
                    </w:rPr>
                    <w:t>中</w:t>
                  </w:r>
                  <w:r>
                    <w:rPr>
                      <w:rFonts w:hint="default" w:ascii="Times New Roman" w:hAnsi="Times New Roman" w:eastAsia="宋体" w:cs="Times New Roman"/>
                      <w:color w:val="000000" w:themeColor="text1"/>
                      <w:szCs w:val="21"/>
                      <w14:textFill>
                        <w14:solidFill>
                          <w14:schemeClr w14:val="tx1"/>
                        </w14:solidFill>
                      </w14:textFill>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废水</w:t>
                  </w:r>
                </w:p>
              </w:tc>
              <w:tc>
                <w:tcPr>
                  <w:tcW w:w="9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综合</w:t>
                  </w:r>
                  <w:r>
                    <w:rPr>
                      <w:rFonts w:hint="default" w:ascii="Times New Roman" w:hAnsi="Times New Roman" w:eastAsia="宋体" w:cs="Times New Roman"/>
                      <w:color w:val="000000" w:themeColor="text1"/>
                      <w:szCs w:val="21"/>
                      <w14:textFill>
                        <w14:solidFill>
                          <w14:schemeClr w14:val="tx1"/>
                        </w14:solidFill>
                      </w14:textFill>
                    </w:rPr>
                    <w:t>废水</w:t>
                  </w:r>
                </w:p>
              </w:tc>
              <w:tc>
                <w:tcPr>
                  <w:tcW w:w="1589"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COD、BOD</w:t>
                  </w:r>
                  <w:r>
                    <w:rPr>
                      <w:rFonts w:hint="default" w:ascii="Times New Roman" w:hAnsi="Times New Roman" w:eastAsia="宋体" w:cs="Times New Roman"/>
                      <w:color w:val="000000" w:themeColor="text1"/>
                      <w:szCs w:val="21"/>
                      <w:vertAlign w:val="subscript"/>
                      <w14:textFill>
                        <w14:solidFill>
                          <w14:schemeClr w14:val="tx1"/>
                        </w14:solidFill>
                      </w14:textFill>
                    </w:rPr>
                    <w:t>5</w:t>
                  </w:r>
                  <w:r>
                    <w:rPr>
                      <w:rFonts w:hint="default" w:ascii="Times New Roman" w:hAnsi="Times New Roman" w:eastAsia="宋体" w:cs="Times New Roman"/>
                      <w:color w:val="000000" w:themeColor="text1"/>
                      <w:szCs w:val="21"/>
                      <w14:textFill>
                        <w14:solidFill>
                          <w14:schemeClr w14:val="tx1"/>
                        </w14:solidFill>
                      </w14:textFill>
                    </w:rPr>
                    <w:t>、SS、氨氮、总磷等</w:t>
                  </w:r>
                </w:p>
              </w:tc>
              <w:tc>
                <w:tcPr>
                  <w:tcW w:w="4721" w:type="dxa"/>
                  <w:vAlign w:val="center"/>
                </w:tcPr>
                <w:p>
                  <w:pPr>
                    <w:keepNext w:val="0"/>
                    <w:keepLines w:val="0"/>
                    <w:suppressLineNumbers w:val="0"/>
                    <w:spacing w:before="0" w:beforeAutospacing="0" w:after="0" w:afterAutospacing="0"/>
                    <w:ind w:left="0" w:right="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在实验楼设置一个</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14:textFill>
                        <w14:solidFill>
                          <w14:schemeClr w14:val="tx1"/>
                        </w14:solidFill>
                      </w14:textFill>
                    </w:rPr>
                    <w:t>m</w:t>
                  </w:r>
                  <w:r>
                    <w:rPr>
                      <w:rFonts w:hint="default" w:ascii="Times New Roman" w:hAnsi="Times New Roman" w:eastAsia="宋体" w:cs="Times New Roman"/>
                      <w:color w:val="000000" w:themeColor="text1"/>
                      <w:szCs w:val="21"/>
                      <w:vertAlign w:val="superscript"/>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中和池，实验室废水经中和池处理后排入化粪池</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生活污水（其中食堂废水先经隔油池（</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2个，食堂东西两侧各一个，共8</w:t>
                  </w:r>
                  <w:r>
                    <w:rPr>
                      <w:rFonts w:hint="default" w:ascii="Times New Roman" w:hAnsi="Times New Roman" w:eastAsia="宋体" w:cs="Times New Roman"/>
                      <w:b w:val="0"/>
                      <w:bCs/>
                      <w:color w:val="000000" w:themeColor="text1"/>
                      <w:sz w:val="21"/>
                      <w:szCs w:val="21"/>
                      <w14:textFill>
                        <w14:solidFill>
                          <w14:schemeClr w14:val="tx1"/>
                        </w14:solidFill>
                      </w14:textFill>
                    </w:rPr>
                    <w:t>m</w:t>
                  </w:r>
                  <w:r>
                    <w:rPr>
                      <w:rFonts w:hint="default"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）处理）排入化粪池（校内设置总容积不小于400m</w:t>
                  </w:r>
                  <w:r>
                    <w:rPr>
                      <w:rFonts w:hint="default" w:ascii="Times New Roman" w:hAnsi="Times New Roman" w:eastAsia="宋体" w:cs="Times New Roman"/>
                      <w:color w:val="000000" w:themeColor="text1"/>
                      <w:szCs w:val="21"/>
                      <w:vertAlign w:val="superscript"/>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的化粪池），经化粪池处理后进入市政污水管网，最终进入芒市污水处理厂。</w:t>
                  </w:r>
                </w:p>
              </w:tc>
              <w:tc>
                <w:tcPr>
                  <w:tcW w:w="180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b w:val="0"/>
                      <w:bCs/>
                      <w:color w:val="000000" w:themeColor="text1"/>
                      <w:kern w:val="0"/>
                      <w:lang w:bidi="ar"/>
                      <w14:textFill>
                        <w14:solidFill>
                          <w14:schemeClr w14:val="tx1"/>
                        </w14:solidFill>
                      </w14:textFill>
                    </w:rPr>
                    <w:t>《污水综合排放标准》（GB8978-1996）表4中的三级标准</w:t>
                  </w:r>
                  <w:r>
                    <w:rPr>
                      <w:rFonts w:hint="default" w:ascii="Times New Roman" w:hAnsi="Times New Roman" w:cs="Times New Roman"/>
                      <w:b w:val="0"/>
                      <w:bCs/>
                      <w:color w:val="000000" w:themeColor="text1"/>
                      <w:kern w:val="0"/>
                      <w:lang w:val="en-US" w:eastAsia="zh-CN" w:bidi="ar"/>
                      <w14:textFill>
                        <w14:solidFill>
                          <w14:schemeClr w14:val="tx1"/>
                        </w14:solidFill>
                      </w14:textFill>
                    </w:rPr>
                    <w:t>及</w:t>
                  </w:r>
                  <w:r>
                    <w:rPr>
                      <w:rFonts w:hint="default" w:ascii="Times New Roman" w:hAnsi="Times New Roman" w:eastAsia="宋体" w:cs="Times New Roman"/>
                      <w:color w:val="000000" w:themeColor="text1"/>
                      <w:szCs w:val="21"/>
                      <w14:textFill>
                        <w14:solidFill>
                          <w14:schemeClr w14:val="tx1"/>
                        </w14:solidFill>
                      </w14:textFill>
                    </w:rPr>
                    <w:t>《污水排入城镇下水道水质标准》（GB/T31962-2015）表1中B等级标准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噪声</w:t>
                  </w:r>
                </w:p>
              </w:tc>
              <w:tc>
                <w:tcPr>
                  <w:tcW w:w="9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车辆、人员、设备等</w:t>
                  </w:r>
                </w:p>
              </w:tc>
              <w:tc>
                <w:tcPr>
                  <w:tcW w:w="1589"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噪声</w:t>
                  </w:r>
                </w:p>
              </w:tc>
              <w:tc>
                <w:tcPr>
                  <w:tcW w:w="4721" w:type="dxa"/>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房屋隔声、设备减振</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风机进出口安装消声器</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180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厂界噪声满足GB12348-2008 《工业企业厂界环境噪声排放标准》</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14:textFill>
                        <w14:solidFill>
                          <w14:schemeClr w14:val="tx1"/>
                        </w14:solidFill>
                      </w14:textFill>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8"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固体废物</w:t>
                  </w:r>
                </w:p>
              </w:tc>
              <w:tc>
                <w:tcPr>
                  <w:tcW w:w="958"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生活、办公</w:t>
                  </w:r>
                </w:p>
              </w:tc>
              <w:tc>
                <w:tcPr>
                  <w:tcW w:w="1589"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生活垃圾</w:t>
                  </w:r>
                </w:p>
              </w:tc>
              <w:tc>
                <w:tcPr>
                  <w:tcW w:w="47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设置若干垃圾桶</w:t>
                  </w:r>
                  <w:r>
                    <w:rPr>
                      <w:rFonts w:hint="default" w:ascii="Times New Roman" w:hAnsi="Times New Roman" w:eastAsia="宋体" w:cs="Times New Roman"/>
                      <w:color w:val="000000" w:themeColor="text1"/>
                      <w:szCs w:val="21"/>
                      <w:lang w:val="zh-CN"/>
                      <w14:textFill>
                        <w14:solidFill>
                          <w14:schemeClr w14:val="tx1"/>
                        </w14:solidFill>
                      </w14:textFill>
                    </w:rPr>
                    <w:t>集中收集后由环卫部门统一清运。</w:t>
                  </w:r>
                </w:p>
              </w:tc>
              <w:tc>
                <w:tcPr>
                  <w:tcW w:w="1805"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958"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食堂</w:t>
                  </w:r>
                </w:p>
              </w:tc>
              <w:tc>
                <w:tcPr>
                  <w:tcW w:w="1589"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食堂泔水</w:t>
                  </w:r>
                </w:p>
              </w:tc>
              <w:tc>
                <w:tcPr>
                  <w:tcW w:w="4721" w:type="dxa"/>
                  <w:vAlign w:val="center"/>
                </w:tcPr>
                <w:p>
                  <w:pPr>
                    <w:keepNext w:val="0"/>
                    <w:keepLines w:val="0"/>
                    <w:suppressLineNumbers w:val="0"/>
                    <w:spacing w:before="0" w:beforeAutospacing="0" w:after="0" w:afterAutospacing="0"/>
                    <w:ind w:left="0" w:leftChars="0" w:right="0" w:rightChars="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带盖泔水桶统一收集，</w:t>
                  </w:r>
                  <w:r>
                    <w:rPr>
                      <w:rFonts w:hint="default" w:ascii="Times New Roman" w:hAnsi="Times New Roman" w:cs="Times New Roman"/>
                      <w:color w:val="000000" w:themeColor="text1"/>
                      <w:sz w:val="21"/>
                      <w:szCs w:val="21"/>
                      <w14:textFill>
                        <w14:solidFill>
                          <w14:schemeClr w14:val="tx1"/>
                        </w14:solidFill>
                      </w14:textFill>
                    </w:rPr>
                    <w:t>集中收集后</w:t>
                  </w:r>
                  <w:r>
                    <w:rPr>
                      <w:rFonts w:hint="default" w:ascii="Times New Roman" w:hAnsi="Times New Roman" w:cs="Times New Roman"/>
                      <w:color w:val="000000" w:themeColor="text1"/>
                      <w:sz w:val="21"/>
                      <w:szCs w:val="21"/>
                      <w:lang w:val="en-US" w:eastAsia="zh-CN"/>
                      <w14:textFill>
                        <w14:solidFill>
                          <w14:schemeClr w14:val="tx1"/>
                        </w14:solidFill>
                      </w14:textFill>
                    </w:rPr>
                    <w:t>运至相关部门指定地点处理</w:t>
                  </w:r>
                  <w:r>
                    <w:rPr>
                      <w:rFonts w:hint="default" w:ascii="Times New Roman" w:hAnsi="Times New Roman" w:cs="Times New Roman"/>
                      <w:color w:val="000000" w:themeColor="text1"/>
                      <w:sz w:val="21"/>
                      <w:szCs w:val="21"/>
                      <w14:textFill>
                        <w14:solidFill>
                          <w14:schemeClr w14:val="tx1"/>
                        </w14:solidFill>
                      </w14:textFill>
                    </w:rPr>
                    <w:t>。</w:t>
                  </w:r>
                </w:p>
              </w:tc>
              <w:tc>
                <w:tcPr>
                  <w:tcW w:w="18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958"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隔油池</w:t>
                  </w:r>
                </w:p>
              </w:tc>
              <w:tc>
                <w:tcPr>
                  <w:tcW w:w="1589"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隔油池废油</w:t>
                  </w:r>
                </w:p>
              </w:tc>
              <w:tc>
                <w:tcPr>
                  <w:tcW w:w="4721" w:type="dxa"/>
                  <w:vAlign w:val="center"/>
                </w:tcPr>
                <w:p>
                  <w:pPr>
                    <w:keepNext w:val="0"/>
                    <w:keepLines w:val="0"/>
                    <w:suppressLineNumbers w:val="0"/>
                    <w:spacing w:before="0" w:beforeAutospacing="0" w:after="0" w:afterAutospacing="0"/>
                    <w:ind w:left="0" w:leftChars="0" w:right="0" w:rightChars="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集中收集后</w:t>
                  </w:r>
                  <w:r>
                    <w:rPr>
                      <w:rFonts w:hint="default" w:ascii="Times New Roman" w:hAnsi="Times New Roman" w:cs="Times New Roman"/>
                      <w:color w:val="000000" w:themeColor="text1"/>
                      <w:sz w:val="21"/>
                      <w:szCs w:val="21"/>
                      <w:lang w:val="en-US" w:eastAsia="zh-CN"/>
                      <w14:textFill>
                        <w14:solidFill>
                          <w14:schemeClr w14:val="tx1"/>
                        </w14:solidFill>
                      </w14:textFill>
                    </w:rPr>
                    <w:t>运至相关部门指定地点处理</w:t>
                  </w:r>
                  <w:r>
                    <w:rPr>
                      <w:rFonts w:hint="default" w:ascii="Times New Roman" w:hAnsi="Times New Roman" w:cs="Times New Roman"/>
                      <w:color w:val="000000" w:themeColor="text1"/>
                      <w:sz w:val="21"/>
                      <w:szCs w:val="21"/>
                      <w14:textFill>
                        <w14:solidFill>
                          <w14:schemeClr w14:val="tx1"/>
                        </w14:solidFill>
                      </w14:textFill>
                    </w:rPr>
                    <w:t>。</w:t>
                  </w:r>
                </w:p>
              </w:tc>
              <w:tc>
                <w:tcPr>
                  <w:tcW w:w="18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958"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化粪池</w:t>
                  </w:r>
                </w:p>
              </w:tc>
              <w:tc>
                <w:tcPr>
                  <w:tcW w:w="1589"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化粪池污泥</w:t>
                  </w:r>
                </w:p>
              </w:tc>
              <w:tc>
                <w:tcPr>
                  <w:tcW w:w="4721" w:type="dxa"/>
                  <w:vAlign w:val="center"/>
                </w:tcPr>
                <w:p>
                  <w:pPr>
                    <w:keepNext w:val="0"/>
                    <w:keepLines w:val="0"/>
                    <w:suppressLineNumbers w:val="0"/>
                    <w:spacing w:before="0" w:beforeAutospacing="0" w:after="0" w:afterAutospacing="0"/>
                    <w:ind w:left="0" w:leftChars="0" w:right="0" w:rightChars="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委托环卫部门进行清运。</w:t>
                  </w:r>
                </w:p>
              </w:tc>
              <w:tc>
                <w:tcPr>
                  <w:tcW w:w="18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58"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958"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实验室</w:t>
                  </w:r>
                </w:p>
              </w:tc>
              <w:tc>
                <w:tcPr>
                  <w:tcW w:w="1589" w:type="dxa"/>
                  <w:gridSpan w:val="2"/>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实验废物</w:t>
                  </w:r>
                  <w:r>
                    <w:rPr>
                      <w:rFonts w:hint="eastAsia" w:ascii="Times New Roman" w:hAnsi="Times New Roman" w:eastAsia="宋体" w:cs="Times New Roman"/>
                      <w:color w:val="000000" w:themeColor="text1"/>
                      <w:szCs w:val="21"/>
                      <w:lang w:val="en-US" w:eastAsia="zh-CN"/>
                      <w14:textFill>
                        <w14:solidFill>
                          <w14:schemeClr w14:val="tx1"/>
                        </w14:solidFill>
                      </w14:textFill>
                    </w:rPr>
                    <w:t>、废活性炭</w:t>
                  </w:r>
                </w:p>
              </w:tc>
              <w:tc>
                <w:tcPr>
                  <w:tcW w:w="4721" w:type="dxa"/>
                  <w:vAlign w:val="center"/>
                </w:tcPr>
                <w:p>
                  <w:pPr>
                    <w:keepNext w:val="0"/>
                    <w:keepLines w:val="0"/>
                    <w:suppressLineNumbers w:val="0"/>
                    <w:spacing w:before="0" w:beforeAutospacing="0" w:after="0" w:afterAutospacing="0"/>
                    <w:ind w:left="0" w:leftChars="0" w:right="0" w:rightChars="0" w:firstLine="420" w:firstLineChars="200"/>
                    <w:jc w:val="left"/>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生化实验室每个实验室设置一个专用收集桶，</w:t>
                  </w:r>
                  <w:r>
                    <w:rPr>
                      <w:rFonts w:hint="default" w:ascii="Times New Roman" w:hAnsi="Times New Roman" w:eastAsia="宋体" w:cs="Times New Roman"/>
                      <w:color w:val="000000" w:themeColor="text1"/>
                      <w:szCs w:val="21"/>
                      <w:lang w:val="en-US" w:eastAsia="zh-CN"/>
                      <w14:textFill>
                        <w14:solidFill>
                          <w14:schemeClr w14:val="tx1"/>
                        </w14:solidFill>
                      </w14:textFill>
                    </w:rPr>
                    <w:t>收集后</w:t>
                  </w:r>
                  <w:r>
                    <w:rPr>
                      <w:rFonts w:hint="eastAsia" w:ascii="Times New Roman" w:hAnsi="Times New Roman" w:eastAsia="宋体" w:cs="Times New Roman"/>
                      <w:color w:val="000000" w:themeColor="text1"/>
                      <w:szCs w:val="21"/>
                      <w:lang w:val="en-US" w:eastAsia="zh-CN"/>
                      <w14:textFill>
                        <w14:solidFill>
                          <w14:schemeClr w14:val="tx1"/>
                        </w14:solidFill>
                      </w14:textFill>
                    </w:rPr>
                    <w:t>统一</w:t>
                  </w:r>
                  <w:r>
                    <w:rPr>
                      <w:rFonts w:hint="default" w:ascii="Times New Roman" w:hAnsi="Times New Roman" w:eastAsia="宋体" w:cs="Times New Roman"/>
                      <w:color w:val="000000" w:themeColor="text1"/>
                      <w:szCs w:val="21"/>
                      <w:lang w:val="en-US" w:eastAsia="zh-CN"/>
                      <w14:textFill>
                        <w14:solidFill>
                          <w14:schemeClr w14:val="tx1"/>
                        </w14:solidFill>
                      </w14:textFill>
                    </w:rPr>
                    <w:t>暂存于危废间，</w:t>
                  </w:r>
                  <w:r>
                    <w:rPr>
                      <w:rFonts w:hint="default" w:ascii="Times New Roman" w:hAnsi="Times New Roman" w:eastAsia="宋体" w:cs="Times New Roman"/>
                      <w:color w:val="000000" w:themeColor="text1"/>
                      <w:szCs w:val="21"/>
                      <w14:textFill>
                        <w14:solidFill>
                          <w14:schemeClr w14:val="tx1"/>
                        </w14:solidFill>
                      </w14:textFill>
                    </w:rPr>
                    <w:t>委托有资质的单位进行清运处置。</w:t>
                  </w:r>
                </w:p>
              </w:tc>
              <w:tc>
                <w:tcPr>
                  <w:tcW w:w="1805"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5660" w:hRule="atLeast"/>
          <w:jc w:val="center"/>
        </w:trPr>
        <w:tc>
          <w:tcPr>
            <w:tcW w:w="9498" w:type="dxa"/>
            <w:gridSpan w:val="2"/>
          </w:tcPr>
          <w:p>
            <w:pPr>
              <w:keepNext w:val="0"/>
              <w:keepLines w:val="0"/>
              <w:suppressLineNumbers w:val="0"/>
              <w:tabs>
                <w:tab w:val="left" w:pos="2395"/>
              </w:tabs>
              <w:spacing w:before="0" w:beforeAutospacing="0" w:after="0" w:afterAutospacing="0" w:line="360" w:lineRule="auto"/>
              <w:ind w:left="0" w:right="0"/>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预审意见：</w:t>
            </w: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6015" w:firstLineChars="2140"/>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公  章</w:t>
            </w:r>
          </w:p>
          <w:p>
            <w:pPr>
              <w:keepNext w:val="0"/>
              <w:keepLines w:val="0"/>
              <w:suppressLineNumbers w:val="0"/>
              <w:tabs>
                <w:tab w:val="left" w:pos="2395"/>
              </w:tabs>
              <w:spacing w:before="0" w:beforeAutospacing="0" w:after="0" w:afterAutospacing="0" w:line="360" w:lineRule="auto"/>
              <w:ind w:left="0" w:right="0"/>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5660" w:hRule="atLeast"/>
          <w:jc w:val="center"/>
        </w:trPr>
        <w:tc>
          <w:tcPr>
            <w:tcW w:w="9498" w:type="dxa"/>
            <w:gridSpan w:val="2"/>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下一级环境保护行政主管部门审查意见：</w:t>
            </w: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spacing w:before="0" w:beforeAutospacing="0" w:after="0" w:afterAutospacing="0"/>
              <w:ind w:left="0" w:right="0" w:firstLine="6606" w:firstLineChars="235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公  章</w:t>
            </w:r>
          </w:p>
          <w:p>
            <w:pPr>
              <w:keepNext w:val="0"/>
              <w:keepLines w:val="0"/>
              <w:suppressLineNumbers w:val="0"/>
              <w:tabs>
                <w:tab w:val="left" w:pos="2395"/>
              </w:tabs>
              <w:spacing w:before="0" w:beforeAutospacing="0" w:after="0" w:afterAutospacing="0" w:line="360" w:lineRule="auto"/>
              <w:ind w:left="0" w:right="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10338" w:hRule="atLeast"/>
          <w:jc w:val="center"/>
        </w:trPr>
        <w:tc>
          <w:tcPr>
            <w:tcW w:w="9498" w:type="dxa"/>
            <w:gridSpan w:val="2"/>
          </w:tcPr>
          <w:p>
            <w:pPr>
              <w:keepNext w:val="0"/>
              <w:keepLines w:val="0"/>
              <w:suppressLineNumbers w:val="0"/>
              <w:tabs>
                <w:tab w:val="left" w:pos="2395"/>
              </w:tabs>
              <w:spacing w:before="0" w:beforeAutospacing="0" w:after="0" w:afterAutospacing="0" w:line="360" w:lineRule="auto"/>
              <w:ind w:left="0" w:right="0"/>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审批意见：</w:t>
            </w: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562" w:firstLineChars="200"/>
              <w:rPr>
                <w:rFonts w:hint="default" w:ascii="Times New Roman" w:hAnsi="Times New Roman" w:eastAsia="宋体" w:cs="Times New Roman"/>
                <w:b/>
                <w:bCs/>
                <w:color w:val="000000" w:themeColor="text1"/>
                <w:sz w:val="28"/>
                <w:szCs w:val="28"/>
                <w14:textFill>
                  <w14:solidFill>
                    <w14:schemeClr w14:val="tx1"/>
                  </w14:solidFill>
                </w14:textFill>
              </w:rPr>
            </w:pPr>
          </w:p>
          <w:p>
            <w:pPr>
              <w:keepNext w:val="0"/>
              <w:keepLines w:val="0"/>
              <w:suppressLineNumbers w:val="0"/>
              <w:tabs>
                <w:tab w:val="left" w:pos="2395"/>
              </w:tabs>
              <w:spacing w:before="0" w:beforeAutospacing="0" w:after="0" w:afterAutospacing="0" w:line="360" w:lineRule="auto"/>
              <w:ind w:left="0" w:right="0" w:firstLine="6015" w:firstLineChars="2140"/>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公  章</w:t>
            </w:r>
          </w:p>
          <w:p>
            <w:pPr>
              <w:keepNext w:val="0"/>
              <w:keepLines w:val="0"/>
              <w:suppressLineNumbers w:val="0"/>
              <w:tabs>
                <w:tab w:val="left" w:pos="2395"/>
              </w:tabs>
              <w:spacing w:before="0" w:beforeAutospacing="0" w:after="0" w:afterAutospacing="0" w:line="360" w:lineRule="auto"/>
              <w:ind w:left="0" w:right="0"/>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经办人：                                年   月    日</w:t>
            </w:r>
          </w:p>
        </w:tc>
      </w:tr>
    </w:tbl>
    <w:p>
      <w:pPr>
        <w:rPr>
          <w:rFonts w:ascii="Times New Roman" w:hAnsi="Times New Roman" w:eastAsia="宋体" w:cs="Times New Roman"/>
          <w:color w:val="000000" w:themeColor="text1"/>
          <w14:textFill>
            <w14:solidFill>
              <w14:schemeClr w14:val="tx1"/>
            </w14:solidFill>
          </w14:textFill>
        </w:rPr>
      </w:pPr>
      <w:bookmarkStart w:id="80" w:name="_PictureBullets"/>
      <w:bookmarkEnd w:id="80"/>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0494128"/>
      <w:docPartObj>
        <w:docPartGallery w:val="autotext"/>
      </w:docPartObj>
    </w:sdtPr>
    <w:sdtContent>
      <w:p>
        <w:pPr>
          <w:pStyle w:val="22"/>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37</w:t>
        </w:r>
        <w:r>
          <w:rPr>
            <w:rFonts w:hint="default"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thinThickSmallGap" w:color="auto" w:sz="12" w:space="1"/>
      </w:pBdr>
      <w:rPr>
        <w:rFonts w:hint="default" w:eastAsiaTheme="minorEastAsia"/>
        <w:b/>
        <w:bCs/>
        <w:sz w:val="21"/>
        <w:szCs w:val="21"/>
        <w:lang w:val="en-US" w:eastAsia="zh-CN"/>
      </w:rPr>
    </w:pPr>
    <w:r>
      <w:rPr>
        <w:rFonts w:hint="eastAsia"/>
        <w:b/>
        <w:bCs/>
        <w:sz w:val="21"/>
        <w:szCs w:val="21"/>
      </w:rPr>
      <w:t>德宏</w:t>
    </w:r>
    <w:r>
      <w:rPr>
        <w:rFonts w:hint="eastAsia"/>
        <w:b/>
        <w:bCs/>
        <w:sz w:val="21"/>
        <w:szCs w:val="21"/>
        <w:lang w:val="en-US" w:eastAsia="zh-CN"/>
      </w:rPr>
      <w:t>州民族实验中学体育馆及附属设施建设项目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C0342"/>
    <w:multiLevelType w:val="singleLevel"/>
    <w:tmpl w:val="939C0342"/>
    <w:lvl w:ilvl="0" w:tentative="0">
      <w:start w:val="2"/>
      <w:numFmt w:val="decimal"/>
      <w:suff w:val="nothing"/>
      <w:lvlText w:val="（%1）"/>
      <w:lvlJc w:val="left"/>
    </w:lvl>
  </w:abstractNum>
  <w:abstractNum w:abstractNumId="1">
    <w:nsid w:val="C3FEC8CA"/>
    <w:multiLevelType w:val="singleLevel"/>
    <w:tmpl w:val="C3FEC8CA"/>
    <w:lvl w:ilvl="0" w:tentative="0">
      <w:start w:val="2"/>
      <w:numFmt w:val="decimal"/>
      <w:suff w:val="nothing"/>
      <w:lvlText w:val="%1、"/>
      <w:lvlJc w:val="left"/>
    </w:lvl>
  </w:abstractNum>
  <w:abstractNum w:abstractNumId="2">
    <w:nsid w:val="FB691E12"/>
    <w:multiLevelType w:val="singleLevel"/>
    <w:tmpl w:val="FB691E12"/>
    <w:lvl w:ilvl="0" w:tentative="0">
      <w:start w:val="4"/>
      <w:numFmt w:val="decimal"/>
      <w:suff w:val="nothing"/>
      <w:lvlText w:val="%1、"/>
      <w:lvlJc w:val="left"/>
    </w:lvl>
  </w:abstractNum>
  <w:abstractNum w:abstractNumId="3">
    <w:nsid w:val="0CCB0F9B"/>
    <w:multiLevelType w:val="singleLevel"/>
    <w:tmpl w:val="0CCB0F9B"/>
    <w:lvl w:ilvl="0" w:tentative="0">
      <w:start w:val="2"/>
      <w:numFmt w:val="decimal"/>
      <w:suff w:val="nothing"/>
      <w:lvlText w:val="（%1）"/>
      <w:lvlJc w:val="left"/>
    </w:lvl>
  </w:abstractNum>
  <w:abstractNum w:abstractNumId="4">
    <w:nsid w:val="3BCAF1CD"/>
    <w:multiLevelType w:val="singleLevel"/>
    <w:tmpl w:val="3BCAF1CD"/>
    <w:lvl w:ilvl="0" w:tentative="0">
      <w:start w:val="2"/>
      <w:numFmt w:val="chineseCounting"/>
      <w:suff w:val="nothing"/>
      <w:lvlText w:val="%1、"/>
      <w:lvlJc w:val="left"/>
      <w:rPr>
        <w:rFonts w:hint="eastAsia"/>
      </w:rPr>
    </w:lvl>
  </w:abstractNum>
  <w:abstractNum w:abstractNumId="5">
    <w:nsid w:val="401B7E41"/>
    <w:multiLevelType w:val="multilevel"/>
    <w:tmpl w:val="401B7E41"/>
    <w:lvl w:ilvl="0" w:tentative="0">
      <w:start w:val="1"/>
      <w:numFmt w:val="bullet"/>
      <w:pStyle w:val="63"/>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6">
    <w:nsid w:val="4BCD5253"/>
    <w:multiLevelType w:val="singleLevel"/>
    <w:tmpl w:val="4BCD5253"/>
    <w:lvl w:ilvl="0" w:tentative="0">
      <w:start w:val="2"/>
      <w:numFmt w:val="decimal"/>
      <w:suff w:val="nothing"/>
      <w:lvlText w:val="%1、"/>
      <w:lvlJc w:val="left"/>
    </w:lvl>
  </w:abstractNum>
  <w:num w:numId="1">
    <w:abstractNumId w:val="5"/>
  </w:num>
  <w:num w:numId="2">
    <w:abstractNumId w:val="2"/>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 w:name="KSO_WPS_MARK_KEY" w:val="cdc8fc3e-b113-4ac9-9037-b5078d0f622a"/>
  </w:docVars>
  <w:rsids>
    <w:rsidRoot w:val="00FA0F4E"/>
    <w:rsid w:val="000014F2"/>
    <w:rsid w:val="00002E2F"/>
    <w:rsid w:val="000079A6"/>
    <w:rsid w:val="00012EBA"/>
    <w:rsid w:val="00016189"/>
    <w:rsid w:val="00017958"/>
    <w:rsid w:val="0002363E"/>
    <w:rsid w:val="000241CD"/>
    <w:rsid w:val="000250F4"/>
    <w:rsid w:val="000252E1"/>
    <w:rsid w:val="00030E1B"/>
    <w:rsid w:val="00035120"/>
    <w:rsid w:val="00040C62"/>
    <w:rsid w:val="000417AA"/>
    <w:rsid w:val="000427F2"/>
    <w:rsid w:val="000452EE"/>
    <w:rsid w:val="00045343"/>
    <w:rsid w:val="0004633C"/>
    <w:rsid w:val="00046753"/>
    <w:rsid w:val="000475BE"/>
    <w:rsid w:val="00047647"/>
    <w:rsid w:val="00047C47"/>
    <w:rsid w:val="00050621"/>
    <w:rsid w:val="0005079E"/>
    <w:rsid w:val="0005124D"/>
    <w:rsid w:val="000516FE"/>
    <w:rsid w:val="00051DB5"/>
    <w:rsid w:val="0005269C"/>
    <w:rsid w:val="00053D82"/>
    <w:rsid w:val="000551FA"/>
    <w:rsid w:val="0005788B"/>
    <w:rsid w:val="000578F2"/>
    <w:rsid w:val="00057AE6"/>
    <w:rsid w:val="0006299F"/>
    <w:rsid w:val="00066C8C"/>
    <w:rsid w:val="0007056A"/>
    <w:rsid w:val="00070E29"/>
    <w:rsid w:val="00074B7D"/>
    <w:rsid w:val="00082AD6"/>
    <w:rsid w:val="00082C43"/>
    <w:rsid w:val="00083100"/>
    <w:rsid w:val="00084808"/>
    <w:rsid w:val="00084FA4"/>
    <w:rsid w:val="00090AD3"/>
    <w:rsid w:val="000913F8"/>
    <w:rsid w:val="00092F5C"/>
    <w:rsid w:val="00095CAB"/>
    <w:rsid w:val="00096667"/>
    <w:rsid w:val="00097C25"/>
    <w:rsid w:val="000A1E2D"/>
    <w:rsid w:val="000A2F61"/>
    <w:rsid w:val="000A3150"/>
    <w:rsid w:val="000A7D82"/>
    <w:rsid w:val="000B108A"/>
    <w:rsid w:val="000B1F26"/>
    <w:rsid w:val="000B386B"/>
    <w:rsid w:val="000B6338"/>
    <w:rsid w:val="000B6582"/>
    <w:rsid w:val="000B667E"/>
    <w:rsid w:val="000B77CD"/>
    <w:rsid w:val="000B7F81"/>
    <w:rsid w:val="000C1058"/>
    <w:rsid w:val="000C535B"/>
    <w:rsid w:val="000C543F"/>
    <w:rsid w:val="000C56D6"/>
    <w:rsid w:val="000C6747"/>
    <w:rsid w:val="000D016C"/>
    <w:rsid w:val="000D1C4C"/>
    <w:rsid w:val="000D3B9F"/>
    <w:rsid w:val="000D4847"/>
    <w:rsid w:val="000D52FF"/>
    <w:rsid w:val="000D70EC"/>
    <w:rsid w:val="000E1210"/>
    <w:rsid w:val="000E1D6B"/>
    <w:rsid w:val="000E60E9"/>
    <w:rsid w:val="000F0A03"/>
    <w:rsid w:val="000F1A02"/>
    <w:rsid w:val="000F32D5"/>
    <w:rsid w:val="000F4653"/>
    <w:rsid w:val="000F7125"/>
    <w:rsid w:val="000F7D8A"/>
    <w:rsid w:val="00100AF5"/>
    <w:rsid w:val="001015EC"/>
    <w:rsid w:val="001024FC"/>
    <w:rsid w:val="001025B4"/>
    <w:rsid w:val="0010522E"/>
    <w:rsid w:val="001102F4"/>
    <w:rsid w:val="00110C61"/>
    <w:rsid w:val="00113298"/>
    <w:rsid w:val="0011761E"/>
    <w:rsid w:val="00121F10"/>
    <w:rsid w:val="00123BAF"/>
    <w:rsid w:val="0012737D"/>
    <w:rsid w:val="00133123"/>
    <w:rsid w:val="00135E31"/>
    <w:rsid w:val="001376B8"/>
    <w:rsid w:val="0013781C"/>
    <w:rsid w:val="0014113D"/>
    <w:rsid w:val="00141ACD"/>
    <w:rsid w:val="00142641"/>
    <w:rsid w:val="00151FB7"/>
    <w:rsid w:val="00152748"/>
    <w:rsid w:val="00153C14"/>
    <w:rsid w:val="00157D86"/>
    <w:rsid w:val="00160082"/>
    <w:rsid w:val="00165CA8"/>
    <w:rsid w:val="00170D55"/>
    <w:rsid w:val="00174643"/>
    <w:rsid w:val="00176551"/>
    <w:rsid w:val="00176EFC"/>
    <w:rsid w:val="0017790E"/>
    <w:rsid w:val="00181174"/>
    <w:rsid w:val="0018370C"/>
    <w:rsid w:val="00191A02"/>
    <w:rsid w:val="00193673"/>
    <w:rsid w:val="0019428A"/>
    <w:rsid w:val="00194700"/>
    <w:rsid w:val="00194BB3"/>
    <w:rsid w:val="001958F8"/>
    <w:rsid w:val="00196926"/>
    <w:rsid w:val="001A00ED"/>
    <w:rsid w:val="001A0801"/>
    <w:rsid w:val="001A227C"/>
    <w:rsid w:val="001A41E1"/>
    <w:rsid w:val="001A4F93"/>
    <w:rsid w:val="001A5D79"/>
    <w:rsid w:val="001B03C4"/>
    <w:rsid w:val="001B1226"/>
    <w:rsid w:val="001B4513"/>
    <w:rsid w:val="001B5FC7"/>
    <w:rsid w:val="001C2A9C"/>
    <w:rsid w:val="001C3796"/>
    <w:rsid w:val="001C6AE7"/>
    <w:rsid w:val="001C747A"/>
    <w:rsid w:val="001D0738"/>
    <w:rsid w:val="001D29BA"/>
    <w:rsid w:val="001D628F"/>
    <w:rsid w:val="001E2B86"/>
    <w:rsid w:val="001E63C0"/>
    <w:rsid w:val="001F073A"/>
    <w:rsid w:val="001F1FFF"/>
    <w:rsid w:val="00206E99"/>
    <w:rsid w:val="00211D8F"/>
    <w:rsid w:val="002155CD"/>
    <w:rsid w:val="0022149B"/>
    <w:rsid w:val="0022386B"/>
    <w:rsid w:val="002265DE"/>
    <w:rsid w:val="00230892"/>
    <w:rsid w:val="002342DB"/>
    <w:rsid w:val="00244423"/>
    <w:rsid w:val="00244591"/>
    <w:rsid w:val="00244AE5"/>
    <w:rsid w:val="002454B5"/>
    <w:rsid w:val="00250A86"/>
    <w:rsid w:val="00251440"/>
    <w:rsid w:val="00254871"/>
    <w:rsid w:val="00260698"/>
    <w:rsid w:val="00260B6A"/>
    <w:rsid w:val="00260C59"/>
    <w:rsid w:val="002616E3"/>
    <w:rsid w:val="002669A7"/>
    <w:rsid w:val="00270DC1"/>
    <w:rsid w:val="0027144C"/>
    <w:rsid w:val="0027147F"/>
    <w:rsid w:val="00271A82"/>
    <w:rsid w:val="002751AD"/>
    <w:rsid w:val="00276055"/>
    <w:rsid w:val="00281D51"/>
    <w:rsid w:val="0028229E"/>
    <w:rsid w:val="002827DA"/>
    <w:rsid w:val="002830AB"/>
    <w:rsid w:val="00283AF0"/>
    <w:rsid w:val="00283CAF"/>
    <w:rsid w:val="002847FA"/>
    <w:rsid w:val="002861DF"/>
    <w:rsid w:val="00286987"/>
    <w:rsid w:val="00291423"/>
    <w:rsid w:val="002919C4"/>
    <w:rsid w:val="00293098"/>
    <w:rsid w:val="002960B9"/>
    <w:rsid w:val="002A3B5A"/>
    <w:rsid w:val="002A4F78"/>
    <w:rsid w:val="002B242E"/>
    <w:rsid w:val="002C06A0"/>
    <w:rsid w:val="002C079F"/>
    <w:rsid w:val="002C2369"/>
    <w:rsid w:val="002C5438"/>
    <w:rsid w:val="002D1753"/>
    <w:rsid w:val="002D4C63"/>
    <w:rsid w:val="002D5EEE"/>
    <w:rsid w:val="002D6900"/>
    <w:rsid w:val="002E3C54"/>
    <w:rsid w:val="002E5D5E"/>
    <w:rsid w:val="002E71D1"/>
    <w:rsid w:val="002F23B8"/>
    <w:rsid w:val="002F2EEA"/>
    <w:rsid w:val="002F6901"/>
    <w:rsid w:val="0030085F"/>
    <w:rsid w:val="003008C9"/>
    <w:rsid w:val="00301D6A"/>
    <w:rsid w:val="003029FA"/>
    <w:rsid w:val="00302F32"/>
    <w:rsid w:val="0030353E"/>
    <w:rsid w:val="003038E4"/>
    <w:rsid w:val="00306CA8"/>
    <w:rsid w:val="00307F2E"/>
    <w:rsid w:val="0031126F"/>
    <w:rsid w:val="003114C5"/>
    <w:rsid w:val="00312418"/>
    <w:rsid w:val="003124D4"/>
    <w:rsid w:val="003144EC"/>
    <w:rsid w:val="0031512B"/>
    <w:rsid w:val="0031517A"/>
    <w:rsid w:val="00320B06"/>
    <w:rsid w:val="003216C9"/>
    <w:rsid w:val="0032283B"/>
    <w:rsid w:val="00325C23"/>
    <w:rsid w:val="00326D00"/>
    <w:rsid w:val="003306E7"/>
    <w:rsid w:val="003315A1"/>
    <w:rsid w:val="00331940"/>
    <w:rsid w:val="00332677"/>
    <w:rsid w:val="00334AF2"/>
    <w:rsid w:val="00340027"/>
    <w:rsid w:val="00342F20"/>
    <w:rsid w:val="003434B9"/>
    <w:rsid w:val="00345219"/>
    <w:rsid w:val="00345427"/>
    <w:rsid w:val="00347212"/>
    <w:rsid w:val="00347DDF"/>
    <w:rsid w:val="0035216A"/>
    <w:rsid w:val="0035316F"/>
    <w:rsid w:val="00361A87"/>
    <w:rsid w:val="00362B8F"/>
    <w:rsid w:val="00362E91"/>
    <w:rsid w:val="00364861"/>
    <w:rsid w:val="00364DEE"/>
    <w:rsid w:val="00367BC3"/>
    <w:rsid w:val="00370A29"/>
    <w:rsid w:val="00371BB6"/>
    <w:rsid w:val="003722DB"/>
    <w:rsid w:val="0037371B"/>
    <w:rsid w:val="00377E3C"/>
    <w:rsid w:val="003801D1"/>
    <w:rsid w:val="00381CB3"/>
    <w:rsid w:val="00382098"/>
    <w:rsid w:val="00384BAC"/>
    <w:rsid w:val="00385EC2"/>
    <w:rsid w:val="00394420"/>
    <w:rsid w:val="00395611"/>
    <w:rsid w:val="00395767"/>
    <w:rsid w:val="00395C28"/>
    <w:rsid w:val="003961A6"/>
    <w:rsid w:val="00396460"/>
    <w:rsid w:val="0039751A"/>
    <w:rsid w:val="00397946"/>
    <w:rsid w:val="003A1A22"/>
    <w:rsid w:val="003A2C55"/>
    <w:rsid w:val="003A6DFD"/>
    <w:rsid w:val="003B3709"/>
    <w:rsid w:val="003B3F8D"/>
    <w:rsid w:val="003B5CB4"/>
    <w:rsid w:val="003B6D40"/>
    <w:rsid w:val="003B7411"/>
    <w:rsid w:val="003C0B39"/>
    <w:rsid w:val="003C25C6"/>
    <w:rsid w:val="003C29A5"/>
    <w:rsid w:val="003C302B"/>
    <w:rsid w:val="003C3044"/>
    <w:rsid w:val="003C361C"/>
    <w:rsid w:val="003C7823"/>
    <w:rsid w:val="003D0A89"/>
    <w:rsid w:val="003D22A2"/>
    <w:rsid w:val="003D244A"/>
    <w:rsid w:val="003D3ABB"/>
    <w:rsid w:val="003D4D9F"/>
    <w:rsid w:val="003D6375"/>
    <w:rsid w:val="003D7728"/>
    <w:rsid w:val="003E15CC"/>
    <w:rsid w:val="003E21DF"/>
    <w:rsid w:val="003F1253"/>
    <w:rsid w:val="003F3D77"/>
    <w:rsid w:val="003F498B"/>
    <w:rsid w:val="003F4D84"/>
    <w:rsid w:val="003F4E06"/>
    <w:rsid w:val="003F53FC"/>
    <w:rsid w:val="004000EB"/>
    <w:rsid w:val="0040160D"/>
    <w:rsid w:val="00401C2F"/>
    <w:rsid w:val="00401FBC"/>
    <w:rsid w:val="004052BD"/>
    <w:rsid w:val="00411298"/>
    <w:rsid w:val="00412859"/>
    <w:rsid w:val="004161C2"/>
    <w:rsid w:val="004169FA"/>
    <w:rsid w:val="00416AF9"/>
    <w:rsid w:val="00417711"/>
    <w:rsid w:val="004206D7"/>
    <w:rsid w:val="00420FF6"/>
    <w:rsid w:val="00422683"/>
    <w:rsid w:val="00422CD3"/>
    <w:rsid w:val="00423EFC"/>
    <w:rsid w:val="00427B2B"/>
    <w:rsid w:val="00430788"/>
    <w:rsid w:val="004319A9"/>
    <w:rsid w:val="004358D7"/>
    <w:rsid w:val="00437661"/>
    <w:rsid w:val="00437DD8"/>
    <w:rsid w:val="00440322"/>
    <w:rsid w:val="004414BE"/>
    <w:rsid w:val="004438E8"/>
    <w:rsid w:val="004453A7"/>
    <w:rsid w:val="00450520"/>
    <w:rsid w:val="004510EA"/>
    <w:rsid w:val="00453297"/>
    <w:rsid w:val="0045480E"/>
    <w:rsid w:val="00456316"/>
    <w:rsid w:val="00460415"/>
    <w:rsid w:val="00462FEF"/>
    <w:rsid w:val="00463728"/>
    <w:rsid w:val="004639AB"/>
    <w:rsid w:val="0046474B"/>
    <w:rsid w:val="00466679"/>
    <w:rsid w:val="00470381"/>
    <w:rsid w:val="00471711"/>
    <w:rsid w:val="004728AC"/>
    <w:rsid w:val="00475971"/>
    <w:rsid w:val="00475B16"/>
    <w:rsid w:val="00480E08"/>
    <w:rsid w:val="00481830"/>
    <w:rsid w:val="004827E4"/>
    <w:rsid w:val="00485E61"/>
    <w:rsid w:val="004862F6"/>
    <w:rsid w:val="00486ABA"/>
    <w:rsid w:val="00490298"/>
    <w:rsid w:val="00492742"/>
    <w:rsid w:val="004A0132"/>
    <w:rsid w:val="004A2B23"/>
    <w:rsid w:val="004A2CFA"/>
    <w:rsid w:val="004A4089"/>
    <w:rsid w:val="004A5FB4"/>
    <w:rsid w:val="004B06F2"/>
    <w:rsid w:val="004B0852"/>
    <w:rsid w:val="004B1E8C"/>
    <w:rsid w:val="004B29FB"/>
    <w:rsid w:val="004B46D2"/>
    <w:rsid w:val="004B48E6"/>
    <w:rsid w:val="004B5FE9"/>
    <w:rsid w:val="004B704B"/>
    <w:rsid w:val="004B7F2D"/>
    <w:rsid w:val="004C0FFD"/>
    <w:rsid w:val="004C2423"/>
    <w:rsid w:val="004D313E"/>
    <w:rsid w:val="004D4102"/>
    <w:rsid w:val="004E00E8"/>
    <w:rsid w:val="004E3722"/>
    <w:rsid w:val="004E3C2E"/>
    <w:rsid w:val="004E3D56"/>
    <w:rsid w:val="004E47C6"/>
    <w:rsid w:val="004F0AFF"/>
    <w:rsid w:val="004F2600"/>
    <w:rsid w:val="004F47EF"/>
    <w:rsid w:val="004F62E3"/>
    <w:rsid w:val="004F68ED"/>
    <w:rsid w:val="0050193F"/>
    <w:rsid w:val="005039F7"/>
    <w:rsid w:val="005057BB"/>
    <w:rsid w:val="005138C4"/>
    <w:rsid w:val="0051565C"/>
    <w:rsid w:val="00515CD6"/>
    <w:rsid w:val="005161FE"/>
    <w:rsid w:val="0051636B"/>
    <w:rsid w:val="00517597"/>
    <w:rsid w:val="005210A6"/>
    <w:rsid w:val="00530380"/>
    <w:rsid w:val="00530622"/>
    <w:rsid w:val="0053064F"/>
    <w:rsid w:val="00530A54"/>
    <w:rsid w:val="00533EF0"/>
    <w:rsid w:val="005344D6"/>
    <w:rsid w:val="005413EE"/>
    <w:rsid w:val="00550964"/>
    <w:rsid w:val="0055534A"/>
    <w:rsid w:val="00556471"/>
    <w:rsid w:val="00556F7B"/>
    <w:rsid w:val="00560466"/>
    <w:rsid w:val="00563906"/>
    <w:rsid w:val="005660BF"/>
    <w:rsid w:val="00566A39"/>
    <w:rsid w:val="005670BF"/>
    <w:rsid w:val="00567700"/>
    <w:rsid w:val="00572683"/>
    <w:rsid w:val="0057322B"/>
    <w:rsid w:val="00573AC4"/>
    <w:rsid w:val="00582F45"/>
    <w:rsid w:val="00585F54"/>
    <w:rsid w:val="005902F2"/>
    <w:rsid w:val="00594A86"/>
    <w:rsid w:val="005970BA"/>
    <w:rsid w:val="005970C6"/>
    <w:rsid w:val="00597777"/>
    <w:rsid w:val="00597C1F"/>
    <w:rsid w:val="005A0617"/>
    <w:rsid w:val="005A3087"/>
    <w:rsid w:val="005A4647"/>
    <w:rsid w:val="005A5701"/>
    <w:rsid w:val="005A5B68"/>
    <w:rsid w:val="005A5F74"/>
    <w:rsid w:val="005A6A06"/>
    <w:rsid w:val="005B2178"/>
    <w:rsid w:val="005B30E9"/>
    <w:rsid w:val="005B58D3"/>
    <w:rsid w:val="005B663B"/>
    <w:rsid w:val="005B715C"/>
    <w:rsid w:val="005C1223"/>
    <w:rsid w:val="005C1CE7"/>
    <w:rsid w:val="005C307E"/>
    <w:rsid w:val="005C3DC0"/>
    <w:rsid w:val="005C47CE"/>
    <w:rsid w:val="005C65A1"/>
    <w:rsid w:val="005C7399"/>
    <w:rsid w:val="005C76B5"/>
    <w:rsid w:val="005D0A8F"/>
    <w:rsid w:val="005D1006"/>
    <w:rsid w:val="005D19C6"/>
    <w:rsid w:val="005D21A3"/>
    <w:rsid w:val="005D21EF"/>
    <w:rsid w:val="005D2EE1"/>
    <w:rsid w:val="005D32E5"/>
    <w:rsid w:val="005D49A8"/>
    <w:rsid w:val="005D53F7"/>
    <w:rsid w:val="005D7596"/>
    <w:rsid w:val="005E0FA1"/>
    <w:rsid w:val="005E1498"/>
    <w:rsid w:val="005E1D5E"/>
    <w:rsid w:val="005E1E32"/>
    <w:rsid w:val="005E51D2"/>
    <w:rsid w:val="005E7EEB"/>
    <w:rsid w:val="005F2C02"/>
    <w:rsid w:val="005F2F00"/>
    <w:rsid w:val="005F3107"/>
    <w:rsid w:val="005F4257"/>
    <w:rsid w:val="005F4767"/>
    <w:rsid w:val="005F71D2"/>
    <w:rsid w:val="005F73D7"/>
    <w:rsid w:val="005F7A13"/>
    <w:rsid w:val="006021B1"/>
    <w:rsid w:val="00603235"/>
    <w:rsid w:val="00604640"/>
    <w:rsid w:val="00604A12"/>
    <w:rsid w:val="00604CCB"/>
    <w:rsid w:val="0060630C"/>
    <w:rsid w:val="00606C8C"/>
    <w:rsid w:val="00606C97"/>
    <w:rsid w:val="00610B93"/>
    <w:rsid w:val="00612E99"/>
    <w:rsid w:val="00614546"/>
    <w:rsid w:val="00615293"/>
    <w:rsid w:val="00615948"/>
    <w:rsid w:val="00616ABB"/>
    <w:rsid w:val="00621DEF"/>
    <w:rsid w:val="00621EF9"/>
    <w:rsid w:val="00622C66"/>
    <w:rsid w:val="00635A3D"/>
    <w:rsid w:val="00635D47"/>
    <w:rsid w:val="006367D4"/>
    <w:rsid w:val="00641220"/>
    <w:rsid w:val="0064124B"/>
    <w:rsid w:val="006428B5"/>
    <w:rsid w:val="00646461"/>
    <w:rsid w:val="00646AA1"/>
    <w:rsid w:val="006471C8"/>
    <w:rsid w:val="00647901"/>
    <w:rsid w:val="00647E69"/>
    <w:rsid w:val="00650F4B"/>
    <w:rsid w:val="00652442"/>
    <w:rsid w:val="00652DEC"/>
    <w:rsid w:val="006538D2"/>
    <w:rsid w:val="00654D9C"/>
    <w:rsid w:val="00655974"/>
    <w:rsid w:val="006603AA"/>
    <w:rsid w:val="00660540"/>
    <w:rsid w:val="00663D1B"/>
    <w:rsid w:val="006641ED"/>
    <w:rsid w:val="00664276"/>
    <w:rsid w:val="00664C6A"/>
    <w:rsid w:val="00670A71"/>
    <w:rsid w:val="00671CB0"/>
    <w:rsid w:val="00671EBB"/>
    <w:rsid w:val="00672742"/>
    <w:rsid w:val="00673754"/>
    <w:rsid w:val="00674BED"/>
    <w:rsid w:val="00677025"/>
    <w:rsid w:val="00677B79"/>
    <w:rsid w:val="006817F1"/>
    <w:rsid w:val="006828FD"/>
    <w:rsid w:val="0068665B"/>
    <w:rsid w:val="00687DAF"/>
    <w:rsid w:val="00692590"/>
    <w:rsid w:val="00693780"/>
    <w:rsid w:val="00693ED0"/>
    <w:rsid w:val="006954D2"/>
    <w:rsid w:val="0069763C"/>
    <w:rsid w:val="006A174C"/>
    <w:rsid w:val="006A4AA6"/>
    <w:rsid w:val="006A7C94"/>
    <w:rsid w:val="006B5A45"/>
    <w:rsid w:val="006C5B3A"/>
    <w:rsid w:val="006C6933"/>
    <w:rsid w:val="006C6CA2"/>
    <w:rsid w:val="006D06AF"/>
    <w:rsid w:val="006D13C2"/>
    <w:rsid w:val="006D2B1B"/>
    <w:rsid w:val="006D2C97"/>
    <w:rsid w:val="006D34FF"/>
    <w:rsid w:val="006D3919"/>
    <w:rsid w:val="006D3FEB"/>
    <w:rsid w:val="006D50C5"/>
    <w:rsid w:val="006E004D"/>
    <w:rsid w:val="006E130C"/>
    <w:rsid w:val="006E2381"/>
    <w:rsid w:val="006E3292"/>
    <w:rsid w:val="006E4245"/>
    <w:rsid w:val="006E60DD"/>
    <w:rsid w:val="006F1297"/>
    <w:rsid w:val="006F39CE"/>
    <w:rsid w:val="00703EEA"/>
    <w:rsid w:val="00705CF0"/>
    <w:rsid w:val="00707D14"/>
    <w:rsid w:val="007114F1"/>
    <w:rsid w:val="00711A06"/>
    <w:rsid w:val="00714CE1"/>
    <w:rsid w:val="007151D6"/>
    <w:rsid w:val="00715F84"/>
    <w:rsid w:val="00716699"/>
    <w:rsid w:val="00717550"/>
    <w:rsid w:val="00720F77"/>
    <w:rsid w:val="00722DA5"/>
    <w:rsid w:val="00734A13"/>
    <w:rsid w:val="007377D7"/>
    <w:rsid w:val="00740AB7"/>
    <w:rsid w:val="0074262A"/>
    <w:rsid w:val="00742767"/>
    <w:rsid w:val="007459D8"/>
    <w:rsid w:val="007551A0"/>
    <w:rsid w:val="007554F0"/>
    <w:rsid w:val="007559E4"/>
    <w:rsid w:val="0076013A"/>
    <w:rsid w:val="00760812"/>
    <w:rsid w:val="00762430"/>
    <w:rsid w:val="00762745"/>
    <w:rsid w:val="00762AD5"/>
    <w:rsid w:val="00764175"/>
    <w:rsid w:val="0076503B"/>
    <w:rsid w:val="00771B66"/>
    <w:rsid w:val="00773521"/>
    <w:rsid w:val="007830EE"/>
    <w:rsid w:val="007838DB"/>
    <w:rsid w:val="00784751"/>
    <w:rsid w:val="007935C5"/>
    <w:rsid w:val="00793A2D"/>
    <w:rsid w:val="0079533C"/>
    <w:rsid w:val="00795A4B"/>
    <w:rsid w:val="007A0B23"/>
    <w:rsid w:val="007A14DD"/>
    <w:rsid w:val="007A4F57"/>
    <w:rsid w:val="007A6330"/>
    <w:rsid w:val="007A6607"/>
    <w:rsid w:val="007A6C23"/>
    <w:rsid w:val="007B1173"/>
    <w:rsid w:val="007B25AF"/>
    <w:rsid w:val="007B6502"/>
    <w:rsid w:val="007C2A99"/>
    <w:rsid w:val="007C45F6"/>
    <w:rsid w:val="007C4A9F"/>
    <w:rsid w:val="007C55CE"/>
    <w:rsid w:val="007C7E87"/>
    <w:rsid w:val="007D35F7"/>
    <w:rsid w:val="007D406D"/>
    <w:rsid w:val="007D7D42"/>
    <w:rsid w:val="007F42B1"/>
    <w:rsid w:val="007F79CB"/>
    <w:rsid w:val="00800B6B"/>
    <w:rsid w:val="008030C1"/>
    <w:rsid w:val="0080343C"/>
    <w:rsid w:val="00803601"/>
    <w:rsid w:val="00803635"/>
    <w:rsid w:val="0080441C"/>
    <w:rsid w:val="00806436"/>
    <w:rsid w:val="0081078B"/>
    <w:rsid w:val="00810B36"/>
    <w:rsid w:val="00816583"/>
    <w:rsid w:val="00816E83"/>
    <w:rsid w:val="00821138"/>
    <w:rsid w:val="00824892"/>
    <w:rsid w:val="00824A2A"/>
    <w:rsid w:val="00827868"/>
    <w:rsid w:val="00830953"/>
    <w:rsid w:val="008309F7"/>
    <w:rsid w:val="008314BF"/>
    <w:rsid w:val="0083556C"/>
    <w:rsid w:val="008376B5"/>
    <w:rsid w:val="00837E75"/>
    <w:rsid w:val="0084050C"/>
    <w:rsid w:val="008432DF"/>
    <w:rsid w:val="00843FD0"/>
    <w:rsid w:val="00845046"/>
    <w:rsid w:val="00845F21"/>
    <w:rsid w:val="008512B7"/>
    <w:rsid w:val="00852BB8"/>
    <w:rsid w:val="00863099"/>
    <w:rsid w:val="00863CD7"/>
    <w:rsid w:val="008667A4"/>
    <w:rsid w:val="00867244"/>
    <w:rsid w:val="0086796B"/>
    <w:rsid w:val="008711E3"/>
    <w:rsid w:val="00871442"/>
    <w:rsid w:val="0087188E"/>
    <w:rsid w:val="00872DD9"/>
    <w:rsid w:val="00874E50"/>
    <w:rsid w:val="0087654A"/>
    <w:rsid w:val="00876B17"/>
    <w:rsid w:val="00882F14"/>
    <w:rsid w:val="00885C09"/>
    <w:rsid w:val="00886494"/>
    <w:rsid w:val="0089025E"/>
    <w:rsid w:val="00897D06"/>
    <w:rsid w:val="008A09C1"/>
    <w:rsid w:val="008A3A72"/>
    <w:rsid w:val="008A3BA4"/>
    <w:rsid w:val="008A4488"/>
    <w:rsid w:val="008A48DB"/>
    <w:rsid w:val="008A610F"/>
    <w:rsid w:val="008A641E"/>
    <w:rsid w:val="008B21A8"/>
    <w:rsid w:val="008B2677"/>
    <w:rsid w:val="008B2889"/>
    <w:rsid w:val="008B383E"/>
    <w:rsid w:val="008C2D2E"/>
    <w:rsid w:val="008C3473"/>
    <w:rsid w:val="008D4F1F"/>
    <w:rsid w:val="008D545F"/>
    <w:rsid w:val="008D6F4E"/>
    <w:rsid w:val="008D74C4"/>
    <w:rsid w:val="008E2925"/>
    <w:rsid w:val="008E2AE1"/>
    <w:rsid w:val="008E439A"/>
    <w:rsid w:val="008E583F"/>
    <w:rsid w:val="008E7C06"/>
    <w:rsid w:val="008F1EE0"/>
    <w:rsid w:val="008F3C97"/>
    <w:rsid w:val="008F7E93"/>
    <w:rsid w:val="00903A5F"/>
    <w:rsid w:val="009078AC"/>
    <w:rsid w:val="00907A81"/>
    <w:rsid w:val="00910139"/>
    <w:rsid w:val="009110B8"/>
    <w:rsid w:val="00913030"/>
    <w:rsid w:val="00913512"/>
    <w:rsid w:val="0091485B"/>
    <w:rsid w:val="00914B12"/>
    <w:rsid w:val="009152D3"/>
    <w:rsid w:val="00915CE5"/>
    <w:rsid w:val="00921230"/>
    <w:rsid w:val="00922CE1"/>
    <w:rsid w:val="00923D5E"/>
    <w:rsid w:val="00924F20"/>
    <w:rsid w:val="0092693F"/>
    <w:rsid w:val="0092756D"/>
    <w:rsid w:val="00927672"/>
    <w:rsid w:val="0092797E"/>
    <w:rsid w:val="00931C67"/>
    <w:rsid w:val="009321CF"/>
    <w:rsid w:val="00933085"/>
    <w:rsid w:val="00933F6C"/>
    <w:rsid w:val="00934167"/>
    <w:rsid w:val="009343F1"/>
    <w:rsid w:val="009344EF"/>
    <w:rsid w:val="009369D8"/>
    <w:rsid w:val="00937F78"/>
    <w:rsid w:val="0094140C"/>
    <w:rsid w:val="009419F5"/>
    <w:rsid w:val="00942272"/>
    <w:rsid w:val="00943FC4"/>
    <w:rsid w:val="0094458C"/>
    <w:rsid w:val="00946573"/>
    <w:rsid w:val="0094736E"/>
    <w:rsid w:val="00947615"/>
    <w:rsid w:val="00950026"/>
    <w:rsid w:val="00951311"/>
    <w:rsid w:val="009514E3"/>
    <w:rsid w:val="00951A75"/>
    <w:rsid w:val="00953A55"/>
    <w:rsid w:val="00955617"/>
    <w:rsid w:val="0095674D"/>
    <w:rsid w:val="00957C5E"/>
    <w:rsid w:val="00960978"/>
    <w:rsid w:val="00960A63"/>
    <w:rsid w:val="00963FEC"/>
    <w:rsid w:val="00966E35"/>
    <w:rsid w:val="00973016"/>
    <w:rsid w:val="00974083"/>
    <w:rsid w:val="00974196"/>
    <w:rsid w:val="00977AE0"/>
    <w:rsid w:val="00980A9E"/>
    <w:rsid w:val="009829AB"/>
    <w:rsid w:val="00984872"/>
    <w:rsid w:val="00986D4E"/>
    <w:rsid w:val="00990C6E"/>
    <w:rsid w:val="0099129C"/>
    <w:rsid w:val="00991FF6"/>
    <w:rsid w:val="009944F7"/>
    <w:rsid w:val="009979B4"/>
    <w:rsid w:val="00997B2D"/>
    <w:rsid w:val="00997BE2"/>
    <w:rsid w:val="009A1B22"/>
    <w:rsid w:val="009A2925"/>
    <w:rsid w:val="009A3CA5"/>
    <w:rsid w:val="009A5723"/>
    <w:rsid w:val="009A58D7"/>
    <w:rsid w:val="009B0B37"/>
    <w:rsid w:val="009B10BB"/>
    <w:rsid w:val="009B1BEF"/>
    <w:rsid w:val="009B30AD"/>
    <w:rsid w:val="009B4A3D"/>
    <w:rsid w:val="009B6A86"/>
    <w:rsid w:val="009B6E08"/>
    <w:rsid w:val="009C3047"/>
    <w:rsid w:val="009C4F85"/>
    <w:rsid w:val="009C7409"/>
    <w:rsid w:val="009D0BCD"/>
    <w:rsid w:val="009D10AF"/>
    <w:rsid w:val="009D1B00"/>
    <w:rsid w:val="009D1B80"/>
    <w:rsid w:val="009D1F35"/>
    <w:rsid w:val="009D45E9"/>
    <w:rsid w:val="009D7073"/>
    <w:rsid w:val="009E4198"/>
    <w:rsid w:val="009E4827"/>
    <w:rsid w:val="009E4CCC"/>
    <w:rsid w:val="009F2B5D"/>
    <w:rsid w:val="009F47F3"/>
    <w:rsid w:val="009F67DA"/>
    <w:rsid w:val="00A03841"/>
    <w:rsid w:val="00A03D6E"/>
    <w:rsid w:val="00A04773"/>
    <w:rsid w:val="00A04ABD"/>
    <w:rsid w:val="00A07444"/>
    <w:rsid w:val="00A07BA7"/>
    <w:rsid w:val="00A1165E"/>
    <w:rsid w:val="00A116E4"/>
    <w:rsid w:val="00A11765"/>
    <w:rsid w:val="00A126AE"/>
    <w:rsid w:val="00A1512F"/>
    <w:rsid w:val="00A25DE3"/>
    <w:rsid w:val="00A32D6F"/>
    <w:rsid w:val="00A34ED7"/>
    <w:rsid w:val="00A3581A"/>
    <w:rsid w:val="00A400A5"/>
    <w:rsid w:val="00A419D1"/>
    <w:rsid w:val="00A4296D"/>
    <w:rsid w:val="00A46D5D"/>
    <w:rsid w:val="00A51C9C"/>
    <w:rsid w:val="00A52A74"/>
    <w:rsid w:val="00A52EC2"/>
    <w:rsid w:val="00A551D6"/>
    <w:rsid w:val="00A57DF7"/>
    <w:rsid w:val="00A606C4"/>
    <w:rsid w:val="00A60FB0"/>
    <w:rsid w:val="00A61197"/>
    <w:rsid w:val="00A625BF"/>
    <w:rsid w:val="00A6278D"/>
    <w:rsid w:val="00A738A1"/>
    <w:rsid w:val="00A77F85"/>
    <w:rsid w:val="00A80B85"/>
    <w:rsid w:val="00A8468B"/>
    <w:rsid w:val="00A8536E"/>
    <w:rsid w:val="00A87A46"/>
    <w:rsid w:val="00A90291"/>
    <w:rsid w:val="00A90E7A"/>
    <w:rsid w:val="00A912C4"/>
    <w:rsid w:val="00A922A4"/>
    <w:rsid w:val="00AA1B90"/>
    <w:rsid w:val="00AA4FEA"/>
    <w:rsid w:val="00AA64A2"/>
    <w:rsid w:val="00AA749A"/>
    <w:rsid w:val="00AB1E2B"/>
    <w:rsid w:val="00AD320A"/>
    <w:rsid w:val="00AD5252"/>
    <w:rsid w:val="00AD56DC"/>
    <w:rsid w:val="00AD673D"/>
    <w:rsid w:val="00AD69EF"/>
    <w:rsid w:val="00AE16F0"/>
    <w:rsid w:val="00AE2028"/>
    <w:rsid w:val="00AF7938"/>
    <w:rsid w:val="00B037D7"/>
    <w:rsid w:val="00B042AF"/>
    <w:rsid w:val="00B05E52"/>
    <w:rsid w:val="00B10814"/>
    <w:rsid w:val="00B1186C"/>
    <w:rsid w:val="00B12E97"/>
    <w:rsid w:val="00B13333"/>
    <w:rsid w:val="00B17B8A"/>
    <w:rsid w:val="00B20337"/>
    <w:rsid w:val="00B20FCC"/>
    <w:rsid w:val="00B24FE1"/>
    <w:rsid w:val="00B26092"/>
    <w:rsid w:val="00B3247A"/>
    <w:rsid w:val="00B326F2"/>
    <w:rsid w:val="00B32760"/>
    <w:rsid w:val="00B32872"/>
    <w:rsid w:val="00B33666"/>
    <w:rsid w:val="00B35569"/>
    <w:rsid w:val="00B36644"/>
    <w:rsid w:val="00B367D9"/>
    <w:rsid w:val="00B36AB5"/>
    <w:rsid w:val="00B36F7D"/>
    <w:rsid w:val="00B428DB"/>
    <w:rsid w:val="00B51D50"/>
    <w:rsid w:val="00B51D7E"/>
    <w:rsid w:val="00B5643F"/>
    <w:rsid w:val="00B576E8"/>
    <w:rsid w:val="00B6100C"/>
    <w:rsid w:val="00B612F0"/>
    <w:rsid w:val="00B63FC0"/>
    <w:rsid w:val="00B6634C"/>
    <w:rsid w:val="00B66361"/>
    <w:rsid w:val="00B66893"/>
    <w:rsid w:val="00B7106C"/>
    <w:rsid w:val="00B728E4"/>
    <w:rsid w:val="00B72C00"/>
    <w:rsid w:val="00B76F25"/>
    <w:rsid w:val="00B77227"/>
    <w:rsid w:val="00B77EB0"/>
    <w:rsid w:val="00B80CB7"/>
    <w:rsid w:val="00B815F6"/>
    <w:rsid w:val="00B845E3"/>
    <w:rsid w:val="00B845E7"/>
    <w:rsid w:val="00B84824"/>
    <w:rsid w:val="00B862BE"/>
    <w:rsid w:val="00B93931"/>
    <w:rsid w:val="00B94322"/>
    <w:rsid w:val="00B95683"/>
    <w:rsid w:val="00B95921"/>
    <w:rsid w:val="00B97C14"/>
    <w:rsid w:val="00BA1E7A"/>
    <w:rsid w:val="00BA5459"/>
    <w:rsid w:val="00BA5E8E"/>
    <w:rsid w:val="00BB01B0"/>
    <w:rsid w:val="00BB7061"/>
    <w:rsid w:val="00BC006D"/>
    <w:rsid w:val="00BC1F26"/>
    <w:rsid w:val="00BC39CC"/>
    <w:rsid w:val="00BC45C3"/>
    <w:rsid w:val="00BD2D6C"/>
    <w:rsid w:val="00BD668A"/>
    <w:rsid w:val="00BD6F91"/>
    <w:rsid w:val="00BE0B6A"/>
    <w:rsid w:val="00BE1C5D"/>
    <w:rsid w:val="00BE7CCF"/>
    <w:rsid w:val="00BF18BC"/>
    <w:rsid w:val="00BF2376"/>
    <w:rsid w:val="00BF2D18"/>
    <w:rsid w:val="00BF48CB"/>
    <w:rsid w:val="00BF648F"/>
    <w:rsid w:val="00C006FE"/>
    <w:rsid w:val="00C078E6"/>
    <w:rsid w:val="00C10BC7"/>
    <w:rsid w:val="00C110DB"/>
    <w:rsid w:val="00C1240C"/>
    <w:rsid w:val="00C13D33"/>
    <w:rsid w:val="00C1650C"/>
    <w:rsid w:val="00C221B3"/>
    <w:rsid w:val="00C24AF9"/>
    <w:rsid w:val="00C24EDA"/>
    <w:rsid w:val="00C24F88"/>
    <w:rsid w:val="00C31580"/>
    <w:rsid w:val="00C318FF"/>
    <w:rsid w:val="00C31F7D"/>
    <w:rsid w:val="00C32505"/>
    <w:rsid w:val="00C370CE"/>
    <w:rsid w:val="00C4035C"/>
    <w:rsid w:val="00C42571"/>
    <w:rsid w:val="00C42730"/>
    <w:rsid w:val="00C42874"/>
    <w:rsid w:val="00C43D9F"/>
    <w:rsid w:val="00C47C4F"/>
    <w:rsid w:val="00C5135B"/>
    <w:rsid w:val="00C54545"/>
    <w:rsid w:val="00C553B3"/>
    <w:rsid w:val="00C5790D"/>
    <w:rsid w:val="00C64B77"/>
    <w:rsid w:val="00C6703E"/>
    <w:rsid w:val="00C67C5D"/>
    <w:rsid w:val="00C70D35"/>
    <w:rsid w:val="00C722F7"/>
    <w:rsid w:val="00C73CBE"/>
    <w:rsid w:val="00C74145"/>
    <w:rsid w:val="00C75E34"/>
    <w:rsid w:val="00C76294"/>
    <w:rsid w:val="00C82AC0"/>
    <w:rsid w:val="00C83FE5"/>
    <w:rsid w:val="00C86DA4"/>
    <w:rsid w:val="00C90125"/>
    <w:rsid w:val="00C90C00"/>
    <w:rsid w:val="00C91932"/>
    <w:rsid w:val="00C91955"/>
    <w:rsid w:val="00C919AC"/>
    <w:rsid w:val="00C92447"/>
    <w:rsid w:val="00C9352D"/>
    <w:rsid w:val="00C93798"/>
    <w:rsid w:val="00C94A9C"/>
    <w:rsid w:val="00C94DC2"/>
    <w:rsid w:val="00C94FED"/>
    <w:rsid w:val="00C97BF2"/>
    <w:rsid w:val="00C97EE7"/>
    <w:rsid w:val="00CA42B6"/>
    <w:rsid w:val="00CA73B3"/>
    <w:rsid w:val="00CB0E4C"/>
    <w:rsid w:val="00CB4A0A"/>
    <w:rsid w:val="00CB6361"/>
    <w:rsid w:val="00CB7A80"/>
    <w:rsid w:val="00CC1B84"/>
    <w:rsid w:val="00CC25AA"/>
    <w:rsid w:val="00CC2DDB"/>
    <w:rsid w:val="00CC4490"/>
    <w:rsid w:val="00CC5CAE"/>
    <w:rsid w:val="00CC6150"/>
    <w:rsid w:val="00CC636B"/>
    <w:rsid w:val="00CD0058"/>
    <w:rsid w:val="00CD0DAF"/>
    <w:rsid w:val="00CE03F1"/>
    <w:rsid w:val="00CE1663"/>
    <w:rsid w:val="00CE354E"/>
    <w:rsid w:val="00CE4F71"/>
    <w:rsid w:val="00CE5DC0"/>
    <w:rsid w:val="00CE67A2"/>
    <w:rsid w:val="00CF10C0"/>
    <w:rsid w:val="00CF26BF"/>
    <w:rsid w:val="00D0148A"/>
    <w:rsid w:val="00D016F1"/>
    <w:rsid w:val="00D0523F"/>
    <w:rsid w:val="00D05BFF"/>
    <w:rsid w:val="00D11E0D"/>
    <w:rsid w:val="00D21850"/>
    <w:rsid w:val="00D230E7"/>
    <w:rsid w:val="00D24868"/>
    <w:rsid w:val="00D24F3F"/>
    <w:rsid w:val="00D25751"/>
    <w:rsid w:val="00D30694"/>
    <w:rsid w:val="00D30F6F"/>
    <w:rsid w:val="00D34C41"/>
    <w:rsid w:val="00D37C87"/>
    <w:rsid w:val="00D37E61"/>
    <w:rsid w:val="00D41C8A"/>
    <w:rsid w:val="00D41FD5"/>
    <w:rsid w:val="00D430CE"/>
    <w:rsid w:val="00D46AB6"/>
    <w:rsid w:val="00D47B78"/>
    <w:rsid w:val="00D51928"/>
    <w:rsid w:val="00D52796"/>
    <w:rsid w:val="00D52EED"/>
    <w:rsid w:val="00D54F6F"/>
    <w:rsid w:val="00D63AC7"/>
    <w:rsid w:val="00D706C8"/>
    <w:rsid w:val="00D74492"/>
    <w:rsid w:val="00D7496E"/>
    <w:rsid w:val="00D74F0D"/>
    <w:rsid w:val="00D75D73"/>
    <w:rsid w:val="00D8100D"/>
    <w:rsid w:val="00D81394"/>
    <w:rsid w:val="00D827D5"/>
    <w:rsid w:val="00D83C42"/>
    <w:rsid w:val="00D85C19"/>
    <w:rsid w:val="00D87648"/>
    <w:rsid w:val="00D87D1B"/>
    <w:rsid w:val="00D9098F"/>
    <w:rsid w:val="00D93B4D"/>
    <w:rsid w:val="00D93FE7"/>
    <w:rsid w:val="00D95CC8"/>
    <w:rsid w:val="00D96011"/>
    <w:rsid w:val="00D979D0"/>
    <w:rsid w:val="00D97DD8"/>
    <w:rsid w:val="00DA0CED"/>
    <w:rsid w:val="00DA31FA"/>
    <w:rsid w:val="00DB196B"/>
    <w:rsid w:val="00DB24CF"/>
    <w:rsid w:val="00DB4943"/>
    <w:rsid w:val="00DB6CCF"/>
    <w:rsid w:val="00DB7657"/>
    <w:rsid w:val="00DB7A26"/>
    <w:rsid w:val="00DC405C"/>
    <w:rsid w:val="00DC6360"/>
    <w:rsid w:val="00DC6C3B"/>
    <w:rsid w:val="00DD21F6"/>
    <w:rsid w:val="00DD3576"/>
    <w:rsid w:val="00DD49E0"/>
    <w:rsid w:val="00DD5492"/>
    <w:rsid w:val="00DD57F1"/>
    <w:rsid w:val="00DE303F"/>
    <w:rsid w:val="00DE3E65"/>
    <w:rsid w:val="00DE6902"/>
    <w:rsid w:val="00DE7963"/>
    <w:rsid w:val="00DF0510"/>
    <w:rsid w:val="00DF2D0E"/>
    <w:rsid w:val="00DF319C"/>
    <w:rsid w:val="00DF355F"/>
    <w:rsid w:val="00DF3A36"/>
    <w:rsid w:val="00DF41C7"/>
    <w:rsid w:val="00DF428E"/>
    <w:rsid w:val="00DF44A3"/>
    <w:rsid w:val="00DF6178"/>
    <w:rsid w:val="00DF725C"/>
    <w:rsid w:val="00E01152"/>
    <w:rsid w:val="00E025A0"/>
    <w:rsid w:val="00E07520"/>
    <w:rsid w:val="00E100C2"/>
    <w:rsid w:val="00E11FE2"/>
    <w:rsid w:val="00E14380"/>
    <w:rsid w:val="00E14979"/>
    <w:rsid w:val="00E15C2F"/>
    <w:rsid w:val="00E16923"/>
    <w:rsid w:val="00E17AFC"/>
    <w:rsid w:val="00E20C7C"/>
    <w:rsid w:val="00E21AD4"/>
    <w:rsid w:val="00E21D4C"/>
    <w:rsid w:val="00E27FAD"/>
    <w:rsid w:val="00E3217D"/>
    <w:rsid w:val="00E33016"/>
    <w:rsid w:val="00E339B2"/>
    <w:rsid w:val="00E34249"/>
    <w:rsid w:val="00E362EB"/>
    <w:rsid w:val="00E41541"/>
    <w:rsid w:val="00E42016"/>
    <w:rsid w:val="00E4481B"/>
    <w:rsid w:val="00E50460"/>
    <w:rsid w:val="00E51906"/>
    <w:rsid w:val="00E54B90"/>
    <w:rsid w:val="00E64870"/>
    <w:rsid w:val="00E653F9"/>
    <w:rsid w:val="00E66C9A"/>
    <w:rsid w:val="00E70804"/>
    <w:rsid w:val="00E74A4A"/>
    <w:rsid w:val="00E80424"/>
    <w:rsid w:val="00E804A4"/>
    <w:rsid w:val="00E843F4"/>
    <w:rsid w:val="00E84435"/>
    <w:rsid w:val="00E84F6D"/>
    <w:rsid w:val="00E8505F"/>
    <w:rsid w:val="00E86E09"/>
    <w:rsid w:val="00E923BC"/>
    <w:rsid w:val="00E927C6"/>
    <w:rsid w:val="00E92FF6"/>
    <w:rsid w:val="00E9395E"/>
    <w:rsid w:val="00E943F5"/>
    <w:rsid w:val="00EA0869"/>
    <w:rsid w:val="00EA520F"/>
    <w:rsid w:val="00EA64BA"/>
    <w:rsid w:val="00EB0FFF"/>
    <w:rsid w:val="00EB18FF"/>
    <w:rsid w:val="00EB2081"/>
    <w:rsid w:val="00EB2EBF"/>
    <w:rsid w:val="00EB2FBC"/>
    <w:rsid w:val="00EB3348"/>
    <w:rsid w:val="00EB6BBF"/>
    <w:rsid w:val="00EC1423"/>
    <w:rsid w:val="00EC1A4E"/>
    <w:rsid w:val="00EC37B2"/>
    <w:rsid w:val="00EC3C88"/>
    <w:rsid w:val="00EC4BCE"/>
    <w:rsid w:val="00EC5A98"/>
    <w:rsid w:val="00EC622E"/>
    <w:rsid w:val="00EC687E"/>
    <w:rsid w:val="00ED303F"/>
    <w:rsid w:val="00ED41FB"/>
    <w:rsid w:val="00ED6FB2"/>
    <w:rsid w:val="00EF0651"/>
    <w:rsid w:val="00EF1BE0"/>
    <w:rsid w:val="00EF41CD"/>
    <w:rsid w:val="00F00670"/>
    <w:rsid w:val="00F01AB4"/>
    <w:rsid w:val="00F04619"/>
    <w:rsid w:val="00F07892"/>
    <w:rsid w:val="00F10813"/>
    <w:rsid w:val="00F120D0"/>
    <w:rsid w:val="00F13CFF"/>
    <w:rsid w:val="00F20F6A"/>
    <w:rsid w:val="00F2139D"/>
    <w:rsid w:val="00F224E1"/>
    <w:rsid w:val="00F26EAC"/>
    <w:rsid w:val="00F274B3"/>
    <w:rsid w:val="00F27FFE"/>
    <w:rsid w:val="00F35D49"/>
    <w:rsid w:val="00F36104"/>
    <w:rsid w:val="00F4159D"/>
    <w:rsid w:val="00F42C1F"/>
    <w:rsid w:val="00F44CDF"/>
    <w:rsid w:val="00F51773"/>
    <w:rsid w:val="00F52810"/>
    <w:rsid w:val="00F5301C"/>
    <w:rsid w:val="00F530B8"/>
    <w:rsid w:val="00F62EB4"/>
    <w:rsid w:val="00F70AC0"/>
    <w:rsid w:val="00F71172"/>
    <w:rsid w:val="00F71D60"/>
    <w:rsid w:val="00F73B62"/>
    <w:rsid w:val="00F835F6"/>
    <w:rsid w:val="00F83A37"/>
    <w:rsid w:val="00F92001"/>
    <w:rsid w:val="00F92D3F"/>
    <w:rsid w:val="00F9333C"/>
    <w:rsid w:val="00F93444"/>
    <w:rsid w:val="00F94BBC"/>
    <w:rsid w:val="00FA071C"/>
    <w:rsid w:val="00FA0F4E"/>
    <w:rsid w:val="00FA1AA8"/>
    <w:rsid w:val="00FA1F47"/>
    <w:rsid w:val="00FA3526"/>
    <w:rsid w:val="00FA4780"/>
    <w:rsid w:val="00FA4A12"/>
    <w:rsid w:val="00FA4B3E"/>
    <w:rsid w:val="00FA5E8A"/>
    <w:rsid w:val="00FB3A7B"/>
    <w:rsid w:val="00FB40EF"/>
    <w:rsid w:val="00FB47FD"/>
    <w:rsid w:val="00FB51F1"/>
    <w:rsid w:val="00FC0B1E"/>
    <w:rsid w:val="00FC0E7C"/>
    <w:rsid w:val="00FC2886"/>
    <w:rsid w:val="00FC4BA2"/>
    <w:rsid w:val="00FC53E3"/>
    <w:rsid w:val="00FC6B51"/>
    <w:rsid w:val="00FD1598"/>
    <w:rsid w:val="00FD2698"/>
    <w:rsid w:val="00FD3CA5"/>
    <w:rsid w:val="00FD5C64"/>
    <w:rsid w:val="00FD6579"/>
    <w:rsid w:val="00FD6A72"/>
    <w:rsid w:val="00FD7785"/>
    <w:rsid w:val="00FE13AE"/>
    <w:rsid w:val="00FF12D2"/>
    <w:rsid w:val="00FF3AD8"/>
    <w:rsid w:val="00FF4287"/>
    <w:rsid w:val="00FF44D6"/>
    <w:rsid w:val="00FF5509"/>
    <w:rsid w:val="015E57F5"/>
    <w:rsid w:val="02D010B0"/>
    <w:rsid w:val="02EF30E9"/>
    <w:rsid w:val="03FE3198"/>
    <w:rsid w:val="04AA6A42"/>
    <w:rsid w:val="04BD60C5"/>
    <w:rsid w:val="04E87FA6"/>
    <w:rsid w:val="066573A2"/>
    <w:rsid w:val="07092043"/>
    <w:rsid w:val="08167FA0"/>
    <w:rsid w:val="09220E44"/>
    <w:rsid w:val="0941481E"/>
    <w:rsid w:val="09433A4D"/>
    <w:rsid w:val="0B5655B8"/>
    <w:rsid w:val="0C997913"/>
    <w:rsid w:val="0CF225DB"/>
    <w:rsid w:val="0D5245D5"/>
    <w:rsid w:val="0D676B5F"/>
    <w:rsid w:val="0E141C79"/>
    <w:rsid w:val="0E286E40"/>
    <w:rsid w:val="103A4D8B"/>
    <w:rsid w:val="10A133CD"/>
    <w:rsid w:val="10E07BC9"/>
    <w:rsid w:val="114C0FA4"/>
    <w:rsid w:val="130D5F35"/>
    <w:rsid w:val="134D670D"/>
    <w:rsid w:val="13501631"/>
    <w:rsid w:val="13EC145B"/>
    <w:rsid w:val="147A7CBF"/>
    <w:rsid w:val="14927F1D"/>
    <w:rsid w:val="15E23EEE"/>
    <w:rsid w:val="163412C2"/>
    <w:rsid w:val="18740B4E"/>
    <w:rsid w:val="18961B85"/>
    <w:rsid w:val="195C148E"/>
    <w:rsid w:val="1AE26D88"/>
    <w:rsid w:val="1BFD6DB0"/>
    <w:rsid w:val="1C9F7BC1"/>
    <w:rsid w:val="1E034608"/>
    <w:rsid w:val="1E8E331F"/>
    <w:rsid w:val="1ECB1017"/>
    <w:rsid w:val="1F38563E"/>
    <w:rsid w:val="1FFB3A60"/>
    <w:rsid w:val="20041BC0"/>
    <w:rsid w:val="203201E5"/>
    <w:rsid w:val="207B78E2"/>
    <w:rsid w:val="21526565"/>
    <w:rsid w:val="2187344F"/>
    <w:rsid w:val="21A22F85"/>
    <w:rsid w:val="21DA7F9D"/>
    <w:rsid w:val="22E76226"/>
    <w:rsid w:val="23140427"/>
    <w:rsid w:val="23BA523E"/>
    <w:rsid w:val="23FA3C1F"/>
    <w:rsid w:val="241F2FAB"/>
    <w:rsid w:val="2422422E"/>
    <w:rsid w:val="25A259CD"/>
    <w:rsid w:val="25AD44A2"/>
    <w:rsid w:val="26327F31"/>
    <w:rsid w:val="264B102D"/>
    <w:rsid w:val="265276B0"/>
    <w:rsid w:val="26791A42"/>
    <w:rsid w:val="27B0091E"/>
    <w:rsid w:val="28DD5603"/>
    <w:rsid w:val="2A7B3628"/>
    <w:rsid w:val="2AFF3A6D"/>
    <w:rsid w:val="2B613188"/>
    <w:rsid w:val="2BA10DA2"/>
    <w:rsid w:val="2C85168B"/>
    <w:rsid w:val="2E0A5B07"/>
    <w:rsid w:val="2EC74241"/>
    <w:rsid w:val="2ED27DDC"/>
    <w:rsid w:val="2F420BE1"/>
    <w:rsid w:val="30B66028"/>
    <w:rsid w:val="310170BD"/>
    <w:rsid w:val="31884009"/>
    <w:rsid w:val="31A75106"/>
    <w:rsid w:val="32476921"/>
    <w:rsid w:val="32630907"/>
    <w:rsid w:val="326669C2"/>
    <w:rsid w:val="32846EDB"/>
    <w:rsid w:val="32C92AC8"/>
    <w:rsid w:val="32F474E6"/>
    <w:rsid w:val="33EC6FE1"/>
    <w:rsid w:val="35ED7875"/>
    <w:rsid w:val="36027BED"/>
    <w:rsid w:val="368A78EA"/>
    <w:rsid w:val="36DB2253"/>
    <w:rsid w:val="373B38D4"/>
    <w:rsid w:val="37BD0813"/>
    <w:rsid w:val="37C90860"/>
    <w:rsid w:val="38F06EE0"/>
    <w:rsid w:val="396C2BAA"/>
    <w:rsid w:val="3AB518A0"/>
    <w:rsid w:val="3B09281E"/>
    <w:rsid w:val="3BA87AB9"/>
    <w:rsid w:val="3C57350F"/>
    <w:rsid w:val="3D745986"/>
    <w:rsid w:val="3D811FD6"/>
    <w:rsid w:val="3E6144E4"/>
    <w:rsid w:val="3E635855"/>
    <w:rsid w:val="3EAC2EE8"/>
    <w:rsid w:val="3F0E62AD"/>
    <w:rsid w:val="3F10315E"/>
    <w:rsid w:val="40A37673"/>
    <w:rsid w:val="412B2840"/>
    <w:rsid w:val="412E5588"/>
    <w:rsid w:val="41B532E4"/>
    <w:rsid w:val="41C7726F"/>
    <w:rsid w:val="43034841"/>
    <w:rsid w:val="432F16D8"/>
    <w:rsid w:val="433D7940"/>
    <w:rsid w:val="43AE5A0E"/>
    <w:rsid w:val="446D76BF"/>
    <w:rsid w:val="447F6000"/>
    <w:rsid w:val="45CD7462"/>
    <w:rsid w:val="48BC6675"/>
    <w:rsid w:val="498F31A5"/>
    <w:rsid w:val="49B42C47"/>
    <w:rsid w:val="4A2306C0"/>
    <w:rsid w:val="4A2D54D4"/>
    <w:rsid w:val="4C5966A7"/>
    <w:rsid w:val="4C7A5616"/>
    <w:rsid w:val="4D5D06F8"/>
    <w:rsid w:val="4DB176B8"/>
    <w:rsid w:val="4F10620B"/>
    <w:rsid w:val="4FEE024E"/>
    <w:rsid w:val="5036499B"/>
    <w:rsid w:val="506F53C2"/>
    <w:rsid w:val="50E13179"/>
    <w:rsid w:val="52295E32"/>
    <w:rsid w:val="532751AC"/>
    <w:rsid w:val="53AF1BDF"/>
    <w:rsid w:val="545333B9"/>
    <w:rsid w:val="549B085D"/>
    <w:rsid w:val="55AE17B0"/>
    <w:rsid w:val="55BD59F1"/>
    <w:rsid w:val="55BF3883"/>
    <w:rsid w:val="56A8640D"/>
    <w:rsid w:val="57FA5C3D"/>
    <w:rsid w:val="588E0027"/>
    <w:rsid w:val="59095BA3"/>
    <w:rsid w:val="597F164A"/>
    <w:rsid w:val="5ACF5EA1"/>
    <w:rsid w:val="5CA07471"/>
    <w:rsid w:val="5CCF365C"/>
    <w:rsid w:val="5CE40B83"/>
    <w:rsid w:val="5E78410A"/>
    <w:rsid w:val="5F2F0F27"/>
    <w:rsid w:val="61015737"/>
    <w:rsid w:val="61C42875"/>
    <w:rsid w:val="62B42D1D"/>
    <w:rsid w:val="62F84A73"/>
    <w:rsid w:val="636F6D29"/>
    <w:rsid w:val="63A43242"/>
    <w:rsid w:val="642E71F4"/>
    <w:rsid w:val="66E373EA"/>
    <w:rsid w:val="67033D0D"/>
    <w:rsid w:val="673661A3"/>
    <w:rsid w:val="677D259D"/>
    <w:rsid w:val="69226E91"/>
    <w:rsid w:val="6990317C"/>
    <w:rsid w:val="6C8B313E"/>
    <w:rsid w:val="6DD4441A"/>
    <w:rsid w:val="6F2103D7"/>
    <w:rsid w:val="700D1AAC"/>
    <w:rsid w:val="712D4F37"/>
    <w:rsid w:val="71410CE9"/>
    <w:rsid w:val="71A8185D"/>
    <w:rsid w:val="73875839"/>
    <w:rsid w:val="742573CD"/>
    <w:rsid w:val="74412774"/>
    <w:rsid w:val="748214B6"/>
    <w:rsid w:val="76AC6909"/>
    <w:rsid w:val="787F6309"/>
    <w:rsid w:val="78D8151F"/>
    <w:rsid w:val="790A1015"/>
    <w:rsid w:val="799F4AFD"/>
    <w:rsid w:val="79BA6C23"/>
    <w:rsid w:val="7A441650"/>
    <w:rsid w:val="7B55232B"/>
    <w:rsid w:val="7B5C5E23"/>
    <w:rsid w:val="7B7E1DF8"/>
    <w:rsid w:val="7C342091"/>
    <w:rsid w:val="7C8D06C9"/>
    <w:rsid w:val="7CCF5FC4"/>
    <w:rsid w:val="7CDC5D6D"/>
    <w:rsid w:val="7E436630"/>
    <w:rsid w:val="7E936C8A"/>
    <w:rsid w:val="7EB5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54"/>
    <w:qFormat/>
    <w:uiPriority w:val="0"/>
    <w:pPr>
      <w:keepNext/>
      <w:ind w:firstLine="480" w:firstLineChars="200"/>
      <w:outlineLvl w:val="2"/>
    </w:pPr>
    <w:rPr>
      <w:rFonts w:ascii="长城仿宋体" w:hAnsi="宋体" w:eastAsia="长城仿宋体" w:cs="Times New Roman"/>
      <w:b/>
      <w:sz w:val="24"/>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link w:val="59"/>
    <w:qFormat/>
    <w:uiPriority w:val="0"/>
    <w:pPr>
      <w:ind w:firstLine="420"/>
    </w:pPr>
    <w:rPr>
      <w:rFonts w:ascii="Times New Roman" w:hAnsi="Times New Roman" w:eastAsia="宋体" w:cs="Times New Roman"/>
      <w:sz w:val="24"/>
      <w:szCs w:val="20"/>
    </w:rPr>
  </w:style>
  <w:style w:type="paragraph" w:styleId="3">
    <w:name w:val="macro"/>
    <w:link w:val="95"/>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7">
    <w:name w:val="toc 7"/>
    <w:basedOn w:val="1"/>
    <w:next w:val="1"/>
    <w:unhideWhenUsed/>
    <w:qFormat/>
    <w:uiPriority w:val="0"/>
    <w:pPr>
      <w:ind w:left="2520" w:leftChars="1200"/>
    </w:pPr>
    <w:rPr>
      <w:rFonts w:ascii="Calibri" w:hAnsi="Calibri" w:eastAsia="宋体" w:cs="Times New Roman"/>
      <w:szCs w:val="22"/>
    </w:rPr>
  </w:style>
  <w:style w:type="paragraph" w:styleId="8">
    <w:name w:val="caption"/>
    <w:basedOn w:val="1"/>
    <w:next w:val="1"/>
    <w:link w:val="109"/>
    <w:qFormat/>
    <w:uiPriority w:val="0"/>
    <w:pPr>
      <w:adjustRightInd w:val="0"/>
      <w:snapToGrid w:val="0"/>
      <w:spacing w:line="360" w:lineRule="auto"/>
      <w:jc w:val="center"/>
    </w:pPr>
    <w:rPr>
      <w:rFonts w:ascii="Times New Roman" w:hAnsi="Times New Roman" w:eastAsia="宋体" w:cs="Times New Roman"/>
      <w:b/>
      <w:szCs w:val="20"/>
    </w:rPr>
  </w:style>
  <w:style w:type="paragraph" w:styleId="9">
    <w:name w:val="Document Map"/>
    <w:basedOn w:val="1"/>
    <w:link w:val="89"/>
    <w:semiHidden/>
    <w:qFormat/>
    <w:uiPriority w:val="0"/>
    <w:pPr>
      <w:shd w:val="clear" w:color="auto" w:fill="000080"/>
    </w:pPr>
    <w:rPr>
      <w:rFonts w:ascii="Times New Roman" w:hAnsi="Times New Roman" w:eastAsia="宋体" w:cs="Times New Roman"/>
    </w:rPr>
  </w:style>
  <w:style w:type="paragraph" w:styleId="10">
    <w:name w:val="annotation text"/>
    <w:basedOn w:val="1"/>
    <w:link w:val="74"/>
    <w:qFormat/>
    <w:uiPriority w:val="0"/>
    <w:pPr>
      <w:jc w:val="left"/>
    </w:pPr>
    <w:rPr>
      <w:rFonts w:ascii="Times New Roman" w:hAnsi="Times New Roman" w:eastAsia="宋体" w:cs="Times New Roman"/>
    </w:rPr>
  </w:style>
  <w:style w:type="paragraph" w:styleId="11">
    <w:name w:val="Body Text 3"/>
    <w:basedOn w:val="1"/>
    <w:link w:val="68"/>
    <w:qFormat/>
    <w:uiPriority w:val="0"/>
    <w:pPr>
      <w:spacing w:after="120"/>
    </w:pPr>
    <w:rPr>
      <w:rFonts w:ascii="Times New Roman" w:hAnsi="Times New Roman" w:eastAsia="宋体" w:cs="Times New Roman"/>
      <w:sz w:val="16"/>
      <w:szCs w:val="16"/>
    </w:rPr>
  </w:style>
  <w:style w:type="paragraph" w:styleId="12">
    <w:name w:val="Body Text"/>
    <w:basedOn w:val="1"/>
    <w:next w:val="1"/>
    <w:link w:val="56"/>
    <w:qFormat/>
    <w:uiPriority w:val="0"/>
    <w:pPr>
      <w:spacing w:after="120"/>
    </w:pPr>
    <w:rPr>
      <w:rFonts w:ascii="Times New Roman" w:hAnsi="Times New Roman" w:eastAsia="宋体" w:cs="Times New Roman"/>
    </w:rPr>
  </w:style>
  <w:style w:type="paragraph" w:styleId="13">
    <w:name w:val="Body Text Indent"/>
    <w:basedOn w:val="1"/>
    <w:link w:val="61"/>
    <w:qFormat/>
    <w:uiPriority w:val="0"/>
    <w:pPr>
      <w:spacing w:after="120"/>
      <w:ind w:left="420" w:leftChars="200"/>
    </w:pPr>
    <w:rPr>
      <w:rFonts w:ascii="Times New Roman" w:hAnsi="Times New Roman" w:eastAsia="宋体" w:cs="Times New Roman"/>
    </w:rPr>
  </w:style>
  <w:style w:type="paragraph" w:styleId="14">
    <w:name w:val="Block Text"/>
    <w:basedOn w:val="1"/>
    <w:qFormat/>
    <w:uiPriority w:val="0"/>
    <w:pPr>
      <w:spacing w:after="120" w:line="360" w:lineRule="auto"/>
      <w:ind w:left="1440" w:leftChars="700" w:right="1440" w:rightChars="700" w:firstLine="200" w:firstLineChars="200"/>
    </w:pPr>
    <w:rPr>
      <w:rFonts w:ascii="Times New Roman" w:hAnsi="Times New Roman" w:eastAsia="宋体" w:cs="Times New Roman"/>
      <w:sz w:val="24"/>
    </w:rPr>
  </w:style>
  <w:style w:type="paragraph" w:styleId="15">
    <w:name w:val="toc 5"/>
    <w:basedOn w:val="1"/>
    <w:next w:val="1"/>
    <w:unhideWhenUsed/>
    <w:qFormat/>
    <w:uiPriority w:val="0"/>
    <w:pPr>
      <w:ind w:left="1680" w:leftChars="800"/>
    </w:pPr>
    <w:rPr>
      <w:rFonts w:ascii="Calibri" w:hAnsi="Calibri" w:eastAsia="宋体" w:cs="Times New Roman"/>
      <w:szCs w:val="22"/>
    </w:rPr>
  </w:style>
  <w:style w:type="paragraph" w:styleId="16">
    <w:name w:val="toc 3"/>
    <w:basedOn w:val="1"/>
    <w:next w:val="1"/>
    <w:qFormat/>
    <w:uiPriority w:val="0"/>
    <w:pPr>
      <w:jc w:val="center"/>
    </w:pPr>
    <w:rPr>
      <w:rFonts w:ascii="Times New Roman" w:hAnsi="Times New Roman" w:eastAsia="宋体" w:cs="Times New Roman"/>
    </w:rPr>
  </w:style>
  <w:style w:type="paragraph" w:styleId="17">
    <w:name w:val="Plain Text"/>
    <w:basedOn w:val="1"/>
    <w:link w:val="57"/>
    <w:qFormat/>
    <w:uiPriority w:val="99"/>
    <w:pPr>
      <w:spacing w:line="240" w:lineRule="atLeast"/>
    </w:pPr>
    <w:rPr>
      <w:rFonts w:ascii="宋体" w:hAnsi="Courier New" w:eastAsia="宋体" w:cs="Times New Roman"/>
      <w:sz w:val="28"/>
      <w:szCs w:val="20"/>
    </w:rPr>
  </w:style>
  <w:style w:type="paragraph" w:styleId="18">
    <w:name w:val="toc 8"/>
    <w:basedOn w:val="1"/>
    <w:next w:val="1"/>
    <w:unhideWhenUsed/>
    <w:qFormat/>
    <w:uiPriority w:val="0"/>
    <w:pPr>
      <w:ind w:left="2940" w:leftChars="1400"/>
    </w:pPr>
    <w:rPr>
      <w:rFonts w:ascii="Calibri" w:hAnsi="Calibri" w:eastAsia="宋体" w:cs="Times New Roman"/>
      <w:szCs w:val="22"/>
    </w:rPr>
  </w:style>
  <w:style w:type="paragraph" w:styleId="19">
    <w:name w:val="Date"/>
    <w:basedOn w:val="1"/>
    <w:next w:val="1"/>
    <w:link w:val="143"/>
    <w:qFormat/>
    <w:uiPriority w:val="0"/>
    <w:pPr>
      <w:spacing w:line="360" w:lineRule="auto"/>
      <w:ind w:firstLine="200" w:firstLineChars="200"/>
    </w:pPr>
    <w:rPr>
      <w:rFonts w:ascii="Times New Roman" w:hAnsi="Times New Roman" w:eastAsia="宋体" w:cs="Times New Roman"/>
      <w:sz w:val="28"/>
      <w:szCs w:val="20"/>
      <w:lang w:val="zh-CN"/>
    </w:rPr>
  </w:style>
  <w:style w:type="paragraph" w:styleId="20">
    <w:name w:val="Body Text Indent 2"/>
    <w:basedOn w:val="1"/>
    <w:link w:val="73"/>
    <w:qFormat/>
    <w:uiPriority w:val="0"/>
    <w:pPr>
      <w:spacing w:after="120" w:line="480" w:lineRule="auto"/>
      <w:ind w:left="420" w:leftChars="200"/>
    </w:pPr>
    <w:rPr>
      <w:rFonts w:ascii="Times New Roman" w:hAnsi="Times New Roman" w:eastAsia="宋体" w:cs="Times New Roman"/>
    </w:rPr>
  </w:style>
  <w:style w:type="paragraph" w:styleId="21">
    <w:name w:val="Balloon Text"/>
    <w:basedOn w:val="1"/>
    <w:link w:val="65"/>
    <w:qFormat/>
    <w:uiPriority w:val="0"/>
    <w:rPr>
      <w:rFonts w:eastAsia="宋体"/>
      <w:b/>
      <w:bCs/>
      <w:szCs w:val="32"/>
    </w:rPr>
  </w:style>
  <w:style w:type="paragraph" w:styleId="22">
    <w:name w:val="footer"/>
    <w:basedOn w:val="1"/>
    <w:link w:val="52"/>
    <w:unhideWhenUsed/>
    <w:qFormat/>
    <w:uiPriority w:val="99"/>
    <w:pPr>
      <w:tabs>
        <w:tab w:val="center" w:pos="4153"/>
        <w:tab w:val="right" w:pos="8306"/>
      </w:tabs>
      <w:snapToGrid w:val="0"/>
      <w:jc w:val="left"/>
    </w:pPr>
    <w:rPr>
      <w:sz w:val="18"/>
      <w:szCs w:val="18"/>
    </w:rPr>
  </w:style>
  <w:style w:type="paragraph" w:styleId="23">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Times New Roman" w:hAnsi="Times New Roman" w:eastAsia="宋体" w:cs="Times New Roman"/>
    </w:rPr>
  </w:style>
  <w:style w:type="paragraph" w:styleId="25">
    <w:name w:val="toc 4"/>
    <w:basedOn w:val="1"/>
    <w:next w:val="1"/>
    <w:unhideWhenUsed/>
    <w:qFormat/>
    <w:uiPriority w:val="0"/>
    <w:pPr>
      <w:ind w:left="1260" w:leftChars="600"/>
    </w:pPr>
    <w:rPr>
      <w:rFonts w:ascii="Calibri" w:hAnsi="Calibri" w:eastAsia="宋体" w:cs="Times New Roman"/>
      <w:szCs w:val="22"/>
    </w:rPr>
  </w:style>
  <w:style w:type="paragraph" w:styleId="26">
    <w:name w:val="Subtitle"/>
    <w:basedOn w:val="1"/>
    <w:next w:val="1"/>
    <w:link w:val="152"/>
    <w:qFormat/>
    <w:uiPriority w:val="0"/>
    <w:pPr>
      <w:spacing w:before="160" w:after="200" w:line="360" w:lineRule="auto"/>
      <w:ind w:firstLine="200" w:firstLineChars="200"/>
      <w:jc w:val="center"/>
      <w:outlineLvl w:val="1"/>
    </w:pPr>
    <w:rPr>
      <w:rFonts w:ascii="Cambria" w:hAnsi="Cambria" w:eastAsia="宋体" w:cs="Times New Roman"/>
      <w:b/>
      <w:bCs/>
      <w:kern w:val="28"/>
      <w:sz w:val="32"/>
      <w:szCs w:val="32"/>
      <w:lang w:val="zh-CN"/>
    </w:rPr>
  </w:style>
  <w:style w:type="paragraph" w:styleId="27">
    <w:name w:val="List"/>
    <w:basedOn w:val="1"/>
    <w:qFormat/>
    <w:uiPriority w:val="0"/>
    <w:pPr>
      <w:ind w:left="200" w:hanging="200" w:hangingChars="200"/>
    </w:pPr>
    <w:rPr>
      <w:rFonts w:ascii="Times New Roman" w:hAnsi="Times New Roman" w:eastAsia="宋体" w:cs="Times New Roman"/>
      <w:szCs w:val="20"/>
    </w:rPr>
  </w:style>
  <w:style w:type="paragraph" w:styleId="28">
    <w:name w:val="toc 6"/>
    <w:basedOn w:val="1"/>
    <w:next w:val="1"/>
    <w:unhideWhenUsed/>
    <w:qFormat/>
    <w:uiPriority w:val="0"/>
    <w:pPr>
      <w:ind w:left="2100" w:leftChars="1000"/>
    </w:pPr>
    <w:rPr>
      <w:rFonts w:ascii="Calibri" w:hAnsi="Calibri" w:eastAsia="宋体" w:cs="Times New Roman"/>
      <w:szCs w:val="22"/>
    </w:rPr>
  </w:style>
  <w:style w:type="paragraph" w:styleId="29">
    <w:name w:val="Body Text Indent 3"/>
    <w:basedOn w:val="1"/>
    <w:link w:val="67"/>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unhideWhenUsed/>
    <w:qFormat/>
    <w:uiPriority w:val="0"/>
    <w:pPr>
      <w:ind w:left="3360" w:leftChars="1600"/>
    </w:pPr>
    <w:rPr>
      <w:rFonts w:ascii="Calibri" w:hAnsi="Calibri" w:eastAsia="宋体" w:cs="Times New Roman"/>
      <w:szCs w:val="22"/>
    </w:rPr>
  </w:style>
  <w:style w:type="paragraph" w:styleId="32">
    <w:name w:val="Body Text 2"/>
    <w:basedOn w:val="1"/>
    <w:link w:val="70"/>
    <w:qFormat/>
    <w:uiPriority w:val="0"/>
    <w:pPr>
      <w:spacing w:after="120" w:line="480" w:lineRule="auto"/>
    </w:pPr>
    <w:rPr>
      <w:rFonts w:ascii="Times New Roman" w:hAnsi="Times New Roman" w:eastAsia="宋体" w:cs="Times New Roman"/>
    </w:rPr>
  </w:style>
  <w:style w:type="paragraph" w:styleId="33">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5">
    <w:name w:val="Title"/>
    <w:basedOn w:val="1"/>
    <w:next w:val="1"/>
    <w:link w:val="50"/>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0"/>
    <w:next w:val="10"/>
    <w:link w:val="97"/>
    <w:qFormat/>
    <w:uiPriority w:val="0"/>
    <w:rPr>
      <w:b/>
      <w:bCs/>
    </w:rPr>
  </w:style>
  <w:style w:type="paragraph" w:styleId="37">
    <w:name w:val="Body Text First Indent"/>
    <w:basedOn w:val="12"/>
    <w:link w:val="203"/>
    <w:qFormat/>
    <w:uiPriority w:val="0"/>
    <w:pPr>
      <w:spacing w:line="360" w:lineRule="auto"/>
      <w:ind w:firstLine="420" w:firstLineChars="100"/>
    </w:pPr>
    <w:rPr>
      <w:sz w:val="24"/>
    </w:rPr>
  </w:style>
  <w:style w:type="paragraph" w:styleId="38">
    <w:name w:val="Body Text First Indent 2"/>
    <w:basedOn w:val="13"/>
    <w:link w:val="62"/>
    <w:qFormat/>
    <w:uiPriority w:val="0"/>
    <w:pPr>
      <w:ind w:firstLine="420" w:firstLineChars="200"/>
    </w:pPr>
  </w:style>
  <w:style w:type="table" w:styleId="40">
    <w:name w:val="Table Grid"/>
    <w:basedOn w:val="39"/>
    <w:qFormat/>
    <w:uiPriority w:val="59"/>
    <w:pPr>
      <w:widowControl w:val="0"/>
      <w:jc w:val="both"/>
    </w:pPr>
    <w:rPr>
      <w:rFonts w:eastAsia="宋体"/>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rFonts w:eastAsia="Times New Roman"/>
      <w:iCs/>
      <w:sz w:val="24"/>
    </w:rPr>
  </w:style>
  <w:style w:type="character" w:styleId="46">
    <w:name w:val="Hyperlink"/>
    <w:qFormat/>
    <w:uiPriority w:val="99"/>
    <w:rPr>
      <w:color w:val="0000FF"/>
      <w:u w:val="single"/>
    </w:rPr>
  </w:style>
  <w:style w:type="character" w:styleId="47">
    <w:name w:val="annotation reference"/>
    <w:semiHidden/>
    <w:qFormat/>
    <w:uiPriority w:val="0"/>
    <w:rPr>
      <w:sz w:val="21"/>
      <w:szCs w:val="21"/>
    </w:rPr>
  </w:style>
  <w:style w:type="paragraph" w:customStyle="1" w:styleId="48">
    <w:name w:val="明显引用1"/>
    <w:basedOn w:val="1"/>
    <w:next w:val="1"/>
    <w:link w:val="156"/>
    <w:qFormat/>
    <w:uiPriority w:val="30"/>
    <w:pPr>
      <w:pBdr>
        <w:bottom w:val="single" w:color="4F81BD" w:sz="4" w:space="4"/>
      </w:pBdr>
      <w:ind w:left="936" w:right="936" w:firstLine="200" w:firstLineChars="200"/>
    </w:pPr>
    <w:rPr>
      <w:rFonts w:ascii="Times New Roman" w:hAnsi="Times New Roman" w:eastAsia="宋体" w:cs="Times New Roman"/>
      <w:b/>
      <w:bCs/>
      <w:iCs/>
      <w:sz w:val="24"/>
      <w:lang w:val="zh-CN"/>
    </w:rPr>
  </w:style>
  <w:style w:type="character" w:customStyle="1" w:styleId="49">
    <w:name w:val="标题 1 字符"/>
    <w:basedOn w:val="41"/>
    <w:link w:val="4"/>
    <w:qFormat/>
    <w:uiPriority w:val="0"/>
    <w:rPr>
      <w:b/>
      <w:bCs/>
      <w:kern w:val="44"/>
      <w:sz w:val="44"/>
      <w:szCs w:val="44"/>
    </w:rPr>
  </w:style>
  <w:style w:type="character" w:customStyle="1" w:styleId="50">
    <w:name w:val="标题 字符"/>
    <w:basedOn w:val="41"/>
    <w:link w:val="35"/>
    <w:qFormat/>
    <w:uiPriority w:val="0"/>
    <w:rPr>
      <w:rFonts w:eastAsia="宋体" w:asciiTheme="majorHAnsi" w:hAnsiTheme="majorHAnsi" w:cstheme="majorBidi"/>
      <w:b/>
      <w:bCs/>
      <w:sz w:val="32"/>
      <w:szCs w:val="32"/>
    </w:rPr>
  </w:style>
  <w:style w:type="character" w:customStyle="1" w:styleId="51">
    <w:name w:val="页眉 字符"/>
    <w:basedOn w:val="41"/>
    <w:link w:val="23"/>
    <w:qFormat/>
    <w:uiPriority w:val="99"/>
    <w:rPr>
      <w:sz w:val="18"/>
      <w:szCs w:val="18"/>
    </w:rPr>
  </w:style>
  <w:style w:type="character" w:customStyle="1" w:styleId="52">
    <w:name w:val="页脚 字符"/>
    <w:basedOn w:val="41"/>
    <w:link w:val="22"/>
    <w:qFormat/>
    <w:uiPriority w:val="99"/>
    <w:rPr>
      <w:sz w:val="18"/>
      <w:szCs w:val="18"/>
    </w:rPr>
  </w:style>
  <w:style w:type="character" w:customStyle="1" w:styleId="53">
    <w:name w:val="标题 2 字符"/>
    <w:basedOn w:val="41"/>
    <w:link w:val="5"/>
    <w:qFormat/>
    <w:uiPriority w:val="0"/>
    <w:rPr>
      <w:rFonts w:ascii="Arial" w:hAnsi="Arial" w:eastAsia="黑体" w:cs="Times New Roman"/>
      <w:b/>
      <w:bCs/>
      <w:sz w:val="32"/>
      <w:szCs w:val="32"/>
    </w:rPr>
  </w:style>
  <w:style w:type="character" w:customStyle="1" w:styleId="54">
    <w:name w:val="标题 3 字符"/>
    <w:basedOn w:val="41"/>
    <w:link w:val="6"/>
    <w:qFormat/>
    <w:uiPriority w:val="0"/>
    <w:rPr>
      <w:rFonts w:ascii="长城仿宋体" w:hAnsi="宋体" w:eastAsia="长城仿宋体" w:cs="Times New Roman"/>
      <w:b/>
      <w:sz w:val="24"/>
      <w:szCs w:val="28"/>
    </w:rPr>
  </w:style>
  <w:style w:type="paragraph" w:customStyle="1" w:styleId="55">
    <w:name w:val="样式 标题 2标题 2XWh2l22nd levelTitre2Header 2节标题 1.1BSH-2标题 ..."/>
    <w:basedOn w:val="5"/>
    <w:next w:val="1"/>
    <w:qFormat/>
    <w:uiPriority w:val="0"/>
    <w:pPr>
      <w:spacing w:before="480" w:after="0" w:line="360" w:lineRule="auto"/>
    </w:pPr>
    <w:rPr>
      <w:rFonts w:ascii="宋体" w:hAnsi="宋体" w:eastAsia="宋体" w:cs="宋体"/>
      <w:snapToGrid w:val="0"/>
      <w:color w:val="008000"/>
      <w:kern w:val="0"/>
      <w:sz w:val="30"/>
      <w:szCs w:val="20"/>
    </w:rPr>
  </w:style>
  <w:style w:type="character" w:customStyle="1" w:styleId="56">
    <w:name w:val="正文文本 字符"/>
    <w:basedOn w:val="41"/>
    <w:link w:val="12"/>
    <w:qFormat/>
    <w:uiPriority w:val="0"/>
    <w:rPr>
      <w:rFonts w:ascii="Times New Roman" w:hAnsi="Times New Roman" w:eastAsia="宋体" w:cs="Times New Roman"/>
      <w:szCs w:val="24"/>
    </w:rPr>
  </w:style>
  <w:style w:type="character" w:customStyle="1" w:styleId="57">
    <w:name w:val="纯文本 字符"/>
    <w:basedOn w:val="41"/>
    <w:link w:val="17"/>
    <w:qFormat/>
    <w:uiPriority w:val="99"/>
    <w:rPr>
      <w:rFonts w:ascii="宋体" w:hAnsi="Courier New" w:eastAsia="宋体" w:cs="Times New Roman"/>
      <w:sz w:val="28"/>
      <w:szCs w:val="20"/>
    </w:rPr>
  </w:style>
  <w:style w:type="character" w:customStyle="1" w:styleId="58">
    <w:name w:val="专业网格 Char"/>
    <w:qFormat/>
    <w:uiPriority w:val="0"/>
    <w:rPr>
      <w:rFonts w:eastAsia="宋体"/>
      <w:kern w:val="2"/>
      <w:sz w:val="21"/>
      <w:szCs w:val="21"/>
      <w:lang w:val="en-US" w:eastAsia="zh-CN" w:bidi="ar-SA"/>
    </w:rPr>
  </w:style>
  <w:style w:type="character" w:customStyle="1" w:styleId="59">
    <w:name w:val="正文缩进 字符"/>
    <w:link w:val="2"/>
    <w:qFormat/>
    <w:uiPriority w:val="0"/>
    <w:rPr>
      <w:rFonts w:ascii="Times New Roman" w:hAnsi="Times New Roman" w:eastAsia="宋体" w:cs="Times New Roman"/>
      <w:sz w:val="24"/>
      <w:szCs w:val="20"/>
    </w:rPr>
  </w:style>
  <w:style w:type="paragraph" w:customStyle="1" w:styleId="60">
    <w:name w:val="样式1"/>
    <w:basedOn w:val="1"/>
    <w:qFormat/>
    <w:uiPriority w:val="0"/>
    <w:pPr>
      <w:spacing w:line="360" w:lineRule="auto"/>
      <w:ind w:firstLine="510"/>
    </w:pPr>
    <w:rPr>
      <w:rFonts w:ascii="Times New Roman" w:hAnsi="Times New Roman" w:eastAsia="宋体" w:cs="Times New Roman"/>
      <w:sz w:val="24"/>
      <w:szCs w:val="20"/>
    </w:rPr>
  </w:style>
  <w:style w:type="character" w:customStyle="1" w:styleId="61">
    <w:name w:val="正文文本缩进 字符"/>
    <w:basedOn w:val="41"/>
    <w:link w:val="13"/>
    <w:qFormat/>
    <w:uiPriority w:val="0"/>
    <w:rPr>
      <w:rFonts w:ascii="Times New Roman" w:hAnsi="Times New Roman" w:eastAsia="宋体" w:cs="Times New Roman"/>
      <w:szCs w:val="24"/>
    </w:rPr>
  </w:style>
  <w:style w:type="character" w:customStyle="1" w:styleId="62">
    <w:name w:val="正文首行缩进 2 字符"/>
    <w:basedOn w:val="61"/>
    <w:link w:val="38"/>
    <w:qFormat/>
    <w:uiPriority w:val="0"/>
    <w:rPr>
      <w:rFonts w:ascii="Times New Roman" w:hAnsi="Times New Roman" w:eastAsia="宋体" w:cs="Times New Roman"/>
      <w:szCs w:val="24"/>
    </w:rPr>
  </w:style>
  <w:style w:type="paragraph" w:customStyle="1" w:styleId="63">
    <w:name w:val="正正正文"/>
    <w:basedOn w:val="1"/>
    <w:link w:val="64"/>
    <w:qFormat/>
    <w:uiPriority w:val="0"/>
    <w:pPr>
      <w:numPr>
        <w:ilvl w:val="0"/>
        <w:numId w:val="1"/>
      </w:numPr>
      <w:snapToGrid w:val="0"/>
      <w:spacing w:line="360" w:lineRule="auto"/>
      <w:ind w:left="959"/>
      <w:jc w:val="left"/>
    </w:pPr>
    <w:rPr>
      <w:rFonts w:ascii="宋体" w:hAnsi="宋体" w:eastAsia="宋体" w:cs="Times New Roman"/>
      <w:snapToGrid w:val="0"/>
      <w:kern w:val="44"/>
      <w:sz w:val="24"/>
    </w:rPr>
  </w:style>
  <w:style w:type="character" w:customStyle="1" w:styleId="64">
    <w:name w:val="正正正文 Char"/>
    <w:link w:val="63"/>
    <w:qFormat/>
    <w:uiPriority w:val="0"/>
    <w:rPr>
      <w:rFonts w:ascii="宋体" w:hAnsi="宋体" w:eastAsia="宋体" w:cs="Times New Roman"/>
      <w:snapToGrid w:val="0"/>
      <w:kern w:val="44"/>
      <w:sz w:val="24"/>
      <w:szCs w:val="24"/>
    </w:rPr>
  </w:style>
  <w:style w:type="character" w:customStyle="1" w:styleId="65">
    <w:name w:val="批注框文本 字符"/>
    <w:link w:val="21"/>
    <w:qFormat/>
    <w:uiPriority w:val="0"/>
    <w:rPr>
      <w:rFonts w:eastAsia="宋体"/>
      <w:b/>
      <w:bCs/>
      <w:szCs w:val="32"/>
    </w:rPr>
  </w:style>
  <w:style w:type="character" w:customStyle="1" w:styleId="66">
    <w:name w:val="批注框文本 Char1"/>
    <w:basedOn w:val="41"/>
    <w:semiHidden/>
    <w:qFormat/>
    <w:uiPriority w:val="99"/>
    <w:rPr>
      <w:sz w:val="18"/>
      <w:szCs w:val="18"/>
    </w:rPr>
  </w:style>
  <w:style w:type="character" w:customStyle="1" w:styleId="67">
    <w:name w:val="正文文本缩进 3 字符"/>
    <w:basedOn w:val="41"/>
    <w:link w:val="29"/>
    <w:qFormat/>
    <w:uiPriority w:val="0"/>
    <w:rPr>
      <w:rFonts w:ascii="Times New Roman" w:hAnsi="Times New Roman" w:eastAsia="宋体" w:cs="Times New Roman"/>
      <w:sz w:val="16"/>
      <w:szCs w:val="16"/>
    </w:rPr>
  </w:style>
  <w:style w:type="character" w:customStyle="1" w:styleId="68">
    <w:name w:val="正文文本 3 字符"/>
    <w:basedOn w:val="41"/>
    <w:link w:val="11"/>
    <w:qFormat/>
    <w:uiPriority w:val="0"/>
    <w:rPr>
      <w:rFonts w:ascii="Times New Roman" w:hAnsi="Times New Roman" w:eastAsia="宋体" w:cs="Times New Roman"/>
      <w:sz w:val="16"/>
      <w:szCs w:val="16"/>
    </w:rPr>
  </w:style>
  <w:style w:type="paragraph" w:customStyle="1" w:styleId="69">
    <w:name w:val="表格文字1"/>
    <w:basedOn w:val="1"/>
    <w:qFormat/>
    <w:uiPriority w:val="0"/>
    <w:pPr>
      <w:snapToGrid w:val="0"/>
      <w:spacing w:line="360" w:lineRule="auto"/>
      <w:jc w:val="center"/>
    </w:pPr>
    <w:rPr>
      <w:rFonts w:ascii="Times New Roman" w:hAnsi="Times New Roman" w:eastAsia="宋体" w:cs="Times New Roman"/>
      <w:snapToGrid w:val="0"/>
      <w:kern w:val="0"/>
      <w:szCs w:val="21"/>
    </w:rPr>
  </w:style>
  <w:style w:type="character" w:customStyle="1" w:styleId="70">
    <w:name w:val="正文文本 2 字符"/>
    <w:basedOn w:val="41"/>
    <w:link w:val="32"/>
    <w:qFormat/>
    <w:uiPriority w:val="0"/>
    <w:rPr>
      <w:rFonts w:ascii="Times New Roman" w:hAnsi="Times New Roman" w:eastAsia="宋体" w:cs="Times New Roman"/>
      <w:szCs w:val="24"/>
    </w:rPr>
  </w:style>
  <w:style w:type="character" w:customStyle="1" w:styleId="71">
    <w:name w:val="HTML 预设格式 字符"/>
    <w:basedOn w:val="41"/>
    <w:link w:val="33"/>
    <w:qFormat/>
    <w:uiPriority w:val="99"/>
    <w:rPr>
      <w:rFonts w:ascii="Arial Unicode MS" w:hAnsi="Arial Unicode MS" w:eastAsia="Arial Unicode MS" w:cs="Arial Unicode MS"/>
      <w:kern w:val="0"/>
      <w:sz w:val="20"/>
      <w:szCs w:val="20"/>
    </w:rPr>
  </w:style>
  <w:style w:type="paragraph" w:customStyle="1" w:styleId="72">
    <w:name w:val="段"/>
    <w:basedOn w:val="1"/>
    <w:qFormat/>
    <w:uiPriority w:val="0"/>
    <w:pPr>
      <w:overflowPunct w:val="0"/>
      <w:topLinePunct/>
      <w:spacing w:line="360" w:lineRule="auto"/>
      <w:ind w:firstLine="560" w:firstLineChars="200"/>
    </w:pPr>
    <w:rPr>
      <w:rFonts w:ascii="宋体" w:hAnsi="宋体" w:eastAsia="宋体" w:cs="Times New Roman"/>
      <w:color w:val="000000"/>
      <w:sz w:val="28"/>
      <w:szCs w:val="28"/>
    </w:rPr>
  </w:style>
  <w:style w:type="character" w:customStyle="1" w:styleId="73">
    <w:name w:val="正文文本缩进 2 字符"/>
    <w:basedOn w:val="41"/>
    <w:link w:val="20"/>
    <w:qFormat/>
    <w:uiPriority w:val="0"/>
    <w:rPr>
      <w:rFonts w:ascii="Times New Roman" w:hAnsi="Times New Roman" w:eastAsia="宋体" w:cs="Times New Roman"/>
      <w:szCs w:val="24"/>
    </w:rPr>
  </w:style>
  <w:style w:type="character" w:customStyle="1" w:styleId="74">
    <w:name w:val="批注文字 字符"/>
    <w:basedOn w:val="41"/>
    <w:link w:val="10"/>
    <w:qFormat/>
    <w:uiPriority w:val="0"/>
    <w:rPr>
      <w:rFonts w:ascii="Times New Roman" w:hAnsi="Times New Roman" w:eastAsia="宋体" w:cs="Times New Roman"/>
      <w:szCs w:val="24"/>
    </w:rPr>
  </w:style>
  <w:style w:type="paragraph" w:customStyle="1" w:styleId="7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76">
    <w:name w:val="样式5"/>
    <w:basedOn w:val="1"/>
    <w:qFormat/>
    <w:uiPriority w:val="0"/>
    <w:pPr>
      <w:spacing w:line="500" w:lineRule="exact"/>
      <w:ind w:firstLine="527"/>
    </w:pPr>
    <w:rPr>
      <w:rFonts w:ascii="Times New Roman" w:hAnsi="Times New Roman" w:eastAsia="仿宋_GB2312" w:cs="Times New Roman"/>
      <w:sz w:val="28"/>
      <w:szCs w:val="20"/>
    </w:rPr>
  </w:style>
  <w:style w:type="paragraph" w:customStyle="1" w:styleId="77">
    <w:name w:val="表格文字"/>
    <w:basedOn w:val="1"/>
    <w:link w:val="96"/>
    <w:qFormat/>
    <w:uiPriority w:val="0"/>
    <w:pPr>
      <w:spacing w:line="320" w:lineRule="exact"/>
      <w:jc w:val="center"/>
    </w:pPr>
    <w:rPr>
      <w:rFonts w:ascii="Times New Roman" w:hAnsi="Times New Roman" w:eastAsia="宋体" w:cs="Times New Roman"/>
      <w:sz w:val="24"/>
    </w:rPr>
  </w:style>
  <w:style w:type="character" w:customStyle="1" w:styleId="78">
    <w:name w:val="纯文本 Char Char1"/>
    <w:qFormat/>
    <w:uiPriority w:val="0"/>
    <w:rPr>
      <w:rFonts w:ascii="宋体" w:hAnsi="Courier New" w:eastAsia="宋体"/>
      <w:kern w:val="2"/>
      <w:sz w:val="21"/>
      <w:lang w:val="en-US" w:eastAsia="zh-CN" w:bidi="ar-SA"/>
    </w:rPr>
  </w:style>
  <w:style w:type="paragraph" w:customStyle="1" w:styleId="7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Char Char"/>
    <w:qFormat/>
    <w:uiPriority w:val="0"/>
    <w:rPr>
      <w:rFonts w:eastAsia="宋体"/>
      <w:kern w:val="2"/>
      <w:sz w:val="21"/>
      <w:szCs w:val="21"/>
      <w:lang w:val="en-US" w:eastAsia="zh-CN" w:bidi="ar-SA"/>
    </w:rPr>
  </w:style>
  <w:style w:type="paragraph" w:customStyle="1" w:styleId="81">
    <w:name w:val="标题五"/>
    <w:basedOn w:val="1"/>
    <w:qFormat/>
    <w:uiPriority w:val="0"/>
    <w:pPr>
      <w:spacing w:line="500" w:lineRule="atLeast"/>
      <w:jc w:val="center"/>
    </w:pPr>
    <w:rPr>
      <w:rFonts w:ascii="宋体" w:hAnsi="宋体" w:eastAsia="宋体" w:cs="Times New Roman"/>
      <w:sz w:val="24"/>
    </w:rPr>
  </w:style>
  <w:style w:type="character" w:customStyle="1" w:styleId="82">
    <w:name w:val="at_6"/>
    <w:basedOn w:val="41"/>
    <w:qFormat/>
    <w:uiPriority w:val="0"/>
  </w:style>
  <w:style w:type="character" w:customStyle="1" w:styleId="83">
    <w:name w:val="headline-content2"/>
    <w:basedOn w:val="41"/>
    <w:qFormat/>
    <w:uiPriority w:val="0"/>
  </w:style>
  <w:style w:type="paragraph" w:customStyle="1" w:styleId="84">
    <w:name w:val="表中值"/>
    <w:basedOn w:val="1"/>
    <w:qFormat/>
    <w:uiPriority w:val="0"/>
    <w:pPr>
      <w:keepLines/>
      <w:widowControl/>
      <w:spacing w:line="360" w:lineRule="exact"/>
      <w:jc w:val="center"/>
    </w:pPr>
    <w:rPr>
      <w:rFonts w:ascii="Times New Roman" w:hAnsi="Times New Roman" w:eastAsia="宋体" w:cs="Times New Roman"/>
      <w:spacing w:val="4"/>
      <w:szCs w:val="20"/>
    </w:rPr>
  </w:style>
  <w:style w:type="paragraph" w:customStyle="1" w:styleId="85">
    <w:name w:val="TOC 标题1"/>
    <w:basedOn w:val="4"/>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6">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7">
    <w:name w:val="bb141"/>
    <w:qFormat/>
    <w:uiPriority w:val="0"/>
    <w:rPr>
      <w:spacing w:val="360"/>
      <w:sz w:val="21"/>
      <w:szCs w:val="21"/>
    </w:rPr>
  </w:style>
  <w:style w:type="character" w:customStyle="1" w:styleId="88">
    <w:name w:val="表格 Char Char"/>
    <w:qFormat/>
    <w:uiPriority w:val="0"/>
    <w:rPr>
      <w:rFonts w:eastAsia="宋体"/>
      <w:kern w:val="2"/>
      <w:sz w:val="21"/>
      <w:szCs w:val="21"/>
      <w:lang w:val="en-US" w:eastAsia="zh-CN" w:bidi="ar-SA"/>
    </w:rPr>
  </w:style>
  <w:style w:type="character" w:customStyle="1" w:styleId="89">
    <w:name w:val="文档结构图 字符"/>
    <w:basedOn w:val="41"/>
    <w:link w:val="9"/>
    <w:semiHidden/>
    <w:qFormat/>
    <w:uiPriority w:val="0"/>
    <w:rPr>
      <w:rFonts w:ascii="Times New Roman" w:hAnsi="Times New Roman" w:eastAsia="宋体" w:cs="Times New Roman"/>
      <w:szCs w:val="24"/>
      <w:shd w:val="clear" w:color="auto" w:fill="000080"/>
    </w:rPr>
  </w:style>
  <w:style w:type="paragraph" w:customStyle="1" w:styleId="90">
    <w:name w:val="表标题"/>
    <w:basedOn w:val="1"/>
    <w:link w:val="91"/>
    <w:qFormat/>
    <w:uiPriority w:val="0"/>
    <w:pPr>
      <w:spacing w:beforeLines="50"/>
      <w:jc w:val="center"/>
    </w:pPr>
    <w:rPr>
      <w:rFonts w:ascii="Times New Roman" w:hAnsi="Times New Roman" w:eastAsia="宋体" w:cs="宋体"/>
      <w:b/>
      <w:sz w:val="24"/>
      <w:szCs w:val="22"/>
    </w:rPr>
  </w:style>
  <w:style w:type="character" w:customStyle="1" w:styleId="91">
    <w:name w:val="表标题 Char"/>
    <w:link w:val="90"/>
    <w:qFormat/>
    <w:uiPriority w:val="0"/>
    <w:rPr>
      <w:rFonts w:ascii="Times New Roman" w:hAnsi="Times New Roman" w:eastAsia="宋体" w:cs="宋体"/>
      <w:b/>
      <w:sz w:val="24"/>
    </w:rPr>
  </w:style>
  <w:style w:type="paragraph" w:customStyle="1" w:styleId="92">
    <w:name w:val="中文报告书样式"/>
    <w:basedOn w:val="1"/>
    <w:qFormat/>
    <w:uiPriority w:val="0"/>
    <w:pPr>
      <w:adjustRightInd w:val="0"/>
      <w:spacing w:line="480" w:lineRule="atLeast"/>
      <w:ind w:firstLine="482"/>
      <w:textAlignment w:val="baseline"/>
    </w:pPr>
    <w:rPr>
      <w:rFonts w:ascii="Times New Roman" w:hAnsi="Times New Roman" w:eastAsia="宋体" w:cs="Times New Roman"/>
      <w:kern w:val="24"/>
      <w:sz w:val="24"/>
      <w:szCs w:val="20"/>
    </w:rPr>
  </w:style>
  <w:style w:type="paragraph" w:customStyle="1" w:styleId="93">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94">
    <w:name w:val="中文报告书"/>
    <w:basedOn w:val="1"/>
    <w:qFormat/>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character" w:customStyle="1" w:styleId="95">
    <w:name w:val="宏文本 字符"/>
    <w:basedOn w:val="41"/>
    <w:link w:val="3"/>
    <w:semiHidden/>
    <w:qFormat/>
    <w:uiPriority w:val="0"/>
    <w:rPr>
      <w:rFonts w:ascii="Courier New" w:hAnsi="Courier New" w:eastAsia="宋体" w:cs="Courier New"/>
      <w:kern w:val="0"/>
      <w:sz w:val="24"/>
      <w:szCs w:val="24"/>
    </w:rPr>
  </w:style>
  <w:style w:type="character" w:customStyle="1" w:styleId="96">
    <w:name w:val="表格文字 Char"/>
    <w:link w:val="77"/>
    <w:qFormat/>
    <w:uiPriority w:val="0"/>
    <w:rPr>
      <w:rFonts w:ascii="Times New Roman" w:hAnsi="Times New Roman" w:eastAsia="宋体" w:cs="Times New Roman"/>
      <w:sz w:val="24"/>
      <w:szCs w:val="24"/>
    </w:rPr>
  </w:style>
  <w:style w:type="character" w:customStyle="1" w:styleId="97">
    <w:name w:val="批注主题 字符"/>
    <w:basedOn w:val="74"/>
    <w:link w:val="36"/>
    <w:qFormat/>
    <w:uiPriority w:val="0"/>
    <w:rPr>
      <w:rFonts w:ascii="Times New Roman" w:hAnsi="Times New Roman" w:eastAsia="宋体" w:cs="Times New Roman"/>
      <w:b/>
      <w:bCs/>
      <w:szCs w:val="24"/>
    </w:rPr>
  </w:style>
  <w:style w:type="paragraph" w:customStyle="1" w:styleId="98">
    <w:name w:val="晋宁路正文"/>
    <w:basedOn w:val="1"/>
    <w:qFormat/>
    <w:uiPriority w:val="0"/>
    <w:pPr>
      <w:adjustRightInd w:val="0"/>
      <w:snapToGrid w:val="0"/>
      <w:spacing w:line="360" w:lineRule="auto"/>
      <w:ind w:firstLine="480" w:firstLineChars="200"/>
    </w:pPr>
    <w:rPr>
      <w:rFonts w:ascii="Times New Roman" w:hAnsi="Times New Roman" w:eastAsia="宋体" w:cs="Times New Roman"/>
      <w:color w:val="000000"/>
      <w:kern w:val="0"/>
      <w:sz w:val="24"/>
    </w:rPr>
  </w:style>
  <w:style w:type="paragraph" w:customStyle="1" w:styleId="99">
    <w:name w:val="Char Char Char Char"/>
    <w:basedOn w:val="1"/>
    <w:semiHidden/>
    <w:qFormat/>
    <w:uiPriority w:val="0"/>
    <w:rPr>
      <w:rFonts w:ascii="Times New Roman" w:hAnsi="Times New Roman" w:eastAsia="宋体" w:cs="Times New Roman"/>
    </w:rPr>
  </w:style>
  <w:style w:type="character" w:customStyle="1" w:styleId="100">
    <w:name w:val="sdafuhsurjt1"/>
    <w:qFormat/>
    <w:uiPriority w:val="0"/>
    <w:rPr>
      <w:vanish/>
    </w:rPr>
  </w:style>
  <w:style w:type="paragraph" w:customStyle="1" w:styleId="101">
    <w:name w:val="表格头"/>
    <w:basedOn w:val="1"/>
    <w:qFormat/>
    <w:uiPriority w:val="0"/>
    <w:pPr>
      <w:snapToGrid w:val="0"/>
      <w:ind w:left="105" w:leftChars="50" w:right="105" w:rightChars="50"/>
      <w:jc w:val="center"/>
    </w:pPr>
    <w:rPr>
      <w:rFonts w:ascii="Times New Roman" w:hAnsi="Times New Roman" w:eastAsia="宋体" w:cs="Times New Roman"/>
      <w:b/>
      <w:sz w:val="24"/>
    </w:rPr>
  </w:style>
  <w:style w:type="paragraph" w:customStyle="1" w:styleId="102">
    <w:name w:val="pic-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3">
    <w:name w:val="apple-style-span"/>
    <w:qFormat/>
    <w:uiPriority w:val="0"/>
  </w:style>
  <w:style w:type="character" w:customStyle="1" w:styleId="104">
    <w:name w:val="表标题 Char Char"/>
    <w:qFormat/>
    <w:uiPriority w:val="0"/>
    <w:rPr>
      <w:rFonts w:ascii="华文新魏" w:eastAsia="华文新魏"/>
      <w:kern w:val="2"/>
      <w:sz w:val="24"/>
      <w:szCs w:val="24"/>
      <w:lang w:val="en-US" w:eastAsia="zh-CN" w:bidi="ar-SA"/>
    </w:rPr>
  </w:style>
  <w:style w:type="paragraph" w:customStyle="1" w:styleId="105">
    <w:name w:val="表头格式"/>
    <w:basedOn w:val="1"/>
    <w:qFormat/>
    <w:uiPriority w:val="0"/>
    <w:pPr>
      <w:spacing w:beforeLines="50" w:line="360" w:lineRule="auto"/>
      <w:ind w:firstLine="200" w:firstLineChars="200"/>
      <w:jc w:val="center"/>
    </w:pPr>
    <w:rPr>
      <w:rFonts w:ascii="宋体" w:hAnsi="宋体" w:eastAsia="宋体" w:cs="Times New Roman"/>
      <w:b/>
      <w:color w:val="FF0000"/>
      <w:szCs w:val="21"/>
    </w:rPr>
  </w:style>
  <w:style w:type="paragraph" w:customStyle="1" w:styleId="106">
    <w:name w:val="图文"/>
    <w:basedOn w:val="1"/>
    <w:qFormat/>
    <w:uiPriority w:val="0"/>
    <w:pPr>
      <w:spacing w:line="360" w:lineRule="auto"/>
      <w:jc w:val="center"/>
    </w:pPr>
    <w:rPr>
      <w:rFonts w:ascii="宋体" w:hAnsi="宋体" w:eastAsia="宋体" w:cs="Times New Roman"/>
      <w:color w:val="FF0000"/>
      <w:szCs w:val="21"/>
    </w:rPr>
  </w:style>
  <w:style w:type="character" w:customStyle="1" w:styleId="107">
    <w:name w:val="正文 Char Char"/>
    <w:link w:val="108"/>
    <w:qFormat/>
    <w:uiPriority w:val="0"/>
    <w:rPr>
      <w:rFonts w:hAnsi="宋体"/>
      <w:color w:val="FF0000"/>
      <w:sz w:val="24"/>
      <w:szCs w:val="24"/>
    </w:rPr>
  </w:style>
  <w:style w:type="paragraph" w:customStyle="1" w:styleId="108">
    <w:name w:val="正文3"/>
    <w:basedOn w:val="1"/>
    <w:link w:val="107"/>
    <w:qFormat/>
    <w:uiPriority w:val="0"/>
    <w:pPr>
      <w:spacing w:line="360" w:lineRule="auto"/>
      <w:ind w:firstLine="200" w:firstLineChars="200"/>
    </w:pPr>
    <w:rPr>
      <w:rFonts w:hAnsi="宋体"/>
      <w:color w:val="FF0000"/>
      <w:sz w:val="24"/>
    </w:rPr>
  </w:style>
  <w:style w:type="character" w:customStyle="1" w:styleId="109">
    <w:name w:val="题注 字符"/>
    <w:link w:val="8"/>
    <w:qFormat/>
    <w:uiPriority w:val="0"/>
    <w:rPr>
      <w:rFonts w:ascii="Times New Roman" w:hAnsi="Times New Roman" w:eastAsia="宋体" w:cs="Times New Roman"/>
      <w:b/>
      <w:szCs w:val="20"/>
    </w:rPr>
  </w:style>
  <w:style w:type="paragraph" w:customStyle="1" w:styleId="110">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character" w:customStyle="1" w:styleId="111">
    <w:name w:val="样式"/>
    <w:qFormat/>
    <w:uiPriority w:val="0"/>
    <w:rPr>
      <w:color w:val="auto"/>
      <w:spacing w:val="8"/>
      <w:w w:val="100"/>
      <w:position w:val="0"/>
    </w:rPr>
  </w:style>
  <w:style w:type="paragraph" w:customStyle="1" w:styleId="112">
    <w:name w:val="三级标题"/>
    <w:basedOn w:val="1"/>
    <w:qFormat/>
    <w:uiPriority w:val="0"/>
    <w:pPr>
      <w:autoSpaceDE w:val="0"/>
      <w:autoSpaceDN w:val="0"/>
      <w:adjustRightInd w:val="0"/>
      <w:spacing w:before="120" w:after="120" w:line="440" w:lineRule="exact"/>
      <w:jc w:val="left"/>
    </w:pPr>
    <w:rPr>
      <w:rFonts w:ascii="黑体" w:hAnsi="ˎ̥" w:eastAsia="黑体" w:cs="宋体"/>
      <w:sz w:val="28"/>
      <w:szCs w:val="28"/>
    </w:rPr>
  </w:style>
  <w:style w:type="character" w:customStyle="1" w:styleId="113">
    <w:name w:val="表格文字 Char Char"/>
    <w:qFormat/>
    <w:uiPriority w:val="0"/>
    <w:rPr>
      <w:rFonts w:eastAsia="宋体"/>
      <w:kern w:val="2"/>
      <w:position w:val="-28"/>
      <w:sz w:val="24"/>
      <w:lang w:val="en-US" w:eastAsia="zh-CN" w:bidi="ar-SA"/>
    </w:rPr>
  </w:style>
  <w:style w:type="paragraph" w:customStyle="1" w:styleId="114">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115">
    <w:name w:val="正文样式1"/>
    <w:basedOn w:val="1"/>
    <w:qFormat/>
    <w:uiPriority w:val="0"/>
    <w:pPr>
      <w:adjustRightInd w:val="0"/>
      <w:spacing w:line="288" w:lineRule="auto"/>
      <w:ind w:firstLine="360" w:firstLineChars="150"/>
      <w:textAlignment w:val="baseline"/>
    </w:pPr>
    <w:rPr>
      <w:rFonts w:ascii="Times New Roman" w:hAnsi="Times New Roman" w:eastAsia="宋体" w:cs="Times New Roman"/>
      <w:kern w:val="0"/>
      <w:sz w:val="24"/>
      <w:szCs w:val="20"/>
    </w:rPr>
  </w:style>
  <w:style w:type="character" w:customStyle="1" w:styleId="116">
    <w:name w:val="表格 Char"/>
    <w:qFormat/>
    <w:uiPriority w:val="0"/>
    <w:rPr>
      <w:rFonts w:ascii="Times New Roman" w:hAnsi="Times New Roman"/>
      <w:color w:val="000000"/>
      <w:spacing w:val="24"/>
      <w:sz w:val="21"/>
      <w:szCs w:val="21"/>
    </w:rPr>
  </w:style>
  <w:style w:type="paragraph" w:customStyle="1" w:styleId="11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8">
    <w:name w:val="正文▲"/>
    <w:link w:val="119"/>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119">
    <w:name w:val="正文▲ Char"/>
    <w:link w:val="118"/>
    <w:qFormat/>
    <w:uiPriority w:val="0"/>
    <w:rPr>
      <w:rFonts w:ascii="Times New Roman" w:hAnsi="Times New Roman" w:eastAsia="宋体" w:cs="Times New Roman"/>
      <w:color w:val="000000"/>
      <w:sz w:val="24"/>
      <w:szCs w:val="24"/>
    </w:rPr>
  </w:style>
  <w:style w:type="paragraph" w:customStyle="1" w:styleId="120">
    <w:name w:val="小标题"/>
    <w:basedOn w:val="1"/>
    <w:next w:val="1"/>
    <w:link w:val="121"/>
    <w:qFormat/>
    <w:uiPriority w:val="0"/>
    <w:pPr>
      <w:spacing w:beforeLines="20" w:line="360" w:lineRule="auto"/>
      <w:ind w:firstLine="100" w:firstLineChars="100"/>
      <w:jc w:val="left"/>
    </w:pPr>
    <w:rPr>
      <w:rFonts w:ascii="Times New Roman" w:hAnsi="Times New Roman" w:eastAsia="宋体" w:cs="Times New Roman"/>
      <w:b/>
      <w:sz w:val="28"/>
    </w:rPr>
  </w:style>
  <w:style w:type="character" w:customStyle="1" w:styleId="121">
    <w:name w:val="小标题 Char"/>
    <w:link w:val="120"/>
    <w:qFormat/>
    <w:uiPriority w:val="0"/>
    <w:rPr>
      <w:rFonts w:ascii="Times New Roman" w:hAnsi="Times New Roman" w:eastAsia="宋体" w:cs="Times New Roman"/>
      <w:b/>
      <w:sz w:val="28"/>
      <w:szCs w:val="24"/>
    </w:rPr>
  </w:style>
  <w:style w:type="paragraph" w:customStyle="1" w:styleId="122">
    <w:name w:val="正文a"/>
    <w:basedOn w:val="1"/>
    <w:link w:val="123"/>
    <w:qFormat/>
    <w:uiPriority w:val="0"/>
    <w:pPr>
      <w:autoSpaceDE w:val="0"/>
      <w:spacing w:line="360" w:lineRule="auto"/>
      <w:ind w:firstLine="200" w:firstLineChars="200"/>
    </w:pPr>
    <w:rPr>
      <w:rFonts w:ascii="宋体" w:hAnsi="宋体" w:eastAsia="宋体" w:cs="Times New Roman"/>
      <w:b/>
      <w:sz w:val="24"/>
    </w:rPr>
  </w:style>
  <w:style w:type="character" w:customStyle="1" w:styleId="123">
    <w:name w:val="正文a Char"/>
    <w:link w:val="122"/>
    <w:qFormat/>
    <w:uiPriority w:val="0"/>
    <w:rPr>
      <w:rFonts w:ascii="宋体" w:hAnsi="宋体" w:eastAsia="宋体" w:cs="Times New Roman"/>
      <w:b/>
      <w:sz w:val="24"/>
      <w:szCs w:val="24"/>
    </w:rPr>
  </w:style>
  <w:style w:type="paragraph" w:customStyle="1" w:styleId="124">
    <w:name w:val="报告正文"/>
    <w:basedOn w:val="1"/>
    <w:link w:val="169"/>
    <w:qFormat/>
    <w:uiPriority w:val="0"/>
    <w:pPr>
      <w:tabs>
        <w:tab w:val="left" w:pos="0"/>
      </w:tabs>
      <w:spacing w:line="360" w:lineRule="auto"/>
      <w:ind w:hanging="360"/>
    </w:pPr>
    <w:rPr>
      <w:rFonts w:ascii="Times New Roman" w:hAnsi="宋体" w:eastAsia="宋体" w:cs="Times New Roman"/>
      <w:kern w:val="0"/>
      <w:sz w:val="24"/>
      <w:szCs w:val="20"/>
    </w:rPr>
  </w:style>
  <w:style w:type="paragraph" w:customStyle="1" w:styleId="125">
    <w:name w:val="环评正文"/>
    <w:basedOn w:val="1"/>
    <w:link w:val="126"/>
    <w:qFormat/>
    <w:uiPriority w:val="0"/>
    <w:pPr>
      <w:spacing w:line="360" w:lineRule="auto"/>
      <w:ind w:left="50" w:right="50" w:firstLine="482" w:firstLineChars="200"/>
    </w:pPr>
    <w:rPr>
      <w:rFonts w:ascii="Times New Roman" w:hAnsi="Times New Roman" w:cs="Times New Roman"/>
      <w:b/>
      <w:snapToGrid w:val="0"/>
      <w:kern w:val="0"/>
      <w:sz w:val="24"/>
      <w:szCs w:val="28"/>
    </w:rPr>
  </w:style>
  <w:style w:type="character" w:customStyle="1" w:styleId="126">
    <w:name w:val="环评正文 Char Char"/>
    <w:link w:val="125"/>
    <w:qFormat/>
    <w:uiPriority w:val="0"/>
    <w:rPr>
      <w:rFonts w:ascii="Times New Roman" w:hAnsi="Times New Roman" w:cs="Times New Roman"/>
      <w:b/>
      <w:snapToGrid w:val="0"/>
      <w:kern w:val="0"/>
      <w:sz w:val="24"/>
      <w:szCs w:val="28"/>
    </w:rPr>
  </w:style>
  <w:style w:type="paragraph" w:customStyle="1" w:styleId="127">
    <w:name w:val="南华正文"/>
    <w:basedOn w:val="1"/>
    <w:qFormat/>
    <w:uiPriority w:val="0"/>
    <w:pPr>
      <w:tabs>
        <w:tab w:val="left" w:pos="3795"/>
      </w:tabs>
      <w:adjustRightInd w:val="0"/>
      <w:snapToGrid w:val="0"/>
      <w:spacing w:line="360" w:lineRule="auto"/>
      <w:ind w:firstLine="482" w:firstLineChars="200"/>
      <w:jc w:val="left"/>
    </w:pPr>
    <w:rPr>
      <w:rFonts w:ascii="Times New Roman" w:hAnsi="Times New Roman" w:eastAsia="宋体" w:cs="Times New Roman"/>
      <w:color w:val="000000"/>
      <w:sz w:val="24"/>
      <w:szCs w:val="20"/>
    </w:rPr>
  </w:style>
  <w:style w:type="paragraph" w:customStyle="1" w:styleId="128">
    <w:name w:val="报告表格"/>
    <w:basedOn w:val="1"/>
    <w:link w:val="129"/>
    <w:qFormat/>
    <w:uiPriority w:val="0"/>
    <w:pPr>
      <w:widowControl/>
      <w:autoSpaceDE w:val="0"/>
      <w:autoSpaceDN w:val="0"/>
      <w:adjustRightInd w:val="0"/>
      <w:snapToGrid w:val="0"/>
      <w:spacing w:before="40" w:after="40" w:line="360" w:lineRule="auto"/>
      <w:ind w:firstLine="200" w:firstLineChars="200"/>
      <w:jc w:val="center"/>
    </w:pPr>
    <w:rPr>
      <w:rFonts w:ascii="Times New Roman" w:hAnsi="Times New Roman" w:eastAsia="宋体" w:cs="Times New Roman"/>
      <w:kern w:val="0"/>
      <w:sz w:val="24"/>
      <w:szCs w:val="20"/>
      <w:lang w:val="zh-CN"/>
    </w:rPr>
  </w:style>
  <w:style w:type="character" w:customStyle="1" w:styleId="129">
    <w:name w:val="报告表格 Char"/>
    <w:link w:val="128"/>
    <w:qFormat/>
    <w:uiPriority w:val="0"/>
    <w:rPr>
      <w:rFonts w:ascii="Times New Roman" w:hAnsi="Times New Roman" w:eastAsia="宋体" w:cs="Times New Roman"/>
      <w:kern w:val="0"/>
      <w:sz w:val="24"/>
      <w:szCs w:val="20"/>
      <w:lang w:val="zh-CN" w:eastAsia="zh-CN"/>
    </w:rPr>
  </w:style>
  <w:style w:type="character" w:customStyle="1" w:styleId="130">
    <w:name w:val="表的标题 Char"/>
    <w:link w:val="131"/>
    <w:qFormat/>
    <w:uiPriority w:val="0"/>
    <w:rPr>
      <w:b/>
      <w:sz w:val="24"/>
      <w:szCs w:val="24"/>
    </w:rPr>
  </w:style>
  <w:style w:type="paragraph" w:customStyle="1" w:styleId="131">
    <w:name w:val="表的标题"/>
    <w:basedOn w:val="1"/>
    <w:link w:val="130"/>
    <w:qFormat/>
    <w:uiPriority w:val="0"/>
    <w:pPr>
      <w:adjustRightInd w:val="0"/>
      <w:snapToGrid w:val="0"/>
      <w:jc w:val="center"/>
    </w:pPr>
    <w:rPr>
      <w:b/>
      <w:sz w:val="24"/>
    </w:rPr>
  </w:style>
  <w:style w:type="character" w:customStyle="1" w:styleId="132">
    <w:name w:val="南华小标题 Char"/>
    <w:link w:val="133"/>
    <w:qFormat/>
    <w:uiPriority w:val="0"/>
    <w:rPr>
      <w:rFonts w:ascii="宋体" w:hAnsi="宋体"/>
      <w:b/>
      <w:sz w:val="24"/>
    </w:rPr>
  </w:style>
  <w:style w:type="paragraph" w:customStyle="1" w:styleId="133">
    <w:name w:val="南华小标题"/>
    <w:basedOn w:val="1"/>
    <w:link w:val="132"/>
    <w:qFormat/>
    <w:uiPriority w:val="0"/>
    <w:pPr>
      <w:adjustRightInd w:val="0"/>
      <w:snapToGrid w:val="0"/>
      <w:spacing w:line="360" w:lineRule="auto"/>
      <w:ind w:firstLine="200" w:firstLineChars="200"/>
      <w:jc w:val="left"/>
    </w:pPr>
    <w:rPr>
      <w:rFonts w:ascii="宋体" w:hAnsi="宋体"/>
      <w:b/>
      <w:sz w:val="24"/>
      <w:szCs w:val="22"/>
    </w:rPr>
  </w:style>
  <w:style w:type="paragraph" w:customStyle="1" w:styleId="134">
    <w:name w:val="样式 标题 1 + 四号 段前: 0 磅 段后: 0 磅 行距: 1.5 倍行距"/>
    <w:basedOn w:val="4"/>
    <w:qFormat/>
    <w:uiPriority w:val="0"/>
    <w:pPr>
      <w:adjustRightInd w:val="0"/>
      <w:snapToGrid w:val="0"/>
      <w:spacing w:before="0" w:after="0" w:line="360" w:lineRule="auto"/>
      <w:jc w:val="center"/>
    </w:pPr>
    <w:rPr>
      <w:rFonts w:ascii="Times New Roman" w:hAnsi="Times New Roman" w:eastAsia="宋体" w:cs="Times New Roman"/>
      <w:bCs w:val="0"/>
      <w:sz w:val="28"/>
      <w:szCs w:val="20"/>
    </w:rPr>
  </w:style>
  <w:style w:type="paragraph" w:customStyle="1" w:styleId="135">
    <w:name w:val="表格字体"/>
    <w:basedOn w:val="1"/>
    <w:qFormat/>
    <w:uiPriority w:val="0"/>
    <w:pPr>
      <w:widowControl/>
      <w:jc w:val="center"/>
    </w:pPr>
    <w:rPr>
      <w:rFonts w:ascii="Times New Roman" w:hAnsi="Times New Roman" w:eastAsia="宋体" w:cs="Times New Roman"/>
    </w:rPr>
  </w:style>
  <w:style w:type="character" w:customStyle="1" w:styleId="136">
    <w:name w:val="description"/>
    <w:basedOn w:val="41"/>
    <w:qFormat/>
    <w:uiPriority w:val="0"/>
  </w:style>
  <w:style w:type="character" w:customStyle="1" w:styleId="137">
    <w:name w:val="apple-converted-space"/>
    <w:basedOn w:val="41"/>
    <w:qFormat/>
    <w:uiPriority w:val="0"/>
  </w:style>
  <w:style w:type="paragraph" w:customStyle="1" w:styleId="138">
    <w:name w:val="表格内容"/>
    <w:basedOn w:val="1"/>
    <w:link w:val="139"/>
    <w:qFormat/>
    <w:uiPriority w:val="0"/>
    <w:pPr>
      <w:jc w:val="center"/>
    </w:pPr>
    <w:rPr>
      <w:rFonts w:ascii="Times New Roman" w:hAnsi="Times New Roman" w:eastAsia="宋体" w:cs="Times New Roman"/>
      <w:szCs w:val="22"/>
    </w:rPr>
  </w:style>
  <w:style w:type="character" w:customStyle="1" w:styleId="139">
    <w:name w:val="表格内容 Char"/>
    <w:link w:val="138"/>
    <w:qFormat/>
    <w:uiPriority w:val="0"/>
    <w:rPr>
      <w:rFonts w:ascii="Times New Roman" w:hAnsi="Times New Roman" w:eastAsia="宋体" w:cs="Times New Roman"/>
    </w:rPr>
  </w:style>
  <w:style w:type="paragraph" w:customStyle="1" w:styleId="140">
    <w:name w:val="正文标1"/>
    <w:basedOn w:val="1"/>
    <w:qFormat/>
    <w:uiPriority w:val="0"/>
    <w:pPr>
      <w:adjustRightInd w:val="0"/>
      <w:snapToGrid w:val="0"/>
      <w:spacing w:line="360" w:lineRule="auto"/>
    </w:pPr>
    <w:rPr>
      <w:rFonts w:ascii="Times New Roman" w:hAnsi="Times New Roman" w:eastAsia="宋体" w:cs="Times New Roman"/>
      <w:b/>
      <w:sz w:val="28"/>
      <w:szCs w:val="20"/>
    </w:rPr>
  </w:style>
  <w:style w:type="character" w:customStyle="1" w:styleId="141">
    <w:name w:val="标题 3 Char1"/>
    <w:qFormat/>
    <w:uiPriority w:val="0"/>
    <w:rPr>
      <w:rFonts w:ascii="宋体" w:hAnsi="宋体" w:eastAsia="宋体"/>
      <w:b/>
      <w:color w:val="000000"/>
      <w:kern w:val="2"/>
      <w:sz w:val="24"/>
      <w:lang w:val="en-US" w:eastAsia="zh-CN"/>
    </w:rPr>
  </w:style>
  <w:style w:type="paragraph" w:customStyle="1" w:styleId="142">
    <w:name w:val="正文标2"/>
    <w:basedOn w:val="140"/>
    <w:next w:val="1"/>
    <w:qFormat/>
    <w:uiPriority w:val="0"/>
    <w:pPr>
      <w:ind w:firstLine="200" w:firstLineChars="200"/>
    </w:pPr>
    <w:rPr>
      <w:sz w:val="24"/>
    </w:rPr>
  </w:style>
  <w:style w:type="character" w:customStyle="1" w:styleId="143">
    <w:name w:val="日期 字符"/>
    <w:basedOn w:val="41"/>
    <w:link w:val="19"/>
    <w:qFormat/>
    <w:uiPriority w:val="0"/>
    <w:rPr>
      <w:rFonts w:ascii="Times New Roman" w:hAnsi="Times New Roman" w:eastAsia="宋体" w:cs="Times New Roman"/>
      <w:sz w:val="28"/>
      <w:szCs w:val="20"/>
      <w:lang w:val="zh-CN" w:eastAsia="zh-CN"/>
    </w:rPr>
  </w:style>
  <w:style w:type="paragraph" w:customStyle="1" w:styleId="144">
    <w:name w:val="表格小五"/>
    <w:basedOn w:val="1"/>
    <w:qFormat/>
    <w:uiPriority w:val="0"/>
    <w:pPr>
      <w:adjustRightInd w:val="0"/>
      <w:snapToGrid w:val="0"/>
      <w:spacing w:after="30" w:afterLines="30" w:line="360" w:lineRule="auto"/>
      <w:ind w:firstLine="510" w:firstLineChars="200"/>
      <w:jc w:val="left"/>
    </w:pPr>
    <w:rPr>
      <w:rFonts w:ascii="Times New Roman" w:hAnsi="Times New Roman" w:eastAsia="宋体" w:cs="Times New Roman"/>
      <w:spacing w:val="16"/>
      <w:kern w:val="0"/>
      <w:sz w:val="18"/>
      <w:szCs w:val="20"/>
    </w:rPr>
  </w:style>
  <w:style w:type="paragraph" w:customStyle="1" w:styleId="145">
    <w:name w:val="Char Char Char Char1"/>
    <w:basedOn w:val="1"/>
    <w:qFormat/>
    <w:uiPriority w:val="0"/>
    <w:pPr>
      <w:ind w:firstLine="200" w:firstLineChars="200"/>
    </w:pPr>
    <w:rPr>
      <w:rFonts w:ascii="Times New Roman" w:hAnsi="Times New Roman" w:eastAsia="宋体" w:cs="Times New Roman"/>
      <w:sz w:val="24"/>
    </w:rPr>
  </w:style>
  <w:style w:type="table" w:customStyle="1" w:styleId="146">
    <w:name w:val="专业网格1"/>
    <w:basedOn w:val="39"/>
    <w:qFormat/>
    <w:uiPriority w:val="59"/>
    <w:pPr>
      <w:widowControl w:val="0"/>
      <w:spacing w:line="240" w:lineRule="atLeast"/>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148">
    <w:name w:val="Char"/>
    <w:basedOn w:val="1"/>
    <w:next w:val="38"/>
    <w:qFormat/>
    <w:uiPriority w:val="0"/>
    <w:pPr>
      <w:spacing w:line="360" w:lineRule="auto"/>
      <w:ind w:firstLine="200" w:firstLineChars="200"/>
    </w:pPr>
    <w:rPr>
      <w:rFonts w:ascii="Times New Roman" w:hAnsi="Times New Roman" w:eastAsia="宋体" w:cs="Times New Roman"/>
      <w:sz w:val="24"/>
    </w:rPr>
  </w:style>
  <w:style w:type="paragraph" w:customStyle="1" w:styleId="149">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eastAsia="宋体" w:cs="Times New Roman"/>
      <w:kern w:val="0"/>
      <w:sz w:val="24"/>
    </w:rPr>
  </w:style>
  <w:style w:type="paragraph" w:customStyle="1" w:styleId="150">
    <w:name w:val="1正文段落"/>
    <w:basedOn w:val="1"/>
    <w:qFormat/>
    <w:uiPriority w:val="0"/>
    <w:pPr>
      <w:spacing w:line="360" w:lineRule="auto"/>
      <w:ind w:firstLine="480" w:firstLineChars="200"/>
      <w:jc w:val="left"/>
    </w:pPr>
    <w:rPr>
      <w:rFonts w:ascii="Times New Roman" w:hAnsi="Times New Roman" w:eastAsia="宋体" w:cs="Times New Roman"/>
      <w:snapToGrid w:val="0"/>
      <w:kern w:val="0"/>
      <w:sz w:val="24"/>
    </w:rPr>
  </w:style>
  <w:style w:type="paragraph" w:customStyle="1" w:styleId="151">
    <w:name w:val="简单回函地址"/>
    <w:basedOn w:val="1"/>
    <w:qFormat/>
    <w:uiPriority w:val="0"/>
    <w:pPr>
      <w:ind w:firstLine="200" w:firstLineChars="200"/>
    </w:pPr>
    <w:rPr>
      <w:rFonts w:ascii="Times New Roman" w:hAnsi="Times New Roman" w:eastAsia="宋体" w:cs="Times New Roman"/>
      <w:sz w:val="24"/>
      <w:szCs w:val="20"/>
    </w:rPr>
  </w:style>
  <w:style w:type="character" w:customStyle="1" w:styleId="152">
    <w:name w:val="副标题 字符"/>
    <w:basedOn w:val="41"/>
    <w:link w:val="26"/>
    <w:qFormat/>
    <w:uiPriority w:val="0"/>
    <w:rPr>
      <w:rFonts w:ascii="Cambria" w:hAnsi="Cambria" w:eastAsia="宋体" w:cs="Times New Roman"/>
      <w:b/>
      <w:bCs/>
      <w:kern w:val="28"/>
      <w:sz w:val="32"/>
      <w:szCs w:val="32"/>
      <w:lang w:val="zh-CN" w:eastAsia="zh-CN"/>
    </w:rPr>
  </w:style>
  <w:style w:type="paragraph" w:customStyle="1" w:styleId="153">
    <w:name w:val="无间隔11"/>
    <w:basedOn w:val="12"/>
    <w:link w:val="154"/>
    <w:qFormat/>
    <w:uiPriority w:val="0"/>
    <w:pPr>
      <w:spacing w:after="0" w:line="360" w:lineRule="auto"/>
      <w:ind w:firstLine="200" w:firstLineChars="200"/>
    </w:pPr>
    <w:rPr>
      <w:sz w:val="24"/>
      <w:lang w:val="zh-CN"/>
    </w:rPr>
  </w:style>
  <w:style w:type="character" w:customStyle="1" w:styleId="154">
    <w:name w:val="无间隔 Char"/>
    <w:link w:val="153"/>
    <w:qFormat/>
    <w:uiPriority w:val="0"/>
    <w:rPr>
      <w:rFonts w:ascii="Times New Roman" w:hAnsi="Times New Roman" w:eastAsia="宋体" w:cs="Times New Roman"/>
      <w:sz w:val="24"/>
      <w:szCs w:val="24"/>
      <w:lang w:val="zh-CN" w:eastAsia="zh-CN"/>
    </w:rPr>
  </w:style>
  <w:style w:type="character" w:customStyle="1" w:styleId="155">
    <w:name w:val="不明显强调1"/>
    <w:qFormat/>
    <w:uiPriority w:val="19"/>
    <w:rPr>
      <w:i/>
      <w:iCs/>
      <w:color w:val="808080"/>
    </w:rPr>
  </w:style>
  <w:style w:type="character" w:customStyle="1" w:styleId="156">
    <w:name w:val="明显引用 Char"/>
    <w:link w:val="48"/>
    <w:qFormat/>
    <w:uiPriority w:val="30"/>
    <w:rPr>
      <w:rFonts w:ascii="Times New Roman" w:hAnsi="Times New Roman" w:eastAsia="宋体" w:cs="Times New Roman"/>
      <w:b/>
      <w:bCs/>
      <w:iCs/>
      <w:sz w:val="24"/>
      <w:szCs w:val="24"/>
      <w:lang w:val="zh-CN" w:eastAsia="zh-CN"/>
    </w:rPr>
  </w:style>
  <w:style w:type="paragraph" w:customStyle="1" w:styleId="157">
    <w:name w:val="正文(B)"/>
    <w:basedOn w:val="12"/>
    <w:link w:val="158"/>
    <w:qFormat/>
    <w:uiPriority w:val="0"/>
    <w:pPr>
      <w:spacing w:line="360" w:lineRule="auto"/>
      <w:ind w:firstLine="200" w:firstLineChars="200"/>
    </w:pPr>
    <w:rPr>
      <w:rFonts w:ascii="宋体" w:hAnsi="宋体"/>
      <w:sz w:val="24"/>
      <w:lang w:val="zh-CN"/>
    </w:rPr>
  </w:style>
  <w:style w:type="character" w:customStyle="1" w:styleId="158">
    <w:name w:val="正文(B) Char"/>
    <w:link w:val="157"/>
    <w:qFormat/>
    <w:uiPriority w:val="0"/>
    <w:rPr>
      <w:rFonts w:ascii="宋体" w:hAnsi="宋体" w:eastAsia="宋体" w:cs="Times New Roman"/>
      <w:sz w:val="24"/>
      <w:szCs w:val="24"/>
      <w:lang w:val="zh-CN" w:eastAsia="zh-CN"/>
    </w:rPr>
  </w:style>
  <w:style w:type="paragraph" w:customStyle="1" w:styleId="159">
    <w:name w:val="着重强调"/>
    <w:link w:val="162"/>
    <w:qFormat/>
    <w:uiPriority w:val="0"/>
    <w:pPr>
      <w:spacing w:before="93" w:beforeLines="30" w:after="62" w:afterLines="20"/>
      <w:jc w:val="center"/>
    </w:pPr>
    <w:rPr>
      <w:rFonts w:ascii="Times New Roman" w:hAnsi="Times New Roman" w:eastAsia="宋体" w:cs="Times New Roman"/>
      <w:b/>
      <w:kern w:val="2"/>
      <w:sz w:val="24"/>
      <w:szCs w:val="22"/>
      <w:lang w:val="zh-CN" w:eastAsia="zh-CN" w:bidi="ar-SA"/>
    </w:rPr>
  </w:style>
  <w:style w:type="character" w:customStyle="1" w:styleId="160">
    <w:name w:val="样式 Char"/>
    <w:basedOn w:val="123"/>
    <w:qFormat/>
    <w:uiPriority w:val="0"/>
    <w:rPr>
      <w:rFonts w:ascii="宋体" w:hAnsi="宋体" w:eastAsia="宋体" w:cs="Times New Roman"/>
      <w:kern w:val="2"/>
      <w:sz w:val="24"/>
      <w:szCs w:val="24"/>
      <w:lang w:val="zh-CN" w:eastAsia="zh-CN"/>
    </w:rPr>
  </w:style>
  <w:style w:type="paragraph" w:customStyle="1" w:styleId="161">
    <w:name w:val="突出强调"/>
    <w:basedOn w:val="159"/>
    <w:next w:val="1"/>
    <w:link w:val="163"/>
    <w:qFormat/>
    <w:uiPriority w:val="0"/>
    <w:pPr>
      <w:spacing w:before="30" w:after="10" w:afterLines="10"/>
      <w:ind w:firstLine="20" w:firstLineChars="20"/>
    </w:pPr>
    <w:rPr>
      <w:rFonts w:ascii="宋体" w:hAnsi="宋体"/>
      <w:sz w:val="28"/>
    </w:rPr>
  </w:style>
  <w:style w:type="character" w:customStyle="1" w:styleId="162">
    <w:name w:val="着重强调 Char"/>
    <w:basedOn w:val="160"/>
    <w:link w:val="159"/>
    <w:qFormat/>
    <w:uiPriority w:val="0"/>
    <w:rPr>
      <w:rFonts w:ascii="Times New Roman" w:hAnsi="Times New Roman" w:eastAsia="宋体" w:cs="Times New Roman"/>
      <w:kern w:val="2"/>
      <w:sz w:val="24"/>
      <w:szCs w:val="24"/>
      <w:lang w:val="zh-CN" w:eastAsia="zh-CN"/>
    </w:rPr>
  </w:style>
  <w:style w:type="character" w:customStyle="1" w:styleId="163">
    <w:name w:val="突出强调 Char"/>
    <w:link w:val="161"/>
    <w:qFormat/>
    <w:uiPriority w:val="0"/>
    <w:rPr>
      <w:rFonts w:ascii="宋体" w:hAnsi="宋体" w:eastAsia="宋体" w:cs="Times New Roman"/>
      <w:b/>
      <w:sz w:val="28"/>
      <w:szCs w:val="24"/>
      <w:lang w:val="zh-CN" w:eastAsia="zh-CN"/>
    </w:rPr>
  </w:style>
  <w:style w:type="character" w:customStyle="1" w:styleId="164">
    <w:name w:val="Char Char1"/>
    <w:qFormat/>
    <w:uiPriority w:val="0"/>
    <w:rPr>
      <w:rFonts w:eastAsia="宋体"/>
      <w:kern w:val="2"/>
      <w:sz w:val="21"/>
      <w:szCs w:val="21"/>
      <w:lang w:val="en-US" w:eastAsia="zh-CN" w:bidi="ar-SA"/>
    </w:rPr>
  </w:style>
  <w:style w:type="paragraph" w:customStyle="1" w:styleId="165">
    <w:name w:val="Char Char Char Char Char Char Char"/>
    <w:basedOn w:val="1"/>
    <w:qFormat/>
    <w:uiPriority w:val="0"/>
    <w:pPr>
      <w:ind w:firstLine="200" w:firstLineChars="200"/>
    </w:pPr>
    <w:rPr>
      <w:rFonts w:ascii="Times New Roman" w:hAnsi="Times New Roman" w:eastAsia="宋体" w:cs="Times New Roman"/>
      <w:szCs w:val="20"/>
    </w:rPr>
  </w:style>
  <w:style w:type="paragraph" w:customStyle="1" w:styleId="166">
    <w:name w:val="论文正文"/>
    <w:basedOn w:val="1"/>
    <w:qFormat/>
    <w:uiPriority w:val="0"/>
    <w:pPr>
      <w:adjustRightInd w:val="0"/>
      <w:snapToGrid w:val="0"/>
      <w:spacing w:line="360" w:lineRule="auto"/>
      <w:ind w:firstLine="480" w:firstLineChars="200"/>
    </w:pPr>
    <w:rPr>
      <w:rFonts w:ascii="Times New Roman" w:hAnsi="Times New Roman" w:eastAsia="宋体" w:cs="Times New Roman"/>
      <w:bCs/>
      <w:color w:val="000000"/>
      <w:sz w:val="24"/>
    </w:rPr>
  </w:style>
  <w:style w:type="paragraph" w:customStyle="1" w:styleId="167">
    <w:name w:val="环报告正文"/>
    <w:basedOn w:val="1"/>
    <w:link w:val="168"/>
    <w:qFormat/>
    <w:uiPriority w:val="0"/>
    <w:pPr>
      <w:spacing w:line="360" w:lineRule="auto"/>
      <w:ind w:firstLine="480" w:firstLineChars="200"/>
      <w:jc w:val="left"/>
    </w:pPr>
    <w:rPr>
      <w:rFonts w:ascii="Times New Roman" w:hAnsi="Calibri" w:eastAsia="宋体" w:cs="Times New Roman"/>
      <w:sz w:val="24"/>
      <w:lang w:val="zh-CN"/>
    </w:rPr>
  </w:style>
  <w:style w:type="character" w:customStyle="1" w:styleId="168">
    <w:name w:val="环报告正文 Char"/>
    <w:link w:val="167"/>
    <w:qFormat/>
    <w:uiPriority w:val="0"/>
    <w:rPr>
      <w:rFonts w:ascii="Times New Roman" w:hAnsi="Calibri" w:eastAsia="宋体" w:cs="Times New Roman"/>
      <w:sz w:val="24"/>
      <w:szCs w:val="24"/>
      <w:lang w:val="zh-CN" w:eastAsia="zh-CN"/>
    </w:rPr>
  </w:style>
  <w:style w:type="character" w:customStyle="1" w:styleId="169">
    <w:name w:val="报告正文 Char1"/>
    <w:link w:val="124"/>
    <w:qFormat/>
    <w:uiPriority w:val="0"/>
    <w:rPr>
      <w:rFonts w:ascii="Times New Roman" w:hAnsi="宋体" w:eastAsia="宋体" w:cs="Times New Roman"/>
      <w:kern w:val="0"/>
      <w:sz w:val="24"/>
      <w:szCs w:val="20"/>
    </w:rPr>
  </w:style>
  <w:style w:type="paragraph" w:customStyle="1" w:styleId="170">
    <w:name w:val="表格式"/>
    <w:basedOn w:val="27"/>
    <w:qFormat/>
    <w:uiPriority w:val="0"/>
    <w:pPr>
      <w:spacing w:before="156" w:beforeLines="50" w:after="156" w:afterLines="50" w:line="240" w:lineRule="exact"/>
      <w:ind w:left="0" w:firstLine="200" w:firstLineChars="200"/>
      <w:jc w:val="center"/>
    </w:pPr>
  </w:style>
  <w:style w:type="character" w:customStyle="1" w:styleId="171">
    <w:name w:val="表格内容 Char Char"/>
    <w:qFormat/>
    <w:uiPriority w:val="0"/>
    <w:rPr>
      <w:sz w:val="21"/>
      <w:lang w:val="zh-CN"/>
    </w:rPr>
  </w:style>
  <w:style w:type="paragraph" w:customStyle="1" w:styleId="172">
    <w:name w:val="环正文"/>
    <w:basedOn w:val="1"/>
    <w:qFormat/>
    <w:uiPriority w:val="0"/>
    <w:pPr>
      <w:widowControl/>
      <w:suppressAutoHyphens/>
      <w:adjustRightInd w:val="0"/>
      <w:spacing w:line="360" w:lineRule="auto"/>
      <w:ind w:firstLine="187" w:firstLineChars="187"/>
      <w:textAlignment w:val="baseline"/>
    </w:pPr>
    <w:rPr>
      <w:rFonts w:ascii="Times New Roman" w:hAnsi="Times New Roman" w:eastAsia="宋体" w:cs="Times New Roman"/>
      <w:bCs/>
      <w:color w:val="000000"/>
      <w:kern w:val="0"/>
      <w:sz w:val="24"/>
      <w:szCs w:val="21"/>
    </w:rPr>
  </w:style>
  <w:style w:type="paragraph" w:customStyle="1" w:styleId="173">
    <w:name w:val="Char Char Char"/>
    <w:basedOn w:val="1"/>
    <w:qFormat/>
    <w:uiPriority w:val="0"/>
    <w:rPr>
      <w:rFonts w:ascii="Times New Roman" w:hAnsi="Times New Roman" w:eastAsia="宋体" w:cs="Times New Roman"/>
      <w:sz w:val="24"/>
    </w:rPr>
  </w:style>
  <w:style w:type="character" w:customStyle="1" w:styleId="174">
    <w:name w:val="表内容 Char"/>
    <w:link w:val="175"/>
    <w:qFormat/>
    <w:uiPriority w:val="0"/>
    <w:rPr>
      <w:b/>
      <w:sz w:val="24"/>
      <w:szCs w:val="24"/>
    </w:rPr>
  </w:style>
  <w:style w:type="paragraph" w:customStyle="1" w:styleId="175">
    <w:name w:val="表内容"/>
    <w:basedOn w:val="1"/>
    <w:link w:val="174"/>
    <w:qFormat/>
    <w:uiPriority w:val="0"/>
    <w:pPr>
      <w:adjustRightInd w:val="0"/>
      <w:snapToGrid w:val="0"/>
      <w:jc w:val="center"/>
    </w:pPr>
    <w:rPr>
      <w:b/>
      <w:sz w:val="24"/>
    </w:rPr>
  </w:style>
  <w:style w:type="character" w:customStyle="1" w:styleId="176">
    <w:name w:val="引用 Char"/>
    <w:link w:val="177"/>
    <w:qFormat/>
    <w:uiPriority w:val="29"/>
    <w:rPr>
      <w:iCs/>
      <w:color w:val="000000"/>
    </w:rPr>
  </w:style>
  <w:style w:type="paragraph" w:customStyle="1" w:styleId="177">
    <w:name w:val="引用1"/>
    <w:basedOn w:val="1"/>
    <w:next w:val="1"/>
    <w:link w:val="176"/>
    <w:qFormat/>
    <w:uiPriority w:val="29"/>
    <w:pPr>
      <w:adjustRightInd w:val="0"/>
      <w:snapToGrid w:val="0"/>
      <w:jc w:val="center"/>
    </w:pPr>
    <w:rPr>
      <w:iCs/>
      <w:color w:val="000000"/>
      <w:szCs w:val="22"/>
    </w:rPr>
  </w:style>
  <w:style w:type="character" w:customStyle="1" w:styleId="178">
    <w:name w:val="引用 Char1"/>
    <w:basedOn w:val="41"/>
    <w:qFormat/>
    <w:uiPriority w:val="29"/>
    <w:rPr>
      <w:i/>
      <w:iCs/>
      <w:color w:val="000000" w:themeColor="text1"/>
      <w:szCs w:val="24"/>
      <w14:textFill>
        <w14:solidFill>
          <w14:schemeClr w14:val="tx1"/>
        </w14:solidFill>
      </w14:textFill>
    </w:rPr>
  </w:style>
  <w:style w:type="paragraph" w:customStyle="1" w:styleId="179">
    <w:name w:val="样式 正文首行缩进:  2 字符 +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80">
    <w:name w:val="F正文"/>
    <w:basedOn w:val="1"/>
    <w:link w:val="181"/>
    <w:qFormat/>
    <w:uiPriority w:val="0"/>
    <w:pPr>
      <w:framePr w:wrap="notBeside" w:vAnchor="text" w:hAnchor="text" w:y="1"/>
      <w:spacing w:line="360" w:lineRule="auto"/>
      <w:ind w:firstLine="200" w:firstLineChars="200"/>
    </w:pPr>
    <w:rPr>
      <w:rFonts w:ascii="Times New Roman" w:hAnsi="Times New Roman" w:eastAsia="宋体" w:cs="Times New Roman"/>
      <w:color w:val="000000"/>
      <w:kern w:val="0"/>
      <w:sz w:val="24"/>
      <w:lang w:val="zh-CN"/>
    </w:rPr>
  </w:style>
  <w:style w:type="character" w:customStyle="1" w:styleId="181">
    <w:name w:val="F正文 Char"/>
    <w:link w:val="180"/>
    <w:qFormat/>
    <w:uiPriority w:val="0"/>
    <w:rPr>
      <w:rFonts w:ascii="Times New Roman" w:hAnsi="Times New Roman" w:eastAsia="宋体" w:cs="Times New Roman"/>
      <w:color w:val="000000"/>
      <w:kern w:val="0"/>
      <w:sz w:val="24"/>
      <w:szCs w:val="24"/>
      <w:lang w:val="zh-CN" w:eastAsia="zh-CN"/>
    </w:rPr>
  </w:style>
  <w:style w:type="paragraph" w:customStyle="1" w:styleId="182">
    <w:name w:val="表头"/>
    <w:basedOn w:val="1"/>
    <w:link w:val="184"/>
    <w:qFormat/>
    <w:uiPriority w:val="0"/>
    <w:pPr>
      <w:jc w:val="center"/>
    </w:pPr>
    <w:rPr>
      <w:rFonts w:ascii="Times New Roman" w:hAnsi="Times New Roman" w:eastAsia="宋体" w:cs="Times New Roman"/>
      <w:b/>
      <w:color w:val="000000"/>
      <w:sz w:val="24"/>
      <w:lang w:val="zh-CN"/>
    </w:rPr>
  </w:style>
  <w:style w:type="paragraph" w:customStyle="1" w:styleId="183">
    <w:name w:val="表格表头"/>
    <w:basedOn w:val="1"/>
    <w:link w:val="185"/>
    <w:qFormat/>
    <w:uiPriority w:val="0"/>
    <w:pPr>
      <w:widowControl/>
      <w:snapToGrid w:val="0"/>
      <w:jc w:val="center"/>
    </w:pPr>
    <w:rPr>
      <w:rFonts w:ascii="Times New Roman" w:hAnsi="Times New Roman" w:eastAsia="宋体" w:cs="Times New Roman"/>
      <w:b/>
      <w:snapToGrid w:val="0"/>
      <w:kern w:val="0"/>
      <w:sz w:val="24"/>
      <w:lang w:val="zh-CN"/>
    </w:rPr>
  </w:style>
  <w:style w:type="character" w:customStyle="1" w:styleId="184">
    <w:name w:val="表头 Char"/>
    <w:link w:val="182"/>
    <w:qFormat/>
    <w:uiPriority w:val="0"/>
    <w:rPr>
      <w:rFonts w:ascii="Times New Roman" w:hAnsi="Times New Roman" w:eastAsia="宋体" w:cs="Times New Roman"/>
      <w:b/>
      <w:color w:val="000000"/>
      <w:sz w:val="24"/>
      <w:szCs w:val="24"/>
      <w:lang w:val="zh-CN" w:eastAsia="zh-CN"/>
    </w:rPr>
  </w:style>
  <w:style w:type="character" w:customStyle="1" w:styleId="185">
    <w:name w:val="表格表头 Char"/>
    <w:link w:val="183"/>
    <w:qFormat/>
    <w:uiPriority w:val="0"/>
    <w:rPr>
      <w:rFonts w:ascii="Times New Roman" w:hAnsi="Times New Roman" w:eastAsia="宋体" w:cs="Times New Roman"/>
      <w:b/>
      <w:snapToGrid w:val="0"/>
      <w:kern w:val="0"/>
      <w:sz w:val="24"/>
      <w:szCs w:val="24"/>
      <w:lang w:val="zh-CN" w:eastAsia="zh-CN"/>
    </w:rPr>
  </w:style>
  <w:style w:type="paragraph" w:customStyle="1" w:styleId="186">
    <w:name w:val="表头或表尾"/>
    <w:basedOn w:val="153"/>
    <w:next w:val="122"/>
    <w:link w:val="187"/>
    <w:qFormat/>
    <w:uiPriority w:val="0"/>
    <w:pPr>
      <w:adjustRightInd w:val="0"/>
      <w:snapToGrid w:val="0"/>
      <w:spacing w:before="20" w:beforeLines="20"/>
      <w:jc w:val="center"/>
    </w:pPr>
    <w:rPr>
      <w:b/>
    </w:rPr>
  </w:style>
  <w:style w:type="character" w:customStyle="1" w:styleId="187">
    <w:name w:val="表头或表尾 Char"/>
    <w:link w:val="186"/>
    <w:qFormat/>
    <w:uiPriority w:val="0"/>
    <w:rPr>
      <w:rFonts w:ascii="Times New Roman" w:hAnsi="Times New Roman" w:eastAsia="宋体" w:cs="Times New Roman"/>
      <w:b/>
      <w:sz w:val="24"/>
      <w:szCs w:val="24"/>
      <w:lang w:val="zh-CN" w:eastAsia="zh-CN"/>
    </w:rPr>
  </w:style>
  <w:style w:type="paragraph" w:customStyle="1" w:styleId="188">
    <w:name w:val="副标题2"/>
    <w:basedOn w:val="1"/>
    <w:link w:val="189"/>
    <w:qFormat/>
    <w:uiPriority w:val="0"/>
    <w:pPr>
      <w:adjustRightInd w:val="0"/>
      <w:snapToGrid w:val="0"/>
      <w:spacing w:beforeLines="50" w:line="360" w:lineRule="auto"/>
    </w:pPr>
    <w:rPr>
      <w:rFonts w:ascii="Times New Roman" w:hAnsi="Times New Roman" w:eastAsia="宋体" w:cs="Times New Roman"/>
      <w:b/>
      <w:sz w:val="28"/>
      <w:szCs w:val="21"/>
      <w:lang w:val="zh-CN"/>
    </w:rPr>
  </w:style>
  <w:style w:type="character" w:customStyle="1" w:styleId="189">
    <w:name w:val="副标题2 Char"/>
    <w:link w:val="188"/>
    <w:qFormat/>
    <w:uiPriority w:val="0"/>
    <w:rPr>
      <w:rFonts w:ascii="Times New Roman" w:hAnsi="Times New Roman" w:eastAsia="宋体" w:cs="Times New Roman"/>
      <w:b/>
      <w:sz w:val="28"/>
      <w:szCs w:val="21"/>
      <w:lang w:val="zh-CN" w:eastAsia="zh-CN"/>
    </w:rPr>
  </w:style>
  <w:style w:type="paragraph" w:customStyle="1" w:styleId="190">
    <w:name w:val="正文2"/>
    <w:basedOn w:val="1"/>
    <w:link w:val="191"/>
    <w:qFormat/>
    <w:uiPriority w:val="0"/>
    <w:pPr>
      <w:adjustRightInd w:val="0"/>
      <w:snapToGrid w:val="0"/>
      <w:spacing w:line="360" w:lineRule="auto"/>
      <w:ind w:firstLine="200" w:firstLineChars="200"/>
    </w:pPr>
    <w:rPr>
      <w:rFonts w:ascii="Times New Roman" w:hAnsi="Times New Roman" w:eastAsia="宋体" w:cs="Times New Roman"/>
      <w:sz w:val="24"/>
      <w:lang w:val="zh-CN"/>
    </w:rPr>
  </w:style>
  <w:style w:type="character" w:customStyle="1" w:styleId="191">
    <w:name w:val="正文2 Char"/>
    <w:link w:val="190"/>
    <w:qFormat/>
    <w:uiPriority w:val="0"/>
    <w:rPr>
      <w:rFonts w:ascii="Times New Roman" w:hAnsi="Times New Roman" w:eastAsia="宋体" w:cs="Times New Roman"/>
      <w:sz w:val="24"/>
      <w:szCs w:val="24"/>
      <w:lang w:val="zh-CN" w:eastAsia="zh-CN"/>
    </w:rPr>
  </w:style>
  <w:style w:type="paragraph" w:customStyle="1" w:styleId="192">
    <w:name w:val="正文0"/>
    <w:basedOn w:val="1"/>
    <w:link w:val="193"/>
    <w:qFormat/>
    <w:uiPriority w:val="0"/>
    <w:pPr>
      <w:spacing w:line="360" w:lineRule="auto"/>
      <w:ind w:firstLine="480" w:firstLineChars="200"/>
    </w:pPr>
    <w:rPr>
      <w:rFonts w:ascii="Times New Roman" w:hAnsi="Times New Roman" w:eastAsia="宋体" w:cs="Times New Roman"/>
      <w:bCs/>
      <w:color w:val="FF0000"/>
      <w:kern w:val="0"/>
      <w:sz w:val="24"/>
      <w:shd w:val="clear" w:color="auto" w:fill="FFFFFF"/>
      <w:lang w:val="zh-CN"/>
    </w:rPr>
  </w:style>
  <w:style w:type="character" w:customStyle="1" w:styleId="193">
    <w:name w:val="正文0 Char"/>
    <w:link w:val="192"/>
    <w:qFormat/>
    <w:uiPriority w:val="0"/>
    <w:rPr>
      <w:rFonts w:ascii="Times New Roman" w:hAnsi="Times New Roman" w:eastAsia="宋体" w:cs="Times New Roman"/>
      <w:bCs/>
      <w:color w:val="FF0000"/>
      <w:kern w:val="0"/>
      <w:sz w:val="24"/>
      <w:szCs w:val="24"/>
      <w:lang w:val="zh-CN" w:eastAsia="zh-CN"/>
    </w:rPr>
  </w:style>
  <w:style w:type="paragraph" w:customStyle="1" w:styleId="194">
    <w:name w:val="表后标题"/>
    <w:basedOn w:val="183"/>
    <w:qFormat/>
    <w:uiPriority w:val="0"/>
    <w:pPr>
      <w:spacing w:before="50" w:beforeLines="50" w:line="360" w:lineRule="auto"/>
      <w:ind w:firstLine="200" w:firstLineChars="200"/>
      <w:jc w:val="left"/>
    </w:pPr>
  </w:style>
  <w:style w:type="paragraph" w:customStyle="1" w:styleId="195">
    <w:name w:val="表头图尾"/>
    <w:basedOn w:val="1"/>
    <w:link w:val="196"/>
    <w:qFormat/>
    <w:uiPriority w:val="0"/>
    <w:pPr>
      <w:spacing w:beforeLines="50" w:afterLines="30"/>
      <w:jc w:val="center"/>
    </w:pPr>
    <w:rPr>
      <w:rFonts w:ascii="Times New Roman" w:hAnsi="Times New Roman" w:eastAsia="宋体" w:cs="Times New Roman"/>
      <w:b/>
      <w:sz w:val="24"/>
      <w:lang w:val="zh-CN"/>
    </w:rPr>
  </w:style>
  <w:style w:type="character" w:customStyle="1" w:styleId="196">
    <w:name w:val="表头图尾 Char"/>
    <w:link w:val="195"/>
    <w:qFormat/>
    <w:uiPriority w:val="0"/>
    <w:rPr>
      <w:rFonts w:ascii="Times New Roman" w:hAnsi="Times New Roman" w:eastAsia="宋体" w:cs="Times New Roman"/>
      <w:b/>
      <w:sz w:val="24"/>
      <w:szCs w:val="24"/>
      <w:lang w:val="zh-CN" w:eastAsia="zh-CN"/>
    </w:rPr>
  </w:style>
  <w:style w:type="paragraph" w:customStyle="1" w:styleId="197">
    <w:name w:val="af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8">
    <w:name w:val="iceant内"/>
    <w:basedOn w:val="1"/>
    <w:link w:val="199"/>
    <w:qFormat/>
    <w:uiPriority w:val="0"/>
    <w:pPr>
      <w:jc w:val="center"/>
    </w:pPr>
    <w:rPr>
      <w:rFonts w:ascii="Times New Roman" w:hAnsi="Times New Roman" w:eastAsia="宋体" w:cs="Times New Roman"/>
      <w:szCs w:val="21"/>
      <w:lang w:val="zh-CN"/>
    </w:rPr>
  </w:style>
  <w:style w:type="character" w:customStyle="1" w:styleId="199">
    <w:name w:val="iceant内 Char"/>
    <w:link w:val="198"/>
    <w:qFormat/>
    <w:uiPriority w:val="0"/>
    <w:rPr>
      <w:rFonts w:ascii="Times New Roman" w:hAnsi="Times New Roman" w:eastAsia="宋体" w:cs="Times New Roman"/>
      <w:szCs w:val="21"/>
      <w:lang w:val="zh-CN" w:eastAsia="zh-CN"/>
    </w:rPr>
  </w:style>
  <w:style w:type="table" w:customStyle="1" w:styleId="200">
    <w:name w:val="表格1"/>
    <w:basedOn w:val="39"/>
    <w:qFormat/>
    <w:uiPriority w:val="59"/>
    <w:pPr>
      <w:widowControl w:val="0"/>
      <w:jc w:val="both"/>
    </w:pPr>
    <w:rPr>
      <w:rFonts w:ascii="Calibri" w:hAnsi="Calibri"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1">
    <w:name w:val="报告表  段 Char Char"/>
    <w:link w:val="202"/>
    <w:qFormat/>
    <w:uiPriority w:val="0"/>
    <w:rPr>
      <w:rFonts w:ascii="宋体" w:cs="宋体"/>
      <w:bCs/>
      <w:sz w:val="24"/>
      <w:szCs w:val="24"/>
    </w:rPr>
  </w:style>
  <w:style w:type="paragraph" w:customStyle="1" w:styleId="202">
    <w:name w:val="报告表  段"/>
    <w:basedOn w:val="1"/>
    <w:link w:val="201"/>
    <w:qFormat/>
    <w:uiPriority w:val="0"/>
    <w:pPr>
      <w:adjustRightInd w:val="0"/>
      <w:spacing w:line="360" w:lineRule="auto"/>
      <w:ind w:firstLine="505"/>
      <w:textAlignment w:val="baseline"/>
    </w:pPr>
    <w:rPr>
      <w:rFonts w:ascii="宋体" w:cs="宋体"/>
      <w:bCs/>
      <w:sz w:val="24"/>
    </w:rPr>
  </w:style>
  <w:style w:type="character" w:customStyle="1" w:styleId="203">
    <w:name w:val="正文首行缩进 字符"/>
    <w:basedOn w:val="56"/>
    <w:link w:val="37"/>
    <w:qFormat/>
    <w:uiPriority w:val="0"/>
    <w:rPr>
      <w:rFonts w:ascii="Times New Roman" w:hAnsi="Times New Roman" w:eastAsia="宋体" w:cs="Times New Roman"/>
      <w:sz w:val="24"/>
      <w:szCs w:val="24"/>
    </w:rPr>
  </w:style>
  <w:style w:type="paragraph" w:customStyle="1" w:styleId="204">
    <w:name w:val="正文环评"/>
    <w:basedOn w:val="1"/>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205">
    <w:name w:val="sb-正文"/>
    <w:basedOn w:val="1"/>
    <w:link w:val="206"/>
    <w:qFormat/>
    <w:uiPriority w:val="0"/>
    <w:pPr>
      <w:tabs>
        <w:tab w:val="left" w:pos="3120"/>
        <w:tab w:val="left" w:pos="6376"/>
      </w:tabs>
      <w:spacing w:line="360" w:lineRule="auto"/>
      <w:ind w:firstLine="480" w:firstLineChars="200"/>
    </w:pPr>
    <w:rPr>
      <w:rFonts w:ascii="Times New Roman" w:hAnsi="Times New Roman" w:eastAsia="宋体" w:cs="Times New Roman"/>
      <w:sz w:val="24"/>
      <w:szCs w:val="22"/>
      <w:lang w:val="zh-CN"/>
    </w:rPr>
  </w:style>
  <w:style w:type="character" w:customStyle="1" w:styleId="206">
    <w:name w:val="sb-正文 Char Char"/>
    <w:link w:val="205"/>
    <w:qFormat/>
    <w:uiPriority w:val="0"/>
    <w:rPr>
      <w:rFonts w:ascii="Times New Roman" w:hAnsi="Times New Roman" w:eastAsia="宋体" w:cs="Times New Roman"/>
      <w:sz w:val="24"/>
      <w:lang w:val="zh-CN" w:eastAsia="zh-CN"/>
    </w:rPr>
  </w:style>
  <w:style w:type="table" w:customStyle="1" w:styleId="207">
    <w:name w:val="表格2"/>
    <w:basedOn w:val="39"/>
    <w:qFormat/>
    <w:uiPriority w:val="59"/>
    <w:pPr>
      <w:widowControl w:val="0"/>
      <w:jc w:val="both"/>
    </w:pPr>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8">
    <w:name w:val="南华表标题"/>
    <w:basedOn w:val="1"/>
    <w:qFormat/>
    <w:uiPriority w:val="0"/>
    <w:pPr>
      <w:tabs>
        <w:tab w:val="left" w:pos="3795"/>
      </w:tabs>
      <w:spacing w:beforeLines="50" w:afterLines="50" w:line="360" w:lineRule="auto"/>
      <w:jc w:val="center"/>
    </w:pPr>
    <w:rPr>
      <w:rFonts w:ascii="Times New Roman" w:hAnsi="Times New Roman" w:eastAsia="宋体" w:cs="Times New Roman"/>
      <w:b/>
      <w:color w:val="000000"/>
      <w:sz w:val="24"/>
      <w:szCs w:val="20"/>
    </w:rPr>
  </w:style>
  <w:style w:type="paragraph" w:customStyle="1" w:styleId="209">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210">
    <w:name w:val="前面附图附件"/>
    <w:basedOn w:val="1"/>
    <w:next w:val="1"/>
    <w:qFormat/>
    <w:uiPriority w:val="0"/>
    <w:pPr>
      <w:spacing w:line="360" w:lineRule="auto"/>
      <w:jc w:val="left"/>
    </w:pPr>
    <w:rPr>
      <w:rFonts w:ascii="Calibri" w:hAnsi="Calibri" w:eastAsia="宋体" w:cs="宋体"/>
      <w:b/>
      <w:bCs/>
      <w:sz w:val="24"/>
    </w:rPr>
  </w:style>
  <w:style w:type="character" w:customStyle="1" w:styleId="211">
    <w:name w:val="10"/>
    <w:basedOn w:val="41"/>
    <w:qFormat/>
    <w:uiPriority w:val="0"/>
    <w:rPr>
      <w:rFonts w:hint="default" w:ascii="Times New Roman" w:hAnsi="Times New Roman" w:cs="Times New Roman"/>
    </w:rPr>
  </w:style>
  <w:style w:type="character" w:customStyle="1" w:styleId="212">
    <w:name w:val="15"/>
    <w:basedOn w:val="41"/>
    <w:qFormat/>
    <w:uiPriority w:val="0"/>
    <w:rPr>
      <w:rFonts w:hint="default" w:ascii="Times New Roman" w:hAnsi="Times New Roman" w:cs="Times New Roman"/>
    </w:rPr>
  </w:style>
  <w:style w:type="paragraph" w:customStyle="1" w:styleId="213">
    <w:name w:val="昆明中海正文"/>
    <w:basedOn w:val="1"/>
    <w:qFormat/>
    <w:uiPriority w:val="0"/>
    <w:pPr>
      <w:spacing w:line="360" w:lineRule="auto"/>
      <w:ind w:firstLine="567"/>
    </w:pPr>
    <w:rPr>
      <w:rFonts w:ascii="宋体" w:hAnsi="宋体"/>
      <w:bCs/>
      <w:snapToGrid w:val="0"/>
      <w:spacing w:val="12"/>
      <w:kern w:val="0"/>
      <w:sz w:val="24"/>
      <w:szCs w:val="24"/>
    </w:rPr>
  </w:style>
  <w:style w:type="paragraph" w:customStyle="1" w:styleId="214">
    <w:name w:val="正文22"/>
    <w:basedOn w:val="1"/>
    <w:qFormat/>
    <w:uiPriority w:val="0"/>
    <w:pPr>
      <w:widowControl/>
      <w:spacing w:line="360" w:lineRule="auto"/>
      <w:ind w:firstLine="200" w:firstLineChars="200"/>
    </w:pPr>
    <w:rPr>
      <w:rFonts w:ascii="Times New Roman" w:hAnsi="Times New Roman"/>
      <w:sz w:val="24"/>
      <w:szCs w:val="24"/>
    </w:rPr>
  </w:style>
  <w:style w:type="paragraph" w:customStyle="1" w:styleId="215">
    <w:name w:val="Body Text 21"/>
    <w:basedOn w:val="1"/>
    <w:qFormat/>
    <w:uiPriority w:val="0"/>
    <w:pPr>
      <w:autoSpaceDE w:val="0"/>
      <w:autoSpaceDN w:val="0"/>
      <w:adjustRightInd w:val="0"/>
      <w:spacing w:line="480" w:lineRule="exact"/>
      <w:ind w:firstLine="540"/>
      <w:textAlignment w:val="baseline"/>
    </w:pPr>
    <w:rPr>
      <w:rFonts w:ascii="宋体" w:hAnsi="Tms Rmn"/>
      <w:kern w:val="0"/>
      <w:sz w:val="24"/>
      <w:szCs w:val="20"/>
    </w:rPr>
  </w:style>
  <w:style w:type="paragraph" w:customStyle="1" w:styleId="216">
    <w:name w:val="Table Paragraph"/>
    <w:basedOn w:val="1"/>
    <w:qFormat/>
    <w:uiPriority w:val="0"/>
    <w:pPr>
      <w:jc w:val="center"/>
    </w:pPr>
    <w:rPr>
      <w:rFonts w:hint="eastAsia"/>
      <w:sz w:val="24"/>
    </w:rPr>
  </w:style>
  <w:style w:type="paragraph" w:customStyle="1" w:styleId="217">
    <w:name w:val="正文（首行缩进两字）m"/>
    <w:basedOn w:val="2"/>
    <w:qFormat/>
    <w:uiPriority w:val="0"/>
    <w:pPr>
      <w:tabs>
        <w:tab w:val="left" w:pos="1848"/>
        <w:tab w:val="left" w:pos="6061"/>
        <w:tab w:val="left" w:pos="8665"/>
      </w:tabs>
      <w:adjustRightInd w:val="0"/>
      <w:snapToGrid w:val="0"/>
      <w:spacing w:before="156" w:beforeLines="50" w:line="460" w:lineRule="exact"/>
      <w:ind w:firstLine="480"/>
    </w:pPr>
    <w:rPr>
      <w:rFonts w:eastAsia="宋体"/>
      <w:color w:val="339966"/>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BBE57-2F0A-4775-BDE4-E556611D3B2F}">
  <ds:schemaRefs/>
</ds:datastoreItem>
</file>

<file path=docProps/app.xml><?xml version="1.0" encoding="utf-8"?>
<Properties xmlns="http://schemas.openxmlformats.org/officeDocument/2006/extended-properties" xmlns:vt="http://schemas.openxmlformats.org/officeDocument/2006/docPropsVTypes">
  <Template>Normal</Template>
  <Pages>59</Pages>
  <Words>5691</Words>
  <Characters>32439</Characters>
  <Lines>270</Lines>
  <Paragraphs>76</Paragraphs>
  <TotalTime>2</TotalTime>
  <ScaleCrop>false</ScaleCrop>
  <LinksUpToDate>false</LinksUpToDate>
  <CharactersWithSpaces>38054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2018-06-04T09:40:00Z</dcterms:created>
  <dc:creator>ASUS</dc:creator>
  <cp:lastModifiedBy>鹿</cp:lastModifiedBy>
  <cp:lastPrinted>2018-10-11T07:58:00Z</cp:lastPrinted>
  <dcterms:modified xsi:type="dcterms:W3CDTF">2024-07-10T08:04:17Z</dcterms:modified>
  <cp:revision>1125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E8D26DDD7D854E39AF0CC1FD43ED6264</vt:lpwstr>
  </property>
</Properties>
</file>