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pacing w:val="0"/>
          <w:sz w:val="28"/>
          <w:szCs w:val="28"/>
          <w:lang w:val="en-US" w:eastAsia="zh-CN"/>
        </w:rPr>
        <w:t>附件1</w:t>
      </w:r>
    </w:p>
    <w:bookmarkEnd w:id="0"/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ind w:left="0" w:leftChars="0" w:right="0" w:rightChars="0" w:firstLine="0" w:firstLineChars="0"/>
        <w:outlineLvl w:val="9"/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3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28"/>
          <w:szCs w:val="28"/>
          <w:lang w:val="en-US" w:eastAsia="zh-CN"/>
        </w:rPr>
        <w:t>各乡镇（街道、农场）联系电话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5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行政区划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勐焕街道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东北里社区0692-2121014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西南里社区0692-2121823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三棵树社区0692-8886735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建国社区0692-8895169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胶林社区0692-2116675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团结社区0692-2116675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新村社区0692-2121018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锦华社区0692-2212916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城西社区0692-2110765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城南社区0692-2129118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城北社区0692-2928118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丙门社区0692-2284755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丙午社区0692-2118855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南蚌社区0692-3027109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营水社区0692-3027108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锦绣社区0692-8887187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芒市镇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0692-2118010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风平镇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0692-3067072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勐戛镇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0692-3067277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遮放镇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0692-3029058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芒海镇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0692-2988011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轩岗乡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0692-3029600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江东乡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0692-3028510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五岔路乡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0692-3067300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西山乡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0692-2972007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中山乡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0692-2950011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三台山乡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0692-2932008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遮放农场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0692-3027271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43A6"/>
    <w:rsid w:val="319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2020-06-18T15:43:00Z</dcterms:created>
  <dc:creator>AppLeSeeD®</dc:creator>
  <cp:lastModifiedBy>AppLeSeeD®</cp:lastModifiedBy>
  <dcterms:modified xsi:type="dcterms:W3CDTF">2020-06-18T15:49:26Z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