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exact"/>
        <w:jc w:val="center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附件</w:t>
      </w:r>
      <w:r>
        <w:rPr>
          <w:rFonts w:ascii="黑体" w:hAnsi="黑体" w:eastAsia="黑体" w:cs="宋体"/>
          <w:color w:val="000000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：云南省德宏州芒市住房和城乡规划建设局规划中心事业单位</w:t>
      </w:r>
    </w:p>
    <w:p>
      <w:pPr>
        <w:widowControl/>
        <w:shd w:val="clear" w:color="auto" w:fill="FFFFFF"/>
        <w:spacing w:line="540" w:lineRule="exact"/>
        <w:jc w:val="center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公开招聘事业人员岗位、人数及资格条件</w:t>
      </w:r>
    </w:p>
    <w:p>
      <w:pPr>
        <w:widowControl/>
        <w:spacing w:line="500" w:lineRule="exact"/>
        <w:rPr>
          <w:rFonts w:ascii="方正小标宋_GBK" w:eastAsia="方正小标宋_GBK"/>
          <w:spacing w:val="10"/>
          <w:sz w:val="28"/>
          <w:szCs w:val="28"/>
        </w:rPr>
      </w:pPr>
      <w:r>
        <w:rPr>
          <w:rFonts w:ascii="方正小标宋_GBK" w:eastAsia="方正小标宋_GBK"/>
          <w:spacing w:val="10"/>
          <w:sz w:val="28"/>
          <w:szCs w:val="28"/>
        </w:rPr>
        <w:t xml:space="preserve"> </w:t>
      </w:r>
    </w:p>
    <w:tbl>
      <w:tblPr>
        <w:tblStyle w:val="5"/>
        <w:tblW w:w="98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995"/>
        <w:gridCol w:w="995"/>
        <w:gridCol w:w="1748"/>
        <w:gridCol w:w="996"/>
        <w:gridCol w:w="996"/>
        <w:gridCol w:w="1195"/>
        <w:gridCol w:w="658"/>
        <w:gridCol w:w="12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招聘</w:t>
            </w:r>
            <w:r>
              <w:t xml:space="preserve">    </w:t>
            </w:r>
            <w:r>
              <w:rPr>
                <w:rFonts w:hint="eastAsia" w:hAnsi="宋体"/>
              </w:rPr>
              <w:t>单位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单位所属类别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招聘岗位名称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岗位描述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学历</w:t>
            </w:r>
          </w:p>
          <w:p>
            <w:pPr>
              <w:jc w:val="center"/>
            </w:pPr>
            <w:r>
              <w:rPr>
                <w:rFonts w:hint="eastAsia" w:hAnsi="宋体"/>
              </w:rPr>
              <w:t>条件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学历性质要求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专业</w:t>
            </w:r>
          </w:p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要求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拟聘人数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  <w:jc w:val="center"/>
        </w:trPr>
        <w:tc>
          <w:tcPr>
            <w:tcW w:w="9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芒市住房和城乡规划建设局规划中心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事业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城市规划管理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硕士研究生及以上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普通招生计划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ind w:firstLine="31680" w:firstLineChars="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城市规划与设计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1680" w:firstLineChars="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eastAsia" w:hAnsi="宋体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硕士研究生毕业（具有相应学位证书），</w:t>
            </w:r>
            <w:r>
              <w:rPr>
                <w:rFonts w:hint="eastAsia" w:hAnsi="宋体"/>
                <w:color w:val="000000"/>
                <w:sz w:val="18"/>
                <w:szCs w:val="18"/>
                <w:highlight w:val="none"/>
              </w:rPr>
              <w:t>英语四级以上（含四级）。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  <w:jc w:val="center"/>
        </w:trPr>
        <w:tc>
          <w:tcPr>
            <w:tcW w:w="9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芒市住房和城乡规划建设局规划中心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事业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城市规划管理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硕士研究生及以上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普通招生计划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00" w:lineRule="exact"/>
              <w:ind w:firstLine="31680" w:firstLineChars="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生态学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1680" w:firstLineChars="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eastAsia" w:hAnsi="宋体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硕士研究生毕业（具有相应学位证书），</w:t>
            </w:r>
            <w:r>
              <w:rPr>
                <w:rFonts w:hint="eastAsia" w:hAnsi="宋体"/>
                <w:color w:val="000000"/>
                <w:sz w:val="18"/>
                <w:szCs w:val="18"/>
                <w:highlight w:val="none"/>
              </w:rPr>
              <w:t>英语四级以上（含四级）。</w:t>
            </w:r>
            <w:bookmarkStart w:id="0" w:name="_GoBack"/>
            <w:bookmarkEnd w:id="0"/>
          </w:p>
        </w:tc>
      </w:tr>
    </w:tbl>
    <w:p>
      <w:r>
        <w:t xml:space="preserve"> 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4662"/>
    <w:rsid w:val="00831C0A"/>
    <w:rsid w:val="00983A30"/>
    <w:rsid w:val="00A01C90"/>
    <w:rsid w:val="00B54709"/>
    <w:rsid w:val="00C35919"/>
    <w:rsid w:val="00D034D6"/>
    <w:rsid w:val="00E54662"/>
    <w:rsid w:val="0B15465F"/>
    <w:rsid w:val="31C57E6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4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7">
    <w:name w:val="Footer Char"/>
    <w:basedOn w:val="4"/>
    <w:link w:val="2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43</Words>
  <Characters>246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2017-10-20T02:39:00Z</dcterms:created>
  <dc:creator>xsj</dc:creator>
  <cp:lastModifiedBy>马洁</cp:lastModifiedBy>
  <dcterms:modified xsi:type="dcterms:W3CDTF">2017-10-24T03:04:08Z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